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C704F" w14:textId="77777777" w:rsidR="00FD25AD" w:rsidRPr="00265190" w:rsidRDefault="00FD25AD" w:rsidP="005A07DF">
      <w:pPr>
        <w:pStyle w:val="ListParagraph"/>
        <w:rPr>
          <w:b/>
        </w:rPr>
      </w:pPr>
    </w:p>
    <w:p w14:paraId="1A5D6303" w14:textId="77777777" w:rsidR="00FD25AD" w:rsidRDefault="00FD25AD" w:rsidP="00FC5BC6">
      <w:pPr>
        <w:jc w:val="center"/>
        <w:rPr>
          <w:b/>
        </w:rPr>
      </w:pPr>
    </w:p>
    <w:p w14:paraId="0BAC3B8A" w14:textId="77777777" w:rsidR="004C267E" w:rsidRPr="00D12DB6" w:rsidRDefault="00743ADB" w:rsidP="00FC5BC6">
      <w:pPr>
        <w:jc w:val="center"/>
        <w:rPr>
          <w:b/>
        </w:rPr>
      </w:pPr>
      <w:r w:rsidRPr="00D12DB6">
        <w:rPr>
          <w:b/>
        </w:rPr>
        <w:t xml:space="preserve">ENTREPRENEURIAL FACTORS </w:t>
      </w:r>
      <w:r w:rsidR="0050247D" w:rsidRPr="00D12DB6">
        <w:rPr>
          <w:b/>
        </w:rPr>
        <w:t>INFLUENCING</w:t>
      </w:r>
      <w:r w:rsidR="004C267E" w:rsidRPr="00D12DB6">
        <w:rPr>
          <w:b/>
        </w:rPr>
        <w:t xml:space="preserve"> FREIGHT TRANSPORT FIRMS</w:t>
      </w:r>
      <w:r w:rsidR="000305C0" w:rsidRPr="00D12DB6">
        <w:rPr>
          <w:b/>
        </w:rPr>
        <w:t>’</w:t>
      </w:r>
      <w:r w:rsidR="0050247D" w:rsidRPr="00D12DB6">
        <w:rPr>
          <w:b/>
        </w:rPr>
        <w:t xml:space="preserve">PERFORMANCE </w:t>
      </w:r>
      <w:r w:rsidR="004C267E" w:rsidRPr="00D12DB6">
        <w:rPr>
          <w:b/>
        </w:rPr>
        <w:t>IN MOMBASA COUNTY</w:t>
      </w:r>
      <w:r w:rsidR="00F57171" w:rsidRPr="00D12DB6">
        <w:rPr>
          <w:b/>
        </w:rPr>
        <w:t>, KENYA</w:t>
      </w:r>
    </w:p>
    <w:p w14:paraId="6974E19D" w14:textId="77777777" w:rsidR="004C267E" w:rsidRPr="00D12DB6" w:rsidRDefault="004C267E" w:rsidP="00812298">
      <w:pPr>
        <w:jc w:val="both"/>
      </w:pPr>
    </w:p>
    <w:p w14:paraId="440044FD" w14:textId="77777777" w:rsidR="004C267E" w:rsidRPr="00D12DB6" w:rsidRDefault="004C267E" w:rsidP="00812298">
      <w:pPr>
        <w:jc w:val="both"/>
        <w:rPr>
          <w:b/>
        </w:rPr>
      </w:pPr>
    </w:p>
    <w:p w14:paraId="5963688A" w14:textId="77777777" w:rsidR="004C267E" w:rsidRPr="00D12DB6" w:rsidRDefault="004C267E" w:rsidP="00812298">
      <w:pPr>
        <w:jc w:val="both"/>
        <w:rPr>
          <w:b/>
        </w:rPr>
      </w:pPr>
    </w:p>
    <w:p w14:paraId="55AE4CAD" w14:textId="77777777" w:rsidR="004C267E" w:rsidRPr="00D12DB6" w:rsidRDefault="004C267E" w:rsidP="00812298">
      <w:pPr>
        <w:jc w:val="both"/>
        <w:rPr>
          <w:b/>
        </w:rPr>
      </w:pPr>
    </w:p>
    <w:p w14:paraId="1AC05AD2" w14:textId="77777777" w:rsidR="004C267E" w:rsidRPr="00D12DB6" w:rsidRDefault="004C267E" w:rsidP="00812298">
      <w:pPr>
        <w:jc w:val="both"/>
        <w:rPr>
          <w:b/>
        </w:rPr>
      </w:pPr>
    </w:p>
    <w:p w14:paraId="6068F930" w14:textId="77777777" w:rsidR="004C267E" w:rsidRPr="00D12DB6" w:rsidRDefault="004C267E" w:rsidP="00812298">
      <w:pPr>
        <w:jc w:val="both"/>
        <w:rPr>
          <w:b/>
        </w:rPr>
      </w:pPr>
    </w:p>
    <w:p w14:paraId="362C8A8B" w14:textId="77777777" w:rsidR="004C267E" w:rsidRPr="00D12DB6" w:rsidRDefault="004C267E" w:rsidP="00812298">
      <w:pPr>
        <w:jc w:val="both"/>
        <w:rPr>
          <w:b/>
        </w:rPr>
      </w:pPr>
    </w:p>
    <w:p w14:paraId="65CBC3BF" w14:textId="77777777" w:rsidR="004C267E" w:rsidRPr="00D12DB6" w:rsidRDefault="004C267E" w:rsidP="00812298">
      <w:pPr>
        <w:jc w:val="both"/>
        <w:rPr>
          <w:b/>
        </w:rPr>
      </w:pPr>
    </w:p>
    <w:p w14:paraId="55215AA4" w14:textId="77777777" w:rsidR="00CF1FD2" w:rsidRPr="00D12DB6" w:rsidRDefault="00CF1FD2" w:rsidP="00812298">
      <w:pPr>
        <w:jc w:val="center"/>
        <w:rPr>
          <w:b/>
        </w:rPr>
      </w:pPr>
    </w:p>
    <w:p w14:paraId="7B9F20C3" w14:textId="77777777" w:rsidR="00707B1C" w:rsidRPr="00D12DB6" w:rsidRDefault="00707B1C" w:rsidP="00812298">
      <w:pPr>
        <w:jc w:val="both"/>
        <w:rPr>
          <w:b/>
        </w:rPr>
      </w:pPr>
    </w:p>
    <w:p w14:paraId="22B8DB38" w14:textId="77777777" w:rsidR="00707B1C" w:rsidRPr="00D12DB6" w:rsidRDefault="00707B1C" w:rsidP="00812298">
      <w:pPr>
        <w:jc w:val="both"/>
        <w:rPr>
          <w:b/>
        </w:rPr>
      </w:pPr>
    </w:p>
    <w:p w14:paraId="28BEA8EB" w14:textId="77777777" w:rsidR="004C267E" w:rsidRPr="00D12DB6" w:rsidRDefault="004C267E" w:rsidP="00812298">
      <w:pPr>
        <w:jc w:val="both"/>
        <w:rPr>
          <w:b/>
        </w:rPr>
      </w:pPr>
    </w:p>
    <w:p w14:paraId="35631457" w14:textId="77777777" w:rsidR="004C267E" w:rsidRPr="00D12DB6" w:rsidRDefault="004C267E" w:rsidP="00812298">
      <w:pPr>
        <w:jc w:val="both"/>
        <w:rPr>
          <w:b/>
        </w:rPr>
      </w:pPr>
    </w:p>
    <w:p w14:paraId="351026B2" w14:textId="77777777" w:rsidR="004C267E" w:rsidRPr="00D12DB6" w:rsidRDefault="004C267E" w:rsidP="00812298">
      <w:pPr>
        <w:ind w:left="30"/>
        <w:jc w:val="both"/>
        <w:rPr>
          <w:b/>
        </w:rPr>
      </w:pPr>
    </w:p>
    <w:p w14:paraId="47A95361" w14:textId="77777777" w:rsidR="004C267E" w:rsidRPr="00D12DB6" w:rsidRDefault="004C267E" w:rsidP="00812298">
      <w:pPr>
        <w:tabs>
          <w:tab w:val="left" w:pos="8505"/>
        </w:tabs>
        <w:ind w:left="30"/>
        <w:jc w:val="center"/>
        <w:rPr>
          <w:b/>
        </w:rPr>
      </w:pPr>
      <w:r w:rsidRPr="00D12DB6">
        <w:rPr>
          <w:b/>
        </w:rPr>
        <w:t>JAMES BENJOMA PANGA</w:t>
      </w:r>
    </w:p>
    <w:p w14:paraId="45F08C7A" w14:textId="77777777" w:rsidR="00B122BD" w:rsidRPr="00D12DB6" w:rsidRDefault="00B122BD" w:rsidP="00812298">
      <w:pPr>
        <w:spacing w:line="480" w:lineRule="auto"/>
        <w:jc w:val="both"/>
        <w:rPr>
          <w:bCs/>
          <w:kern w:val="36"/>
        </w:rPr>
      </w:pPr>
    </w:p>
    <w:p w14:paraId="3849EECD" w14:textId="77777777" w:rsidR="00B122BD" w:rsidRPr="00D12DB6" w:rsidRDefault="00B122BD" w:rsidP="00812298">
      <w:pPr>
        <w:spacing w:line="480" w:lineRule="auto"/>
        <w:jc w:val="both"/>
        <w:rPr>
          <w:b/>
        </w:rPr>
      </w:pPr>
    </w:p>
    <w:p w14:paraId="075AF715" w14:textId="77777777" w:rsidR="004C267E" w:rsidRPr="00D12DB6" w:rsidRDefault="004C267E" w:rsidP="00812298">
      <w:pPr>
        <w:ind w:left="30"/>
        <w:jc w:val="both"/>
        <w:rPr>
          <w:b/>
        </w:rPr>
      </w:pPr>
    </w:p>
    <w:p w14:paraId="47C5947B" w14:textId="77777777" w:rsidR="004C267E" w:rsidRPr="00D12DB6" w:rsidRDefault="004C267E" w:rsidP="00812298">
      <w:pPr>
        <w:ind w:left="30"/>
        <w:jc w:val="both"/>
        <w:rPr>
          <w:b/>
        </w:rPr>
      </w:pPr>
    </w:p>
    <w:p w14:paraId="01DE00D7" w14:textId="77777777" w:rsidR="004C267E" w:rsidRPr="00D12DB6" w:rsidRDefault="004C267E" w:rsidP="00812298">
      <w:pPr>
        <w:ind w:left="30"/>
        <w:jc w:val="both"/>
        <w:rPr>
          <w:b/>
        </w:rPr>
      </w:pPr>
    </w:p>
    <w:p w14:paraId="3CD2D687" w14:textId="77777777" w:rsidR="004C267E" w:rsidRPr="00D12DB6" w:rsidRDefault="004C267E" w:rsidP="00812298">
      <w:pPr>
        <w:jc w:val="both"/>
        <w:rPr>
          <w:b/>
        </w:rPr>
      </w:pPr>
    </w:p>
    <w:p w14:paraId="7F7CC924" w14:textId="77777777" w:rsidR="00CF1FD2" w:rsidRPr="00D12DB6" w:rsidRDefault="00CF1FD2" w:rsidP="00812298">
      <w:pPr>
        <w:jc w:val="both"/>
        <w:rPr>
          <w:b/>
        </w:rPr>
      </w:pPr>
    </w:p>
    <w:p w14:paraId="713D6196" w14:textId="77777777" w:rsidR="00CF1FD2" w:rsidRPr="00D12DB6" w:rsidRDefault="00CF1FD2" w:rsidP="00812298">
      <w:pPr>
        <w:jc w:val="both"/>
        <w:rPr>
          <w:b/>
        </w:rPr>
      </w:pPr>
    </w:p>
    <w:p w14:paraId="5AD5ACE7" w14:textId="77777777" w:rsidR="00CF1FD2" w:rsidRPr="00D12DB6" w:rsidRDefault="00CF1FD2" w:rsidP="00812298">
      <w:pPr>
        <w:jc w:val="both"/>
        <w:rPr>
          <w:b/>
        </w:rPr>
      </w:pPr>
    </w:p>
    <w:p w14:paraId="52570C08" w14:textId="77777777" w:rsidR="00707B1C" w:rsidRPr="00D12DB6" w:rsidRDefault="00707B1C" w:rsidP="00812298">
      <w:pPr>
        <w:jc w:val="both"/>
        <w:rPr>
          <w:b/>
        </w:rPr>
      </w:pPr>
    </w:p>
    <w:p w14:paraId="7075813F" w14:textId="77777777" w:rsidR="00707B1C" w:rsidRPr="00D12DB6" w:rsidRDefault="00707B1C" w:rsidP="00812298">
      <w:pPr>
        <w:jc w:val="both"/>
        <w:rPr>
          <w:b/>
        </w:rPr>
      </w:pPr>
    </w:p>
    <w:p w14:paraId="66EC2EC4" w14:textId="77777777" w:rsidR="00707B1C" w:rsidRPr="00D12DB6" w:rsidRDefault="00707B1C" w:rsidP="00812298">
      <w:pPr>
        <w:jc w:val="both"/>
        <w:rPr>
          <w:b/>
        </w:rPr>
      </w:pPr>
    </w:p>
    <w:p w14:paraId="0DCB102A" w14:textId="77777777" w:rsidR="00CF1FD2" w:rsidRPr="00D12DB6" w:rsidRDefault="00CF1FD2" w:rsidP="00812298">
      <w:pPr>
        <w:jc w:val="both"/>
        <w:rPr>
          <w:b/>
        </w:rPr>
      </w:pPr>
    </w:p>
    <w:p w14:paraId="4237D182" w14:textId="77777777" w:rsidR="004C267E" w:rsidRPr="00D12DB6" w:rsidRDefault="004C267E" w:rsidP="00812298">
      <w:pPr>
        <w:jc w:val="both"/>
        <w:rPr>
          <w:b/>
        </w:rPr>
      </w:pPr>
    </w:p>
    <w:p w14:paraId="726D2F2E" w14:textId="77777777" w:rsidR="004C267E" w:rsidRPr="00D12DB6" w:rsidRDefault="00A21B98" w:rsidP="00812298">
      <w:pPr>
        <w:ind w:left="30"/>
        <w:jc w:val="center"/>
        <w:rPr>
          <w:b/>
        </w:rPr>
      </w:pPr>
      <w:r w:rsidRPr="00D12DB6">
        <w:rPr>
          <w:b/>
        </w:rPr>
        <w:t>A RESEARCH THESIS</w:t>
      </w:r>
      <w:r w:rsidR="00E061CA" w:rsidRPr="00D12DB6">
        <w:rPr>
          <w:b/>
        </w:rPr>
        <w:t xml:space="preserve"> SUBMITTED IN PARTIAL FULFILLMENT OF THE REQUIREMENTS FOR THE AWARD OF A MASTER DEGREE IN BUSINESS ADMINISTRATION (ENTREPRENEURSHIP) OF KENYA METHODIST UNIVERSITY</w:t>
      </w:r>
    </w:p>
    <w:p w14:paraId="61B7F870" w14:textId="77777777" w:rsidR="00E061CA" w:rsidRPr="00D12DB6" w:rsidRDefault="00E061CA" w:rsidP="00812298">
      <w:pPr>
        <w:ind w:left="2910" w:firstLine="690"/>
        <w:jc w:val="center"/>
        <w:rPr>
          <w:b/>
        </w:rPr>
      </w:pPr>
    </w:p>
    <w:p w14:paraId="69C2BCEC" w14:textId="77777777" w:rsidR="00DC2973" w:rsidRPr="00D12DB6" w:rsidRDefault="00DC2973" w:rsidP="00C36311">
      <w:pPr>
        <w:rPr>
          <w:b/>
        </w:rPr>
      </w:pPr>
    </w:p>
    <w:p w14:paraId="6ED69A93" w14:textId="77777777" w:rsidR="00DC2973" w:rsidRPr="00D12DB6" w:rsidRDefault="00DC2973" w:rsidP="00812298">
      <w:pPr>
        <w:ind w:left="2910" w:firstLine="690"/>
        <w:jc w:val="center"/>
        <w:rPr>
          <w:b/>
        </w:rPr>
      </w:pPr>
    </w:p>
    <w:p w14:paraId="39F4E85F" w14:textId="77777777" w:rsidR="004C267E" w:rsidRDefault="00D050B6" w:rsidP="00296529">
      <w:pPr>
        <w:jc w:val="center"/>
        <w:rPr>
          <w:b/>
        </w:rPr>
      </w:pPr>
      <w:r w:rsidRPr="00D12DB6">
        <w:rPr>
          <w:b/>
        </w:rPr>
        <w:t>SEPTEMBER</w:t>
      </w:r>
      <w:r w:rsidR="006A3241" w:rsidRPr="00D12DB6">
        <w:rPr>
          <w:b/>
        </w:rPr>
        <w:t>, 2020</w:t>
      </w:r>
    </w:p>
    <w:p w14:paraId="03835ECE" w14:textId="77777777" w:rsidR="00296529" w:rsidRDefault="00296529" w:rsidP="00812298">
      <w:pPr>
        <w:ind w:left="2910" w:firstLine="690"/>
        <w:rPr>
          <w:b/>
        </w:rPr>
      </w:pPr>
    </w:p>
    <w:p w14:paraId="61D8B397" w14:textId="77777777" w:rsidR="00296529" w:rsidRPr="00D12DB6" w:rsidRDefault="00296529" w:rsidP="00812298">
      <w:pPr>
        <w:ind w:left="2910" w:firstLine="690"/>
        <w:rPr>
          <w:b/>
        </w:rPr>
      </w:pPr>
    </w:p>
    <w:p w14:paraId="516E8EE2" w14:textId="77777777" w:rsidR="00E507EB" w:rsidRPr="00D12DB6" w:rsidRDefault="00E507EB" w:rsidP="00812298">
      <w:pPr>
        <w:jc w:val="both"/>
        <w:rPr>
          <w:b/>
        </w:rPr>
      </w:pPr>
    </w:p>
    <w:p w14:paraId="196C4494" w14:textId="77777777" w:rsidR="001A7FB8" w:rsidRDefault="001A7FB8" w:rsidP="00812298">
      <w:pPr>
        <w:pStyle w:val="Heading1"/>
        <w:jc w:val="center"/>
        <w:rPr>
          <w:b/>
          <w:sz w:val="24"/>
          <w:szCs w:val="24"/>
        </w:rPr>
      </w:pPr>
    </w:p>
    <w:p w14:paraId="698F9863" w14:textId="77777777" w:rsidR="00060694" w:rsidRPr="00060694" w:rsidRDefault="00060694" w:rsidP="00060694"/>
    <w:p w14:paraId="44D5F7C3" w14:textId="77777777" w:rsidR="00060694" w:rsidRDefault="00060694" w:rsidP="00812298">
      <w:pPr>
        <w:pStyle w:val="Heading1"/>
        <w:jc w:val="center"/>
        <w:rPr>
          <w:b/>
          <w:sz w:val="24"/>
          <w:szCs w:val="24"/>
        </w:rPr>
      </w:pPr>
      <w:bookmarkStart w:id="0" w:name="_Toc335328813"/>
    </w:p>
    <w:p w14:paraId="5F8EDFF6" w14:textId="77777777" w:rsidR="004C267E" w:rsidRPr="00D12DB6" w:rsidRDefault="004C267E" w:rsidP="00812298">
      <w:pPr>
        <w:pStyle w:val="Heading1"/>
        <w:jc w:val="center"/>
        <w:rPr>
          <w:b/>
          <w:sz w:val="24"/>
          <w:szCs w:val="24"/>
        </w:rPr>
      </w:pPr>
      <w:r w:rsidRPr="00D12DB6">
        <w:rPr>
          <w:b/>
          <w:sz w:val="24"/>
          <w:szCs w:val="24"/>
        </w:rPr>
        <w:t>DECLARATION</w:t>
      </w:r>
      <w:bookmarkEnd w:id="0"/>
    </w:p>
    <w:p w14:paraId="0732BE55" w14:textId="77777777" w:rsidR="00AB46D2" w:rsidRPr="00D12DB6" w:rsidRDefault="00AB46D2" w:rsidP="00812298">
      <w:pPr>
        <w:jc w:val="both"/>
        <w:rPr>
          <w:b/>
        </w:rPr>
      </w:pPr>
    </w:p>
    <w:p w14:paraId="40BC6DD0" w14:textId="77777777" w:rsidR="004C267E" w:rsidRPr="00D12DB6" w:rsidRDefault="004C267E" w:rsidP="00812298">
      <w:pPr>
        <w:jc w:val="both"/>
        <w:rPr>
          <w:b/>
        </w:rPr>
      </w:pPr>
      <w:r w:rsidRPr="00D12DB6">
        <w:rPr>
          <w:b/>
        </w:rPr>
        <w:t xml:space="preserve">This research </w:t>
      </w:r>
      <w:r w:rsidR="00A97A8C" w:rsidRPr="00D12DB6">
        <w:rPr>
          <w:b/>
        </w:rPr>
        <w:t xml:space="preserve">thesis </w:t>
      </w:r>
      <w:r w:rsidRPr="00D12DB6">
        <w:rPr>
          <w:b/>
        </w:rPr>
        <w:t>is my original work and has not been presented in any other university or college for the award of any degree or diploma.</w:t>
      </w:r>
    </w:p>
    <w:p w14:paraId="17CDA17A" w14:textId="77777777" w:rsidR="004C267E" w:rsidRPr="00D12DB6" w:rsidRDefault="004C267E" w:rsidP="00812298">
      <w:pPr>
        <w:jc w:val="both"/>
        <w:rPr>
          <w:b/>
        </w:rPr>
      </w:pPr>
    </w:p>
    <w:p w14:paraId="46B881CA" w14:textId="77777777" w:rsidR="004C267E" w:rsidRPr="00D12DB6" w:rsidRDefault="004C267E" w:rsidP="00812298">
      <w:pPr>
        <w:jc w:val="both"/>
        <w:rPr>
          <w:b/>
        </w:rPr>
      </w:pPr>
    </w:p>
    <w:p w14:paraId="2F57EC43" w14:textId="77777777" w:rsidR="004C267E" w:rsidRPr="00D12DB6" w:rsidRDefault="004C267E" w:rsidP="00812298">
      <w:pPr>
        <w:jc w:val="both"/>
        <w:rPr>
          <w:b/>
        </w:rPr>
      </w:pPr>
    </w:p>
    <w:p w14:paraId="5B0FA3ED" w14:textId="77777777" w:rsidR="004C267E" w:rsidRPr="00D12DB6" w:rsidRDefault="004C267E" w:rsidP="00812298">
      <w:pPr>
        <w:jc w:val="both"/>
        <w:rPr>
          <w:b/>
        </w:rPr>
      </w:pPr>
    </w:p>
    <w:p w14:paraId="02108FEC" w14:textId="77777777" w:rsidR="004C267E" w:rsidRPr="00D12DB6" w:rsidRDefault="004C267E" w:rsidP="00812298">
      <w:pPr>
        <w:jc w:val="both"/>
        <w:rPr>
          <w:b/>
        </w:rPr>
      </w:pPr>
    </w:p>
    <w:p w14:paraId="506DF586" w14:textId="77777777" w:rsidR="004C267E" w:rsidRPr="00D12DB6" w:rsidRDefault="004C267E" w:rsidP="00812298">
      <w:pPr>
        <w:jc w:val="both"/>
        <w:rPr>
          <w:b/>
        </w:rPr>
      </w:pPr>
      <w:r w:rsidRPr="00D12DB6">
        <w:rPr>
          <w:b/>
        </w:rPr>
        <w:t>Signature______________________________    Date_________________________________</w:t>
      </w:r>
    </w:p>
    <w:p w14:paraId="2570F6A4" w14:textId="77777777" w:rsidR="004C267E" w:rsidRPr="00D12DB6" w:rsidRDefault="004C267E" w:rsidP="00812298">
      <w:pPr>
        <w:jc w:val="both"/>
        <w:rPr>
          <w:b/>
        </w:rPr>
      </w:pPr>
    </w:p>
    <w:p w14:paraId="79B2BDB4" w14:textId="77777777" w:rsidR="004C267E" w:rsidRPr="00D12DB6" w:rsidRDefault="004C267E" w:rsidP="00812298">
      <w:pPr>
        <w:jc w:val="both"/>
        <w:rPr>
          <w:b/>
        </w:rPr>
      </w:pPr>
      <w:r w:rsidRPr="00D12DB6">
        <w:rPr>
          <w:b/>
        </w:rPr>
        <w:t>JAMES BENJOMA PANGA</w:t>
      </w:r>
    </w:p>
    <w:p w14:paraId="59249135" w14:textId="77777777" w:rsidR="004C267E" w:rsidRPr="00D12DB6" w:rsidRDefault="004C267E" w:rsidP="00812298">
      <w:pPr>
        <w:jc w:val="both"/>
        <w:rPr>
          <w:b/>
        </w:rPr>
      </w:pPr>
    </w:p>
    <w:p w14:paraId="6AE390F8" w14:textId="77777777" w:rsidR="004C267E" w:rsidRPr="00D12DB6" w:rsidRDefault="00B673C3" w:rsidP="00812298">
      <w:pPr>
        <w:jc w:val="both"/>
        <w:rPr>
          <w:b/>
        </w:rPr>
      </w:pPr>
      <w:r w:rsidRPr="00D12DB6">
        <w:rPr>
          <w:b/>
        </w:rPr>
        <w:t>BUS. 3-1211-2-2017</w:t>
      </w:r>
    </w:p>
    <w:p w14:paraId="373D5775" w14:textId="77777777" w:rsidR="004C267E" w:rsidRPr="00D12DB6" w:rsidRDefault="004C267E" w:rsidP="00812298">
      <w:pPr>
        <w:jc w:val="both"/>
        <w:rPr>
          <w:b/>
        </w:rPr>
      </w:pPr>
    </w:p>
    <w:p w14:paraId="4750E391" w14:textId="77777777" w:rsidR="004C267E" w:rsidRPr="00D12DB6" w:rsidRDefault="004C267E" w:rsidP="00812298">
      <w:pPr>
        <w:jc w:val="both"/>
        <w:rPr>
          <w:b/>
        </w:rPr>
      </w:pPr>
    </w:p>
    <w:p w14:paraId="05371722" w14:textId="77777777" w:rsidR="004C267E" w:rsidRPr="00D12DB6" w:rsidRDefault="004C267E" w:rsidP="00812298">
      <w:pPr>
        <w:jc w:val="both"/>
        <w:rPr>
          <w:b/>
        </w:rPr>
      </w:pPr>
    </w:p>
    <w:p w14:paraId="2D7F2495" w14:textId="77777777" w:rsidR="004C267E" w:rsidRPr="00D12DB6" w:rsidRDefault="004C267E" w:rsidP="00812298">
      <w:pPr>
        <w:jc w:val="both"/>
        <w:rPr>
          <w:b/>
        </w:rPr>
      </w:pPr>
    </w:p>
    <w:p w14:paraId="01AB2892" w14:textId="77777777" w:rsidR="004C267E" w:rsidRPr="00D12DB6" w:rsidRDefault="004C267E" w:rsidP="00812298">
      <w:pPr>
        <w:jc w:val="both"/>
        <w:rPr>
          <w:b/>
        </w:rPr>
      </w:pPr>
    </w:p>
    <w:p w14:paraId="1E40249C" w14:textId="77777777" w:rsidR="004C267E" w:rsidRPr="00D12DB6" w:rsidRDefault="004C267E" w:rsidP="00812298">
      <w:pPr>
        <w:jc w:val="both"/>
        <w:rPr>
          <w:b/>
        </w:rPr>
      </w:pPr>
      <w:r w:rsidRPr="00D12DB6">
        <w:rPr>
          <w:b/>
        </w:rPr>
        <w:t xml:space="preserve">This research </w:t>
      </w:r>
      <w:r w:rsidR="00A97A8C" w:rsidRPr="00D12DB6">
        <w:rPr>
          <w:b/>
        </w:rPr>
        <w:t xml:space="preserve">thesis </w:t>
      </w:r>
      <w:r w:rsidRPr="00D12DB6">
        <w:rPr>
          <w:b/>
        </w:rPr>
        <w:t>has been s</w:t>
      </w:r>
      <w:r w:rsidR="00707B1C" w:rsidRPr="00D12DB6">
        <w:rPr>
          <w:b/>
        </w:rPr>
        <w:t>ubmitted for examination with our</w:t>
      </w:r>
      <w:r w:rsidRPr="00D12DB6">
        <w:rPr>
          <w:b/>
        </w:rPr>
        <w:t xml:space="preserve"> approval as the University supervisor</w:t>
      </w:r>
      <w:r w:rsidR="00707B1C" w:rsidRPr="00D12DB6">
        <w:rPr>
          <w:b/>
        </w:rPr>
        <w:t>s</w:t>
      </w:r>
      <w:r w:rsidRPr="00D12DB6">
        <w:rPr>
          <w:b/>
        </w:rPr>
        <w:t>.</w:t>
      </w:r>
    </w:p>
    <w:p w14:paraId="1DC937AA" w14:textId="77777777" w:rsidR="004C267E" w:rsidRPr="00D12DB6" w:rsidRDefault="004C267E" w:rsidP="00812298">
      <w:pPr>
        <w:jc w:val="both"/>
        <w:rPr>
          <w:b/>
        </w:rPr>
      </w:pPr>
    </w:p>
    <w:p w14:paraId="4B6927B5" w14:textId="77777777" w:rsidR="004C267E" w:rsidRPr="00D12DB6" w:rsidRDefault="004C267E" w:rsidP="00812298">
      <w:pPr>
        <w:jc w:val="both"/>
        <w:rPr>
          <w:b/>
        </w:rPr>
      </w:pPr>
    </w:p>
    <w:p w14:paraId="1C253860" w14:textId="77777777" w:rsidR="004C267E" w:rsidRPr="00D12DB6" w:rsidRDefault="004C267E" w:rsidP="00812298">
      <w:pPr>
        <w:jc w:val="both"/>
        <w:rPr>
          <w:b/>
        </w:rPr>
      </w:pPr>
    </w:p>
    <w:p w14:paraId="5AF08ABF" w14:textId="77777777" w:rsidR="00AB46D2" w:rsidRPr="00D12DB6" w:rsidRDefault="00AB46D2" w:rsidP="00812298">
      <w:pPr>
        <w:jc w:val="both"/>
        <w:rPr>
          <w:b/>
        </w:rPr>
      </w:pPr>
    </w:p>
    <w:p w14:paraId="5907B35A" w14:textId="77777777" w:rsidR="00AB46D2" w:rsidRPr="00D12DB6" w:rsidRDefault="00AB46D2" w:rsidP="00812298">
      <w:pPr>
        <w:jc w:val="both"/>
        <w:rPr>
          <w:b/>
        </w:rPr>
      </w:pPr>
    </w:p>
    <w:p w14:paraId="1778681A" w14:textId="77777777" w:rsidR="00AB46D2" w:rsidRPr="00D12DB6" w:rsidRDefault="00AB46D2" w:rsidP="00812298">
      <w:pPr>
        <w:jc w:val="both"/>
        <w:rPr>
          <w:b/>
        </w:rPr>
      </w:pPr>
    </w:p>
    <w:p w14:paraId="013E7036" w14:textId="77777777" w:rsidR="004C267E" w:rsidRPr="00D12DB6" w:rsidRDefault="004C267E" w:rsidP="00812298">
      <w:pPr>
        <w:jc w:val="both"/>
        <w:rPr>
          <w:b/>
        </w:rPr>
      </w:pPr>
      <w:r w:rsidRPr="00D12DB6">
        <w:rPr>
          <w:b/>
        </w:rPr>
        <w:t>Signatue________________________________Date__________________________________</w:t>
      </w:r>
    </w:p>
    <w:p w14:paraId="53637506" w14:textId="77777777" w:rsidR="004C267E" w:rsidRDefault="004C267E" w:rsidP="00812298">
      <w:pPr>
        <w:jc w:val="both"/>
        <w:rPr>
          <w:b/>
        </w:rPr>
      </w:pPr>
    </w:p>
    <w:p w14:paraId="298D43DE" w14:textId="77777777" w:rsidR="00296529" w:rsidRPr="00D12DB6" w:rsidRDefault="00296529" w:rsidP="00812298">
      <w:pPr>
        <w:jc w:val="both"/>
        <w:rPr>
          <w:b/>
        </w:rPr>
      </w:pPr>
    </w:p>
    <w:p w14:paraId="2B71750A" w14:textId="77777777" w:rsidR="004C267E" w:rsidRPr="00D12DB6" w:rsidRDefault="004C267E" w:rsidP="00812298">
      <w:pPr>
        <w:jc w:val="both"/>
        <w:rPr>
          <w:b/>
        </w:rPr>
      </w:pPr>
      <w:r w:rsidRPr="00D12DB6">
        <w:rPr>
          <w:b/>
        </w:rPr>
        <w:t>MR. ERIC MATHUVA</w:t>
      </w:r>
    </w:p>
    <w:p w14:paraId="3AA3CEDC" w14:textId="77777777" w:rsidR="004C267E" w:rsidRPr="00D12DB6" w:rsidRDefault="004C267E" w:rsidP="00812298">
      <w:pPr>
        <w:jc w:val="both"/>
        <w:rPr>
          <w:b/>
        </w:rPr>
      </w:pPr>
    </w:p>
    <w:p w14:paraId="394399AD" w14:textId="77777777" w:rsidR="00B303B6" w:rsidRPr="00D12DB6" w:rsidRDefault="00B303B6" w:rsidP="00B303B6">
      <w:pPr>
        <w:jc w:val="both"/>
        <w:rPr>
          <w:b/>
        </w:rPr>
      </w:pPr>
      <w:r w:rsidRPr="00D12DB6">
        <w:rPr>
          <w:b/>
        </w:rPr>
        <w:t>School of Business and Economics</w:t>
      </w:r>
    </w:p>
    <w:p w14:paraId="716B4DD2" w14:textId="77777777" w:rsidR="00296529" w:rsidRDefault="00296529" w:rsidP="00296529">
      <w:pPr>
        <w:jc w:val="both"/>
        <w:rPr>
          <w:b/>
        </w:rPr>
      </w:pPr>
      <w:r w:rsidRPr="00D12DB6">
        <w:rPr>
          <w:b/>
        </w:rPr>
        <w:t>Kenya Methodist University</w:t>
      </w:r>
    </w:p>
    <w:p w14:paraId="3C957889" w14:textId="77777777" w:rsidR="00296529" w:rsidRDefault="00296529" w:rsidP="00296529">
      <w:pPr>
        <w:jc w:val="both"/>
        <w:rPr>
          <w:b/>
        </w:rPr>
      </w:pPr>
    </w:p>
    <w:p w14:paraId="4D3DF45D" w14:textId="77777777" w:rsidR="00296529" w:rsidRPr="00D12DB6" w:rsidRDefault="00296529" w:rsidP="00296529">
      <w:pPr>
        <w:jc w:val="both"/>
        <w:rPr>
          <w:b/>
        </w:rPr>
      </w:pPr>
    </w:p>
    <w:p w14:paraId="5CD47065" w14:textId="77777777" w:rsidR="00AB46D2" w:rsidRPr="00D12DB6" w:rsidRDefault="00AB46D2" w:rsidP="00812298">
      <w:pPr>
        <w:jc w:val="both"/>
        <w:rPr>
          <w:b/>
        </w:rPr>
      </w:pPr>
    </w:p>
    <w:p w14:paraId="5CE8C003" w14:textId="77777777" w:rsidR="00AB46D2" w:rsidRPr="00D12DB6" w:rsidRDefault="00AB46D2" w:rsidP="00812298">
      <w:pPr>
        <w:jc w:val="both"/>
        <w:rPr>
          <w:b/>
        </w:rPr>
      </w:pPr>
    </w:p>
    <w:p w14:paraId="681B0D74" w14:textId="77777777" w:rsidR="00AB46D2" w:rsidRPr="00D12DB6" w:rsidRDefault="00AB46D2" w:rsidP="00812298">
      <w:pPr>
        <w:jc w:val="both"/>
        <w:rPr>
          <w:b/>
        </w:rPr>
      </w:pPr>
    </w:p>
    <w:p w14:paraId="70DFF73A" w14:textId="77777777" w:rsidR="00AB46D2" w:rsidRPr="00D12DB6" w:rsidRDefault="00AB46D2" w:rsidP="00812298">
      <w:pPr>
        <w:jc w:val="both"/>
        <w:rPr>
          <w:b/>
        </w:rPr>
      </w:pPr>
      <w:r w:rsidRPr="00D12DB6">
        <w:rPr>
          <w:b/>
        </w:rPr>
        <w:t>Signatue________________________________Date__________________________________</w:t>
      </w:r>
    </w:p>
    <w:p w14:paraId="5B1C4EF9" w14:textId="77777777" w:rsidR="00AB46D2" w:rsidRPr="00D12DB6" w:rsidRDefault="00AB46D2" w:rsidP="00812298">
      <w:pPr>
        <w:jc w:val="both"/>
        <w:rPr>
          <w:b/>
        </w:rPr>
      </w:pPr>
    </w:p>
    <w:p w14:paraId="680E9DAA" w14:textId="77777777" w:rsidR="00296529" w:rsidRDefault="00296529" w:rsidP="00812298">
      <w:pPr>
        <w:jc w:val="both"/>
        <w:rPr>
          <w:b/>
        </w:rPr>
      </w:pPr>
    </w:p>
    <w:p w14:paraId="13C38297" w14:textId="77777777" w:rsidR="00AB46D2" w:rsidRPr="00D12DB6" w:rsidRDefault="00AB46D2" w:rsidP="00812298">
      <w:pPr>
        <w:jc w:val="both"/>
        <w:rPr>
          <w:b/>
        </w:rPr>
      </w:pPr>
      <w:r w:rsidRPr="00D12DB6">
        <w:rPr>
          <w:b/>
        </w:rPr>
        <w:t>MR. PATRICK EGONDI</w:t>
      </w:r>
    </w:p>
    <w:p w14:paraId="4E7589AF" w14:textId="77777777" w:rsidR="00AB46D2" w:rsidRPr="00D12DB6" w:rsidRDefault="00AB46D2" w:rsidP="00812298">
      <w:pPr>
        <w:jc w:val="both"/>
        <w:rPr>
          <w:b/>
        </w:rPr>
      </w:pPr>
    </w:p>
    <w:p w14:paraId="0E2FEC93" w14:textId="77777777" w:rsidR="00596799" w:rsidRDefault="004C267E" w:rsidP="001A7FB8">
      <w:pPr>
        <w:jc w:val="both"/>
        <w:rPr>
          <w:b/>
        </w:rPr>
      </w:pPr>
      <w:r w:rsidRPr="00D12DB6">
        <w:rPr>
          <w:b/>
        </w:rPr>
        <w:t>School of Business and Economics</w:t>
      </w:r>
    </w:p>
    <w:p w14:paraId="5F936964" w14:textId="77777777" w:rsidR="00296529" w:rsidRPr="00D12DB6" w:rsidRDefault="00296529" w:rsidP="00296529">
      <w:pPr>
        <w:jc w:val="both"/>
        <w:rPr>
          <w:b/>
        </w:rPr>
      </w:pPr>
      <w:r w:rsidRPr="00D12DB6">
        <w:rPr>
          <w:b/>
        </w:rPr>
        <w:t>Kenya Methodist University</w:t>
      </w:r>
    </w:p>
    <w:p w14:paraId="353EFEB1" w14:textId="77777777" w:rsidR="001A7FB8" w:rsidRDefault="001A7FB8" w:rsidP="00296529">
      <w:pPr>
        <w:pStyle w:val="NoSpacing"/>
        <w:spacing w:line="360" w:lineRule="auto"/>
        <w:rPr>
          <w:rFonts w:ascii="Times New Roman" w:hAnsi="Times New Roman"/>
          <w:b/>
          <w:sz w:val="24"/>
          <w:szCs w:val="24"/>
        </w:rPr>
      </w:pPr>
    </w:p>
    <w:p w14:paraId="4CBD8C37" w14:textId="77777777" w:rsidR="00060694" w:rsidRDefault="00060694" w:rsidP="00296529">
      <w:pPr>
        <w:pStyle w:val="NoSpacing"/>
        <w:spacing w:line="360" w:lineRule="auto"/>
        <w:ind w:left="90"/>
        <w:outlineLvl w:val="0"/>
        <w:rPr>
          <w:rFonts w:ascii="Times New Roman" w:hAnsi="Times New Roman"/>
          <w:b/>
          <w:sz w:val="24"/>
          <w:szCs w:val="24"/>
        </w:rPr>
      </w:pPr>
      <w:bookmarkStart w:id="1" w:name="_Toc335328814"/>
    </w:p>
    <w:p w14:paraId="1EB8F180" w14:textId="77777777" w:rsidR="00300F45" w:rsidRPr="00D12DB6" w:rsidRDefault="00300F45" w:rsidP="00296529">
      <w:pPr>
        <w:pStyle w:val="NoSpacing"/>
        <w:spacing w:line="360" w:lineRule="auto"/>
        <w:ind w:left="90"/>
        <w:outlineLvl w:val="0"/>
        <w:rPr>
          <w:rFonts w:ascii="Times New Roman" w:hAnsi="Times New Roman"/>
          <w:b/>
          <w:sz w:val="24"/>
          <w:szCs w:val="24"/>
        </w:rPr>
      </w:pPr>
      <w:r w:rsidRPr="00D12DB6">
        <w:rPr>
          <w:rFonts w:ascii="Times New Roman" w:hAnsi="Times New Roman"/>
          <w:b/>
          <w:sz w:val="24"/>
          <w:szCs w:val="24"/>
        </w:rPr>
        <w:t>Copyright</w:t>
      </w:r>
      <w:bookmarkEnd w:id="1"/>
    </w:p>
    <w:p w14:paraId="381574F9" w14:textId="77777777" w:rsidR="00300F45" w:rsidRPr="00D12DB6" w:rsidRDefault="00300F45" w:rsidP="00812298">
      <w:pPr>
        <w:pStyle w:val="NoSpacing"/>
        <w:spacing w:line="360" w:lineRule="auto"/>
        <w:ind w:left="90"/>
        <w:rPr>
          <w:rFonts w:ascii="Times New Roman" w:hAnsi="Times New Roman"/>
          <w:b/>
          <w:sz w:val="24"/>
          <w:szCs w:val="24"/>
        </w:rPr>
      </w:pPr>
    </w:p>
    <w:p w14:paraId="2A353426" w14:textId="77777777" w:rsidR="00300F45" w:rsidRPr="00D12DB6" w:rsidRDefault="00300F45" w:rsidP="00812298">
      <w:pPr>
        <w:pStyle w:val="NoSpacing"/>
        <w:spacing w:line="360" w:lineRule="auto"/>
        <w:ind w:left="90"/>
        <w:rPr>
          <w:rFonts w:ascii="Times New Roman" w:hAnsi="Times New Roman"/>
          <w:b/>
          <w:sz w:val="24"/>
          <w:szCs w:val="24"/>
        </w:rPr>
      </w:pPr>
      <w:r w:rsidRPr="00D12DB6">
        <w:rPr>
          <w:rFonts w:ascii="Times New Roman" w:hAnsi="Times New Roman"/>
          <w:b/>
          <w:sz w:val="24"/>
          <w:szCs w:val="24"/>
        </w:rPr>
        <w:t>JAMES BENJOMA PANGA</w:t>
      </w:r>
    </w:p>
    <w:p w14:paraId="561E586A" w14:textId="77777777" w:rsidR="00300F45" w:rsidRPr="00D12DB6" w:rsidRDefault="00300F45" w:rsidP="00812298">
      <w:pPr>
        <w:pStyle w:val="NoSpacing"/>
        <w:spacing w:line="360" w:lineRule="auto"/>
        <w:ind w:left="90"/>
        <w:rPr>
          <w:rFonts w:ascii="Times New Roman" w:hAnsi="Times New Roman"/>
          <w:b/>
          <w:sz w:val="24"/>
          <w:szCs w:val="24"/>
        </w:rPr>
      </w:pPr>
    </w:p>
    <w:p w14:paraId="6532C6B4" w14:textId="77777777" w:rsidR="00300F45" w:rsidRPr="00D12DB6" w:rsidRDefault="00300F45" w:rsidP="00812298">
      <w:pPr>
        <w:pStyle w:val="NoSpacing"/>
        <w:spacing w:line="360" w:lineRule="auto"/>
        <w:ind w:left="90"/>
        <w:jc w:val="both"/>
        <w:rPr>
          <w:rFonts w:ascii="Times New Roman" w:hAnsi="Times New Roman"/>
          <w:sz w:val="24"/>
          <w:szCs w:val="24"/>
        </w:rPr>
      </w:pPr>
      <w:r w:rsidRPr="00D12DB6">
        <w:rPr>
          <w:rFonts w:ascii="Times New Roman" w:hAnsi="Times New Roman"/>
          <w:sz w:val="24"/>
          <w:szCs w:val="24"/>
        </w:rPr>
        <w:t xml:space="preserve">All rights reserved.  No part of this thesis may be reproduced, stored in any retrieval system or transmitted in any form or by any means, electronically, </w:t>
      </w:r>
      <w:r w:rsidRPr="00D12DB6">
        <w:rPr>
          <w:rFonts w:ascii="Times New Roman" w:hAnsi="Times New Roman"/>
          <w:sz w:val="24"/>
          <w:szCs w:val="24"/>
        </w:rPr>
        <w:tab/>
        <w:t xml:space="preserve">mechanically, by photocopying or otherwise, without prior written </w:t>
      </w:r>
      <w:r w:rsidRPr="00D12DB6">
        <w:rPr>
          <w:rFonts w:ascii="Times New Roman" w:hAnsi="Times New Roman"/>
          <w:sz w:val="24"/>
          <w:szCs w:val="24"/>
        </w:rPr>
        <w:tab/>
        <w:t>permission of the author or Kenya Methodist University, on that behalf.</w:t>
      </w:r>
    </w:p>
    <w:p w14:paraId="67FDCC51" w14:textId="77777777" w:rsidR="00300F45" w:rsidRPr="00D12DB6" w:rsidRDefault="00300F45" w:rsidP="00812298">
      <w:pPr>
        <w:spacing w:line="360" w:lineRule="auto"/>
        <w:jc w:val="both"/>
        <w:rPr>
          <w:b/>
        </w:rPr>
      </w:pPr>
    </w:p>
    <w:p w14:paraId="0E9432F8" w14:textId="77777777" w:rsidR="00300F45" w:rsidRPr="00D12DB6" w:rsidRDefault="00300F45" w:rsidP="00812298">
      <w:pPr>
        <w:pStyle w:val="Heading1"/>
        <w:jc w:val="center"/>
        <w:rPr>
          <w:b/>
          <w:sz w:val="24"/>
          <w:szCs w:val="24"/>
        </w:rPr>
      </w:pPr>
    </w:p>
    <w:p w14:paraId="66740B04" w14:textId="77777777" w:rsidR="00300F45" w:rsidRPr="00D12DB6" w:rsidRDefault="00300F45" w:rsidP="00812298">
      <w:pPr>
        <w:pStyle w:val="Heading1"/>
        <w:jc w:val="center"/>
        <w:rPr>
          <w:b/>
          <w:sz w:val="24"/>
          <w:szCs w:val="24"/>
        </w:rPr>
      </w:pPr>
    </w:p>
    <w:p w14:paraId="0CD777C4" w14:textId="77777777" w:rsidR="00300F45" w:rsidRPr="00D12DB6" w:rsidRDefault="00300F45" w:rsidP="00812298">
      <w:pPr>
        <w:pStyle w:val="Heading1"/>
        <w:jc w:val="center"/>
        <w:rPr>
          <w:b/>
          <w:sz w:val="24"/>
          <w:szCs w:val="24"/>
        </w:rPr>
      </w:pPr>
    </w:p>
    <w:p w14:paraId="411A4F7A" w14:textId="77777777" w:rsidR="00CF2260" w:rsidRPr="00D12DB6" w:rsidRDefault="00CF2260" w:rsidP="00812298">
      <w:pPr>
        <w:pStyle w:val="Heading1"/>
        <w:jc w:val="center"/>
        <w:rPr>
          <w:b/>
          <w:sz w:val="24"/>
          <w:szCs w:val="24"/>
        </w:rPr>
      </w:pPr>
    </w:p>
    <w:p w14:paraId="2967DAC8" w14:textId="77777777" w:rsidR="00CF2260" w:rsidRPr="00D12DB6" w:rsidRDefault="00CF2260" w:rsidP="00812298">
      <w:pPr>
        <w:pStyle w:val="Heading1"/>
        <w:jc w:val="center"/>
        <w:rPr>
          <w:b/>
          <w:sz w:val="24"/>
          <w:szCs w:val="24"/>
        </w:rPr>
      </w:pPr>
    </w:p>
    <w:p w14:paraId="1040EDDF" w14:textId="77777777" w:rsidR="00CF2260" w:rsidRPr="00D12DB6" w:rsidRDefault="00CF2260" w:rsidP="00812298">
      <w:pPr>
        <w:pStyle w:val="Heading1"/>
        <w:jc w:val="center"/>
        <w:rPr>
          <w:b/>
          <w:sz w:val="24"/>
          <w:szCs w:val="24"/>
        </w:rPr>
      </w:pPr>
    </w:p>
    <w:p w14:paraId="25F234DE" w14:textId="77777777" w:rsidR="00CF2260" w:rsidRPr="00D12DB6" w:rsidRDefault="00CF2260" w:rsidP="00812298">
      <w:pPr>
        <w:pStyle w:val="Heading1"/>
        <w:jc w:val="center"/>
        <w:rPr>
          <w:b/>
          <w:sz w:val="24"/>
          <w:szCs w:val="24"/>
        </w:rPr>
      </w:pPr>
    </w:p>
    <w:p w14:paraId="57E2EC9B" w14:textId="77777777" w:rsidR="00CF2260" w:rsidRPr="00D12DB6" w:rsidRDefault="00CF2260" w:rsidP="00812298">
      <w:pPr>
        <w:pStyle w:val="Heading1"/>
        <w:jc w:val="center"/>
        <w:rPr>
          <w:b/>
          <w:sz w:val="24"/>
          <w:szCs w:val="24"/>
        </w:rPr>
      </w:pPr>
    </w:p>
    <w:p w14:paraId="379BECD9" w14:textId="77777777" w:rsidR="00CF2260" w:rsidRPr="00D12DB6" w:rsidRDefault="00CF2260" w:rsidP="00812298">
      <w:pPr>
        <w:pStyle w:val="Heading1"/>
        <w:jc w:val="center"/>
        <w:rPr>
          <w:b/>
          <w:sz w:val="24"/>
          <w:szCs w:val="24"/>
        </w:rPr>
      </w:pPr>
    </w:p>
    <w:p w14:paraId="73DA01F1" w14:textId="77777777" w:rsidR="00CF2260" w:rsidRPr="00D12DB6" w:rsidRDefault="00CF2260" w:rsidP="00812298">
      <w:pPr>
        <w:pStyle w:val="Heading1"/>
        <w:jc w:val="center"/>
        <w:rPr>
          <w:b/>
          <w:sz w:val="24"/>
          <w:szCs w:val="24"/>
        </w:rPr>
      </w:pPr>
    </w:p>
    <w:p w14:paraId="0D8974D6" w14:textId="77777777" w:rsidR="00CF2260" w:rsidRPr="00D12DB6" w:rsidRDefault="00CF2260" w:rsidP="00812298">
      <w:pPr>
        <w:pStyle w:val="Heading1"/>
        <w:jc w:val="center"/>
        <w:rPr>
          <w:b/>
          <w:sz w:val="24"/>
          <w:szCs w:val="24"/>
        </w:rPr>
      </w:pPr>
    </w:p>
    <w:p w14:paraId="6D53FA00" w14:textId="77777777" w:rsidR="00CF2260" w:rsidRPr="00D12DB6" w:rsidRDefault="00CF2260" w:rsidP="00812298">
      <w:pPr>
        <w:pStyle w:val="Heading1"/>
        <w:jc w:val="center"/>
        <w:rPr>
          <w:b/>
          <w:sz w:val="24"/>
          <w:szCs w:val="24"/>
        </w:rPr>
      </w:pPr>
    </w:p>
    <w:p w14:paraId="49AABE0C" w14:textId="77777777" w:rsidR="00CF2260" w:rsidRPr="00D12DB6" w:rsidRDefault="00CF2260" w:rsidP="00812298">
      <w:pPr>
        <w:pStyle w:val="Heading1"/>
        <w:jc w:val="center"/>
        <w:rPr>
          <w:b/>
          <w:sz w:val="24"/>
          <w:szCs w:val="24"/>
        </w:rPr>
      </w:pPr>
    </w:p>
    <w:p w14:paraId="3649A980" w14:textId="77777777" w:rsidR="00CF2260" w:rsidRPr="00D12DB6" w:rsidRDefault="00CF2260" w:rsidP="00812298">
      <w:pPr>
        <w:pStyle w:val="Heading1"/>
        <w:jc w:val="center"/>
        <w:rPr>
          <w:b/>
          <w:sz w:val="24"/>
          <w:szCs w:val="24"/>
        </w:rPr>
      </w:pPr>
    </w:p>
    <w:p w14:paraId="42F876DB" w14:textId="77777777" w:rsidR="00CF2260" w:rsidRPr="00D12DB6" w:rsidRDefault="00CF2260" w:rsidP="00812298">
      <w:pPr>
        <w:pStyle w:val="Heading1"/>
        <w:jc w:val="center"/>
        <w:rPr>
          <w:b/>
          <w:sz w:val="24"/>
          <w:szCs w:val="24"/>
        </w:rPr>
      </w:pPr>
    </w:p>
    <w:p w14:paraId="50F483DA" w14:textId="77777777" w:rsidR="00CF2260" w:rsidRPr="00D12DB6" w:rsidRDefault="00CF2260" w:rsidP="00812298">
      <w:pPr>
        <w:pStyle w:val="Heading1"/>
        <w:jc w:val="center"/>
        <w:rPr>
          <w:b/>
          <w:sz w:val="24"/>
          <w:szCs w:val="24"/>
        </w:rPr>
      </w:pPr>
    </w:p>
    <w:p w14:paraId="4F73294C" w14:textId="77777777" w:rsidR="00CF2260" w:rsidRPr="00D12DB6" w:rsidRDefault="00CF2260" w:rsidP="00812298">
      <w:pPr>
        <w:pStyle w:val="Heading1"/>
        <w:jc w:val="center"/>
        <w:rPr>
          <w:b/>
          <w:sz w:val="24"/>
          <w:szCs w:val="24"/>
        </w:rPr>
      </w:pPr>
    </w:p>
    <w:p w14:paraId="1004200E" w14:textId="77777777" w:rsidR="00CF2260" w:rsidRPr="00D12DB6" w:rsidRDefault="00CF2260" w:rsidP="00812298">
      <w:pPr>
        <w:pStyle w:val="Heading1"/>
        <w:jc w:val="center"/>
        <w:rPr>
          <w:b/>
          <w:sz w:val="24"/>
          <w:szCs w:val="24"/>
        </w:rPr>
      </w:pPr>
    </w:p>
    <w:p w14:paraId="094E6B97" w14:textId="77777777" w:rsidR="00CF2260" w:rsidRPr="00D12DB6" w:rsidRDefault="00CF2260" w:rsidP="00812298">
      <w:pPr>
        <w:pStyle w:val="Heading1"/>
        <w:jc w:val="center"/>
        <w:rPr>
          <w:b/>
          <w:sz w:val="24"/>
          <w:szCs w:val="24"/>
        </w:rPr>
      </w:pPr>
    </w:p>
    <w:p w14:paraId="208243AB" w14:textId="77777777" w:rsidR="00CF2260" w:rsidRPr="00D12DB6" w:rsidRDefault="00CF2260" w:rsidP="00812298">
      <w:pPr>
        <w:pStyle w:val="Heading1"/>
        <w:jc w:val="center"/>
        <w:rPr>
          <w:b/>
          <w:sz w:val="24"/>
          <w:szCs w:val="24"/>
        </w:rPr>
      </w:pPr>
    </w:p>
    <w:p w14:paraId="406AB95C" w14:textId="77777777" w:rsidR="00CF2260" w:rsidRPr="00D12DB6" w:rsidRDefault="00CF2260" w:rsidP="00812298">
      <w:pPr>
        <w:pStyle w:val="Heading1"/>
        <w:jc w:val="center"/>
        <w:rPr>
          <w:b/>
          <w:sz w:val="24"/>
          <w:szCs w:val="24"/>
        </w:rPr>
      </w:pPr>
    </w:p>
    <w:p w14:paraId="5955C7C7" w14:textId="77777777" w:rsidR="00CF2260" w:rsidRPr="00D12DB6" w:rsidRDefault="00CF2260" w:rsidP="00812298">
      <w:pPr>
        <w:pStyle w:val="Heading1"/>
        <w:jc w:val="center"/>
        <w:rPr>
          <w:b/>
          <w:sz w:val="24"/>
          <w:szCs w:val="24"/>
        </w:rPr>
      </w:pPr>
    </w:p>
    <w:p w14:paraId="4ADDF077" w14:textId="77777777" w:rsidR="00CF2260" w:rsidRPr="00D12DB6" w:rsidRDefault="00CF2260" w:rsidP="00812298">
      <w:pPr>
        <w:pStyle w:val="Heading1"/>
        <w:jc w:val="center"/>
        <w:rPr>
          <w:b/>
          <w:sz w:val="24"/>
          <w:szCs w:val="24"/>
        </w:rPr>
      </w:pPr>
    </w:p>
    <w:p w14:paraId="3F5ED089" w14:textId="77777777" w:rsidR="00CF2260" w:rsidRPr="00D12DB6" w:rsidRDefault="00CF2260" w:rsidP="00812298">
      <w:pPr>
        <w:pStyle w:val="Heading1"/>
        <w:jc w:val="center"/>
        <w:rPr>
          <w:b/>
          <w:sz w:val="24"/>
          <w:szCs w:val="24"/>
        </w:rPr>
      </w:pPr>
    </w:p>
    <w:p w14:paraId="3372E04D" w14:textId="77777777" w:rsidR="00CF2260" w:rsidRPr="00D12DB6" w:rsidRDefault="00CF2260" w:rsidP="00812298">
      <w:pPr>
        <w:pStyle w:val="Heading1"/>
        <w:jc w:val="center"/>
        <w:rPr>
          <w:b/>
          <w:sz w:val="24"/>
          <w:szCs w:val="24"/>
        </w:rPr>
      </w:pPr>
    </w:p>
    <w:p w14:paraId="5913BD37" w14:textId="77777777" w:rsidR="00CF2260" w:rsidRPr="00D12DB6" w:rsidRDefault="00CF2260" w:rsidP="00812298">
      <w:pPr>
        <w:pStyle w:val="Heading1"/>
        <w:jc w:val="center"/>
        <w:rPr>
          <w:b/>
          <w:sz w:val="24"/>
          <w:szCs w:val="24"/>
        </w:rPr>
      </w:pPr>
    </w:p>
    <w:p w14:paraId="654EDF9D" w14:textId="77777777" w:rsidR="00CF2260" w:rsidRPr="00D12DB6" w:rsidRDefault="00CF2260" w:rsidP="00812298">
      <w:pPr>
        <w:pStyle w:val="Heading1"/>
        <w:jc w:val="center"/>
        <w:rPr>
          <w:b/>
          <w:sz w:val="24"/>
          <w:szCs w:val="24"/>
        </w:rPr>
      </w:pPr>
    </w:p>
    <w:p w14:paraId="1DE574CF" w14:textId="77777777" w:rsidR="00CF2260" w:rsidRPr="00D12DB6" w:rsidRDefault="00CF2260" w:rsidP="00812298">
      <w:pPr>
        <w:pStyle w:val="Heading1"/>
        <w:jc w:val="center"/>
        <w:rPr>
          <w:b/>
          <w:sz w:val="24"/>
          <w:szCs w:val="24"/>
        </w:rPr>
      </w:pPr>
    </w:p>
    <w:p w14:paraId="06BEFCD3" w14:textId="77777777" w:rsidR="00CF2260" w:rsidRPr="00D12DB6" w:rsidRDefault="00CF2260" w:rsidP="00812298">
      <w:pPr>
        <w:pStyle w:val="Heading1"/>
        <w:jc w:val="center"/>
        <w:rPr>
          <w:b/>
          <w:sz w:val="24"/>
          <w:szCs w:val="24"/>
        </w:rPr>
      </w:pPr>
    </w:p>
    <w:p w14:paraId="67F5D309" w14:textId="77777777" w:rsidR="00CF2260" w:rsidRPr="00D12DB6" w:rsidRDefault="00CF2260" w:rsidP="00812298">
      <w:pPr>
        <w:pStyle w:val="Heading1"/>
        <w:jc w:val="center"/>
        <w:rPr>
          <w:b/>
          <w:sz w:val="24"/>
          <w:szCs w:val="24"/>
        </w:rPr>
      </w:pPr>
    </w:p>
    <w:p w14:paraId="5CADFCCD" w14:textId="77777777" w:rsidR="00286EEA" w:rsidRPr="00D12DB6" w:rsidRDefault="00286EEA" w:rsidP="00286EEA">
      <w:pPr>
        <w:pStyle w:val="Heading1"/>
        <w:rPr>
          <w:b/>
          <w:sz w:val="24"/>
          <w:szCs w:val="24"/>
        </w:rPr>
      </w:pPr>
    </w:p>
    <w:p w14:paraId="19C819F8" w14:textId="77777777" w:rsidR="006072CA" w:rsidRPr="00D12DB6" w:rsidRDefault="006072CA" w:rsidP="006072CA"/>
    <w:p w14:paraId="2C98FC3D" w14:textId="77777777" w:rsidR="006072CA" w:rsidRPr="00D12DB6" w:rsidRDefault="006072CA" w:rsidP="006072CA"/>
    <w:p w14:paraId="04116C08" w14:textId="77777777" w:rsidR="001A7FB8" w:rsidRDefault="001A7FB8" w:rsidP="00286EEA">
      <w:pPr>
        <w:pStyle w:val="Heading1"/>
        <w:rPr>
          <w:b/>
          <w:sz w:val="24"/>
          <w:szCs w:val="24"/>
        </w:rPr>
      </w:pPr>
    </w:p>
    <w:p w14:paraId="2B6A2767" w14:textId="77777777" w:rsidR="004C267E" w:rsidRPr="00296529" w:rsidRDefault="004C267E" w:rsidP="00296529">
      <w:pPr>
        <w:pStyle w:val="Heading1"/>
        <w:jc w:val="center"/>
        <w:rPr>
          <w:b/>
        </w:rPr>
      </w:pPr>
      <w:bookmarkStart w:id="2" w:name="_Toc335328815"/>
      <w:r w:rsidRPr="00296529">
        <w:rPr>
          <w:b/>
        </w:rPr>
        <w:t>DEDICATION</w:t>
      </w:r>
      <w:bookmarkEnd w:id="2"/>
    </w:p>
    <w:p w14:paraId="2276729C" w14:textId="77777777" w:rsidR="004C267E" w:rsidRPr="00D12DB6" w:rsidRDefault="004C267E" w:rsidP="00812298">
      <w:pPr>
        <w:spacing w:before="100" w:beforeAutospacing="1" w:after="100" w:afterAutospacing="1" w:line="360" w:lineRule="auto"/>
        <w:jc w:val="both"/>
        <w:outlineLvl w:val="0"/>
        <w:rPr>
          <w:bCs/>
          <w:kern w:val="36"/>
        </w:rPr>
      </w:pPr>
      <w:bookmarkStart w:id="3" w:name="_Toc5368696"/>
      <w:bookmarkStart w:id="4" w:name="_Toc15492131"/>
      <w:bookmarkStart w:id="5" w:name="_Toc54610212"/>
      <w:bookmarkStart w:id="6" w:name="_Toc54610669"/>
      <w:bookmarkStart w:id="7" w:name="_Toc335250005"/>
      <w:bookmarkStart w:id="8" w:name="_Toc335328816"/>
      <w:r w:rsidRPr="00D12DB6">
        <w:rPr>
          <w:bCs/>
          <w:kern w:val="36"/>
        </w:rPr>
        <w:t xml:space="preserve">I want to thank the Almighty God for granting me good health and sound mind. </w:t>
      </w:r>
      <w:bookmarkStart w:id="9" w:name="_Toc5368697"/>
      <w:bookmarkStart w:id="10" w:name="_Toc15492132"/>
      <w:bookmarkEnd w:id="3"/>
      <w:bookmarkEnd w:id="4"/>
      <w:r w:rsidRPr="00D12DB6">
        <w:rPr>
          <w:bCs/>
          <w:kern w:val="36"/>
        </w:rPr>
        <w:t xml:space="preserve">I extend my sincere thanks to my wife Winnie sidi and our children, </w:t>
      </w:r>
      <w:r w:rsidR="008340EF" w:rsidRPr="00D12DB6">
        <w:rPr>
          <w:bCs/>
          <w:kern w:val="36"/>
        </w:rPr>
        <w:t xml:space="preserve">Jimmy Mwawasi, </w:t>
      </w:r>
      <w:r w:rsidRPr="00D12DB6">
        <w:rPr>
          <w:bCs/>
          <w:kern w:val="36"/>
        </w:rPr>
        <w:t>Joice</w:t>
      </w:r>
      <w:r w:rsidR="00060694">
        <w:rPr>
          <w:bCs/>
          <w:kern w:val="36"/>
        </w:rPr>
        <w:t xml:space="preserve"> </w:t>
      </w:r>
      <w:r w:rsidRPr="00D12DB6">
        <w:rPr>
          <w:bCs/>
          <w:kern w:val="36"/>
        </w:rPr>
        <w:t xml:space="preserve">Mwawasi, Stephen Njoma, </w:t>
      </w:r>
      <w:r w:rsidR="00930813" w:rsidRPr="00D12DB6">
        <w:rPr>
          <w:bCs/>
          <w:kern w:val="36"/>
        </w:rPr>
        <w:t xml:space="preserve">Rev. </w:t>
      </w:r>
      <w:r w:rsidRPr="00D12DB6">
        <w:rPr>
          <w:bCs/>
          <w:kern w:val="36"/>
        </w:rPr>
        <w:t xml:space="preserve">Mary Mnyazi and Elizabeth Kanadzina for their </w:t>
      </w:r>
      <w:r w:rsidR="00596799" w:rsidRPr="00D12DB6">
        <w:rPr>
          <w:bCs/>
          <w:kern w:val="36"/>
        </w:rPr>
        <w:t xml:space="preserve">endless </w:t>
      </w:r>
      <w:r w:rsidRPr="00D12DB6">
        <w:rPr>
          <w:bCs/>
          <w:kern w:val="36"/>
        </w:rPr>
        <w:t>patience, encouragement and support.</w:t>
      </w:r>
      <w:bookmarkEnd w:id="5"/>
      <w:bookmarkEnd w:id="6"/>
      <w:bookmarkEnd w:id="7"/>
      <w:bookmarkEnd w:id="8"/>
      <w:bookmarkEnd w:id="9"/>
      <w:bookmarkEnd w:id="10"/>
    </w:p>
    <w:p w14:paraId="35179C7F" w14:textId="77777777" w:rsidR="004C267E" w:rsidRPr="00D12DB6" w:rsidRDefault="004C267E" w:rsidP="00812298">
      <w:pPr>
        <w:spacing w:before="100" w:beforeAutospacing="1" w:after="100" w:afterAutospacing="1" w:line="360" w:lineRule="auto"/>
        <w:jc w:val="both"/>
        <w:outlineLvl w:val="0"/>
        <w:rPr>
          <w:bCs/>
          <w:kern w:val="36"/>
        </w:rPr>
      </w:pPr>
    </w:p>
    <w:p w14:paraId="65DB7519" w14:textId="77777777" w:rsidR="006072CA" w:rsidRPr="00D12DB6" w:rsidRDefault="006072CA" w:rsidP="00812298">
      <w:pPr>
        <w:spacing w:before="100" w:beforeAutospacing="1" w:after="100" w:afterAutospacing="1" w:line="360" w:lineRule="auto"/>
        <w:jc w:val="both"/>
        <w:outlineLvl w:val="0"/>
        <w:rPr>
          <w:bCs/>
          <w:kern w:val="36"/>
        </w:rPr>
      </w:pPr>
    </w:p>
    <w:p w14:paraId="2F282C6E" w14:textId="77777777" w:rsidR="006072CA" w:rsidRPr="00D12DB6" w:rsidRDefault="006072CA" w:rsidP="00812298">
      <w:pPr>
        <w:spacing w:before="100" w:beforeAutospacing="1" w:after="100" w:afterAutospacing="1" w:line="360" w:lineRule="auto"/>
        <w:jc w:val="both"/>
        <w:outlineLvl w:val="0"/>
        <w:rPr>
          <w:bCs/>
          <w:kern w:val="36"/>
        </w:rPr>
      </w:pPr>
    </w:p>
    <w:p w14:paraId="333D4477" w14:textId="77777777" w:rsidR="006072CA" w:rsidRPr="00D12DB6" w:rsidRDefault="006072CA" w:rsidP="00812298">
      <w:pPr>
        <w:spacing w:before="100" w:beforeAutospacing="1" w:after="100" w:afterAutospacing="1" w:line="360" w:lineRule="auto"/>
        <w:jc w:val="both"/>
        <w:outlineLvl w:val="0"/>
        <w:rPr>
          <w:bCs/>
          <w:kern w:val="36"/>
        </w:rPr>
      </w:pPr>
    </w:p>
    <w:p w14:paraId="50784E2A" w14:textId="77777777" w:rsidR="006072CA" w:rsidRPr="00D12DB6" w:rsidRDefault="006072CA" w:rsidP="00812298">
      <w:pPr>
        <w:spacing w:before="100" w:beforeAutospacing="1" w:after="100" w:afterAutospacing="1" w:line="360" w:lineRule="auto"/>
        <w:jc w:val="both"/>
        <w:outlineLvl w:val="0"/>
        <w:rPr>
          <w:bCs/>
          <w:kern w:val="36"/>
        </w:rPr>
      </w:pPr>
    </w:p>
    <w:p w14:paraId="325B7F4B" w14:textId="77777777" w:rsidR="006072CA" w:rsidRPr="00D12DB6" w:rsidRDefault="006072CA" w:rsidP="00812298">
      <w:pPr>
        <w:spacing w:before="100" w:beforeAutospacing="1" w:after="100" w:afterAutospacing="1" w:line="360" w:lineRule="auto"/>
        <w:jc w:val="both"/>
        <w:outlineLvl w:val="0"/>
        <w:rPr>
          <w:bCs/>
          <w:kern w:val="36"/>
        </w:rPr>
      </w:pPr>
    </w:p>
    <w:p w14:paraId="7B2F3882" w14:textId="77777777" w:rsidR="006072CA" w:rsidRPr="00D12DB6" w:rsidRDefault="006072CA" w:rsidP="00812298">
      <w:pPr>
        <w:spacing w:before="100" w:beforeAutospacing="1" w:after="100" w:afterAutospacing="1" w:line="360" w:lineRule="auto"/>
        <w:jc w:val="both"/>
        <w:outlineLvl w:val="0"/>
        <w:rPr>
          <w:bCs/>
          <w:kern w:val="36"/>
        </w:rPr>
      </w:pPr>
    </w:p>
    <w:p w14:paraId="5D97D261" w14:textId="77777777" w:rsidR="006072CA" w:rsidRPr="00D12DB6" w:rsidRDefault="006072CA" w:rsidP="00812298">
      <w:pPr>
        <w:spacing w:before="100" w:beforeAutospacing="1" w:after="100" w:afterAutospacing="1" w:line="360" w:lineRule="auto"/>
        <w:jc w:val="both"/>
        <w:outlineLvl w:val="0"/>
        <w:rPr>
          <w:bCs/>
          <w:kern w:val="36"/>
        </w:rPr>
      </w:pPr>
    </w:p>
    <w:p w14:paraId="246EB685" w14:textId="77777777" w:rsidR="006072CA" w:rsidRPr="00D12DB6" w:rsidRDefault="006072CA" w:rsidP="00812298">
      <w:pPr>
        <w:spacing w:before="100" w:beforeAutospacing="1" w:after="100" w:afterAutospacing="1" w:line="360" w:lineRule="auto"/>
        <w:jc w:val="both"/>
        <w:outlineLvl w:val="0"/>
        <w:rPr>
          <w:bCs/>
          <w:kern w:val="36"/>
        </w:rPr>
      </w:pPr>
    </w:p>
    <w:p w14:paraId="465CD9A4" w14:textId="77777777" w:rsidR="006072CA" w:rsidRPr="00D12DB6" w:rsidRDefault="006072CA" w:rsidP="00812298">
      <w:pPr>
        <w:spacing w:before="100" w:beforeAutospacing="1" w:after="100" w:afterAutospacing="1" w:line="360" w:lineRule="auto"/>
        <w:jc w:val="both"/>
        <w:outlineLvl w:val="0"/>
        <w:rPr>
          <w:bCs/>
          <w:kern w:val="36"/>
        </w:rPr>
      </w:pPr>
    </w:p>
    <w:p w14:paraId="731653CC" w14:textId="77777777" w:rsidR="006072CA" w:rsidRPr="00D12DB6" w:rsidRDefault="006072CA" w:rsidP="00812298">
      <w:pPr>
        <w:spacing w:before="100" w:beforeAutospacing="1" w:after="100" w:afterAutospacing="1" w:line="360" w:lineRule="auto"/>
        <w:jc w:val="both"/>
        <w:outlineLvl w:val="0"/>
        <w:rPr>
          <w:bCs/>
          <w:kern w:val="36"/>
        </w:rPr>
      </w:pPr>
    </w:p>
    <w:p w14:paraId="3A99B68A" w14:textId="77777777" w:rsidR="006072CA" w:rsidRPr="00D12DB6" w:rsidRDefault="006072CA" w:rsidP="00812298">
      <w:pPr>
        <w:spacing w:before="100" w:beforeAutospacing="1" w:after="100" w:afterAutospacing="1" w:line="360" w:lineRule="auto"/>
        <w:jc w:val="both"/>
        <w:outlineLvl w:val="0"/>
        <w:rPr>
          <w:bCs/>
          <w:kern w:val="36"/>
        </w:rPr>
      </w:pPr>
    </w:p>
    <w:p w14:paraId="35FCA8AC" w14:textId="77777777" w:rsidR="006072CA" w:rsidRPr="00D12DB6" w:rsidRDefault="006072CA" w:rsidP="00812298">
      <w:pPr>
        <w:spacing w:before="100" w:beforeAutospacing="1" w:after="100" w:afterAutospacing="1" w:line="360" w:lineRule="auto"/>
        <w:jc w:val="both"/>
        <w:outlineLvl w:val="0"/>
        <w:rPr>
          <w:bCs/>
          <w:kern w:val="36"/>
        </w:rPr>
      </w:pPr>
    </w:p>
    <w:p w14:paraId="38DF8E79" w14:textId="77777777" w:rsidR="006072CA" w:rsidRPr="00D12DB6" w:rsidRDefault="006072CA" w:rsidP="00812298">
      <w:pPr>
        <w:spacing w:before="100" w:beforeAutospacing="1" w:after="100" w:afterAutospacing="1" w:line="360" w:lineRule="auto"/>
        <w:jc w:val="both"/>
        <w:outlineLvl w:val="0"/>
        <w:rPr>
          <w:bCs/>
          <w:kern w:val="36"/>
        </w:rPr>
      </w:pPr>
    </w:p>
    <w:p w14:paraId="73699670" w14:textId="77777777" w:rsidR="00813A81" w:rsidRPr="00D12DB6" w:rsidRDefault="00813A81" w:rsidP="00812298">
      <w:pPr>
        <w:spacing w:line="480" w:lineRule="auto"/>
        <w:jc w:val="both"/>
        <w:rPr>
          <w:b/>
        </w:rPr>
      </w:pPr>
    </w:p>
    <w:p w14:paraId="34BD48C4" w14:textId="77777777" w:rsidR="00060694" w:rsidRDefault="00060694" w:rsidP="00812298">
      <w:pPr>
        <w:pStyle w:val="Heading1"/>
        <w:jc w:val="center"/>
        <w:rPr>
          <w:b/>
          <w:sz w:val="24"/>
          <w:szCs w:val="24"/>
        </w:rPr>
      </w:pPr>
      <w:bookmarkStart w:id="11" w:name="_Toc335328817"/>
    </w:p>
    <w:p w14:paraId="5C9D4744" w14:textId="77777777" w:rsidR="004C267E" w:rsidRPr="00D12DB6" w:rsidRDefault="004C267E" w:rsidP="00812298">
      <w:pPr>
        <w:pStyle w:val="Heading1"/>
        <w:jc w:val="center"/>
        <w:rPr>
          <w:b/>
          <w:sz w:val="24"/>
          <w:szCs w:val="24"/>
        </w:rPr>
      </w:pPr>
      <w:r w:rsidRPr="00D12DB6">
        <w:rPr>
          <w:b/>
          <w:sz w:val="24"/>
          <w:szCs w:val="24"/>
        </w:rPr>
        <w:t>ACKNOWLEDGEMENT</w:t>
      </w:r>
      <w:bookmarkEnd w:id="11"/>
    </w:p>
    <w:p w14:paraId="18C3E129" w14:textId="77777777" w:rsidR="00182BDA" w:rsidRPr="00D12DB6" w:rsidRDefault="00182BDA" w:rsidP="00812298"/>
    <w:p w14:paraId="2DA19320" w14:textId="77777777" w:rsidR="00CB7AE4" w:rsidRPr="00D12DB6" w:rsidRDefault="004C267E" w:rsidP="00812298">
      <w:pPr>
        <w:spacing w:before="100" w:beforeAutospacing="1" w:after="100" w:afterAutospacing="1" w:line="360" w:lineRule="auto"/>
        <w:jc w:val="both"/>
        <w:outlineLvl w:val="0"/>
      </w:pPr>
      <w:bookmarkStart w:id="12" w:name="_Toc54610214"/>
      <w:bookmarkStart w:id="13" w:name="_Toc54610671"/>
      <w:bookmarkStart w:id="14" w:name="_Toc335250007"/>
      <w:bookmarkStart w:id="15" w:name="_Toc335328818"/>
      <w:r w:rsidRPr="00D12DB6">
        <w:t xml:space="preserve">I am very grateful to the Methodist Church </w:t>
      </w:r>
      <w:r w:rsidR="000C335D" w:rsidRPr="00D12DB6">
        <w:t xml:space="preserve">in Kenya under the regime of Presiding Bishop </w:t>
      </w:r>
      <w:r w:rsidR="00936565" w:rsidRPr="00D12DB6">
        <w:t>Rev. Joseph N’t</w:t>
      </w:r>
      <w:r w:rsidRPr="00D12DB6">
        <w:t>omb</w:t>
      </w:r>
      <w:r w:rsidR="00F24794" w:rsidRPr="00D12DB6">
        <w:t>ura</w:t>
      </w:r>
      <w:r w:rsidR="00060694">
        <w:t xml:space="preserve"> </w:t>
      </w:r>
      <w:r w:rsidR="00F24794" w:rsidRPr="00D12DB6">
        <w:t xml:space="preserve">Mwaine for sponsoring me for the MBA </w:t>
      </w:r>
      <w:r w:rsidR="006B2846" w:rsidRPr="00D12DB6">
        <w:t>programme</w:t>
      </w:r>
      <w:r w:rsidRPr="00D12DB6">
        <w:t>.</w:t>
      </w:r>
      <w:bookmarkEnd w:id="12"/>
      <w:bookmarkEnd w:id="13"/>
      <w:bookmarkEnd w:id="14"/>
      <w:bookmarkEnd w:id="15"/>
    </w:p>
    <w:p w14:paraId="2A95F311" w14:textId="77777777" w:rsidR="00CB7AE4" w:rsidRPr="00D12DB6" w:rsidRDefault="004C267E" w:rsidP="00CB7AE4">
      <w:pPr>
        <w:spacing w:before="100" w:beforeAutospacing="1" w:after="100" w:afterAutospacing="1" w:line="360" w:lineRule="auto"/>
        <w:jc w:val="both"/>
        <w:outlineLvl w:val="0"/>
      </w:pPr>
      <w:r w:rsidRPr="00D12DB6">
        <w:t xml:space="preserve"> </w:t>
      </w:r>
      <w:bookmarkStart w:id="16" w:name="_Toc54610215"/>
      <w:bookmarkStart w:id="17" w:name="_Toc335249759"/>
      <w:bookmarkStart w:id="18" w:name="_Toc335250008"/>
      <w:bookmarkStart w:id="19" w:name="_Toc335328819"/>
      <w:r w:rsidRPr="00D12DB6">
        <w:t>My sincere thanks</w:t>
      </w:r>
      <w:r w:rsidR="000C335D" w:rsidRPr="00D12DB6">
        <w:t xml:space="preserve"> are</w:t>
      </w:r>
      <w:r w:rsidRPr="00D12DB6">
        <w:t xml:space="preserve"> extended to Rev. David Ochami</w:t>
      </w:r>
      <w:r w:rsidR="00060694">
        <w:t xml:space="preserve"> </w:t>
      </w:r>
      <w:r w:rsidR="00CD05FF" w:rsidRPr="00D12DB6">
        <w:t>and Gilbert Mkoba for there</w:t>
      </w:r>
      <w:r w:rsidR="00060694">
        <w:t xml:space="preserve"> </w:t>
      </w:r>
      <w:r w:rsidRPr="00D12DB6">
        <w:t>never ending advice</w:t>
      </w:r>
      <w:r w:rsidR="00CD05FF" w:rsidRPr="00D12DB6">
        <w:t>s</w:t>
      </w:r>
      <w:r w:rsidRPr="00D12DB6">
        <w:t xml:space="preserve"> and encouragement</w:t>
      </w:r>
      <w:r w:rsidR="00591311" w:rsidRPr="00D12DB6">
        <w:t xml:space="preserve"> and</w:t>
      </w:r>
      <w:r w:rsidR="000C335D" w:rsidRPr="00D12DB6">
        <w:t xml:space="preserve"> to Wilmot Tumbo Banks for </w:t>
      </w:r>
      <w:r w:rsidR="00DB5F6D" w:rsidRPr="00D12DB6">
        <w:t xml:space="preserve">having </w:t>
      </w:r>
      <w:r w:rsidR="00182BDA" w:rsidRPr="00D12DB6">
        <w:t>be</w:t>
      </w:r>
      <w:r w:rsidR="00DB5F6D" w:rsidRPr="00D12DB6">
        <w:t>en</w:t>
      </w:r>
      <w:r w:rsidR="00060694">
        <w:t xml:space="preserve"> </w:t>
      </w:r>
      <w:r w:rsidR="00D578A9" w:rsidRPr="00D12DB6">
        <w:t>my research</w:t>
      </w:r>
      <w:r w:rsidR="000C335D" w:rsidRPr="00D12DB6">
        <w:t xml:space="preserve"> assistan</w:t>
      </w:r>
      <w:r w:rsidR="003431A2" w:rsidRPr="00D12DB6">
        <w:t xml:space="preserve">t. </w:t>
      </w:r>
      <w:r w:rsidR="003431A2" w:rsidRPr="00D12DB6">
        <w:rPr>
          <w:bCs/>
          <w:kern w:val="36"/>
        </w:rPr>
        <w:t>I would also like to thank my supervisors Mr. Eric Mathuva and Patrick Egondi for their patience, understanding and unceasing support as they meticulously guided me through to come up with a thorough academic work.</w:t>
      </w:r>
      <w:bookmarkEnd w:id="16"/>
      <w:bookmarkEnd w:id="17"/>
      <w:bookmarkEnd w:id="18"/>
      <w:bookmarkEnd w:id="19"/>
    </w:p>
    <w:p w14:paraId="559A8EBE" w14:textId="77777777" w:rsidR="004C267E" w:rsidRPr="00D12DB6" w:rsidRDefault="00887E7F" w:rsidP="00CB7AE4">
      <w:pPr>
        <w:spacing w:before="100" w:beforeAutospacing="1" w:after="100" w:afterAutospacing="1" w:line="360" w:lineRule="auto"/>
        <w:jc w:val="both"/>
        <w:outlineLvl w:val="0"/>
        <w:rPr>
          <w:bCs/>
          <w:kern w:val="36"/>
        </w:rPr>
      </w:pPr>
      <w:bookmarkStart w:id="20" w:name="_Toc54610216"/>
      <w:bookmarkStart w:id="21" w:name="_Toc335249760"/>
      <w:bookmarkStart w:id="22" w:name="_Toc335250009"/>
      <w:bookmarkStart w:id="23" w:name="_Toc335328820"/>
      <w:r w:rsidRPr="00D12DB6">
        <w:t>I again extend my sincere thanks to</w:t>
      </w:r>
      <w:r w:rsidR="00060694">
        <w:t xml:space="preserve"> </w:t>
      </w:r>
      <w:r w:rsidR="00936565" w:rsidRPr="00D12DB6">
        <w:t>Samuel</w:t>
      </w:r>
      <w:r w:rsidR="00060694">
        <w:t xml:space="preserve"> </w:t>
      </w:r>
      <w:r w:rsidR="00936565" w:rsidRPr="00D12DB6">
        <w:t xml:space="preserve">Muli and </w:t>
      </w:r>
      <w:r w:rsidR="00DB7373" w:rsidRPr="00D12DB6">
        <w:t>the entire teaching staff of</w:t>
      </w:r>
      <w:r w:rsidR="004C267E" w:rsidRPr="00D12DB6">
        <w:t xml:space="preserve"> Kenya Methodist University, Mombasa campus</w:t>
      </w:r>
      <w:r w:rsidR="00DB7373" w:rsidRPr="00D12DB6">
        <w:t xml:space="preserve"> specifically Chris Njoroge, Paul Mwendar, Thomas Ongalo, Sam Ikwaye, </w:t>
      </w:r>
      <w:r w:rsidR="00DE4260" w:rsidRPr="00D12DB6">
        <w:t xml:space="preserve">Benjamin </w:t>
      </w:r>
      <w:r w:rsidR="00DB7373" w:rsidRPr="00D12DB6">
        <w:t>Mwawasi</w:t>
      </w:r>
      <w:r w:rsidR="00A65080" w:rsidRPr="00D12DB6">
        <w:t xml:space="preserve">, </w:t>
      </w:r>
      <w:r w:rsidR="00DB7373" w:rsidRPr="00D12DB6">
        <w:t xml:space="preserve">and </w:t>
      </w:r>
      <w:r w:rsidRPr="00D12DB6">
        <w:t>the chaplain Isaiah Deye for the assistanc</w:t>
      </w:r>
      <w:r w:rsidR="00A65080" w:rsidRPr="00D12DB6">
        <w:t>e they accorded</w:t>
      </w:r>
      <w:r w:rsidRPr="00D12DB6">
        <w:t xml:space="preserve"> me.</w:t>
      </w:r>
      <w:bookmarkEnd w:id="20"/>
      <w:bookmarkEnd w:id="21"/>
      <w:bookmarkEnd w:id="22"/>
      <w:bookmarkEnd w:id="23"/>
    </w:p>
    <w:p w14:paraId="2562F860" w14:textId="77777777" w:rsidR="004C267E" w:rsidRPr="00D12DB6" w:rsidRDefault="004C267E" w:rsidP="00812298">
      <w:pPr>
        <w:spacing w:line="480" w:lineRule="auto"/>
        <w:jc w:val="both"/>
        <w:rPr>
          <w:b/>
        </w:rPr>
      </w:pPr>
    </w:p>
    <w:p w14:paraId="60DF3D2F" w14:textId="77777777" w:rsidR="004C267E" w:rsidRPr="00D12DB6" w:rsidRDefault="004C267E" w:rsidP="00812298">
      <w:pPr>
        <w:spacing w:line="480" w:lineRule="auto"/>
        <w:jc w:val="both"/>
        <w:rPr>
          <w:b/>
        </w:rPr>
      </w:pPr>
    </w:p>
    <w:p w14:paraId="6F3B2AC2" w14:textId="77777777" w:rsidR="004C267E" w:rsidRPr="00D12DB6" w:rsidRDefault="004C267E" w:rsidP="00812298">
      <w:pPr>
        <w:spacing w:line="480" w:lineRule="auto"/>
        <w:jc w:val="both"/>
        <w:rPr>
          <w:b/>
        </w:rPr>
      </w:pPr>
    </w:p>
    <w:p w14:paraId="4BE449E4" w14:textId="77777777" w:rsidR="004C267E" w:rsidRPr="00D12DB6" w:rsidRDefault="004C267E" w:rsidP="00812298">
      <w:pPr>
        <w:spacing w:line="480" w:lineRule="auto"/>
        <w:jc w:val="both"/>
        <w:rPr>
          <w:b/>
        </w:rPr>
      </w:pPr>
    </w:p>
    <w:p w14:paraId="0FF37B95" w14:textId="77777777" w:rsidR="004C267E" w:rsidRPr="00D12DB6" w:rsidRDefault="004C267E" w:rsidP="00812298">
      <w:pPr>
        <w:spacing w:line="480" w:lineRule="auto"/>
        <w:jc w:val="both"/>
        <w:rPr>
          <w:b/>
        </w:rPr>
      </w:pPr>
    </w:p>
    <w:p w14:paraId="0AD8CF1C" w14:textId="77777777" w:rsidR="004C267E" w:rsidRPr="00D12DB6" w:rsidRDefault="004C267E" w:rsidP="00812298">
      <w:pPr>
        <w:spacing w:line="480" w:lineRule="auto"/>
        <w:jc w:val="both"/>
        <w:rPr>
          <w:b/>
        </w:rPr>
      </w:pPr>
    </w:p>
    <w:p w14:paraId="3A8E1FB1" w14:textId="77777777" w:rsidR="004C267E" w:rsidRPr="00D12DB6" w:rsidRDefault="004C267E" w:rsidP="00812298">
      <w:pPr>
        <w:spacing w:line="480" w:lineRule="auto"/>
        <w:jc w:val="both"/>
        <w:rPr>
          <w:b/>
        </w:rPr>
      </w:pPr>
    </w:p>
    <w:p w14:paraId="79629DD1" w14:textId="77777777" w:rsidR="004C267E" w:rsidRPr="00D12DB6" w:rsidRDefault="004C267E" w:rsidP="00812298">
      <w:pPr>
        <w:spacing w:line="480" w:lineRule="auto"/>
        <w:jc w:val="both"/>
        <w:rPr>
          <w:b/>
        </w:rPr>
      </w:pPr>
    </w:p>
    <w:p w14:paraId="574D56EE" w14:textId="77777777" w:rsidR="004C267E" w:rsidRPr="00D12DB6" w:rsidRDefault="004C267E" w:rsidP="00812298">
      <w:pPr>
        <w:spacing w:line="480" w:lineRule="auto"/>
        <w:jc w:val="both"/>
        <w:rPr>
          <w:b/>
        </w:rPr>
      </w:pPr>
    </w:p>
    <w:p w14:paraId="4D0CD9FA" w14:textId="77777777" w:rsidR="00E507EB" w:rsidRPr="00D12DB6" w:rsidRDefault="00E507EB" w:rsidP="00812298">
      <w:pPr>
        <w:spacing w:line="480" w:lineRule="auto"/>
        <w:jc w:val="both"/>
        <w:rPr>
          <w:b/>
        </w:rPr>
      </w:pPr>
    </w:p>
    <w:p w14:paraId="01132CC8" w14:textId="77777777" w:rsidR="00A01258" w:rsidRPr="00D12DB6" w:rsidRDefault="00A01258" w:rsidP="00812298">
      <w:pPr>
        <w:spacing w:line="480" w:lineRule="auto"/>
        <w:jc w:val="both"/>
      </w:pPr>
    </w:p>
    <w:p w14:paraId="57A9A9C7" w14:textId="77777777" w:rsidR="00C34347" w:rsidRDefault="00C34347" w:rsidP="00812298">
      <w:pPr>
        <w:spacing w:line="480" w:lineRule="auto"/>
        <w:jc w:val="both"/>
      </w:pPr>
    </w:p>
    <w:p w14:paraId="22E32F2E" w14:textId="77777777" w:rsidR="00296529" w:rsidRPr="00D12DB6" w:rsidRDefault="00296529" w:rsidP="00812298">
      <w:pPr>
        <w:spacing w:line="480" w:lineRule="auto"/>
        <w:jc w:val="both"/>
      </w:pPr>
    </w:p>
    <w:p w14:paraId="0095CEA2" w14:textId="77777777" w:rsidR="001A7FB8" w:rsidRDefault="001A7FB8" w:rsidP="00812298">
      <w:pPr>
        <w:jc w:val="center"/>
        <w:rPr>
          <w:b/>
        </w:rPr>
      </w:pPr>
    </w:p>
    <w:p w14:paraId="0E24C4F1" w14:textId="77777777" w:rsidR="00DC09CC" w:rsidRDefault="008E42B0" w:rsidP="0098785A">
      <w:pPr>
        <w:pStyle w:val="Heading1"/>
        <w:ind w:left="3600"/>
        <w:rPr>
          <w:b/>
        </w:rPr>
      </w:pPr>
      <w:bookmarkStart w:id="24" w:name="_Toc335328821"/>
      <w:r w:rsidRPr="00296529">
        <w:rPr>
          <w:b/>
        </w:rPr>
        <w:t>ABSTR</w:t>
      </w:r>
      <w:r w:rsidR="003A2A13" w:rsidRPr="00296529">
        <w:rPr>
          <w:b/>
        </w:rPr>
        <w:t>A</w:t>
      </w:r>
      <w:r w:rsidRPr="00296529">
        <w:rPr>
          <w:b/>
        </w:rPr>
        <w:t>CT</w:t>
      </w:r>
      <w:bookmarkEnd w:id="24"/>
    </w:p>
    <w:p w14:paraId="33A40BD9" w14:textId="77777777" w:rsidR="00296529" w:rsidRPr="00296529" w:rsidRDefault="00296529" w:rsidP="00296529"/>
    <w:p w14:paraId="37674EF3" w14:textId="77777777" w:rsidR="00407B63" w:rsidRPr="00D12DB6" w:rsidRDefault="005D0AAA" w:rsidP="00191123">
      <w:pPr>
        <w:jc w:val="both"/>
      </w:pPr>
      <w:r w:rsidRPr="00D12DB6">
        <w:rPr>
          <w:bCs/>
        </w:rPr>
        <w:t>E</w:t>
      </w:r>
      <w:r w:rsidR="0036219C" w:rsidRPr="00D12DB6">
        <w:rPr>
          <w:bCs/>
        </w:rPr>
        <w:t xml:space="preserve">ntrepreneurial </w:t>
      </w:r>
      <w:r w:rsidR="00723100">
        <w:rPr>
          <w:bCs/>
        </w:rPr>
        <w:t>factors we</w:t>
      </w:r>
      <w:r w:rsidR="00723100" w:rsidRPr="00D12DB6">
        <w:rPr>
          <w:bCs/>
        </w:rPr>
        <w:t>re</w:t>
      </w:r>
      <w:r w:rsidRPr="00D12DB6">
        <w:rPr>
          <w:bCs/>
        </w:rPr>
        <w:t xml:space="preserve"> the drivers of economic development in the world</w:t>
      </w:r>
      <w:r w:rsidR="0036219C" w:rsidRPr="00D12DB6">
        <w:rPr>
          <w:bCs/>
        </w:rPr>
        <w:t xml:space="preserve">. </w:t>
      </w:r>
      <w:r w:rsidR="00B16CE7" w:rsidRPr="00D12DB6">
        <w:rPr>
          <w:bCs/>
        </w:rPr>
        <w:t xml:space="preserve">Mombasa County is bestowed with unique strategic advantages and opportunities </w:t>
      </w:r>
      <w:r w:rsidR="001A7FB8" w:rsidRPr="00D12DB6">
        <w:rPr>
          <w:bCs/>
        </w:rPr>
        <w:t>namely: -</w:t>
      </w:r>
      <w:r w:rsidR="00B16CE7" w:rsidRPr="00D12DB6">
        <w:rPr>
          <w:bCs/>
        </w:rPr>
        <w:t xml:space="preserve">a gateway to landlocked countries, a sea port, an airport, road and railway terminuses, development corridor within and through the country and a coastline with major shipping and transportation sectors. The Kenya government (GoK) implemented the vision 2030 by investing heavily in infrastructure development so as to achieve interconnectedness and World Class infrastructure. Mombasa County being the gateway was a beneficiary of the development agenda taking place in the country. </w:t>
      </w:r>
      <w:r w:rsidR="00495610" w:rsidRPr="00D12DB6">
        <w:t xml:space="preserve">The study evaluated </w:t>
      </w:r>
      <w:r w:rsidR="00364441" w:rsidRPr="00D12DB6">
        <w:t xml:space="preserve">the following </w:t>
      </w:r>
      <w:r w:rsidR="00364441" w:rsidRPr="00D12DB6">
        <w:rPr>
          <w:bCs/>
        </w:rPr>
        <w:t>entrepreneurial factors;</w:t>
      </w:r>
      <w:r w:rsidR="00364441" w:rsidRPr="00D12DB6">
        <w:t xml:space="preserve"> innovation of transport</w:t>
      </w:r>
      <w:r w:rsidR="00D33706" w:rsidRPr="00D12DB6">
        <w:t xml:space="preserve"> technology</w:t>
      </w:r>
      <w:r w:rsidR="00364441" w:rsidRPr="00D12DB6">
        <w:t xml:space="preserve">, government </w:t>
      </w:r>
      <w:r w:rsidR="00495610" w:rsidRPr="00D12DB6">
        <w:t xml:space="preserve">transport </w:t>
      </w:r>
      <w:r w:rsidR="00364441" w:rsidRPr="00D12DB6">
        <w:t>policy, infrastructure development at the sea port of Mombasa,</w:t>
      </w:r>
      <w:r w:rsidR="00060694">
        <w:t xml:space="preserve"> </w:t>
      </w:r>
      <w:r w:rsidR="00D33706" w:rsidRPr="00D12DB6">
        <w:t>and</w:t>
      </w:r>
      <w:r w:rsidR="00060694">
        <w:t xml:space="preserve"> </w:t>
      </w:r>
      <w:r w:rsidR="00B16CE7" w:rsidRPr="00D12DB6">
        <w:t xml:space="preserve">acquisition of </w:t>
      </w:r>
      <w:r w:rsidR="00364441" w:rsidRPr="00D12DB6">
        <w:t>entrepreneurship knowledge and skills</w:t>
      </w:r>
      <w:r w:rsidR="00495610" w:rsidRPr="00D12DB6">
        <w:t xml:space="preserve"> to show how they influenced the freight transport firms’ performance. However, there are other several entrepreneurial factors</w:t>
      </w:r>
      <w:r w:rsidR="00364441" w:rsidRPr="00D12DB6">
        <w:t xml:space="preserve">. </w:t>
      </w:r>
      <w:r w:rsidR="00025685" w:rsidRPr="00D12DB6">
        <w:rPr>
          <w:bCs/>
        </w:rPr>
        <w:t xml:space="preserve">The factors </w:t>
      </w:r>
      <w:r w:rsidR="00B16CE7" w:rsidRPr="00D12DB6">
        <w:rPr>
          <w:bCs/>
        </w:rPr>
        <w:t xml:space="preserve">in Mombasa County </w:t>
      </w:r>
      <w:r w:rsidR="006072CA" w:rsidRPr="00D12DB6">
        <w:rPr>
          <w:bCs/>
        </w:rPr>
        <w:t>we</w:t>
      </w:r>
      <w:r w:rsidR="00025685" w:rsidRPr="00D12DB6">
        <w:rPr>
          <w:bCs/>
        </w:rPr>
        <w:t xml:space="preserve">re </w:t>
      </w:r>
      <w:r w:rsidR="006072CA" w:rsidRPr="00D12DB6">
        <w:rPr>
          <w:bCs/>
        </w:rPr>
        <w:t>under</w:t>
      </w:r>
      <w:r w:rsidR="00700D0A" w:rsidRPr="00D12DB6">
        <w:rPr>
          <w:bCs/>
        </w:rPr>
        <w:t>going</w:t>
      </w:r>
      <w:r w:rsidR="006072CA" w:rsidRPr="00D12DB6">
        <w:rPr>
          <w:bCs/>
        </w:rPr>
        <w:t xml:space="preserve"> structural </w:t>
      </w:r>
      <w:r w:rsidR="002F12C9" w:rsidRPr="00D12DB6">
        <w:rPr>
          <w:bCs/>
        </w:rPr>
        <w:t>change.</w:t>
      </w:r>
      <w:r w:rsidR="002F12C9" w:rsidRPr="00D12DB6">
        <w:t xml:space="preserve"> The</w:t>
      </w:r>
      <w:r w:rsidR="00B16CE7" w:rsidRPr="00D12DB6">
        <w:t xml:space="preserve"> circular flow of data was affected</w:t>
      </w:r>
      <w:r w:rsidR="00B16CE7" w:rsidRPr="00D12DB6">
        <w:rPr>
          <w:bCs/>
        </w:rPr>
        <w:t xml:space="preserve"> and </w:t>
      </w:r>
      <w:r w:rsidR="00497000" w:rsidRPr="00D12DB6">
        <w:t xml:space="preserve">disturbed the static or equilibrium economic system of </w:t>
      </w:r>
      <w:r w:rsidR="00495610" w:rsidRPr="00D12DB6">
        <w:t xml:space="preserve">the </w:t>
      </w:r>
      <w:r w:rsidR="00497000" w:rsidRPr="00D12DB6">
        <w:t>County</w:t>
      </w:r>
      <w:r w:rsidR="00407B63" w:rsidRPr="00D12DB6">
        <w:t xml:space="preserve">. It brought </w:t>
      </w:r>
      <w:r w:rsidR="00957E2C" w:rsidRPr="00D12DB6">
        <w:t xml:space="preserve">in </w:t>
      </w:r>
      <w:r w:rsidR="00D80777" w:rsidRPr="00D12DB6">
        <w:t xml:space="preserve">new combinations that resulted in </w:t>
      </w:r>
      <w:r w:rsidR="00A4158A" w:rsidRPr="00D12DB6">
        <w:t>gainers</w:t>
      </w:r>
      <w:r w:rsidR="00364441" w:rsidRPr="00D12DB6">
        <w:t xml:space="preserve"> and </w:t>
      </w:r>
      <w:r w:rsidR="00F5335B" w:rsidRPr="00D12DB6">
        <w:t xml:space="preserve">losers. </w:t>
      </w:r>
      <w:r w:rsidR="00177067" w:rsidRPr="00D12DB6">
        <w:t xml:space="preserve">The specific objectives </w:t>
      </w:r>
      <w:r w:rsidR="00F5335B" w:rsidRPr="00D12DB6">
        <w:t>were; to</w:t>
      </w:r>
      <w:r w:rsidR="00C60DFC" w:rsidRPr="00D12DB6">
        <w:t xml:space="preserve"> assess the effects of </w:t>
      </w:r>
      <w:r w:rsidR="00A4158A" w:rsidRPr="00D12DB6">
        <w:t xml:space="preserve">innovation of </w:t>
      </w:r>
      <w:r w:rsidR="00F813BE" w:rsidRPr="00D12DB6">
        <w:t xml:space="preserve">transport </w:t>
      </w:r>
      <w:r w:rsidR="00C60DFC" w:rsidRPr="00D12DB6">
        <w:t xml:space="preserve">technology on to examine the effects of government policy on the </w:t>
      </w:r>
      <w:r w:rsidR="001568B2" w:rsidRPr="00D12DB6">
        <w:t>freight transport firms</w:t>
      </w:r>
      <w:r w:rsidR="001A79DC" w:rsidRPr="00D12DB6">
        <w:t>’</w:t>
      </w:r>
      <w:r w:rsidR="001568B2" w:rsidRPr="00D12DB6">
        <w:t xml:space="preserve"> performance</w:t>
      </w:r>
      <w:r w:rsidR="00C60DFC" w:rsidRPr="00D12DB6">
        <w:t>, to evaluate the effects of infrastructure development</w:t>
      </w:r>
      <w:r w:rsidR="006072CA" w:rsidRPr="00D12DB6">
        <w:t xml:space="preserve"> at </w:t>
      </w:r>
      <w:r w:rsidR="00F5335B" w:rsidRPr="00D12DB6">
        <w:t>the sea</w:t>
      </w:r>
      <w:r w:rsidR="002C77FF" w:rsidRPr="00D12DB6">
        <w:t xml:space="preserve"> port of </w:t>
      </w:r>
      <w:r w:rsidR="005F4B3C" w:rsidRPr="00D12DB6">
        <w:t xml:space="preserve">Mombasa </w:t>
      </w:r>
      <w:r w:rsidR="00C60DFC" w:rsidRPr="00D12DB6">
        <w:t xml:space="preserve">on the </w:t>
      </w:r>
      <w:r w:rsidR="001568B2" w:rsidRPr="00D12DB6">
        <w:t xml:space="preserve">freight transport </w:t>
      </w:r>
      <w:r w:rsidR="00F5335B" w:rsidRPr="00D12DB6">
        <w:t xml:space="preserve">firms’ </w:t>
      </w:r>
      <w:r w:rsidR="00463123">
        <w:t xml:space="preserve">performance </w:t>
      </w:r>
      <w:r w:rsidR="00630EBD" w:rsidRPr="00D12DB6">
        <w:t>and</w:t>
      </w:r>
      <w:r w:rsidR="00463123">
        <w:t xml:space="preserve"> </w:t>
      </w:r>
      <w:r w:rsidR="00C60DFC" w:rsidRPr="00D12DB6">
        <w:t xml:space="preserve">to determine the effects of </w:t>
      </w:r>
      <w:r w:rsidR="001B03EC" w:rsidRPr="00D12DB6">
        <w:t>entrepreneurship knowledge and</w:t>
      </w:r>
      <w:r w:rsidR="001568B2" w:rsidRPr="00D12DB6">
        <w:t xml:space="preserve"> skills on the </w:t>
      </w:r>
      <w:r w:rsidR="005E0C22" w:rsidRPr="00D12DB6">
        <w:t>freight transport firms’</w:t>
      </w:r>
      <w:r w:rsidR="001568B2" w:rsidRPr="00D12DB6">
        <w:t xml:space="preserve"> performance. </w:t>
      </w:r>
      <w:r w:rsidR="00316202" w:rsidRPr="00D12DB6">
        <w:t>T</w:t>
      </w:r>
      <w:r w:rsidR="00462366" w:rsidRPr="00D12DB6">
        <w:t xml:space="preserve">he study adopted a </w:t>
      </w:r>
      <w:r w:rsidR="00901F62" w:rsidRPr="00D12DB6">
        <w:t xml:space="preserve">survey </w:t>
      </w:r>
      <w:r w:rsidR="00462366" w:rsidRPr="00D12DB6">
        <w:t>research design</w:t>
      </w:r>
      <w:r w:rsidR="00901F62" w:rsidRPr="00D12DB6">
        <w:t xml:space="preserve">. The population </w:t>
      </w:r>
      <w:r w:rsidR="00A40427" w:rsidRPr="00D12DB6">
        <w:t>was managing</w:t>
      </w:r>
      <w:r w:rsidR="00B35973" w:rsidRPr="00D12DB6">
        <w:t xml:space="preserve"> Directors of </w:t>
      </w:r>
      <w:r w:rsidR="00901F62" w:rsidRPr="00D12DB6">
        <w:t xml:space="preserve">freight transport </w:t>
      </w:r>
      <w:r w:rsidR="00F5335B" w:rsidRPr="00D12DB6">
        <w:t>firms. Stratified</w:t>
      </w:r>
      <w:r w:rsidR="00C5725D" w:rsidRPr="00D12DB6">
        <w:t xml:space="preserve"> sampling technique </w:t>
      </w:r>
      <w:r w:rsidR="000873B5" w:rsidRPr="00D12DB6">
        <w:t xml:space="preserve">was </w:t>
      </w:r>
      <w:r w:rsidR="002F12C9" w:rsidRPr="00D12DB6">
        <w:t>applied. The</w:t>
      </w:r>
      <w:r w:rsidR="00A40427" w:rsidRPr="00D12DB6">
        <w:t xml:space="preserve"> transport firms were</w:t>
      </w:r>
      <w:r w:rsidR="00EB71D5" w:rsidRPr="00D12DB6">
        <w:t xml:space="preserve"> divided into groups forming the strata</w:t>
      </w:r>
      <w:r w:rsidR="00462366" w:rsidRPr="00D12DB6">
        <w:t xml:space="preserve">. </w:t>
      </w:r>
      <w:r w:rsidR="00EB71D5" w:rsidRPr="00D12DB6">
        <w:t xml:space="preserve">Random samples were taken from each </w:t>
      </w:r>
      <w:r w:rsidR="006A3EE6" w:rsidRPr="00D12DB6">
        <w:t>stratum</w:t>
      </w:r>
      <w:r w:rsidR="00EB71D5" w:rsidRPr="00D12DB6">
        <w:t xml:space="preserve"> in the proportion that each </w:t>
      </w:r>
      <w:r w:rsidR="006A3EE6" w:rsidRPr="00D12DB6">
        <w:t>stratum</w:t>
      </w:r>
      <w:r w:rsidR="00EB71D5" w:rsidRPr="00D12DB6">
        <w:t xml:space="preserve"> bore to the population. </w:t>
      </w:r>
      <w:r w:rsidR="00462366" w:rsidRPr="00D12DB6">
        <w:t xml:space="preserve">Data was collected through questionnaires and analyzed through descriptive and inferential statistics. </w:t>
      </w:r>
      <w:r w:rsidR="002C77FF" w:rsidRPr="00D12DB6">
        <w:t xml:space="preserve">Regression analysis, </w:t>
      </w:r>
      <w:r w:rsidR="00F5335B" w:rsidRPr="00D12DB6">
        <w:t xml:space="preserve">coefficient </w:t>
      </w:r>
      <w:r w:rsidR="002F12C9" w:rsidRPr="00D12DB6">
        <w:t>analysis and</w:t>
      </w:r>
      <w:r w:rsidR="00462366" w:rsidRPr="00D12DB6">
        <w:t xml:space="preserve"> ANOVA were used to examine the </w:t>
      </w:r>
      <w:r w:rsidR="005F4B3C" w:rsidRPr="00D12DB6">
        <w:t>influence of entrepreneurial</w:t>
      </w:r>
      <w:r w:rsidR="00462366" w:rsidRPr="00D12DB6">
        <w:t xml:space="preserve"> factors </w:t>
      </w:r>
      <w:r w:rsidR="005F4B3C" w:rsidRPr="00D12DB6">
        <w:t xml:space="preserve">on </w:t>
      </w:r>
      <w:r w:rsidR="00462366" w:rsidRPr="00D12DB6">
        <w:t xml:space="preserve">freight </w:t>
      </w:r>
      <w:r w:rsidR="00C4661A" w:rsidRPr="00D12DB6">
        <w:t xml:space="preserve">transport </w:t>
      </w:r>
      <w:r w:rsidR="00462366" w:rsidRPr="00D12DB6">
        <w:t>firms’ performance.</w:t>
      </w:r>
      <w:r w:rsidR="00A951BE" w:rsidRPr="00D12DB6">
        <w:t xml:space="preserve"> The research study results showed that </w:t>
      </w:r>
      <w:r w:rsidR="00922236" w:rsidRPr="00D12DB6">
        <w:t>innovation of transport technology</w:t>
      </w:r>
      <w:r w:rsidR="006A3EE6" w:rsidRPr="00D12DB6">
        <w:t>,</w:t>
      </w:r>
      <w:r w:rsidR="00922236" w:rsidRPr="00D12DB6">
        <w:t xml:space="preserve"> infrastructure development at the Sea port of Mombasa and government policy </w:t>
      </w:r>
      <w:r w:rsidR="00C30204" w:rsidRPr="00D12DB6">
        <w:t xml:space="preserve">had significant negative effect on freight transport firms’ </w:t>
      </w:r>
      <w:r w:rsidR="002F12C9" w:rsidRPr="00D12DB6">
        <w:t>performance whereas</w:t>
      </w:r>
      <w:r w:rsidR="00922236" w:rsidRPr="00D12DB6">
        <w:t xml:space="preserve"> the fourth factor entrepreneurship knowledge and skills had a positive effect</w:t>
      </w:r>
      <w:r w:rsidR="00C30204" w:rsidRPr="00D12DB6">
        <w:t xml:space="preserve">. In conclusion the entrepreneurial factors studied had a significant effect on the freight transport firms’ performance in Mombasa </w:t>
      </w:r>
      <w:r w:rsidR="002F12C9" w:rsidRPr="00D12DB6">
        <w:t>County. Other</w:t>
      </w:r>
      <w:r w:rsidR="00C30204" w:rsidRPr="00D12DB6">
        <w:t xml:space="preserve"> factors not in the study had an insignificant </w:t>
      </w:r>
      <w:r w:rsidR="000873B5" w:rsidRPr="00D12DB6">
        <w:t>effect. In</w:t>
      </w:r>
      <w:r w:rsidR="00964228" w:rsidRPr="00D12DB6">
        <w:t xml:space="preserve"> view of the above model the management of the freight transport firms should </w:t>
      </w:r>
      <w:r w:rsidR="007D4F9B" w:rsidRPr="00D12DB6">
        <w:t>develop good mechanisms to align their business operations with the current dynamics</w:t>
      </w:r>
      <w:r w:rsidR="00051633" w:rsidRPr="00D12DB6">
        <w:t xml:space="preserve"> in order to enhance their performance. The firms should continue with </w:t>
      </w:r>
      <w:r w:rsidR="00700D0A" w:rsidRPr="00D12DB6">
        <w:t xml:space="preserve">acquisition and </w:t>
      </w:r>
      <w:r w:rsidR="00051633" w:rsidRPr="00D12DB6">
        <w:t xml:space="preserve">application of entrepreneurship knowledge and skills to enhance the firms’ </w:t>
      </w:r>
      <w:r w:rsidR="002F12C9" w:rsidRPr="00D12DB6">
        <w:t>performance. The</w:t>
      </w:r>
      <w:r w:rsidR="00783393" w:rsidRPr="00D12DB6">
        <w:t xml:space="preserve"> management of freight transport firms should lobby to persuade the regulatory agencies to review the policy that negatively affect the freight firms’ performance in a bid to harmonize the policies regulating the industry so as to enable a good playing ground for the transport industry.</w:t>
      </w:r>
      <w:r w:rsidR="00191123" w:rsidRPr="00D12DB6">
        <w:t xml:space="preserve"> The management of freight transport firms should formulate structures, operations, policies and strategies that will enhance their operations, income and profitability in order to increase their performance.</w:t>
      </w:r>
    </w:p>
    <w:p w14:paraId="114C8A92" w14:textId="77777777" w:rsidR="00C47F34" w:rsidRPr="00D12DB6" w:rsidRDefault="00C47F34" w:rsidP="00191123">
      <w:pPr>
        <w:jc w:val="both"/>
        <w:rPr>
          <w:b/>
        </w:rPr>
      </w:pPr>
      <w:r w:rsidRPr="00D12DB6">
        <w:rPr>
          <w:b/>
        </w:rPr>
        <w:tab/>
      </w:r>
    </w:p>
    <w:p w14:paraId="406CCD5E" w14:textId="77777777" w:rsidR="00407B63" w:rsidRPr="00D12DB6" w:rsidRDefault="00407B63" w:rsidP="00191123">
      <w:pPr>
        <w:jc w:val="both"/>
        <w:rPr>
          <w:b/>
        </w:rPr>
      </w:pPr>
    </w:p>
    <w:p w14:paraId="290F702F" w14:textId="77777777" w:rsidR="00A04F74" w:rsidRPr="00D12DB6" w:rsidRDefault="00A04F74" w:rsidP="00191123">
      <w:pPr>
        <w:jc w:val="both"/>
        <w:rPr>
          <w:b/>
        </w:rPr>
      </w:pPr>
    </w:p>
    <w:p w14:paraId="504F772B" w14:textId="77777777" w:rsidR="00A04F74" w:rsidRPr="00D12DB6" w:rsidRDefault="00A04F74" w:rsidP="00191123">
      <w:pPr>
        <w:jc w:val="both"/>
        <w:rPr>
          <w:b/>
        </w:rPr>
      </w:pPr>
    </w:p>
    <w:p w14:paraId="139B7A06" w14:textId="77777777" w:rsidR="00C34347" w:rsidRPr="00D12DB6" w:rsidRDefault="00C34347" w:rsidP="00191123">
      <w:pPr>
        <w:jc w:val="both"/>
        <w:rPr>
          <w:b/>
        </w:rPr>
      </w:pPr>
    </w:p>
    <w:p w14:paraId="4EA50402" w14:textId="77777777" w:rsidR="00252A47" w:rsidRPr="00D12DB6" w:rsidRDefault="00252A47" w:rsidP="00812298">
      <w:pPr>
        <w:jc w:val="both"/>
      </w:pPr>
      <w:bookmarkStart w:id="25" w:name="_GoBack"/>
      <w:bookmarkEnd w:id="25"/>
    </w:p>
    <w:sdt>
      <w:sdtPr>
        <w:rPr>
          <w:rFonts w:ascii="Times New Roman" w:eastAsia="Times New Roman" w:hAnsi="Times New Roman" w:cs="Times New Roman"/>
          <w:b w:val="0"/>
          <w:bCs w:val="0"/>
          <w:color w:val="auto"/>
          <w:sz w:val="24"/>
          <w:szCs w:val="24"/>
        </w:rPr>
        <w:id w:val="375532"/>
        <w:docPartObj>
          <w:docPartGallery w:val="Table of Contents"/>
          <w:docPartUnique/>
        </w:docPartObj>
      </w:sdtPr>
      <w:sdtEndPr/>
      <w:sdtContent>
        <w:p w14:paraId="2B9793AC" w14:textId="77777777" w:rsidR="00026CE9" w:rsidRDefault="00026CE9">
          <w:pPr>
            <w:pStyle w:val="TOCHeading0"/>
          </w:pPr>
        </w:p>
        <w:p w14:paraId="71090A3E" w14:textId="77777777" w:rsidR="00463123" w:rsidRPr="00C53042" w:rsidRDefault="00463123" w:rsidP="000E2489">
          <w:pPr>
            <w:pStyle w:val="Heading1"/>
            <w:rPr>
              <w:b/>
            </w:rPr>
          </w:pPr>
          <w:bookmarkStart w:id="26" w:name="_Toc335328822"/>
          <w:r w:rsidRPr="00C53042">
            <w:rPr>
              <w:b/>
            </w:rPr>
            <w:t>TABLE OF CONTENTS</w:t>
          </w:r>
          <w:bookmarkEnd w:id="26"/>
        </w:p>
        <w:p w14:paraId="02DAE7C9" w14:textId="77777777" w:rsidR="00463123" w:rsidRPr="00463123" w:rsidRDefault="00463123" w:rsidP="00463123"/>
        <w:p w14:paraId="22FAB5DB" w14:textId="7C978B4B" w:rsidR="000B4360" w:rsidRDefault="004B6D53">
          <w:pPr>
            <w:pStyle w:val="TOC1"/>
            <w:rPr>
              <w:rFonts w:asciiTheme="minorHAnsi" w:eastAsiaTheme="minorEastAsia" w:hAnsiTheme="minorHAnsi" w:cstheme="minorBidi"/>
              <w:b w:val="0"/>
              <w:sz w:val="22"/>
              <w:szCs w:val="22"/>
              <w:lang w:val="en-US"/>
            </w:rPr>
          </w:pPr>
          <w:r>
            <w:fldChar w:fldCharType="begin"/>
          </w:r>
          <w:r w:rsidR="00026CE9">
            <w:instrText xml:space="preserve"> TOC \o "1-3" \h \z \u </w:instrText>
          </w:r>
          <w:r>
            <w:fldChar w:fldCharType="separate"/>
          </w:r>
          <w:hyperlink w:anchor="_Toc335328813" w:history="1">
            <w:r w:rsidR="000B4360" w:rsidRPr="001F5602">
              <w:rPr>
                <w:rStyle w:val="Hyperlink"/>
              </w:rPr>
              <w:t>DECLARATION</w:t>
            </w:r>
            <w:r w:rsidR="000B4360">
              <w:rPr>
                <w:webHidden/>
              </w:rPr>
              <w:tab/>
            </w:r>
            <w:r>
              <w:rPr>
                <w:webHidden/>
              </w:rPr>
              <w:fldChar w:fldCharType="begin"/>
            </w:r>
            <w:r w:rsidR="000B4360">
              <w:rPr>
                <w:webHidden/>
              </w:rPr>
              <w:instrText xml:space="preserve"> PAGEREF _Toc335328813 \h </w:instrText>
            </w:r>
            <w:r>
              <w:rPr>
                <w:webHidden/>
              </w:rPr>
            </w:r>
            <w:r>
              <w:rPr>
                <w:webHidden/>
              </w:rPr>
              <w:fldChar w:fldCharType="separate"/>
            </w:r>
            <w:r w:rsidR="000829D7">
              <w:rPr>
                <w:webHidden/>
              </w:rPr>
              <w:t>ii</w:t>
            </w:r>
            <w:r>
              <w:rPr>
                <w:webHidden/>
              </w:rPr>
              <w:fldChar w:fldCharType="end"/>
            </w:r>
          </w:hyperlink>
        </w:p>
        <w:p w14:paraId="071F5002" w14:textId="6611EB45" w:rsidR="000B4360" w:rsidRDefault="00CB002A">
          <w:pPr>
            <w:pStyle w:val="TOC1"/>
            <w:rPr>
              <w:rFonts w:asciiTheme="minorHAnsi" w:eastAsiaTheme="minorEastAsia" w:hAnsiTheme="minorHAnsi" w:cstheme="minorBidi"/>
              <w:b w:val="0"/>
              <w:sz w:val="22"/>
              <w:szCs w:val="22"/>
              <w:lang w:val="en-US"/>
            </w:rPr>
          </w:pPr>
          <w:hyperlink w:anchor="_Toc335328814" w:history="1">
            <w:r w:rsidR="000B4360" w:rsidRPr="001F5602">
              <w:rPr>
                <w:rStyle w:val="Hyperlink"/>
              </w:rPr>
              <w:t>Copyright</w:t>
            </w:r>
            <w:r w:rsidR="000B4360">
              <w:rPr>
                <w:webHidden/>
              </w:rPr>
              <w:tab/>
            </w:r>
            <w:r w:rsidR="004B6D53">
              <w:rPr>
                <w:webHidden/>
              </w:rPr>
              <w:fldChar w:fldCharType="begin"/>
            </w:r>
            <w:r w:rsidR="000B4360">
              <w:rPr>
                <w:webHidden/>
              </w:rPr>
              <w:instrText xml:space="preserve"> PAGEREF _Toc335328814 \h </w:instrText>
            </w:r>
            <w:r w:rsidR="004B6D53">
              <w:rPr>
                <w:webHidden/>
              </w:rPr>
            </w:r>
            <w:r w:rsidR="004B6D53">
              <w:rPr>
                <w:webHidden/>
              </w:rPr>
              <w:fldChar w:fldCharType="separate"/>
            </w:r>
            <w:r w:rsidR="000829D7">
              <w:rPr>
                <w:webHidden/>
              </w:rPr>
              <w:t>iii</w:t>
            </w:r>
            <w:r w:rsidR="004B6D53">
              <w:rPr>
                <w:webHidden/>
              </w:rPr>
              <w:fldChar w:fldCharType="end"/>
            </w:r>
          </w:hyperlink>
        </w:p>
        <w:p w14:paraId="574CFEBE" w14:textId="1B308C1B" w:rsidR="000B4360" w:rsidRDefault="00CB002A">
          <w:pPr>
            <w:pStyle w:val="TOC1"/>
            <w:rPr>
              <w:rFonts w:asciiTheme="minorHAnsi" w:eastAsiaTheme="minorEastAsia" w:hAnsiTheme="minorHAnsi" w:cstheme="minorBidi"/>
              <w:b w:val="0"/>
              <w:sz w:val="22"/>
              <w:szCs w:val="22"/>
              <w:lang w:val="en-US"/>
            </w:rPr>
          </w:pPr>
          <w:hyperlink w:anchor="_Toc335328815" w:history="1">
            <w:r w:rsidR="000B4360" w:rsidRPr="001F5602">
              <w:rPr>
                <w:rStyle w:val="Hyperlink"/>
              </w:rPr>
              <w:t>DEDICATION</w:t>
            </w:r>
            <w:r w:rsidR="000B4360">
              <w:rPr>
                <w:webHidden/>
              </w:rPr>
              <w:tab/>
            </w:r>
            <w:r w:rsidR="004B6D53">
              <w:rPr>
                <w:webHidden/>
              </w:rPr>
              <w:fldChar w:fldCharType="begin"/>
            </w:r>
            <w:r w:rsidR="000B4360">
              <w:rPr>
                <w:webHidden/>
              </w:rPr>
              <w:instrText xml:space="preserve"> PAGEREF _Toc335328815 \h </w:instrText>
            </w:r>
            <w:r w:rsidR="004B6D53">
              <w:rPr>
                <w:webHidden/>
              </w:rPr>
            </w:r>
            <w:r w:rsidR="004B6D53">
              <w:rPr>
                <w:webHidden/>
              </w:rPr>
              <w:fldChar w:fldCharType="separate"/>
            </w:r>
            <w:r w:rsidR="000829D7">
              <w:rPr>
                <w:webHidden/>
              </w:rPr>
              <w:t>iv</w:t>
            </w:r>
            <w:r w:rsidR="004B6D53">
              <w:rPr>
                <w:webHidden/>
              </w:rPr>
              <w:fldChar w:fldCharType="end"/>
            </w:r>
          </w:hyperlink>
        </w:p>
        <w:p w14:paraId="3FD5AAB2" w14:textId="14E3A473" w:rsidR="000B4360" w:rsidRDefault="00CB002A">
          <w:pPr>
            <w:pStyle w:val="TOC1"/>
            <w:rPr>
              <w:rFonts w:asciiTheme="minorHAnsi" w:eastAsiaTheme="minorEastAsia" w:hAnsiTheme="minorHAnsi" w:cstheme="minorBidi"/>
              <w:b w:val="0"/>
              <w:sz w:val="22"/>
              <w:szCs w:val="22"/>
              <w:lang w:val="en-US"/>
            </w:rPr>
          </w:pPr>
          <w:hyperlink w:anchor="_Toc335328817" w:history="1">
            <w:r w:rsidR="000B4360" w:rsidRPr="001F5602">
              <w:rPr>
                <w:rStyle w:val="Hyperlink"/>
              </w:rPr>
              <w:t>ACKNOWLEDGEMENT</w:t>
            </w:r>
            <w:r w:rsidR="000B4360">
              <w:rPr>
                <w:webHidden/>
              </w:rPr>
              <w:tab/>
            </w:r>
            <w:r w:rsidR="004B6D53">
              <w:rPr>
                <w:webHidden/>
              </w:rPr>
              <w:fldChar w:fldCharType="begin"/>
            </w:r>
            <w:r w:rsidR="000B4360">
              <w:rPr>
                <w:webHidden/>
              </w:rPr>
              <w:instrText xml:space="preserve"> PAGEREF _Toc335328817 \h </w:instrText>
            </w:r>
            <w:r w:rsidR="004B6D53">
              <w:rPr>
                <w:webHidden/>
              </w:rPr>
            </w:r>
            <w:r w:rsidR="004B6D53">
              <w:rPr>
                <w:webHidden/>
              </w:rPr>
              <w:fldChar w:fldCharType="separate"/>
            </w:r>
            <w:r w:rsidR="000829D7">
              <w:rPr>
                <w:webHidden/>
              </w:rPr>
              <w:t>v</w:t>
            </w:r>
            <w:r w:rsidR="004B6D53">
              <w:rPr>
                <w:webHidden/>
              </w:rPr>
              <w:fldChar w:fldCharType="end"/>
            </w:r>
          </w:hyperlink>
          <w:hyperlink w:anchor="_Toc335328818" w:history="1"/>
          <w:hyperlink w:anchor="_Toc335328820" w:history="1"/>
        </w:p>
        <w:p w14:paraId="0302492E" w14:textId="3837B22F" w:rsidR="000B4360" w:rsidRDefault="00CB002A">
          <w:pPr>
            <w:pStyle w:val="TOC1"/>
            <w:rPr>
              <w:rFonts w:asciiTheme="minorHAnsi" w:eastAsiaTheme="minorEastAsia" w:hAnsiTheme="minorHAnsi" w:cstheme="minorBidi"/>
              <w:b w:val="0"/>
              <w:sz w:val="22"/>
              <w:szCs w:val="22"/>
              <w:lang w:val="en-US"/>
            </w:rPr>
          </w:pPr>
          <w:hyperlink w:anchor="_Toc335328821" w:history="1">
            <w:r w:rsidR="000B4360" w:rsidRPr="001F5602">
              <w:rPr>
                <w:rStyle w:val="Hyperlink"/>
              </w:rPr>
              <w:t>ABSTRACT</w:t>
            </w:r>
            <w:r w:rsidR="000B4360">
              <w:rPr>
                <w:webHidden/>
              </w:rPr>
              <w:tab/>
            </w:r>
            <w:r w:rsidR="004B6D53">
              <w:rPr>
                <w:webHidden/>
              </w:rPr>
              <w:fldChar w:fldCharType="begin"/>
            </w:r>
            <w:r w:rsidR="000B4360">
              <w:rPr>
                <w:webHidden/>
              </w:rPr>
              <w:instrText xml:space="preserve"> PAGEREF _Toc335328821 \h </w:instrText>
            </w:r>
            <w:r w:rsidR="004B6D53">
              <w:rPr>
                <w:webHidden/>
              </w:rPr>
            </w:r>
            <w:r w:rsidR="004B6D53">
              <w:rPr>
                <w:webHidden/>
              </w:rPr>
              <w:fldChar w:fldCharType="separate"/>
            </w:r>
            <w:r w:rsidR="000829D7">
              <w:rPr>
                <w:webHidden/>
              </w:rPr>
              <w:t>vi</w:t>
            </w:r>
            <w:r w:rsidR="004B6D53">
              <w:rPr>
                <w:webHidden/>
              </w:rPr>
              <w:fldChar w:fldCharType="end"/>
            </w:r>
          </w:hyperlink>
        </w:p>
        <w:p w14:paraId="09BE2D60" w14:textId="74AE80F4" w:rsidR="000B4360" w:rsidRDefault="00CB002A">
          <w:pPr>
            <w:pStyle w:val="TOC1"/>
            <w:rPr>
              <w:rFonts w:asciiTheme="minorHAnsi" w:eastAsiaTheme="minorEastAsia" w:hAnsiTheme="minorHAnsi" w:cstheme="minorBidi"/>
              <w:b w:val="0"/>
              <w:sz w:val="22"/>
              <w:szCs w:val="22"/>
              <w:lang w:val="en-US"/>
            </w:rPr>
          </w:pPr>
          <w:hyperlink w:anchor="_Toc335328822" w:history="1">
            <w:r w:rsidR="000B4360" w:rsidRPr="001F5602">
              <w:rPr>
                <w:rStyle w:val="Hyperlink"/>
              </w:rPr>
              <w:t>TABLE OF CONTENTS</w:t>
            </w:r>
            <w:r w:rsidR="000B4360">
              <w:rPr>
                <w:webHidden/>
              </w:rPr>
              <w:tab/>
            </w:r>
            <w:r w:rsidR="004B6D53">
              <w:rPr>
                <w:webHidden/>
              </w:rPr>
              <w:fldChar w:fldCharType="begin"/>
            </w:r>
            <w:r w:rsidR="000B4360">
              <w:rPr>
                <w:webHidden/>
              </w:rPr>
              <w:instrText xml:space="preserve"> PAGEREF _Toc335328822 \h </w:instrText>
            </w:r>
            <w:r w:rsidR="004B6D53">
              <w:rPr>
                <w:webHidden/>
              </w:rPr>
            </w:r>
            <w:r w:rsidR="004B6D53">
              <w:rPr>
                <w:webHidden/>
              </w:rPr>
              <w:fldChar w:fldCharType="separate"/>
            </w:r>
            <w:r w:rsidR="000829D7">
              <w:rPr>
                <w:webHidden/>
              </w:rPr>
              <w:t>vii</w:t>
            </w:r>
            <w:r w:rsidR="004B6D53">
              <w:rPr>
                <w:webHidden/>
              </w:rPr>
              <w:fldChar w:fldCharType="end"/>
            </w:r>
          </w:hyperlink>
        </w:p>
        <w:p w14:paraId="5FDF702D" w14:textId="4847C945" w:rsidR="000B4360" w:rsidRDefault="00CB002A">
          <w:pPr>
            <w:pStyle w:val="TOC1"/>
            <w:rPr>
              <w:rFonts w:asciiTheme="minorHAnsi" w:eastAsiaTheme="minorEastAsia" w:hAnsiTheme="minorHAnsi" w:cstheme="minorBidi"/>
              <w:b w:val="0"/>
              <w:sz w:val="22"/>
              <w:szCs w:val="22"/>
              <w:lang w:val="en-US"/>
            </w:rPr>
          </w:pPr>
          <w:hyperlink w:anchor="_Toc335328823" w:history="1">
            <w:r w:rsidR="000B4360" w:rsidRPr="001F5602">
              <w:rPr>
                <w:rStyle w:val="Hyperlink"/>
              </w:rPr>
              <w:t>List of Tables</w:t>
            </w:r>
            <w:r w:rsidR="000B4360">
              <w:rPr>
                <w:webHidden/>
              </w:rPr>
              <w:tab/>
            </w:r>
            <w:r w:rsidR="004B6D53">
              <w:rPr>
                <w:webHidden/>
              </w:rPr>
              <w:fldChar w:fldCharType="begin"/>
            </w:r>
            <w:r w:rsidR="000B4360">
              <w:rPr>
                <w:webHidden/>
              </w:rPr>
              <w:instrText xml:space="preserve"> PAGEREF _Toc335328823 \h </w:instrText>
            </w:r>
            <w:r w:rsidR="004B6D53">
              <w:rPr>
                <w:webHidden/>
              </w:rPr>
            </w:r>
            <w:r w:rsidR="004B6D53">
              <w:rPr>
                <w:webHidden/>
              </w:rPr>
              <w:fldChar w:fldCharType="separate"/>
            </w:r>
            <w:r w:rsidR="000829D7">
              <w:rPr>
                <w:webHidden/>
              </w:rPr>
              <w:t>x</w:t>
            </w:r>
            <w:r w:rsidR="004B6D53">
              <w:rPr>
                <w:webHidden/>
              </w:rPr>
              <w:fldChar w:fldCharType="end"/>
            </w:r>
          </w:hyperlink>
        </w:p>
        <w:p w14:paraId="19DF56F1" w14:textId="18B4CB85" w:rsidR="000B4360" w:rsidRDefault="00CB002A">
          <w:pPr>
            <w:pStyle w:val="TOC1"/>
            <w:rPr>
              <w:rFonts w:asciiTheme="minorHAnsi" w:eastAsiaTheme="minorEastAsia" w:hAnsiTheme="minorHAnsi" w:cstheme="minorBidi"/>
              <w:b w:val="0"/>
              <w:sz w:val="22"/>
              <w:szCs w:val="22"/>
              <w:lang w:val="en-US"/>
            </w:rPr>
          </w:pPr>
          <w:hyperlink w:anchor="_Toc335328824" w:history="1">
            <w:r w:rsidR="000B4360" w:rsidRPr="001F5602">
              <w:rPr>
                <w:rStyle w:val="Hyperlink"/>
              </w:rPr>
              <w:t>List of figures</w:t>
            </w:r>
            <w:r w:rsidR="000B4360">
              <w:rPr>
                <w:webHidden/>
              </w:rPr>
              <w:tab/>
            </w:r>
            <w:r w:rsidR="004B6D53">
              <w:rPr>
                <w:webHidden/>
              </w:rPr>
              <w:fldChar w:fldCharType="begin"/>
            </w:r>
            <w:r w:rsidR="000B4360">
              <w:rPr>
                <w:webHidden/>
              </w:rPr>
              <w:instrText xml:space="preserve"> PAGEREF _Toc335328824 \h </w:instrText>
            </w:r>
            <w:r w:rsidR="004B6D53">
              <w:rPr>
                <w:webHidden/>
              </w:rPr>
            </w:r>
            <w:r w:rsidR="004B6D53">
              <w:rPr>
                <w:webHidden/>
              </w:rPr>
              <w:fldChar w:fldCharType="separate"/>
            </w:r>
            <w:r w:rsidR="000829D7">
              <w:rPr>
                <w:webHidden/>
              </w:rPr>
              <w:t>xi</w:t>
            </w:r>
            <w:r w:rsidR="004B6D53">
              <w:rPr>
                <w:webHidden/>
              </w:rPr>
              <w:fldChar w:fldCharType="end"/>
            </w:r>
          </w:hyperlink>
        </w:p>
        <w:p w14:paraId="2817159F" w14:textId="2322B8E5" w:rsidR="000B4360" w:rsidRDefault="00CB002A">
          <w:pPr>
            <w:pStyle w:val="TOC1"/>
            <w:rPr>
              <w:rFonts w:asciiTheme="minorHAnsi" w:eastAsiaTheme="minorEastAsia" w:hAnsiTheme="minorHAnsi" w:cstheme="minorBidi"/>
              <w:b w:val="0"/>
              <w:sz w:val="22"/>
              <w:szCs w:val="22"/>
              <w:lang w:val="en-US"/>
            </w:rPr>
          </w:pPr>
          <w:hyperlink w:anchor="_Toc335328825" w:history="1">
            <w:r w:rsidR="000B4360" w:rsidRPr="001F5602">
              <w:rPr>
                <w:rStyle w:val="Hyperlink"/>
              </w:rPr>
              <w:t>LIST OF ABREVIATIONS ACCRONYMS</w:t>
            </w:r>
            <w:r w:rsidR="000B4360">
              <w:rPr>
                <w:webHidden/>
              </w:rPr>
              <w:tab/>
            </w:r>
            <w:r w:rsidR="004B6D53">
              <w:rPr>
                <w:webHidden/>
              </w:rPr>
              <w:fldChar w:fldCharType="begin"/>
            </w:r>
            <w:r w:rsidR="000B4360">
              <w:rPr>
                <w:webHidden/>
              </w:rPr>
              <w:instrText xml:space="preserve"> PAGEREF _Toc335328825 \h </w:instrText>
            </w:r>
            <w:r w:rsidR="004B6D53">
              <w:rPr>
                <w:webHidden/>
              </w:rPr>
            </w:r>
            <w:r w:rsidR="004B6D53">
              <w:rPr>
                <w:webHidden/>
              </w:rPr>
              <w:fldChar w:fldCharType="separate"/>
            </w:r>
            <w:r w:rsidR="000829D7">
              <w:rPr>
                <w:webHidden/>
              </w:rPr>
              <w:t>xii</w:t>
            </w:r>
            <w:r w:rsidR="004B6D53">
              <w:rPr>
                <w:webHidden/>
              </w:rPr>
              <w:fldChar w:fldCharType="end"/>
            </w:r>
          </w:hyperlink>
        </w:p>
        <w:p w14:paraId="18A545D6" w14:textId="77408E88" w:rsidR="000B4360" w:rsidRDefault="00CB002A">
          <w:pPr>
            <w:pStyle w:val="TOC1"/>
            <w:rPr>
              <w:rFonts w:asciiTheme="minorHAnsi" w:eastAsiaTheme="minorEastAsia" w:hAnsiTheme="minorHAnsi" w:cstheme="minorBidi"/>
              <w:b w:val="0"/>
              <w:sz w:val="22"/>
              <w:szCs w:val="22"/>
              <w:lang w:val="en-US"/>
            </w:rPr>
          </w:pPr>
          <w:hyperlink w:anchor="_Toc335328826" w:history="1">
            <w:r w:rsidR="000B4360" w:rsidRPr="001F5602">
              <w:rPr>
                <w:rStyle w:val="Hyperlink"/>
              </w:rPr>
              <w:t>CHAPTER ONE</w:t>
            </w:r>
            <w:r w:rsidR="000B4360">
              <w:rPr>
                <w:webHidden/>
              </w:rPr>
              <w:tab/>
            </w:r>
            <w:r w:rsidR="004B6D53">
              <w:rPr>
                <w:webHidden/>
              </w:rPr>
              <w:fldChar w:fldCharType="begin"/>
            </w:r>
            <w:r w:rsidR="000B4360">
              <w:rPr>
                <w:webHidden/>
              </w:rPr>
              <w:instrText xml:space="preserve"> PAGEREF _Toc335328826 \h </w:instrText>
            </w:r>
            <w:r w:rsidR="004B6D53">
              <w:rPr>
                <w:webHidden/>
              </w:rPr>
            </w:r>
            <w:r w:rsidR="004B6D53">
              <w:rPr>
                <w:webHidden/>
              </w:rPr>
              <w:fldChar w:fldCharType="separate"/>
            </w:r>
            <w:r w:rsidR="000829D7">
              <w:rPr>
                <w:webHidden/>
              </w:rPr>
              <w:t>1</w:t>
            </w:r>
            <w:r w:rsidR="004B6D53">
              <w:rPr>
                <w:webHidden/>
              </w:rPr>
              <w:fldChar w:fldCharType="end"/>
            </w:r>
          </w:hyperlink>
        </w:p>
        <w:p w14:paraId="1774EAC0" w14:textId="233C1AF2" w:rsidR="000B4360" w:rsidRDefault="00CB002A">
          <w:pPr>
            <w:pStyle w:val="TOC1"/>
            <w:rPr>
              <w:rFonts w:asciiTheme="minorHAnsi" w:eastAsiaTheme="minorEastAsia" w:hAnsiTheme="minorHAnsi" w:cstheme="minorBidi"/>
              <w:b w:val="0"/>
              <w:sz w:val="22"/>
              <w:szCs w:val="22"/>
              <w:lang w:val="en-US"/>
            </w:rPr>
          </w:pPr>
          <w:hyperlink w:anchor="_Toc335328827" w:history="1">
            <w:r w:rsidR="000B4360" w:rsidRPr="001F5602">
              <w:rPr>
                <w:rStyle w:val="Hyperlink"/>
              </w:rPr>
              <w:t>INTRODUCTION</w:t>
            </w:r>
            <w:r w:rsidR="000B4360">
              <w:rPr>
                <w:webHidden/>
              </w:rPr>
              <w:tab/>
            </w:r>
            <w:r w:rsidR="004B6D53">
              <w:rPr>
                <w:webHidden/>
              </w:rPr>
              <w:fldChar w:fldCharType="begin"/>
            </w:r>
            <w:r w:rsidR="000B4360">
              <w:rPr>
                <w:webHidden/>
              </w:rPr>
              <w:instrText xml:space="preserve"> PAGEREF _Toc335328827 \h </w:instrText>
            </w:r>
            <w:r w:rsidR="004B6D53">
              <w:rPr>
                <w:webHidden/>
              </w:rPr>
            </w:r>
            <w:r w:rsidR="004B6D53">
              <w:rPr>
                <w:webHidden/>
              </w:rPr>
              <w:fldChar w:fldCharType="separate"/>
            </w:r>
            <w:r w:rsidR="000829D7">
              <w:rPr>
                <w:webHidden/>
              </w:rPr>
              <w:t>1</w:t>
            </w:r>
            <w:r w:rsidR="004B6D53">
              <w:rPr>
                <w:webHidden/>
              </w:rPr>
              <w:fldChar w:fldCharType="end"/>
            </w:r>
          </w:hyperlink>
        </w:p>
        <w:p w14:paraId="7B5E9094" w14:textId="2FD82B2B" w:rsidR="000B4360" w:rsidRDefault="00CB002A">
          <w:pPr>
            <w:pStyle w:val="TOC2"/>
            <w:tabs>
              <w:tab w:val="left" w:pos="880"/>
              <w:tab w:val="right" w:leader="dot" w:pos="9350"/>
            </w:tabs>
            <w:rPr>
              <w:rFonts w:asciiTheme="minorHAnsi" w:eastAsiaTheme="minorEastAsia" w:hAnsiTheme="minorHAnsi" w:cstheme="minorBidi"/>
              <w:noProof/>
              <w:sz w:val="22"/>
              <w:szCs w:val="22"/>
            </w:rPr>
          </w:pPr>
          <w:hyperlink w:anchor="_Toc335328828" w:history="1">
            <w:r w:rsidR="000B4360" w:rsidRPr="001F5602">
              <w:rPr>
                <w:rStyle w:val="Hyperlink"/>
                <w:b/>
                <w:noProof/>
              </w:rPr>
              <w:t>1.1</w:t>
            </w:r>
            <w:r w:rsidR="000B4360">
              <w:rPr>
                <w:rStyle w:val="Hyperlink"/>
                <w:b/>
                <w:noProof/>
              </w:rPr>
              <w:t xml:space="preserve"> </w:t>
            </w:r>
            <w:r w:rsidR="000B4360" w:rsidRPr="001F5602">
              <w:rPr>
                <w:rStyle w:val="Hyperlink"/>
                <w:b/>
                <w:noProof/>
              </w:rPr>
              <w:t>Background of the study</w:t>
            </w:r>
            <w:r w:rsidR="000B4360">
              <w:rPr>
                <w:noProof/>
                <w:webHidden/>
              </w:rPr>
              <w:tab/>
            </w:r>
            <w:r w:rsidR="004B6D53">
              <w:rPr>
                <w:noProof/>
                <w:webHidden/>
              </w:rPr>
              <w:fldChar w:fldCharType="begin"/>
            </w:r>
            <w:r w:rsidR="000B4360">
              <w:rPr>
                <w:noProof/>
                <w:webHidden/>
              </w:rPr>
              <w:instrText xml:space="preserve"> PAGEREF _Toc335328828 \h </w:instrText>
            </w:r>
            <w:r w:rsidR="004B6D53">
              <w:rPr>
                <w:noProof/>
                <w:webHidden/>
              </w:rPr>
            </w:r>
            <w:r w:rsidR="004B6D53">
              <w:rPr>
                <w:noProof/>
                <w:webHidden/>
              </w:rPr>
              <w:fldChar w:fldCharType="separate"/>
            </w:r>
            <w:r w:rsidR="000829D7">
              <w:rPr>
                <w:noProof/>
                <w:webHidden/>
              </w:rPr>
              <w:t>1</w:t>
            </w:r>
            <w:r w:rsidR="004B6D53">
              <w:rPr>
                <w:noProof/>
                <w:webHidden/>
              </w:rPr>
              <w:fldChar w:fldCharType="end"/>
            </w:r>
          </w:hyperlink>
        </w:p>
        <w:p w14:paraId="75DD6CE2" w14:textId="0A1D952A"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29" w:history="1">
            <w:r w:rsidR="000B4360" w:rsidRPr="001F5602">
              <w:rPr>
                <w:rStyle w:val="Hyperlink"/>
                <w:b/>
                <w:noProof/>
              </w:rPr>
              <w:t>1.2 Statement of the problem</w:t>
            </w:r>
            <w:r w:rsidR="000B4360">
              <w:rPr>
                <w:noProof/>
                <w:webHidden/>
              </w:rPr>
              <w:tab/>
            </w:r>
            <w:r w:rsidR="004B6D53">
              <w:rPr>
                <w:noProof/>
                <w:webHidden/>
              </w:rPr>
              <w:fldChar w:fldCharType="begin"/>
            </w:r>
            <w:r w:rsidR="000B4360">
              <w:rPr>
                <w:noProof/>
                <w:webHidden/>
              </w:rPr>
              <w:instrText xml:space="preserve"> PAGEREF _Toc335328829 \h </w:instrText>
            </w:r>
            <w:r w:rsidR="004B6D53">
              <w:rPr>
                <w:noProof/>
                <w:webHidden/>
              </w:rPr>
            </w:r>
            <w:r w:rsidR="004B6D53">
              <w:rPr>
                <w:noProof/>
                <w:webHidden/>
              </w:rPr>
              <w:fldChar w:fldCharType="separate"/>
            </w:r>
            <w:r w:rsidR="000829D7">
              <w:rPr>
                <w:noProof/>
                <w:webHidden/>
              </w:rPr>
              <w:t>9</w:t>
            </w:r>
            <w:r w:rsidR="004B6D53">
              <w:rPr>
                <w:noProof/>
                <w:webHidden/>
              </w:rPr>
              <w:fldChar w:fldCharType="end"/>
            </w:r>
          </w:hyperlink>
        </w:p>
        <w:p w14:paraId="4AA70254" w14:textId="389EE2B5"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30" w:history="1">
            <w:r w:rsidR="000B4360" w:rsidRPr="001F5602">
              <w:rPr>
                <w:rStyle w:val="Hyperlink"/>
                <w:b/>
                <w:noProof/>
              </w:rPr>
              <w:t>1.3</w:t>
            </w:r>
            <w:r w:rsidR="000B4360">
              <w:rPr>
                <w:rStyle w:val="Hyperlink"/>
                <w:b/>
                <w:noProof/>
              </w:rPr>
              <w:t xml:space="preserve"> </w:t>
            </w:r>
            <w:r w:rsidR="000B4360" w:rsidRPr="001F5602">
              <w:rPr>
                <w:rStyle w:val="Hyperlink"/>
                <w:b/>
                <w:noProof/>
              </w:rPr>
              <w:t>Purpose of the study</w:t>
            </w:r>
            <w:r w:rsidR="000B4360">
              <w:rPr>
                <w:noProof/>
                <w:webHidden/>
              </w:rPr>
              <w:tab/>
            </w:r>
            <w:r w:rsidR="004B6D53">
              <w:rPr>
                <w:noProof/>
                <w:webHidden/>
              </w:rPr>
              <w:fldChar w:fldCharType="begin"/>
            </w:r>
            <w:r w:rsidR="000B4360">
              <w:rPr>
                <w:noProof/>
                <w:webHidden/>
              </w:rPr>
              <w:instrText xml:space="preserve"> PAGEREF _Toc335328830 \h </w:instrText>
            </w:r>
            <w:r w:rsidR="004B6D53">
              <w:rPr>
                <w:noProof/>
                <w:webHidden/>
              </w:rPr>
            </w:r>
            <w:r w:rsidR="004B6D53">
              <w:rPr>
                <w:noProof/>
                <w:webHidden/>
              </w:rPr>
              <w:fldChar w:fldCharType="separate"/>
            </w:r>
            <w:r w:rsidR="000829D7">
              <w:rPr>
                <w:noProof/>
                <w:webHidden/>
              </w:rPr>
              <w:t>10</w:t>
            </w:r>
            <w:r w:rsidR="004B6D53">
              <w:rPr>
                <w:noProof/>
                <w:webHidden/>
              </w:rPr>
              <w:fldChar w:fldCharType="end"/>
            </w:r>
          </w:hyperlink>
        </w:p>
        <w:p w14:paraId="04111D79" w14:textId="465E09B8"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31" w:history="1">
            <w:r w:rsidR="000B4360" w:rsidRPr="001F5602">
              <w:rPr>
                <w:rStyle w:val="Hyperlink"/>
                <w:b/>
                <w:noProof/>
              </w:rPr>
              <w:t>1.4 Research objectives</w:t>
            </w:r>
            <w:r w:rsidR="000B4360">
              <w:rPr>
                <w:noProof/>
                <w:webHidden/>
              </w:rPr>
              <w:tab/>
            </w:r>
            <w:r w:rsidR="004B6D53">
              <w:rPr>
                <w:noProof/>
                <w:webHidden/>
              </w:rPr>
              <w:fldChar w:fldCharType="begin"/>
            </w:r>
            <w:r w:rsidR="000B4360">
              <w:rPr>
                <w:noProof/>
                <w:webHidden/>
              </w:rPr>
              <w:instrText xml:space="preserve"> PAGEREF _Toc335328831 \h </w:instrText>
            </w:r>
            <w:r w:rsidR="004B6D53">
              <w:rPr>
                <w:noProof/>
                <w:webHidden/>
              </w:rPr>
            </w:r>
            <w:r w:rsidR="004B6D53">
              <w:rPr>
                <w:noProof/>
                <w:webHidden/>
              </w:rPr>
              <w:fldChar w:fldCharType="separate"/>
            </w:r>
            <w:r w:rsidR="000829D7">
              <w:rPr>
                <w:noProof/>
                <w:webHidden/>
              </w:rPr>
              <w:t>10</w:t>
            </w:r>
            <w:r w:rsidR="004B6D53">
              <w:rPr>
                <w:noProof/>
                <w:webHidden/>
              </w:rPr>
              <w:fldChar w:fldCharType="end"/>
            </w:r>
          </w:hyperlink>
        </w:p>
        <w:p w14:paraId="1FA44CFA" w14:textId="5D388E28"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32" w:history="1">
            <w:r w:rsidR="000B4360" w:rsidRPr="001F5602">
              <w:rPr>
                <w:rStyle w:val="Hyperlink"/>
                <w:b/>
                <w:noProof/>
              </w:rPr>
              <w:t>1.5. Research questions were:</w:t>
            </w:r>
            <w:r w:rsidR="000B4360">
              <w:rPr>
                <w:noProof/>
                <w:webHidden/>
              </w:rPr>
              <w:tab/>
            </w:r>
            <w:r w:rsidR="004B6D53">
              <w:rPr>
                <w:noProof/>
                <w:webHidden/>
              </w:rPr>
              <w:fldChar w:fldCharType="begin"/>
            </w:r>
            <w:r w:rsidR="000B4360">
              <w:rPr>
                <w:noProof/>
                <w:webHidden/>
              </w:rPr>
              <w:instrText xml:space="preserve"> PAGEREF _Toc335328832 \h </w:instrText>
            </w:r>
            <w:r w:rsidR="004B6D53">
              <w:rPr>
                <w:noProof/>
                <w:webHidden/>
              </w:rPr>
            </w:r>
            <w:r w:rsidR="004B6D53">
              <w:rPr>
                <w:noProof/>
                <w:webHidden/>
              </w:rPr>
              <w:fldChar w:fldCharType="separate"/>
            </w:r>
            <w:r w:rsidR="000829D7">
              <w:rPr>
                <w:noProof/>
                <w:webHidden/>
              </w:rPr>
              <w:t>10</w:t>
            </w:r>
            <w:r w:rsidR="004B6D53">
              <w:rPr>
                <w:noProof/>
                <w:webHidden/>
              </w:rPr>
              <w:fldChar w:fldCharType="end"/>
            </w:r>
          </w:hyperlink>
        </w:p>
        <w:p w14:paraId="7D29D820" w14:textId="24C1DBD6"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33" w:history="1">
            <w:r w:rsidR="000B4360" w:rsidRPr="001F5602">
              <w:rPr>
                <w:rStyle w:val="Hyperlink"/>
                <w:b/>
                <w:noProof/>
              </w:rPr>
              <w:t>1.6. Significance of the study</w:t>
            </w:r>
            <w:r w:rsidR="000B4360">
              <w:rPr>
                <w:noProof/>
                <w:webHidden/>
              </w:rPr>
              <w:tab/>
            </w:r>
            <w:r w:rsidR="004B6D53">
              <w:rPr>
                <w:noProof/>
                <w:webHidden/>
              </w:rPr>
              <w:fldChar w:fldCharType="begin"/>
            </w:r>
            <w:r w:rsidR="000B4360">
              <w:rPr>
                <w:noProof/>
                <w:webHidden/>
              </w:rPr>
              <w:instrText xml:space="preserve"> PAGEREF _Toc335328833 \h </w:instrText>
            </w:r>
            <w:r w:rsidR="004B6D53">
              <w:rPr>
                <w:noProof/>
                <w:webHidden/>
              </w:rPr>
            </w:r>
            <w:r w:rsidR="004B6D53">
              <w:rPr>
                <w:noProof/>
                <w:webHidden/>
              </w:rPr>
              <w:fldChar w:fldCharType="separate"/>
            </w:r>
            <w:r w:rsidR="000829D7">
              <w:rPr>
                <w:noProof/>
                <w:webHidden/>
              </w:rPr>
              <w:t>11</w:t>
            </w:r>
            <w:r w:rsidR="004B6D53">
              <w:rPr>
                <w:noProof/>
                <w:webHidden/>
              </w:rPr>
              <w:fldChar w:fldCharType="end"/>
            </w:r>
          </w:hyperlink>
        </w:p>
        <w:p w14:paraId="49554480" w14:textId="02325AB9"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34" w:history="1">
            <w:r w:rsidR="000B4360" w:rsidRPr="001F5602">
              <w:rPr>
                <w:rStyle w:val="Hyperlink"/>
                <w:b/>
                <w:noProof/>
              </w:rPr>
              <w:t>1.7. Limitation of the study</w:t>
            </w:r>
            <w:r w:rsidR="000B4360">
              <w:rPr>
                <w:noProof/>
                <w:webHidden/>
              </w:rPr>
              <w:tab/>
            </w:r>
            <w:r w:rsidR="004B6D53">
              <w:rPr>
                <w:noProof/>
                <w:webHidden/>
              </w:rPr>
              <w:fldChar w:fldCharType="begin"/>
            </w:r>
            <w:r w:rsidR="000B4360">
              <w:rPr>
                <w:noProof/>
                <w:webHidden/>
              </w:rPr>
              <w:instrText xml:space="preserve"> PAGEREF _Toc335328834 \h </w:instrText>
            </w:r>
            <w:r w:rsidR="004B6D53">
              <w:rPr>
                <w:noProof/>
                <w:webHidden/>
              </w:rPr>
            </w:r>
            <w:r w:rsidR="004B6D53">
              <w:rPr>
                <w:noProof/>
                <w:webHidden/>
              </w:rPr>
              <w:fldChar w:fldCharType="separate"/>
            </w:r>
            <w:r w:rsidR="000829D7">
              <w:rPr>
                <w:noProof/>
                <w:webHidden/>
              </w:rPr>
              <w:t>12</w:t>
            </w:r>
            <w:r w:rsidR="004B6D53">
              <w:rPr>
                <w:noProof/>
                <w:webHidden/>
              </w:rPr>
              <w:fldChar w:fldCharType="end"/>
            </w:r>
          </w:hyperlink>
        </w:p>
        <w:p w14:paraId="6731CC85" w14:textId="04CD71C5"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35" w:history="1">
            <w:r w:rsidR="000B4360" w:rsidRPr="001F5602">
              <w:rPr>
                <w:rStyle w:val="Hyperlink"/>
                <w:b/>
                <w:noProof/>
              </w:rPr>
              <w:t>1.8. Delimitations of the study</w:t>
            </w:r>
            <w:r w:rsidR="000B4360">
              <w:rPr>
                <w:noProof/>
                <w:webHidden/>
              </w:rPr>
              <w:tab/>
            </w:r>
            <w:r w:rsidR="004B6D53">
              <w:rPr>
                <w:noProof/>
                <w:webHidden/>
              </w:rPr>
              <w:fldChar w:fldCharType="begin"/>
            </w:r>
            <w:r w:rsidR="000B4360">
              <w:rPr>
                <w:noProof/>
                <w:webHidden/>
              </w:rPr>
              <w:instrText xml:space="preserve"> PAGEREF _Toc335328835 \h </w:instrText>
            </w:r>
            <w:r w:rsidR="004B6D53">
              <w:rPr>
                <w:noProof/>
                <w:webHidden/>
              </w:rPr>
            </w:r>
            <w:r w:rsidR="004B6D53">
              <w:rPr>
                <w:noProof/>
                <w:webHidden/>
              </w:rPr>
              <w:fldChar w:fldCharType="separate"/>
            </w:r>
            <w:r w:rsidR="000829D7">
              <w:rPr>
                <w:noProof/>
                <w:webHidden/>
              </w:rPr>
              <w:t>13</w:t>
            </w:r>
            <w:r w:rsidR="004B6D53">
              <w:rPr>
                <w:noProof/>
                <w:webHidden/>
              </w:rPr>
              <w:fldChar w:fldCharType="end"/>
            </w:r>
          </w:hyperlink>
        </w:p>
        <w:p w14:paraId="7C800B57" w14:textId="7EAFC480"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36" w:history="1">
            <w:r w:rsidR="000B4360" w:rsidRPr="001F5602">
              <w:rPr>
                <w:rStyle w:val="Hyperlink"/>
                <w:b/>
                <w:noProof/>
              </w:rPr>
              <w:t>1.9. Assumptions of the study</w:t>
            </w:r>
            <w:r w:rsidR="000B4360">
              <w:rPr>
                <w:noProof/>
                <w:webHidden/>
              </w:rPr>
              <w:tab/>
            </w:r>
            <w:r w:rsidR="004B6D53">
              <w:rPr>
                <w:noProof/>
                <w:webHidden/>
              </w:rPr>
              <w:fldChar w:fldCharType="begin"/>
            </w:r>
            <w:r w:rsidR="000B4360">
              <w:rPr>
                <w:noProof/>
                <w:webHidden/>
              </w:rPr>
              <w:instrText xml:space="preserve"> PAGEREF _Toc335328836 \h </w:instrText>
            </w:r>
            <w:r w:rsidR="004B6D53">
              <w:rPr>
                <w:noProof/>
                <w:webHidden/>
              </w:rPr>
            </w:r>
            <w:r w:rsidR="004B6D53">
              <w:rPr>
                <w:noProof/>
                <w:webHidden/>
              </w:rPr>
              <w:fldChar w:fldCharType="separate"/>
            </w:r>
            <w:r w:rsidR="000829D7">
              <w:rPr>
                <w:noProof/>
                <w:webHidden/>
              </w:rPr>
              <w:t>13</w:t>
            </w:r>
            <w:r w:rsidR="004B6D53">
              <w:rPr>
                <w:noProof/>
                <w:webHidden/>
              </w:rPr>
              <w:fldChar w:fldCharType="end"/>
            </w:r>
          </w:hyperlink>
        </w:p>
        <w:p w14:paraId="57400091" w14:textId="348103CA"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37" w:history="1">
            <w:r w:rsidR="000B4360" w:rsidRPr="001F5602">
              <w:rPr>
                <w:rStyle w:val="Hyperlink"/>
                <w:b/>
                <w:noProof/>
              </w:rPr>
              <w:t>1.10. Operational definition of terms</w:t>
            </w:r>
            <w:r w:rsidR="000B4360">
              <w:rPr>
                <w:noProof/>
                <w:webHidden/>
              </w:rPr>
              <w:tab/>
            </w:r>
            <w:r w:rsidR="004B6D53">
              <w:rPr>
                <w:noProof/>
                <w:webHidden/>
              </w:rPr>
              <w:fldChar w:fldCharType="begin"/>
            </w:r>
            <w:r w:rsidR="000B4360">
              <w:rPr>
                <w:noProof/>
                <w:webHidden/>
              </w:rPr>
              <w:instrText xml:space="preserve"> PAGEREF _Toc335328837 \h </w:instrText>
            </w:r>
            <w:r w:rsidR="004B6D53">
              <w:rPr>
                <w:noProof/>
                <w:webHidden/>
              </w:rPr>
            </w:r>
            <w:r w:rsidR="004B6D53">
              <w:rPr>
                <w:noProof/>
                <w:webHidden/>
              </w:rPr>
              <w:fldChar w:fldCharType="separate"/>
            </w:r>
            <w:r w:rsidR="000829D7">
              <w:rPr>
                <w:noProof/>
                <w:webHidden/>
              </w:rPr>
              <w:t>14</w:t>
            </w:r>
            <w:r w:rsidR="004B6D53">
              <w:rPr>
                <w:noProof/>
                <w:webHidden/>
              </w:rPr>
              <w:fldChar w:fldCharType="end"/>
            </w:r>
          </w:hyperlink>
        </w:p>
        <w:p w14:paraId="4D628D2C" w14:textId="16D60F21" w:rsidR="000B4360" w:rsidRDefault="00CB002A">
          <w:pPr>
            <w:pStyle w:val="TOC1"/>
            <w:rPr>
              <w:rFonts w:asciiTheme="minorHAnsi" w:eastAsiaTheme="minorEastAsia" w:hAnsiTheme="minorHAnsi" w:cstheme="minorBidi"/>
              <w:b w:val="0"/>
              <w:sz w:val="22"/>
              <w:szCs w:val="22"/>
              <w:lang w:val="en-US"/>
            </w:rPr>
          </w:pPr>
          <w:hyperlink w:anchor="_Toc335328838" w:history="1">
            <w:r w:rsidR="000B4360" w:rsidRPr="001F5602">
              <w:rPr>
                <w:rStyle w:val="Hyperlink"/>
              </w:rPr>
              <w:t>CHAPTER TWO</w:t>
            </w:r>
            <w:r w:rsidR="000B4360">
              <w:rPr>
                <w:webHidden/>
              </w:rPr>
              <w:tab/>
            </w:r>
            <w:r w:rsidR="004B6D53">
              <w:rPr>
                <w:webHidden/>
              </w:rPr>
              <w:fldChar w:fldCharType="begin"/>
            </w:r>
            <w:r w:rsidR="000B4360">
              <w:rPr>
                <w:webHidden/>
              </w:rPr>
              <w:instrText xml:space="preserve"> PAGEREF _Toc335328838 \h </w:instrText>
            </w:r>
            <w:r w:rsidR="004B6D53">
              <w:rPr>
                <w:webHidden/>
              </w:rPr>
            </w:r>
            <w:r w:rsidR="004B6D53">
              <w:rPr>
                <w:webHidden/>
              </w:rPr>
              <w:fldChar w:fldCharType="separate"/>
            </w:r>
            <w:r w:rsidR="000829D7">
              <w:rPr>
                <w:webHidden/>
              </w:rPr>
              <w:t>18</w:t>
            </w:r>
            <w:r w:rsidR="004B6D53">
              <w:rPr>
                <w:webHidden/>
              </w:rPr>
              <w:fldChar w:fldCharType="end"/>
            </w:r>
          </w:hyperlink>
        </w:p>
        <w:p w14:paraId="58CEAA4C" w14:textId="3ADC145B" w:rsidR="000B4360" w:rsidRDefault="00CB002A">
          <w:pPr>
            <w:pStyle w:val="TOC1"/>
            <w:rPr>
              <w:rFonts w:asciiTheme="minorHAnsi" w:eastAsiaTheme="minorEastAsia" w:hAnsiTheme="minorHAnsi" w:cstheme="minorBidi"/>
              <w:b w:val="0"/>
              <w:sz w:val="22"/>
              <w:szCs w:val="22"/>
              <w:lang w:val="en-US"/>
            </w:rPr>
          </w:pPr>
          <w:hyperlink w:anchor="_Toc335328839" w:history="1">
            <w:r w:rsidR="000B4360" w:rsidRPr="001F5602">
              <w:rPr>
                <w:rStyle w:val="Hyperlink"/>
              </w:rPr>
              <w:t>LITERATURE REVIEW</w:t>
            </w:r>
            <w:r w:rsidR="000B4360">
              <w:rPr>
                <w:webHidden/>
              </w:rPr>
              <w:tab/>
            </w:r>
            <w:r w:rsidR="004B6D53">
              <w:rPr>
                <w:webHidden/>
              </w:rPr>
              <w:fldChar w:fldCharType="begin"/>
            </w:r>
            <w:r w:rsidR="000B4360">
              <w:rPr>
                <w:webHidden/>
              </w:rPr>
              <w:instrText xml:space="preserve"> PAGEREF _Toc335328839 \h </w:instrText>
            </w:r>
            <w:r w:rsidR="004B6D53">
              <w:rPr>
                <w:webHidden/>
              </w:rPr>
            </w:r>
            <w:r w:rsidR="004B6D53">
              <w:rPr>
                <w:webHidden/>
              </w:rPr>
              <w:fldChar w:fldCharType="separate"/>
            </w:r>
            <w:r w:rsidR="000829D7">
              <w:rPr>
                <w:webHidden/>
              </w:rPr>
              <w:t>18</w:t>
            </w:r>
            <w:r w:rsidR="004B6D53">
              <w:rPr>
                <w:webHidden/>
              </w:rPr>
              <w:fldChar w:fldCharType="end"/>
            </w:r>
          </w:hyperlink>
        </w:p>
        <w:p w14:paraId="0B68133C" w14:textId="7DBDC0A2"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40" w:history="1">
            <w:r w:rsidR="000B4360" w:rsidRPr="001F5602">
              <w:rPr>
                <w:rStyle w:val="Hyperlink"/>
                <w:b/>
                <w:noProof/>
              </w:rPr>
              <w:t>2.0 Introduction</w:t>
            </w:r>
            <w:r w:rsidR="000B4360">
              <w:rPr>
                <w:noProof/>
                <w:webHidden/>
              </w:rPr>
              <w:tab/>
            </w:r>
            <w:r w:rsidR="004B6D53">
              <w:rPr>
                <w:noProof/>
                <w:webHidden/>
              </w:rPr>
              <w:fldChar w:fldCharType="begin"/>
            </w:r>
            <w:r w:rsidR="000B4360">
              <w:rPr>
                <w:noProof/>
                <w:webHidden/>
              </w:rPr>
              <w:instrText xml:space="preserve"> PAGEREF _Toc335328840 \h </w:instrText>
            </w:r>
            <w:r w:rsidR="004B6D53">
              <w:rPr>
                <w:noProof/>
                <w:webHidden/>
              </w:rPr>
            </w:r>
            <w:r w:rsidR="004B6D53">
              <w:rPr>
                <w:noProof/>
                <w:webHidden/>
              </w:rPr>
              <w:fldChar w:fldCharType="separate"/>
            </w:r>
            <w:r w:rsidR="000829D7">
              <w:rPr>
                <w:noProof/>
                <w:webHidden/>
              </w:rPr>
              <w:t>18</w:t>
            </w:r>
            <w:r w:rsidR="004B6D53">
              <w:rPr>
                <w:noProof/>
                <w:webHidden/>
              </w:rPr>
              <w:fldChar w:fldCharType="end"/>
            </w:r>
          </w:hyperlink>
        </w:p>
        <w:p w14:paraId="32B68E4F" w14:textId="0D9AFB65"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41" w:history="1">
            <w:r w:rsidR="000B4360" w:rsidRPr="001F5602">
              <w:rPr>
                <w:rStyle w:val="Hyperlink"/>
                <w:b/>
                <w:noProof/>
              </w:rPr>
              <w:t>2.1 Theoretical Literature Review</w:t>
            </w:r>
            <w:r w:rsidR="000B4360">
              <w:rPr>
                <w:noProof/>
                <w:webHidden/>
              </w:rPr>
              <w:tab/>
            </w:r>
            <w:r w:rsidR="004B6D53">
              <w:rPr>
                <w:noProof/>
                <w:webHidden/>
              </w:rPr>
              <w:fldChar w:fldCharType="begin"/>
            </w:r>
            <w:r w:rsidR="000B4360">
              <w:rPr>
                <w:noProof/>
                <w:webHidden/>
              </w:rPr>
              <w:instrText xml:space="preserve"> PAGEREF _Toc335328841 \h </w:instrText>
            </w:r>
            <w:r w:rsidR="004B6D53">
              <w:rPr>
                <w:noProof/>
                <w:webHidden/>
              </w:rPr>
            </w:r>
            <w:r w:rsidR="004B6D53">
              <w:rPr>
                <w:noProof/>
                <w:webHidden/>
              </w:rPr>
              <w:fldChar w:fldCharType="separate"/>
            </w:r>
            <w:r w:rsidR="000829D7">
              <w:rPr>
                <w:noProof/>
                <w:webHidden/>
              </w:rPr>
              <w:t>18</w:t>
            </w:r>
            <w:r w:rsidR="004B6D53">
              <w:rPr>
                <w:noProof/>
                <w:webHidden/>
              </w:rPr>
              <w:fldChar w:fldCharType="end"/>
            </w:r>
          </w:hyperlink>
        </w:p>
        <w:p w14:paraId="207E384E" w14:textId="766203BC"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42" w:history="1">
            <w:r w:rsidR="000B4360" w:rsidRPr="001F5602">
              <w:rPr>
                <w:rStyle w:val="Hyperlink"/>
                <w:b/>
                <w:noProof/>
              </w:rPr>
              <w:t>2.2.1. Joseph Schumpeter’s (1949) Economic Development Theory</w:t>
            </w:r>
            <w:r w:rsidR="000B4360">
              <w:rPr>
                <w:noProof/>
                <w:webHidden/>
              </w:rPr>
              <w:tab/>
            </w:r>
            <w:r w:rsidR="004B6D53">
              <w:rPr>
                <w:noProof/>
                <w:webHidden/>
              </w:rPr>
              <w:fldChar w:fldCharType="begin"/>
            </w:r>
            <w:r w:rsidR="000B4360">
              <w:rPr>
                <w:noProof/>
                <w:webHidden/>
              </w:rPr>
              <w:instrText xml:space="preserve"> PAGEREF _Toc335328842 \h </w:instrText>
            </w:r>
            <w:r w:rsidR="004B6D53">
              <w:rPr>
                <w:noProof/>
                <w:webHidden/>
              </w:rPr>
            </w:r>
            <w:r w:rsidR="004B6D53">
              <w:rPr>
                <w:noProof/>
                <w:webHidden/>
              </w:rPr>
              <w:fldChar w:fldCharType="separate"/>
            </w:r>
            <w:r w:rsidR="000829D7">
              <w:rPr>
                <w:noProof/>
                <w:webHidden/>
              </w:rPr>
              <w:t>18</w:t>
            </w:r>
            <w:r w:rsidR="004B6D53">
              <w:rPr>
                <w:noProof/>
                <w:webHidden/>
              </w:rPr>
              <w:fldChar w:fldCharType="end"/>
            </w:r>
          </w:hyperlink>
        </w:p>
        <w:p w14:paraId="2542C661" w14:textId="23270779"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43" w:history="1">
            <w:r w:rsidR="000B4360" w:rsidRPr="001F5602">
              <w:rPr>
                <w:rStyle w:val="Hyperlink"/>
                <w:b/>
                <w:noProof/>
              </w:rPr>
              <w:t>2.2.2. Peter Ferdinand Drucker (1909-2005)</w:t>
            </w:r>
            <w:r w:rsidR="000B4360">
              <w:rPr>
                <w:noProof/>
                <w:webHidden/>
              </w:rPr>
              <w:tab/>
            </w:r>
            <w:r w:rsidR="004B6D53">
              <w:rPr>
                <w:noProof/>
                <w:webHidden/>
              </w:rPr>
              <w:fldChar w:fldCharType="begin"/>
            </w:r>
            <w:r w:rsidR="000B4360">
              <w:rPr>
                <w:noProof/>
                <w:webHidden/>
              </w:rPr>
              <w:instrText xml:space="preserve"> PAGEREF _Toc335328843 \h </w:instrText>
            </w:r>
            <w:r w:rsidR="004B6D53">
              <w:rPr>
                <w:noProof/>
                <w:webHidden/>
              </w:rPr>
            </w:r>
            <w:r w:rsidR="004B6D53">
              <w:rPr>
                <w:noProof/>
                <w:webHidden/>
              </w:rPr>
              <w:fldChar w:fldCharType="separate"/>
            </w:r>
            <w:r w:rsidR="000829D7">
              <w:rPr>
                <w:noProof/>
                <w:webHidden/>
              </w:rPr>
              <w:t>22</w:t>
            </w:r>
            <w:r w:rsidR="004B6D53">
              <w:rPr>
                <w:noProof/>
                <w:webHidden/>
              </w:rPr>
              <w:fldChar w:fldCharType="end"/>
            </w:r>
          </w:hyperlink>
        </w:p>
        <w:p w14:paraId="0DC13A01" w14:textId="2C1D2FBB" w:rsidR="000B4360" w:rsidRDefault="000B4360" w:rsidP="000B4360">
          <w:pPr>
            <w:pStyle w:val="TOC3"/>
            <w:tabs>
              <w:tab w:val="right" w:leader="dot" w:pos="9350"/>
            </w:tabs>
            <w:ind w:left="0"/>
            <w:rPr>
              <w:rFonts w:asciiTheme="minorHAnsi" w:eastAsiaTheme="minorEastAsia" w:hAnsiTheme="minorHAnsi" w:cstheme="minorBidi"/>
              <w:noProof/>
              <w:sz w:val="22"/>
              <w:szCs w:val="22"/>
            </w:rPr>
          </w:pPr>
          <w:r w:rsidRPr="00CA203F">
            <w:rPr>
              <w:rStyle w:val="Hyperlink"/>
              <w:noProof/>
              <w:u w:val="none"/>
            </w:rPr>
            <w:t xml:space="preserve">    </w:t>
          </w:r>
          <w:hyperlink w:anchor="_Toc335328844" w:history="1">
            <w:r w:rsidRPr="001F5602">
              <w:rPr>
                <w:rStyle w:val="Hyperlink"/>
                <w:noProof/>
              </w:rPr>
              <w:t>2.2.3. Alfred Marshall (1890) Theory of Entrepreneurship</w:t>
            </w:r>
            <w:r>
              <w:rPr>
                <w:noProof/>
                <w:webHidden/>
              </w:rPr>
              <w:tab/>
            </w:r>
            <w:r w:rsidR="004B6D53">
              <w:rPr>
                <w:noProof/>
                <w:webHidden/>
              </w:rPr>
              <w:fldChar w:fldCharType="begin"/>
            </w:r>
            <w:r>
              <w:rPr>
                <w:noProof/>
                <w:webHidden/>
              </w:rPr>
              <w:instrText xml:space="preserve"> PAGEREF _Toc335328844 \h </w:instrText>
            </w:r>
            <w:r w:rsidR="004B6D53">
              <w:rPr>
                <w:noProof/>
                <w:webHidden/>
              </w:rPr>
            </w:r>
            <w:r w:rsidR="004B6D53">
              <w:rPr>
                <w:noProof/>
                <w:webHidden/>
              </w:rPr>
              <w:fldChar w:fldCharType="separate"/>
            </w:r>
            <w:r w:rsidR="000829D7">
              <w:rPr>
                <w:noProof/>
                <w:webHidden/>
              </w:rPr>
              <w:t>25</w:t>
            </w:r>
            <w:r w:rsidR="004B6D53">
              <w:rPr>
                <w:noProof/>
                <w:webHidden/>
              </w:rPr>
              <w:fldChar w:fldCharType="end"/>
            </w:r>
          </w:hyperlink>
        </w:p>
        <w:p w14:paraId="48DAE5C5" w14:textId="46872C76"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45" w:history="1">
            <w:r w:rsidR="000B4360" w:rsidRPr="001F5602">
              <w:rPr>
                <w:rStyle w:val="Hyperlink"/>
                <w:b/>
                <w:noProof/>
              </w:rPr>
              <w:t>2.2 Theoretical Framework</w:t>
            </w:r>
            <w:r w:rsidR="000B4360">
              <w:rPr>
                <w:noProof/>
                <w:webHidden/>
              </w:rPr>
              <w:tab/>
            </w:r>
            <w:r w:rsidR="004B6D53">
              <w:rPr>
                <w:noProof/>
                <w:webHidden/>
              </w:rPr>
              <w:fldChar w:fldCharType="begin"/>
            </w:r>
            <w:r w:rsidR="000B4360">
              <w:rPr>
                <w:noProof/>
                <w:webHidden/>
              </w:rPr>
              <w:instrText xml:space="preserve"> PAGEREF _Toc335328845 \h </w:instrText>
            </w:r>
            <w:r w:rsidR="004B6D53">
              <w:rPr>
                <w:noProof/>
                <w:webHidden/>
              </w:rPr>
            </w:r>
            <w:r w:rsidR="004B6D53">
              <w:rPr>
                <w:noProof/>
                <w:webHidden/>
              </w:rPr>
              <w:fldChar w:fldCharType="separate"/>
            </w:r>
            <w:r w:rsidR="000829D7">
              <w:rPr>
                <w:noProof/>
                <w:webHidden/>
              </w:rPr>
              <w:t>27</w:t>
            </w:r>
            <w:r w:rsidR="004B6D53">
              <w:rPr>
                <w:noProof/>
                <w:webHidden/>
              </w:rPr>
              <w:fldChar w:fldCharType="end"/>
            </w:r>
          </w:hyperlink>
        </w:p>
        <w:p w14:paraId="10AD9342" w14:textId="7AC83F8C"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46" w:history="1">
            <w:r w:rsidR="000B4360" w:rsidRPr="001F5602">
              <w:rPr>
                <w:rStyle w:val="Hyperlink"/>
                <w:b/>
                <w:noProof/>
              </w:rPr>
              <w:t>2.3.0Empirical Literature Review</w:t>
            </w:r>
            <w:r w:rsidR="000B4360">
              <w:rPr>
                <w:noProof/>
                <w:webHidden/>
              </w:rPr>
              <w:tab/>
            </w:r>
            <w:r w:rsidR="004B6D53">
              <w:rPr>
                <w:noProof/>
                <w:webHidden/>
              </w:rPr>
              <w:fldChar w:fldCharType="begin"/>
            </w:r>
            <w:r w:rsidR="000B4360">
              <w:rPr>
                <w:noProof/>
                <w:webHidden/>
              </w:rPr>
              <w:instrText xml:space="preserve"> PAGEREF _Toc335328846 \h </w:instrText>
            </w:r>
            <w:r w:rsidR="004B6D53">
              <w:rPr>
                <w:noProof/>
                <w:webHidden/>
              </w:rPr>
            </w:r>
            <w:r w:rsidR="004B6D53">
              <w:rPr>
                <w:noProof/>
                <w:webHidden/>
              </w:rPr>
              <w:fldChar w:fldCharType="separate"/>
            </w:r>
            <w:r w:rsidR="000829D7">
              <w:rPr>
                <w:noProof/>
                <w:webHidden/>
              </w:rPr>
              <w:t>28</w:t>
            </w:r>
            <w:r w:rsidR="004B6D53">
              <w:rPr>
                <w:noProof/>
                <w:webHidden/>
              </w:rPr>
              <w:fldChar w:fldCharType="end"/>
            </w:r>
          </w:hyperlink>
        </w:p>
        <w:p w14:paraId="6DF6F289" w14:textId="3E99F240"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47" w:history="1">
            <w:r w:rsidR="000B4360" w:rsidRPr="001F5602">
              <w:rPr>
                <w:rStyle w:val="Hyperlink"/>
                <w:b/>
                <w:noProof/>
              </w:rPr>
              <w:t>2.3.1 Innovation of transport technology</w:t>
            </w:r>
            <w:r w:rsidR="000B4360">
              <w:rPr>
                <w:noProof/>
                <w:webHidden/>
              </w:rPr>
              <w:tab/>
            </w:r>
            <w:r w:rsidR="004B6D53">
              <w:rPr>
                <w:noProof/>
                <w:webHidden/>
              </w:rPr>
              <w:fldChar w:fldCharType="begin"/>
            </w:r>
            <w:r w:rsidR="000B4360">
              <w:rPr>
                <w:noProof/>
                <w:webHidden/>
              </w:rPr>
              <w:instrText xml:space="preserve"> PAGEREF _Toc335328847 \h </w:instrText>
            </w:r>
            <w:r w:rsidR="004B6D53">
              <w:rPr>
                <w:noProof/>
                <w:webHidden/>
              </w:rPr>
            </w:r>
            <w:r w:rsidR="004B6D53">
              <w:rPr>
                <w:noProof/>
                <w:webHidden/>
              </w:rPr>
              <w:fldChar w:fldCharType="separate"/>
            </w:r>
            <w:r w:rsidR="000829D7">
              <w:rPr>
                <w:noProof/>
                <w:webHidden/>
              </w:rPr>
              <w:t>28</w:t>
            </w:r>
            <w:r w:rsidR="004B6D53">
              <w:rPr>
                <w:noProof/>
                <w:webHidden/>
              </w:rPr>
              <w:fldChar w:fldCharType="end"/>
            </w:r>
          </w:hyperlink>
        </w:p>
        <w:p w14:paraId="35C36E60" w14:textId="25973B3C" w:rsidR="000B4360" w:rsidRPr="000B4360" w:rsidRDefault="00CB002A" w:rsidP="000B4360">
          <w:pPr>
            <w:pStyle w:val="TOC1"/>
            <w:rPr>
              <w:rFonts w:asciiTheme="minorHAnsi" w:eastAsiaTheme="minorEastAsia" w:hAnsiTheme="minorHAnsi" w:cstheme="minorBidi"/>
              <w:b w:val="0"/>
              <w:sz w:val="22"/>
              <w:szCs w:val="22"/>
              <w:lang w:val="en-US"/>
            </w:rPr>
          </w:pPr>
          <w:hyperlink w:anchor="_Toc335328851" w:history="1">
            <w:r w:rsidR="000B4360" w:rsidRPr="001F5602">
              <w:rPr>
                <w:rStyle w:val="Hyperlink"/>
                <w:rFonts w:eastAsia="CharisSIL"/>
              </w:rPr>
              <w:t xml:space="preserve"> </w:t>
            </w:r>
          </w:hyperlink>
          <w:r w:rsidR="000B4360">
            <w:rPr>
              <w:rFonts w:asciiTheme="minorHAnsi" w:eastAsiaTheme="minorEastAsia" w:hAnsiTheme="minorHAnsi" w:cstheme="minorBidi"/>
              <w:b w:val="0"/>
              <w:sz w:val="22"/>
              <w:szCs w:val="22"/>
              <w:lang w:val="en-US"/>
            </w:rPr>
            <w:t xml:space="preserve">    </w:t>
          </w:r>
          <w:hyperlink w:anchor="_Toc335328853" w:history="1">
            <w:r w:rsidR="000B4360" w:rsidRPr="001F5602">
              <w:rPr>
                <w:rStyle w:val="Hyperlink"/>
              </w:rPr>
              <w:t>2.3.2 Government transport policy.</w:t>
            </w:r>
            <w:r w:rsidR="000B4360">
              <w:rPr>
                <w:webHidden/>
              </w:rPr>
              <w:tab/>
            </w:r>
            <w:r w:rsidR="004B6D53">
              <w:rPr>
                <w:webHidden/>
              </w:rPr>
              <w:fldChar w:fldCharType="begin"/>
            </w:r>
            <w:r w:rsidR="000B4360">
              <w:rPr>
                <w:webHidden/>
              </w:rPr>
              <w:instrText xml:space="preserve"> PAGEREF _Toc335328853 \h </w:instrText>
            </w:r>
            <w:r w:rsidR="004B6D53">
              <w:rPr>
                <w:webHidden/>
              </w:rPr>
            </w:r>
            <w:r w:rsidR="004B6D53">
              <w:rPr>
                <w:webHidden/>
              </w:rPr>
              <w:fldChar w:fldCharType="separate"/>
            </w:r>
            <w:r w:rsidR="000829D7">
              <w:rPr>
                <w:webHidden/>
              </w:rPr>
              <w:t>32</w:t>
            </w:r>
            <w:r w:rsidR="004B6D53">
              <w:rPr>
                <w:webHidden/>
              </w:rPr>
              <w:fldChar w:fldCharType="end"/>
            </w:r>
          </w:hyperlink>
        </w:p>
        <w:p w14:paraId="256E356A" w14:textId="5AD2A05B"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54" w:history="1">
            <w:r w:rsidR="000B4360" w:rsidRPr="001F5602">
              <w:rPr>
                <w:rStyle w:val="Hyperlink"/>
                <w:b/>
                <w:noProof/>
              </w:rPr>
              <w:t>2.3.3 Infrastructure Development</w:t>
            </w:r>
            <w:r w:rsidR="000B4360">
              <w:rPr>
                <w:noProof/>
                <w:webHidden/>
              </w:rPr>
              <w:tab/>
            </w:r>
            <w:r w:rsidR="004B6D53">
              <w:rPr>
                <w:noProof/>
                <w:webHidden/>
              </w:rPr>
              <w:fldChar w:fldCharType="begin"/>
            </w:r>
            <w:r w:rsidR="000B4360">
              <w:rPr>
                <w:noProof/>
                <w:webHidden/>
              </w:rPr>
              <w:instrText xml:space="preserve"> PAGEREF _Toc335328854 \h </w:instrText>
            </w:r>
            <w:r w:rsidR="004B6D53">
              <w:rPr>
                <w:noProof/>
                <w:webHidden/>
              </w:rPr>
            </w:r>
            <w:r w:rsidR="004B6D53">
              <w:rPr>
                <w:noProof/>
                <w:webHidden/>
              </w:rPr>
              <w:fldChar w:fldCharType="separate"/>
            </w:r>
            <w:r w:rsidR="000829D7">
              <w:rPr>
                <w:noProof/>
                <w:webHidden/>
              </w:rPr>
              <w:t>35</w:t>
            </w:r>
            <w:r w:rsidR="004B6D53">
              <w:rPr>
                <w:noProof/>
                <w:webHidden/>
              </w:rPr>
              <w:fldChar w:fldCharType="end"/>
            </w:r>
          </w:hyperlink>
        </w:p>
        <w:p w14:paraId="1003E380" w14:textId="15FA4416"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55" w:history="1">
            <w:r w:rsidR="000B4360" w:rsidRPr="001F5602">
              <w:rPr>
                <w:rStyle w:val="Hyperlink"/>
                <w:b/>
                <w:noProof/>
              </w:rPr>
              <w:t>2.3.4 Entrepreneurship knowledge and Skills</w:t>
            </w:r>
            <w:r w:rsidR="000B4360">
              <w:rPr>
                <w:noProof/>
                <w:webHidden/>
              </w:rPr>
              <w:tab/>
            </w:r>
            <w:r w:rsidR="004B6D53">
              <w:rPr>
                <w:noProof/>
                <w:webHidden/>
              </w:rPr>
              <w:fldChar w:fldCharType="begin"/>
            </w:r>
            <w:r w:rsidR="000B4360">
              <w:rPr>
                <w:noProof/>
                <w:webHidden/>
              </w:rPr>
              <w:instrText xml:space="preserve"> PAGEREF _Toc335328855 \h </w:instrText>
            </w:r>
            <w:r w:rsidR="004B6D53">
              <w:rPr>
                <w:noProof/>
                <w:webHidden/>
              </w:rPr>
            </w:r>
            <w:r w:rsidR="004B6D53">
              <w:rPr>
                <w:noProof/>
                <w:webHidden/>
              </w:rPr>
              <w:fldChar w:fldCharType="separate"/>
            </w:r>
            <w:r w:rsidR="000829D7">
              <w:rPr>
                <w:noProof/>
                <w:webHidden/>
              </w:rPr>
              <w:t>40</w:t>
            </w:r>
            <w:r w:rsidR="004B6D53">
              <w:rPr>
                <w:noProof/>
                <w:webHidden/>
              </w:rPr>
              <w:fldChar w:fldCharType="end"/>
            </w:r>
          </w:hyperlink>
        </w:p>
        <w:p w14:paraId="003B5DA0" w14:textId="12730926"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56" w:history="1">
            <w:r w:rsidR="000B4360" w:rsidRPr="001F5602">
              <w:rPr>
                <w:rStyle w:val="Hyperlink"/>
                <w:b/>
                <w:noProof/>
              </w:rPr>
              <w:t>2.4. Research Gap</w:t>
            </w:r>
            <w:r w:rsidR="000B4360">
              <w:rPr>
                <w:noProof/>
                <w:webHidden/>
              </w:rPr>
              <w:tab/>
            </w:r>
            <w:r w:rsidR="004B6D53">
              <w:rPr>
                <w:noProof/>
                <w:webHidden/>
              </w:rPr>
              <w:fldChar w:fldCharType="begin"/>
            </w:r>
            <w:r w:rsidR="000B4360">
              <w:rPr>
                <w:noProof/>
                <w:webHidden/>
              </w:rPr>
              <w:instrText xml:space="preserve"> PAGEREF _Toc335328856 \h </w:instrText>
            </w:r>
            <w:r w:rsidR="004B6D53">
              <w:rPr>
                <w:noProof/>
                <w:webHidden/>
              </w:rPr>
            </w:r>
            <w:r w:rsidR="004B6D53">
              <w:rPr>
                <w:noProof/>
                <w:webHidden/>
              </w:rPr>
              <w:fldChar w:fldCharType="separate"/>
            </w:r>
            <w:r w:rsidR="000829D7">
              <w:rPr>
                <w:noProof/>
                <w:webHidden/>
              </w:rPr>
              <w:t>43</w:t>
            </w:r>
            <w:r w:rsidR="004B6D53">
              <w:rPr>
                <w:noProof/>
                <w:webHidden/>
              </w:rPr>
              <w:fldChar w:fldCharType="end"/>
            </w:r>
          </w:hyperlink>
        </w:p>
        <w:p w14:paraId="0083787A" w14:textId="4B4B6E62"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57" w:history="1">
            <w:r w:rsidR="000B4360" w:rsidRPr="001F5602">
              <w:rPr>
                <w:rStyle w:val="Hyperlink"/>
                <w:b/>
                <w:noProof/>
              </w:rPr>
              <w:t>2.5. Conceptual Framework</w:t>
            </w:r>
            <w:r w:rsidR="000B4360">
              <w:rPr>
                <w:noProof/>
                <w:webHidden/>
              </w:rPr>
              <w:tab/>
            </w:r>
            <w:r w:rsidR="004B6D53">
              <w:rPr>
                <w:noProof/>
                <w:webHidden/>
              </w:rPr>
              <w:fldChar w:fldCharType="begin"/>
            </w:r>
            <w:r w:rsidR="000B4360">
              <w:rPr>
                <w:noProof/>
                <w:webHidden/>
              </w:rPr>
              <w:instrText xml:space="preserve"> PAGEREF _Toc335328857 \h </w:instrText>
            </w:r>
            <w:r w:rsidR="004B6D53">
              <w:rPr>
                <w:noProof/>
                <w:webHidden/>
              </w:rPr>
            </w:r>
            <w:r w:rsidR="004B6D53">
              <w:rPr>
                <w:noProof/>
                <w:webHidden/>
              </w:rPr>
              <w:fldChar w:fldCharType="separate"/>
            </w:r>
            <w:r w:rsidR="000829D7">
              <w:rPr>
                <w:noProof/>
                <w:webHidden/>
              </w:rPr>
              <w:t>44</w:t>
            </w:r>
            <w:r w:rsidR="004B6D53">
              <w:rPr>
                <w:noProof/>
                <w:webHidden/>
              </w:rPr>
              <w:fldChar w:fldCharType="end"/>
            </w:r>
          </w:hyperlink>
        </w:p>
        <w:p w14:paraId="4EB1A063" w14:textId="6962B50D"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58" w:history="1">
            <w:r w:rsidR="000B4360" w:rsidRPr="001F5602">
              <w:rPr>
                <w:rStyle w:val="Hyperlink"/>
                <w:noProof/>
              </w:rPr>
              <w:t>2.6 Operationalization and Measurement of Study Variables</w:t>
            </w:r>
            <w:r w:rsidR="000B4360">
              <w:rPr>
                <w:noProof/>
                <w:webHidden/>
              </w:rPr>
              <w:tab/>
            </w:r>
            <w:r w:rsidR="004B6D53">
              <w:rPr>
                <w:noProof/>
                <w:webHidden/>
              </w:rPr>
              <w:fldChar w:fldCharType="begin"/>
            </w:r>
            <w:r w:rsidR="000B4360">
              <w:rPr>
                <w:noProof/>
                <w:webHidden/>
              </w:rPr>
              <w:instrText xml:space="preserve"> PAGEREF _Toc335328858 \h </w:instrText>
            </w:r>
            <w:r w:rsidR="004B6D53">
              <w:rPr>
                <w:noProof/>
                <w:webHidden/>
              </w:rPr>
            </w:r>
            <w:r w:rsidR="004B6D53">
              <w:rPr>
                <w:noProof/>
                <w:webHidden/>
              </w:rPr>
              <w:fldChar w:fldCharType="separate"/>
            </w:r>
            <w:r w:rsidR="000829D7">
              <w:rPr>
                <w:noProof/>
                <w:webHidden/>
              </w:rPr>
              <w:t>46</w:t>
            </w:r>
            <w:r w:rsidR="004B6D53">
              <w:rPr>
                <w:noProof/>
                <w:webHidden/>
              </w:rPr>
              <w:fldChar w:fldCharType="end"/>
            </w:r>
          </w:hyperlink>
        </w:p>
        <w:p w14:paraId="0F62C36E" w14:textId="4D1F05A3" w:rsidR="000B4360" w:rsidRDefault="00CB002A">
          <w:pPr>
            <w:pStyle w:val="TOC1"/>
            <w:rPr>
              <w:rFonts w:asciiTheme="minorHAnsi" w:eastAsiaTheme="minorEastAsia" w:hAnsiTheme="minorHAnsi" w:cstheme="minorBidi"/>
              <w:b w:val="0"/>
              <w:sz w:val="22"/>
              <w:szCs w:val="22"/>
              <w:lang w:val="en-US"/>
            </w:rPr>
          </w:pPr>
          <w:hyperlink w:anchor="_Toc335328859" w:history="1">
            <w:r w:rsidR="000B4360" w:rsidRPr="001F5602">
              <w:rPr>
                <w:rStyle w:val="Hyperlink"/>
              </w:rPr>
              <w:t>CHAPTER THREE</w:t>
            </w:r>
            <w:r w:rsidR="000B4360">
              <w:rPr>
                <w:webHidden/>
              </w:rPr>
              <w:tab/>
            </w:r>
            <w:r w:rsidR="004B6D53">
              <w:rPr>
                <w:webHidden/>
              </w:rPr>
              <w:fldChar w:fldCharType="begin"/>
            </w:r>
            <w:r w:rsidR="000B4360">
              <w:rPr>
                <w:webHidden/>
              </w:rPr>
              <w:instrText xml:space="preserve"> PAGEREF _Toc335328859 \h </w:instrText>
            </w:r>
            <w:r w:rsidR="004B6D53">
              <w:rPr>
                <w:webHidden/>
              </w:rPr>
            </w:r>
            <w:r w:rsidR="004B6D53">
              <w:rPr>
                <w:webHidden/>
              </w:rPr>
              <w:fldChar w:fldCharType="separate"/>
            </w:r>
            <w:r w:rsidR="000829D7">
              <w:rPr>
                <w:webHidden/>
              </w:rPr>
              <w:t>47</w:t>
            </w:r>
            <w:r w:rsidR="004B6D53">
              <w:rPr>
                <w:webHidden/>
              </w:rPr>
              <w:fldChar w:fldCharType="end"/>
            </w:r>
          </w:hyperlink>
        </w:p>
        <w:p w14:paraId="5AF01A5E" w14:textId="2ECDE728" w:rsidR="000B4360" w:rsidRDefault="00CB002A">
          <w:pPr>
            <w:pStyle w:val="TOC1"/>
            <w:rPr>
              <w:rFonts w:asciiTheme="minorHAnsi" w:eastAsiaTheme="minorEastAsia" w:hAnsiTheme="minorHAnsi" w:cstheme="minorBidi"/>
              <w:b w:val="0"/>
              <w:sz w:val="22"/>
              <w:szCs w:val="22"/>
              <w:lang w:val="en-US"/>
            </w:rPr>
          </w:pPr>
          <w:hyperlink w:anchor="_Toc335328860" w:history="1">
            <w:r w:rsidR="000B4360" w:rsidRPr="001F5602">
              <w:rPr>
                <w:rStyle w:val="Hyperlink"/>
              </w:rPr>
              <w:t>RESEARCH METHODOLOGY</w:t>
            </w:r>
            <w:r w:rsidR="000B4360">
              <w:rPr>
                <w:webHidden/>
              </w:rPr>
              <w:tab/>
            </w:r>
            <w:r w:rsidR="004B6D53">
              <w:rPr>
                <w:webHidden/>
              </w:rPr>
              <w:fldChar w:fldCharType="begin"/>
            </w:r>
            <w:r w:rsidR="000B4360">
              <w:rPr>
                <w:webHidden/>
              </w:rPr>
              <w:instrText xml:space="preserve"> PAGEREF _Toc335328860 \h </w:instrText>
            </w:r>
            <w:r w:rsidR="004B6D53">
              <w:rPr>
                <w:webHidden/>
              </w:rPr>
            </w:r>
            <w:r w:rsidR="004B6D53">
              <w:rPr>
                <w:webHidden/>
              </w:rPr>
              <w:fldChar w:fldCharType="separate"/>
            </w:r>
            <w:r w:rsidR="000829D7">
              <w:rPr>
                <w:webHidden/>
              </w:rPr>
              <w:t>47</w:t>
            </w:r>
            <w:r w:rsidR="004B6D53">
              <w:rPr>
                <w:webHidden/>
              </w:rPr>
              <w:fldChar w:fldCharType="end"/>
            </w:r>
          </w:hyperlink>
        </w:p>
        <w:p w14:paraId="483065F5" w14:textId="5727FCFA"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1" w:history="1">
            <w:r w:rsidR="000B4360" w:rsidRPr="001F5602">
              <w:rPr>
                <w:rStyle w:val="Hyperlink"/>
                <w:b/>
                <w:noProof/>
              </w:rPr>
              <w:t>3.0Introduction</w:t>
            </w:r>
            <w:r w:rsidR="000B4360">
              <w:rPr>
                <w:noProof/>
                <w:webHidden/>
              </w:rPr>
              <w:tab/>
            </w:r>
            <w:r w:rsidR="004B6D53">
              <w:rPr>
                <w:noProof/>
                <w:webHidden/>
              </w:rPr>
              <w:fldChar w:fldCharType="begin"/>
            </w:r>
            <w:r w:rsidR="000B4360">
              <w:rPr>
                <w:noProof/>
                <w:webHidden/>
              </w:rPr>
              <w:instrText xml:space="preserve"> PAGEREF _Toc335328861 \h </w:instrText>
            </w:r>
            <w:r w:rsidR="004B6D53">
              <w:rPr>
                <w:noProof/>
                <w:webHidden/>
              </w:rPr>
            </w:r>
            <w:r w:rsidR="004B6D53">
              <w:rPr>
                <w:noProof/>
                <w:webHidden/>
              </w:rPr>
              <w:fldChar w:fldCharType="separate"/>
            </w:r>
            <w:r w:rsidR="000829D7">
              <w:rPr>
                <w:noProof/>
                <w:webHidden/>
              </w:rPr>
              <w:t>47</w:t>
            </w:r>
            <w:r w:rsidR="004B6D53">
              <w:rPr>
                <w:noProof/>
                <w:webHidden/>
              </w:rPr>
              <w:fldChar w:fldCharType="end"/>
            </w:r>
          </w:hyperlink>
        </w:p>
        <w:p w14:paraId="03C451BB" w14:textId="70139F25"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2" w:history="1">
            <w:r w:rsidR="000B4360" w:rsidRPr="001F5602">
              <w:rPr>
                <w:rStyle w:val="Hyperlink"/>
                <w:b/>
                <w:noProof/>
              </w:rPr>
              <w:t>3.1Research Design</w:t>
            </w:r>
            <w:r w:rsidR="000B4360">
              <w:rPr>
                <w:noProof/>
                <w:webHidden/>
              </w:rPr>
              <w:tab/>
            </w:r>
            <w:r w:rsidR="004B6D53">
              <w:rPr>
                <w:noProof/>
                <w:webHidden/>
              </w:rPr>
              <w:fldChar w:fldCharType="begin"/>
            </w:r>
            <w:r w:rsidR="000B4360">
              <w:rPr>
                <w:noProof/>
                <w:webHidden/>
              </w:rPr>
              <w:instrText xml:space="preserve"> PAGEREF _Toc335328862 \h </w:instrText>
            </w:r>
            <w:r w:rsidR="004B6D53">
              <w:rPr>
                <w:noProof/>
                <w:webHidden/>
              </w:rPr>
            </w:r>
            <w:r w:rsidR="004B6D53">
              <w:rPr>
                <w:noProof/>
                <w:webHidden/>
              </w:rPr>
              <w:fldChar w:fldCharType="separate"/>
            </w:r>
            <w:r w:rsidR="000829D7">
              <w:rPr>
                <w:noProof/>
                <w:webHidden/>
              </w:rPr>
              <w:t>47</w:t>
            </w:r>
            <w:r w:rsidR="004B6D53">
              <w:rPr>
                <w:noProof/>
                <w:webHidden/>
              </w:rPr>
              <w:fldChar w:fldCharType="end"/>
            </w:r>
          </w:hyperlink>
        </w:p>
        <w:p w14:paraId="1D8031BA" w14:textId="4B91813E"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3" w:history="1">
            <w:r w:rsidR="000B4360" w:rsidRPr="001F5602">
              <w:rPr>
                <w:rStyle w:val="Hyperlink"/>
                <w:b/>
                <w:noProof/>
              </w:rPr>
              <w:t>3.2Location of the Study</w:t>
            </w:r>
            <w:r w:rsidR="000B4360">
              <w:rPr>
                <w:noProof/>
                <w:webHidden/>
              </w:rPr>
              <w:tab/>
            </w:r>
            <w:r w:rsidR="004B6D53">
              <w:rPr>
                <w:noProof/>
                <w:webHidden/>
              </w:rPr>
              <w:fldChar w:fldCharType="begin"/>
            </w:r>
            <w:r w:rsidR="000B4360">
              <w:rPr>
                <w:noProof/>
                <w:webHidden/>
              </w:rPr>
              <w:instrText xml:space="preserve"> PAGEREF _Toc335328863 \h </w:instrText>
            </w:r>
            <w:r w:rsidR="004B6D53">
              <w:rPr>
                <w:noProof/>
                <w:webHidden/>
              </w:rPr>
            </w:r>
            <w:r w:rsidR="004B6D53">
              <w:rPr>
                <w:noProof/>
                <w:webHidden/>
              </w:rPr>
              <w:fldChar w:fldCharType="separate"/>
            </w:r>
            <w:r w:rsidR="000829D7">
              <w:rPr>
                <w:noProof/>
                <w:webHidden/>
              </w:rPr>
              <w:t>47</w:t>
            </w:r>
            <w:r w:rsidR="004B6D53">
              <w:rPr>
                <w:noProof/>
                <w:webHidden/>
              </w:rPr>
              <w:fldChar w:fldCharType="end"/>
            </w:r>
          </w:hyperlink>
        </w:p>
        <w:p w14:paraId="5A006849" w14:textId="3E29A53D"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4" w:history="1">
            <w:r w:rsidR="000B4360" w:rsidRPr="001F5602">
              <w:rPr>
                <w:rStyle w:val="Hyperlink"/>
                <w:b/>
                <w:noProof/>
              </w:rPr>
              <w:t>3.3Target Population</w:t>
            </w:r>
            <w:r w:rsidR="000B4360">
              <w:rPr>
                <w:noProof/>
                <w:webHidden/>
              </w:rPr>
              <w:tab/>
            </w:r>
            <w:r w:rsidR="004B6D53">
              <w:rPr>
                <w:noProof/>
                <w:webHidden/>
              </w:rPr>
              <w:fldChar w:fldCharType="begin"/>
            </w:r>
            <w:r w:rsidR="000B4360">
              <w:rPr>
                <w:noProof/>
                <w:webHidden/>
              </w:rPr>
              <w:instrText xml:space="preserve"> PAGEREF _Toc335328864 \h </w:instrText>
            </w:r>
            <w:r w:rsidR="004B6D53">
              <w:rPr>
                <w:noProof/>
                <w:webHidden/>
              </w:rPr>
            </w:r>
            <w:r w:rsidR="004B6D53">
              <w:rPr>
                <w:noProof/>
                <w:webHidden/>
              </w:rPr>
              <w:fldChar w:fldCharType="separate"/>
            </w:r>
            <w:r w:rsidR="000829D7">
              <w:rPr>
                <w:noProof/>
                <w:webHidden/>
              </w:rPr>
              <w:t>48</w:t>
            </w:r>
            <w:r w:rsidR="004B6D53">
              <w:rPr>
                <w:noProof/>
                <w:webHidden/>
              </w:rPr>
              <w:fldChar w:fldCharType="end"/>
            </w:r>
          </w:hyperlink>
        </w:p>
        <w:p w14:paraId="5CADAFCE" w14:textId="5E7E01F4"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5" w:history="1">
            <w:r w:rsidR="000B4360" w:rsidRPr="001F5602">
              <w:rPr>
                <w:rStyle w:val="Hyperlink"/>
                <w:b/>
                <w:noProof/>
              </w:rPr>
              <w:t>3.4Sample Size and Sample Procedures</w:t>
            </w:r>
            <w:r w:rsidR="000B4360">
              <w:rPr>
                <w:noProof/>
                <w:webHidden/>
              </w:rPr>
              <w:tab/>
            </w:r>
            <w:r w:rsidR="004B6D53">
              <w:rPr>
                <w:noProof/>
                <w:webHidden/>
              </w:rPr>
              <w:fldChar w:fldCharType="begin"/>
            </w:r>
            <w:r w:rsidR="000B4360">
              <w:rPr>
                <w:noProof/>
                <w:webHidden/>
              </w:rPr>
              <w:instrText xml:space="preserve"> PAGEREF _Toc335328865 \h </w:instrText>
            </w:r>
            <w:r w:rsidR="004B6D53">
              <w:rPr>
                <w:noProof/>
                <w:webHidden/>
              </w:rPr>
            </w:r>
            <w:r w:rsidR="004B6D53">
              <w:rPr>
                <w:noProof/>
                <w:webHidden/>
              </w:rPr>
              <w:fldChar w:fldCharType="separate"/>
            </w:r>
            <w:r w:rsidR="000829D7">
              <w:rPr>
                <w:noProof/>
                <w:webHidden/>
              </w:rPr>
              <w:t>48</w:t>
            </w:r>
            <w:r w:rsidR="004B6D53">
              <w:rPr>
                <w:noProof/>
                <w:webHidden/>
              </w:rPr>
              <w:fldChar w:fldCharType="end"/>
            </w:r>
          </w:hyperlink>
        </w:p>
        <w:p w14:paraId="0E3E5246" w14:textId="4CB07ADC"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6" w:history="1">
            <w:r w:rsidR="000B4360" w:rsidRPr="001F5602">
              <w:rPr>
                <w:rStyle w:val="Hyperlink"/>
                <w:b/>
                <w:noProof/>
              </w:rPr>
              <w:t>3.5Data Instruments (Validity and Reliability)</w:t>
            </w:r>
            <w:r w:rsidR="000B4360">
              <w:rPr>
                <w:noProof/>
                <w:webHidden/>
              </w:rPr>
              <w:tab/>
            </w:r>
            <w:r w:rsidR="004B6D53">
              <w:rPr>
                <w:noProof/>
                <w:webHidden/>
              </w:rPr>
              <w:fldChar w:fldCharType="begin"/>
            </w:r>
            <w:r w:rsidR="000B4360">
              <w:rPr>
                <w:noProof/>
                <w:webHidden/>
              </w:rPr>
              <w:instrText xml:space="preserve"> PAGEREF _Toc335328866 \h </w:instrText>
            </w:r>
            <w:r w:rsidR="004B6D53">
              <w:rPr>
                <w:noProof/>
                <w:webHidden/>
              </w:rPr>
            </w:r>
            <w:r w:rsidR="004B6D53">
              <w:rPr>
                <w:noProof/>
                <w:webHidden/>
              </w:rPr>
              <w:fldChar w:fldCharType="separate"/>
            </w:r>
            <w:r w:rsidR="000829D7">
              <w:rPr>
                <w:noProof/>
                <w:webHidden/>
              </w:rPr>
              <w:t>50</w:t>
            </w:r>
            <w:r w:rsidR="004B6D53">
              <w:rPr>
                <w:noProof/>
                <w:webHidden/>
              </w:rPr>
              <w:fldChar w:fldCharType="end"/>
            </w:r>
          </w:hyperlink>
        </w:p>
        <w:p w14:paraId="07E6F224" w14:textId="4CC4B50A"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7" w:history="1">
            <w:r w:rsidR="000B4360" w:rsidRPr="001F5602">
              <w:rPr>
                <w:rStyle w:val="Hyperlink"/>
                <w:b/>
                <w:noProof/>
              </w:rPr>
              <w:t>3.6Data Collection</w:t>
            </w:r>
            <w:r w:rsidR="000B4360">
              <w:rPr>
                <w:noProof/>
                <w:webHidden/>
              </w:rPr>
              <w:tab/>
            </w:r>
            <w:r w:rsidR="004B6D53">
              <w:rPr>
                <w:noProof/>
                <w:webHidden/>
              </w:rPr>
              <w:fldChar w:fldCharType="begin"/>
            </w:r>
            <w:r w:rsidR="000B4360">
              <w:rPr>
                <w:noProof/>
                <w:webHidden/>
              </w:rPr>
              <w:instrText xml:space="preserve"> PAGEREF _Toc335328867 \h </w:instrText>
            </w:r>
            <w:r w:rsidR="004B6D53">
              <w:rPr>
                <w:noProof/>
                <w:webHidden/>
              </w:rPr>
            </w:r>
            <w:r w:rsidR="004B6D53">
              <w:rPr>
                <w:noProof/>
                <w:webHidden/>
              </w:rPr>
              <w:fldChar w:fldCharType="separate"/>
            </w:r>
            <w:r w:rsidR="000829D7">
              <w:rPr>
                <w:noProof/>
                <w:webHidden/>
              </w:rPr>
              <w:t>51</w:t>
            </w:r>
            <w:r w:rsidR="004B6D53">
              <w:rPr>
                <w:noProof/>
                <w:webHidden/>
              </w:rPr>
              <w:fldChar w:fldCharType="end"/>
            </w:r>
          </w:hyperlink>
        </w:p>
        <w:p w14:paraId="41E41716" w14:textId="1CD1F7CB"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8" w:history="1">
            <w:r w:rsidR="000B4360" w:rsidRPr="001F5602">
              <w:rPr>
                <w:rStyle w:val="Hyperlink"/>
                <w:b/>
                <w:noProof/>
              </w:rPr>
              <w:t>3.7Data Presentation and Analysis</w:t>
            </w:r>
            <w:r w:rsidR="000B4360">
              <w:rPr>
                <w:noProof/>
                <w:webHidden/>
              </w:rPr>
              <w:tab/>
            </w:r>
            <w:r w:rsidR="004B6D53">
              <w:rPr>
                <w:noProof/>
                <w:webHidden/>
              </w:rPr>
              <w:fldChar w:fldCharType="begin"/>
            </w:r>
            <w:r w:rsidR="000B4360">
              <w:rPr>
                <w:noProof/>
                <w:webHidden/>
              </w:rPr>
              <w:instrText xml:space="preserve"> PAGEREF _Toc335328868 \h </w:instrText>
            </w:r>
            <w:r w:rsidR="004B6D53">
              <w:rPr>
                <w:noProof/>
                <w:webHidden/>
              </w:rPr>
            </w:r>
            <w:r w:rsidR="004B6D53">
              <w:rPr>
                <w:noProof/>
                <w:webHidden/>
              </w:rPr>
              <w:fldChar w:fldCharType="separate"/>
            </w:r>
            <w:r w:rsidR="000829D7">
              <w:rPr>
                <w:noProof/>
                <w:webHidden/>
              </w:rPr>
              <w:t>52</w:t>
            </w:r>
            <w:r w:rsidR="004B6D53">
              <w:rPr>
                <w:noProof/>
                <w:webHidden/>
              </w:rPr>
              <w:fldChar w:fldCharType="end"/>
            </w:r>
          </w:hyperlink>
        </w:p>
        <w:p w14:paraId="66566FD2" w14:textId="5066CDA9"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69" w:history="1">
            <w:r w:rsidR="000B4360" w:rsidRPr="001F5602">
              <w:rPr>
                <w:rStyle w:val="Hyperlink"/>
                <w:b/>
                <w:noProof/>
              </w:rPr>
              <w:t>3.8Ethical Consideration</w:t>
            </w:r>
            <w:r w:rsidR="000B4360">
              <w:rPr>
                <w:noProof/>
                <w:webHidden/>
              </w:rPr>
              <w:tab/>
            </w:r>
            <w:r w:rsidR="004B6D53">
              <w:rPr>
                <w:noProof/>
                <w:webHidden/>
              </w:rPr>
              <w:fldChar w:fldCharType="begin"/>
            </w:r>
            <w:r w:rsidR="000B4360">
              <w:rPr>
                <w:noProof/>
                <w:webHidden/>
              </w:rPr>
              <w:instrText xml:space="preserve"> PAGEREF _Toc335328869 \h </w:instrText>
            </w:r>
            <w:r w:rsidR="004B6D53">
              <w:rPr>
                <w:noProof/>
                <w:webHidden/>
              </w:rPr>
            </w:r>
            <w:r w:rsidR="004B6D53">
              <w:rPr>
                <w:noProof/>
                <w:webHidden/>
              </w:rPr>
              <w:fldChar w:fldCharType="separate"/>
            </w:r>
            <w:r w:rsidR="000829D7">
              <w:rPr>
                <w:noProof/>
                <w:webHidden/>
              </w:rPr>
              <w:t>53</w:t>
            </w:r>
            <w:r w:rsidR="004B6D53">
              <w:rPr>
                <w:noProof/>
                <w:webHidden/>
              </w:rPr>
              <w:fldChar w:fldCharType="end"/>
            </w:r>
          </w:hyperlink>
        </w:p>
        <w:p w14:paraId="1D0CBA69" w14:textId="1A9B4A04" w:rsidR="000B4360" w:rsidRDefault="00CB002A">
          <w:pPr>
            <w:pStyle w:val="TOC1"/>
            <w:rPr>
              <w:rFonts w:asciiTheme="minorHAnsi" w:eastAsiaTheme="minorEastAsia" w:hAnsiTheme="minorHAnsi" w:cstheme="minorBidi"/>
              <w:b w:val="0"/>
              <w:sz w:val="22"/>
              <w:szCs w:val="22"/>
              <w:lang w:val="en-US"/>
            </w:rPr>
          </w:pPr>
          <w:hyperlink w:anchor="_Toc335328870" w:history="1">
            <w:r w:rsidR="000B4360" w:rsidRPr="001F5602">
              <w:rPr>
                <w:rStyle w:val="Hyperlink"/>
              </w:rPr>
              <w:t>CHAPTER FOUR</w:t>
            </w:r>
            <w:r w:rsidR="000B4360">
              <w:rPr>
                <w:webHidden/>
              </w:rPr>
              <w:tab/>
            </w:r>
            <w:r w:rsidR="004B6D53">
              <w:rPr>
                <w:webHidden/>
              </w:rPr>
              <w:fldChar w:fldCharType="begin"/>
            </w:r>
            <w:r w:rsidR="000B4360">
              <w:rPr>
                <w:webHidden/>
              </w:rPr>
              <w:instrText xml:space="preserve"> PAGEREF _Toc335328870 \h </w:instrText>
            </w:r>
            <w:r w:rsidR="004B6D53">
              <w:rPr>
                <w:webHidden/>
              </w:rPr>
            </w:r>
            <w:r w:rsidR="004B6D53">
              <w:rPr>
                <w:webHidden/>
              </w:rPr>
              <w:fldChar w:fldCharType="separate"/>
            </w:r>
            <w:r w:rsidR="000829D7">
              <w:rPr>
                <w:webHidden/>
              </w:rPr>
              <w:t>54</w:t>
            </w:r>
            <w:r w:rsidR="004B6D53">
              <w:rPr>
                <w:webHidden/>
              </w:rPr>
              <w:fldChar w:fldCharType="end"/>
            </w:r>
          </w:hyperlink>
        </w:p>
        <w:p w14:paraId="0C580FEF" w14:textId="2A34F71B" w:rsidR="000B4360" w:rsidRDefault="00CB002A">
          <w:pPr>
            <w:pStyle w:val="TOC1"/>
            <w:rPr>
              <w:rFonts w:asciiTheme="minorHAnsi" w:eastAsiaTheme="minorEastAsia" w:hAnsiTheme="minorHAnsi" w:cstheme="minorBidi"/>
              <w:b w:val="0"/>
              <w:sz w:val="22"/>
              <w:szCs w:val="22"/>
              <w:lang w:val="en-US"/>
            </w:rPr>
          </w:pPr>
          <w:hyperlink w:anchor="_Toc335328871" w:history="1">
            <w:r w:rsidR="000B4360" w:rsidRPr="001F5602">
              <w:rPr>
                <w:rStyle w:val="Hyperlink"/>
              </w:rPr>
              <w:t>RESULTS AND DISCUSSION</w:t>
            </w:r>
            <w:r w:rsidR="000B4360">
              <w:rPr>
                <w:webHidden/>
              </w:rPr>
              <w:tab/>
            </w:r>
            <w:r w:rsidR="004B6D53">
              <w:rPr>
                <w:webHidden/>
              </w:rPr>
              <w:fldChar w:fldCharType="begin"/>
            </w:r>
            <w:r w:rsidR="000B4360">
              <w:rPr>
                <w:webHidden/>
              </w:rPr>
              <w:instrText xml:space="preserve"> PAGEREF _Toc335328871 \h </w:instrText>
            </w:r>
            <w:r w:rsidR="004B6D53">
              <w:rPr>
                <w:webHidden/>
              </w:rPr>
            </w:r>
            <w:r w:rsidR="004B6D53">
              <w:rPr>
                <w:webHidden/>
              </w:rPr>
              <w:fldChar w:fldCharType="separate"/>
            </w:r>
            <w:r w:rsidR="000829D7">
              <w:rPr>
                <w:webHidden/>
              </w:rPr>
              <w:t>54</w:t>
            </w:r>
            <w:r w:rsidR="004B6D53">
              <w:rPr>
                <w:webHidden/>
              </w:rPr>
              <w:fldChar w:fldCharType="end"/>
            </w:r>
          </w:hyperlink>
        </w:p>
        <w:p w14:paraId="296809BC" w14:textId="768E90A0"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72" w:history="1">
            <w:r w:rsidR="000B4360" w:rsidRPr="001F5602">
              <w:rPr>
                <w:rStyle w:val="Hyperlink"/>
                <w:b/>
                <w:noProof/>
              </w:rPr>
              <w:t>4.0 Introduction</w:t>
            </w:r>
            <w:r w:rsidR="000B4360">
              <w:rPr>
                <w:noProof/>
                <w:webHidden/>
              </w:rPr>
              <w:tab/>
            </w:r>
            <w:r w:rsidR="004B6D53">
              <w:rPr>
                <w:noProof/>
                <w:webHidden/>
              </w:rPr>
              <w:fldChar w:fldCharType="begin"/>
            </w:r>
            <w:r w:rsidR="000B4360">
              <w:rPr>
                <w:noProof/>
                <w:webHidden/>
              </w:rPr>
              <w:instrText xml:space="preserve"> PAGEREF _Toc335328872 \h </w:instrText>
            </w:r>
            <w:r w:rsidR="004B6D53">
              <w:rPr>
                <w:noProof/>
                <w:webHidden/>
              </w:rPr>
            </w:r>
            <w:r w:rsidR="004B6D53">
              <w:rPr>
                <w:noProof/>
                <w:webHidden/>
              </w:rPr>
              <w:fldChar w:fldCharType="separate"/>
            </w:r>
            <w:r w:rsidR="000829D7">
              <w:rPr>
                <w:noProof/>
                <w:webHidden/>
              </w:rPr>
              <w:t>54</w:t>
            </w:r>
            <w:r w:rsidR="004B6D53">
              <w:rPr>
                <w:noProof/>
                <w:webHidden/>
              </w:rPr>
              <w:fldChar w:fldCharType="end"/>
            </w:r>
          </w:hyperlink>
        </w:p>
        <w:p w14:paraId="174A36D5" w14:textId="37B5CECA"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73" w:history="1">
            <w:r w:rsidR="000B4360" w:rsidRPr="001F5602">
              <w:rPr>
                <w:rStyle w:val="Hyperlink"/>
                <w:b/>
                <w:noProof/>
              </w:rPr>
              <w:t>4.2 Response rate</w:t>
            </w:r>
            <w:r w:rsidR="000B4360">
              <w:rPr>
                <w:noProof/>
                <w:webHidden/>
              </w:rPr>
              <w:tab/>
            </w:r>
            <w:r w:rsidR="004B6D53">
              <w:rPr>
                <w:noProof/>
                <w:webHidden/>
              </w:rPr>
              <w:fldChar w:fldCharType="begin"/>
            </w:r>
            <w:r w:rsidR="000B4360">
              <w:rPr>
                <w:noProof/>
                <w:webHidden/>
              </w:rPr>
              <w:instrText xml:space="preserve"> PAGEREF _Toc335328873 \h </w:instrText>
            </w:r>
            <w:r w:rsidR="004B6D53">
              <w:rPr>
                <w:noProof/>
                <w:webHidden/>
              </w:rPr>
            </w:r>
            <w:r w:rsidR="004B6D53">
              <w:rPr>
                <w:noProof/>
                <w:webHidden/>
              </w:rPr>
              <w:fldChar w:fldCharType="separate"/>
            </w:r>
            <w:r w:rsidR="000829D7">
              <w:rPr>
                <w:noProof/>
                <w:webHidden/>
              </w:rPr>
              <w:t>54</w:t>
            </w:r>
            <w:r w:rsidR="004B6D53">
              <w:rPr>
                <w:noProof/>
                <w:webHidden/>
              </w:rPr>
              <w:fldChar w:fldCharType="end"/>
            </w:r>
          </w:hyperlink>
        </w:p>
        <w:p w14:paraId="15265270" w14:textId="05AAA5DD"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74" w:history="1">
            <w:r w:rsidR="000B4360" w:rsidRPr="001F5602">
              <w:rPr>
                <w:rStyle w:val="Hyperlink"/>
                <w:b/>
                <w:noProof/>
              </w:rPr>
              <w:t>4.3 Reliability Test</w:t>
            </w:r>
            <w:r w:rsidR="000B4360">
              <w:rPr>
                <w:noProof/>
                <w:webHidden/>
              </w:rPr>
              <w:tab/>
            </w:r>
            <w:r w:rsidR="004B6D53">
              <w:rPr>
                <w:noProof/>
                <w:webHidden/>
              </w:rPr>
              <w:fldChar w:fldCharType="begin"/>
            </w:r>
            <w:r w:rsidR="000B4360">
              <w:rPr>
                <w:noProof/>
                <w:webHidden/>
              </w:rPr>
              <w:instrText xml:space="preserve"> PAGEREF _Toc335328874 \h </w:instrText>
            </w:r>
            <w:r w:rsidR="004B6D53">
              <w:rPr>
                <w:noProof/>
                <w:webHidden/>
              </w:rPr>
            </w:r>
            <w:r w:rsidR="004B6D53">
              <w:rPr>
                <w:noProof/>
                <w:webHidden/>
              </w:rPr>
              <w:fldChar w:fldCharType="separate"/>
            </w:r>
            <w:r w:rsidR="000829D7">
              <w:rPr>
                <w:noProof/>
                <w:webHidden/>
              </w:rPr>
              <w:t>54</w:t>
            </w:r>
            <w:r w:rsidR="004B6D53">
              <w:rPr>
                <w:noProof/>
                <w:webHidden/>
              </w:rPr>
              <w:fldChar w:fldCharType="end"/>
            </w:r>
          </w:hyperlink>
        </w:p>
        <w:p w14:paraId="7A3549FB" w14:textId="4F657E3F"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75" w:history="1">
            <w:r w:rsidR="000B4360" w:rsidRPr="001F5602">
              <w:rPr>
                <w:rStyle w:val="Hyperlink"/>
                <w:b/>
                <w:noProof/>
                <w:lang w:val="en-GB"/>
              </w:rPr>
              <w:t>4.4 Demographic Profile</w:t>
            </w:r>
            <w:r w:rsidR="000B4360">
              <w:rPr>
                <w:noProof/>
                <w:webHidden/>
              </w:rPr>
              <w:tab/>
            </w:r>
            <w:r w:rsidR="004B6D53">
              <w:rPr>
                <w:noProof/>
                <w:webHidden/>
              </w:rPr>
              <w:fldChar w:fldCharType="begin"/>
            </w:r>
            <w:r w:rsidR="000B4360">
              <w:rPr>
                <w:noProof/>
                <w:webHidden/>
              </w:rPr>
              <w:instrText xml:space="preserve"> PAGEREF _Toc335328875 \h </w:instrText>
            </w:r>
            <w:r w:rsidR="004B6D53">
              <w:rPr>
                <w:noProof/>
                <w:webHidden/>
              </w:rPr>
            </w:r>
            <w:r w:rsidR="004B6D53">
              <w:rPr>
                <w:noProof/>
                <w:webHidden/>
              </w:rPr>
              <w:fldChar w:fldCharType="separate"/>
            </w:r>
            <w:r w:rsidR="000829D7">
              <w:rPr>
                <w:noProof/>
                <w:webHidden/>
              </w:rPr>
              <w:t>55</w:t>
            </w:r>
            <w:r w:rsidR="004B6D53">
              <w:rPr>
                <w:noProof/>
                <w:webHidden/>
              </w:rPr>
              <w:fldChar w:fldCharType="end"/>
            </w:r>
          </w:hyperlink>
        </w:p>
        <w:p w14:paraId="69642455" w14:textId="0A0FE8EF"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76" w:history="1">
            <w:r w:rsidR="000B4360" w:rsidRPr="001F5602">
              <w:rPr>
                <w:rStyle w:val="Hyperlink"/>
                <w:b/>
                <w:noProof/>
              </w:rPr>
              <w:t>4.5. Entrepreneurial factors and freight firms’ performance</w:t>
            </w:r>
            <w:r w:rsidR="000B4360">
              <w:rPr>
                <w:noProof/>
                <w:webHidden/>
              </w:rPr>
              <w:tab/>
            </w:r>
            <w:r w:rsidR="004B6D53">
              <w:rPr>
                <w:noProof/>
                <w:webHidden/>
              </w:rPr>
              <w:fldChar w:fldCharType="begin"/>
            </w:r>
            <w:r w:rsidR="000B4360">
              <w:rPr>
                <w:noProof/>
                <w:webHidden/>
              </w:rPr>
              <w:instrText xml:space="preserve"> PAGEREF _Toc335328876 \h </w:instrText>
            </w:r>
            <w:r w:rsidR="004B6D53">
              <w:rPr>
                <w:noProof/>
                <w:webHidden/>
              </w:rPr>
            </w:r>
            <w:r w:rsidR="004B6D53">
              <w:rPr>
                <w:noProof/>
                <w:webHidden/>
              </w:rPr>
              <w:fldChar w:fldCharType="separate"/>
            </w:r>
            <w:r w:rsidR="000829D7">
              <w:rPr>
                <w:noProof/>
                <w:webHidden/>
              </w:rPr>
              <w:t>57</w:t>
            </w:r>
            <w:r w:rsidR="004B6D53">
              <w:rPr>
                <w:noProof/>
                <w:webHidden/>
              </w:rPr>
              <w:fldChar w:fldCharType="end"/>
            </w:r>
          </w:hyperlink>
        </w:p>
        <w:p w14:paraId="41D2BE59" w14:textId="6AE4C55A"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77" w:history="1">
            <w:r w:rsidR="000B4360" w:rsidRPr="001F5602">
              <w:rPr>
                <w:rStyle w:val="Hyperlink"/>
                <w:b/>
                <w:noProof/>
              </w:rPr>
              <w:t>4.5.1 Innovation of transport technology</w:t>
            </w:r>
            <w:r w:rsidR="000B4360">
              <w:rPr>
                <w:noProof/>
                <w:webHidden/>
              </w:rPr>
              <w:tab/>
            </w:r>
            <w:r w:rsidR="004B6D53">
              <w:rPr>
                <w:noProof/>
                <w:webHidden/>
              </w:rPr>
              <w:fldChar w:fldCharType="begin"/>
            </w:r>
            <w:r w:rsidR="000B4360">
              <w:rPr>
                <w:noProof/>
                <w:webHidden/>
              </w:rPr>
              <w:instrText xml:space="preserve"> PAGEREF _Toc335328877 \h </w:instrText>
            </w:r>
            <w:r w:rsidR="004B6D53">
              <w:rPr>
                <w:noProof/>
                <w:webHidden/>
              </w:rPr>
            </w:r>
            <w:r w:rsidR="004B6D53">
              <w:rPr>
                <w:noProof/>
                <w:webHidden/>
              </w:rPr>
              <w:fldChar w:fldCharType="separate"/>
            </w:r>
            <w:r w:rsidR="000829D7">
              <w:rPr>
                <w:noProof/>
                <w:webHidden/>
              </w:rPr>
              <w:t>58</w:t>
            </w:r>
            <w:r w:rsidR="004B6D53">
              <w:rPr>
                <w:noProof/>
                <w:webHidden/>
              </w:rPr>
              <w:fldChar w:fldCharType="end"/>
            </w:r>
          </w:hyperlink>
        </w:p>
        <w:p w14:paraId="4CDD44A2" w14:textId="2CAE2BB0"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80" w:history="1">
            <w:r w:rsidR="000B4360" w:rsidRPr="001F5602">
              <w:rPr>
                <w:rStyle w:val="Hyperlink"/>
                <w:b/>
                <w:noProof/>
              </w:rPr>
              <w:t>4.5.2 Government transport policy</w:t>
            </w:r>
            <w:r w:rsidR="000B4360">
              <w:rPr>
                <w:noProof/>
                <w:webHidden/>
              </w:rPr>
              <w:tab/>
            </w:r>
            <w:r w:rsidR="004B6D53">
              <w:rPr>
                <w:noProof/>
                <w:webHidden/>
              </w:rPr>
              <w:fldChar w:fldCharType="begin"/>
            </w:r>
            <w:r w:rsidR="000B4360">
              <w:rPr>
                <w:noProof/>
                <w:webHidden/>
              </w:rPr>
              <w:instrText xml:space="preserve"> PAGEREF _Toc335328880 \h </w:instrText>
            </w:r>
            <w:r w:rsidR="004B6D53">
              <w:rPr>
                <w:noProof/>
                <w:webHidden/>
              </w:rPr>
            </w:r>
            <w:r w:rsidR="004B6D53">
              <w:rPr>
                <w:noProof/>
                <w:webHidden/>
              </w:rPr>
              <w:fldChar w:fldCharType="separate"/>
            </w:r>
            <w:r w:rsidR="000829D7">
              <w:rPr>
                <w:noProof/>
                <w:webHidden/>
              </w:rPr>
              <w:t>59</w:t>
            </w:r>
            <w:r w:rsidR="004B6D53">
              <w:rPr>
                <w:noProof/>
                <w:webHidden/>
              </w:rPr>
              <w:fldChar w:fldCharType="end"/>
            </w:r>
          </w:hyperlink>
        </w:p>
        <w:p w14:paraId="5F9ECEB2" w14:textId="07C15A1A"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83" w:history="1">
            <w:r w:rsidR="000B4360" w:rsidRPr="001F5602">
              <w:rPr>
                <w:rStyle w:val="Hyperlink"/>
                <w:b/>
                <w:noProof/>
              </w:rPr>
              <w:t>4.5.3 Infrastructure Development</w:t>
            </w:r>
            <w:r w:rsidR="000B4360">
              <w:rPr>
                <w:noProof/>
                <w:webHidden/>
              </w:rPr>
              <w:tab/>
            </w:r>
            <w:r w:rsidR="004B6D53">
              <w:rPr>
                <w:noProof/>
                <w:webHidden/>
              </w:rPr>
              <w:fldChar w:fldCharType="begin"/>
            </w:r>
            <w:r w:rsidR="000B4360">
              <w:rPr>
                <w:noProof/>
                <w:webHidden/>
              </w:rPr>
              <w:instrText xml:space="preserve"> PAGEREF _Toc335328883 \h </w:instrText>
            </w:r>
            <w:r w:rsidR="004B6D53">
              <w:rPr>
                <w:noProof/>
                <w:webHidden/>
              </w:rPr>
            </w:r>
            <w:r w:rsidR="004B6D53">
              <w:rPr>
                <w:noProof/>
                <w:webHidden/>
              </w:rPr>
              <w:fldChar w:fldCharType="separate"/>
            </w:r>
            <w:r w:rsidR="000829D7">
              <w:rPr>
                <w:noProof/>
                <w:webHidden/>
              </w:rPr>
              <w:t>60</w:t>
            </w:r>
            <w:r w:rsidR="004B6D53">
              <w:rPr>
                <w:noProof/>
                <w:webHidden/>
              </w:rPr>
              <w:fldChar w:fldCharType="end"/>
            </w:r>
          </w:hyperlink>
        </w:p>
        <w:p w14:paraId="6A6C6651" w14:textId="6322F03E"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86" w:history="1">
            <w:r w:rsidR="000B4360" w:rsidRPr="001F5602">
              <w:rPr>
                <w:rStyle w:val="Hyperlink"/>
                <w:b/>
                <w:noProof/>
              </w:rPr>
              <w:t>4.5.4 Entrepreneurship knowledge and skills</w:t>
            </w:r>
            <w:r w:rsidR="000B4360">
              <w:rPr>
                <w:noProof/>
                <w:webHidden/>
              </w:rPr>
              <w:tab/>
            </w:r>
            <w:r w:rsidR="004B6D53">
              <w:rPr>
                <w:noProof/>
                <w:webHidden/>
              </w:rPr>
              <w:fldChar w:fldCharType="begin"/>
            </w:r>
            <w:r w:rsidR="000B4360">
              <w:rPr>
                <w:noProof/>
                <w:webHidden/>
              </w:rPr>
              <w:instrText xml:space="preserve"> PAGEREF _Toc335328886 \h </w:instrText>
            </w:r>
            <w:r w:rsidR="004B6D53">
              <w:rPr>
                <w:noProof/>
                <w:webHidden/>
              </w:rPr>
            </w:r>
            <w:r w:rsidR="004B6D53">
              <w:rPr>
                <w:noProof/>
                <w:webHidden/>
              </w:rPr>
              <w:fldChar w:fldCharType="separate"/>
            </w:r>
            <w:r w:rsidR="000829D7">
              <w:rPr>
                <w:noProof/>
                <w:webHidden/>
              </w:rPr>
              <w:t>62</w:t>
            </w:r>
            <w:r w:rsidR="004B6D53">
              <w:rPr>
                <w:noProof/>
                <w:webHidden/>
              </w:rPr>
              <w:fldChar w:fldCharType="end"/>
            </w:r>
          </w:hyperlink>
        </w:p>
        <w:p w14:paraId="5B9E2198" w14:textId="6D3BE408"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89" w:history="1">
            <w:r w:rsidR="000B4360" w:rsidRPr="001F5602">
              <w:rPr>
                <w:rStyle w:val="Hyperlink"/>
                <w:b/>
                <w:noProof/>
              </w:rPr>
              <w:t>4.5.5Freight firms’ performance</w:t>
            </w:r>
            <w:r w:rsidR="000B4360">
              <w:rPr>
                <w:noProof/>
                <w:webHidden/>
              </w:rPr>
              <w:tab/>
            </w:r>
            <w:r w:rsidR="004B6D53">
              <w:rPr>
                <w:noProof/>
                <w:webHidden/>
              </w:rPr>
              <w:fldChar w:fldCharType="begin"/>
            </w:r>
            <w:r w:rsidR="000B4360">
              <w:rPr>
                <w:noProof/>
                <w:webHidden/>
              </w:rPr>
              <w:instrText xml:space="preserve"> PAGEREF _Toc335328889 \h </w:instrText>
            </w:r>
            <w:r w:rsidR="004B6D53">
              <w:rPr>
                <w:noProof/>
                <w:webHidden/>
              </w:rPr>
            </w:r>
            <w:r w:rsidR="004B6D53">
              <w:rPr>
                <w:noProof/>
                <w:webHidden/>
              </w:rPr>
              <w:fldChar w:fldCharType="separate"/>
            </w:r>
            <w:r w:rsidR="000829D7">
              <w:rPr>
                <w:noProof/>
                <w:webHidden/>
              </w:rPr>
              <w:t>63</w:t>
            </w:r>
            <w:r w:rsidR="004B6D53">
              <w:rPr>
                <w:noProof/>
                <w:webHidden/>
              </w:rPr>
              <w:fldChar w:fldCharType="end"/>
            </w:r>
          </w:hyperlink>
        </w:p>
        <w:p w14:paraId="5C7B9AD6" w14:textId="2108FBA6" w:rsidR="000B4360" w:rsidRDefault="00CA203F" w:rsidP="008944D6">
          <w:pPr>
            <w:pStyle w:val="TOC3"/>
            <w:tabs>
              <w:tab w:val="right" w:leader="dot" w:pos="9350"/>
            </w:tabs>
            <w:ind w:left="0"/>
            <w:rPr>
              <w:rFonts w:asciiTheme="minorHAnsi" w:eastAsiaTheme="minorEastAsia" w:hAnsiTheme="minorHAnsi" w:cstheme="minorBidi"/>
              <w:noProof/>
              <w:sz w:val="22"/>
              <w:szCs w:val="22"/>
            </w:rPr>
          </w:pPr>
          <w:r>
            <w:rPr>
              <w:rStyle w:val="Hyperlink"/>
              <w:noProof/>
              <w:u w:val="none"/>
            </w:rPr>
            <w:t xml:space="preserve">    </w:t>
          </w:r>
          <w:hyperlink w:anchor="_Toc335328892" w:history="1">
            <w:r w:rsidR="000B4360" w:rsidRPr="001F5602">
              <w:rPr>
                <w:rStyle w:val="Hyperlink"/>
                <w:noProof/>
              </w:rPr>
              <w:t>4.5.6. Regression Analysis</w:t>
            </w:r>
            <w:r w:rsidR="000B4360">
              <w:rPr>
                <w:noProof/>
                <w:webHidden/>
              </w:rPr>
              <w:tab/>
            </w:r>
            <w:r w:rsidR="004B6D53">
              <w:rPr>
                <w:noProof/>
                <w:webHidden/>
              </w:rPr>
              <w:fldChar w:fldCharType="begin"/>
            </w:r>
            <w:r w:rsidR="000B4360">
              <w:rPr>
                <w:noProof/>
                <w:webHidden/>
              </w:rPr>
              <w:instrText xml:space="preserve"> PAGEREF _Toc335328892 \h </w:instrText>
            </w:r>
            <w:r w:rsidR="004B6D53">
              <w:rPr>
                <w:noProof/>
                <w:webHidden/>
              </w:rPr>
            </w:r>
            <w:r w:rsidR="004B6D53">
              <w:rPr>
                <w:noProof/>
                <w:webHidden/>
              </w:rPr>
              <w:fldChar w:fldCharType="separate"/>
            </w:r>
            <w:r w:rsidR="000829D7">
              <w:rPr>
                <w:noProof/>
                <w:webHidden/>
              </w:rPr>
              <w:t>64</w:t>
            </w:r>
            <w:r w:rsidR="004B6D53">
              <w:rPr>
                <w:noProof/>
                <w:webHidden/>
              </w:rPr>
              <w:fldChar w:fldCharType="end"/>
            </w:r>
          </w:hyperlink>
        </w:p>
        <w:p w14:paraId="0CEFDCAF" w14:textId="65943B12"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93" w:history="1">
            <w:r w:rsidR="000B4360" w:rsidRPr="001F5602">
              <w:rPr>
                <w:rStyle w:val="Hyperlink"/>
                <w:b/>
                <w:noProof/>
              </w:rPr>
              <w:t>4.5.7 ANOVA</w:t>
            </w:r>
            <w:r w:rsidR="000B4360">
              <w:rPr>
                <w:noProof/>
                <w:webHidden/>
              </w:rPr>
              <w:tab/>
            </w:r>
            <w:r w:rsidR="004B6D53">
              <w:rPr>
                <w:noProof/>
                <w:webHidden/>
              </w:rPr>
              <w:fldChar w:fldCharType="begin"/>
            </w:r>
            <w:r w:rsidR="000B4360">
              <w:rPr>
                <w:noProof/>
                <w:webHidden/>
              </w:rPr>
              <w:instrText xml:space="preserve"> PAGEREF _Toc335328893 \h </w:instrText>
            </w:r>
            <w:r w:rsidR="004B6D53">
              <w:rPr>
                <w:noProof/>
                <w:webHidden/>
              </w:rPr>
            </w:r>
            <w:r w:rsidR="004B6D53">
              <w:rPr>
                <w:noProof/>
                <w:webHidden/>
              </w:rPr>
              <w:fldChar w:fldCharType="separate"/>
            </w:r>
            <w:r w:rsidR="000829D7">
              <w:rPr>
                <w:noProof/>
                <w:webHidden/>
              </w:rPr>
              <w:t>65</w:t>
            </w:r>
            <w:r w:rsidR="004B6D53">
              <w:rPr>
                <w:noProof/>
                <w:webHidden/>
              </w:rPr>
              <w:fldChar w:fldCharType="end"/>
            </w:r>
          </w:hyperlink>
        </w:p>
        <w:p w14:paraId="68F1F05A" w14:textId="78A21A0E" w:rsidR="000B4360" w:rsidRDefault="008944D6" w:rsidP="008944D6">
          <w:pPr>
            <w:pStyle w:val="TOC3"/>
            <w:tabs>
              <w:tab w:val="right" w:leader="dot" w:pos="9350"/>
            </w:tabs>
            <w:ind w:left="0"/>
            <w:rPr>
              <w:rFonts w:asciiTheme="minorHAnsi" w:eastAsiaTheme="minorEastAsia" w:hAnsiTheme="minorHAnsi" w:cstheme="minorBidi"/>
              <w:noProof/>
              <w:sz w:val="22"/>
              <w:szCs w:val="22"/>
            </w:rPr>
          </w:pPr>
          <w:r w:rsidRPr="00CA203F">
            <w:rPr>
              <w:rStyle w:val="Hyperlink"/>
              <w:noProof/>
              <w:u w:val="none"/>
            </w:rPr>
            <w:t xml:space="preserve">    </w:t>
          </w:r>
          <w:hyperlink w:anchor="_Toc335328894" w:history="1">
            <w:r w:rsidR="000B4360" w:rsidRPr="001F5602">
              <w:rPr>
                <w:rStyle w:val="Hyperlink"/>
                <w:noProof/>
              </w:rPr>
              <w:t>4.5.8</w:t>
            </w:r>
            <w:r>
              <w:rPr>
                <w:rStyle w:val="Hyperlink"/>
                <w:noProof/>
              </w:rPr>
              <w:t xml:space="preserve"> </w:t>
            </w:r>
            <w:r w:rsidR="000B4360" w:rsidRPr="001F5602">
              <w:rPr>
                <w:rStyle w:val="Hyperlink"/>
                <w:noProof/>
              </w:rPr>
              <w:t>Coefficient of the regression model</w:t>
            </w:r>
            <w:r w:rsidR="000B4360">
              <w:rPr>
                <w:noProof/>
                <w:webHidden/>
              </w:rPr>
              <w:tab/>
            </w:r>
            <w:r w:rsidR="004B6D53">
              <w:rPr>
                <w:noProof/>
                <w:webHidden/>
              </w:rPr>
              <w:fldChar w:fldCharType="begin"/>
            </w:r>
            <w:r w:rsidR="000B4360">
              <w:rPr>
                <w:noProof/>
                <w:webHidden/>
              </w:rPr>
              <w:instrText xml:space="preserve"> PAGEREF _Toc335328894 \h </w:instrText>
            </w:r>
            <w:r w:rsidR="004B6D53">
              <w:rPr>
                <w:noProof/>
                <w:webHidden/>
              </w:rPr>
            </w:r>
            <w:r w:rsidR="004B6D53">
              <w:rPr>
                <w:noProof/>
                <w:webHidden/>
              </w:rPr>
              <w:fldChar w:fldCharType="separate"/>
            </w:r>
            <w:r w:rsidR="000829D7">
              <w:rPr>
                <w:noProof/>
                <w:webHidden/>
              </w:rPr>
              <w:t>66</w:t>
            </w:r>
            <w:r w:rsidR="004B6D53">
              <w:rPr>
                <w:noProof/>
                <w:webHidden/>
              </w:rPr>
              <w:fldChar w:fldCharType="end"/>
            </w:r>
          </w:hyperlink>
        </w:p>
        <w:p w14:paraId="249E912D" w14:textId="7926EE85"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95" w:history="1">
            <w:r w:rsidR="000B4360" w:rsidRPr="001F5602">
              <w:rPr>
                <w:rStyle w:val="Hyperlink"/>
                <w:b/>
                <w:noProof/>
              </w:rPr>
              <w:t>4.5.9 Coefficient of determination of the variables</w:t>
            </w:r>
            <w:r w:rsidR="000B4360">
              <w:rPr>
                <w:noProof/>
                <w:webHidden/>
              </w:rPr>
              <w:tab/>
            </w:r>
            <w:r w:rsidR="004B6D53">
              <w:rPr>
                <w:noProof/>
                <w:webHidden/>
              </w:rPr>
              <w:fldChar w:fldCharType="begin"/>
            </w:r>
            <w:r w:rsidR="000B4360">
              <w:rPr>
                <w:noProof/>
                <w:webHidden/>
              </w:rPr>
              <w:instrText xml:space="preserve"> PAGEREF _Toc335328895 \h </w:instrText>
            </w:r>
            <w:r w:rsidR="004B6D53">
              <w:rPr>
                <w:noProof/>
                <w:webHidden/>
              </w:rPr>
            </w:r>
            <w:r w:rsidR="004B6D53">
              <w:rPr>
                <w:noProof/>
                <w:webHidden/>
              </w:rPr>
              <w:fldChar w:fldCharType="separate"/>
            </w:r>
            <w:r w:rsidR="000829D7">
              <w:rPr>
                <w:noProof/>
                <w:webHidden/>
              </w:rPr>
              <w:t>68</w:t>
            </w:r>
            <w:r w:rsidR="004B6D53">
              <w:rPr>
                <w:noProof/>
                <w:webHidden/>
              </w:rPr>
              <w:fldChar w:fldCharType="end"/>
            </w:r>
          </w:hyperlink>
        </w:p>
        <w:p w14:paraId="72343513" w14:textId="45707991" w:rsidR="000B4360" w:rsidRDefault="00CB002A">
          <w:pPr>
            <w:pStyle w:val="TOC1"/>
            <w:rPr>
              <w:rFonts w:asciiTheme="minorHAnsi" w:eastAsiaTheme="minorEastAsia" w:hAnsiTheme="minorHAnsi" w:cstheme="minorBidi"/>
              <w:b w:val="0"/>
              <w:sz w:val="22"/>
              <w:szCs w:val="22"/>
              <w:lang w:val="en-US"/>
            </w:rPr>
          </w:pPr>
          <w:hyperlink w:anchor="_Toc335328897" w:history="1">
            <w:r w:rsidR="000B4360" w:rsidRPr="001F5602">
              <w:rPr>
                <w:rStyle w:val="Hyperlink"/>
              </w:rPr>
              <w:t>CHAPTER FIVE</w:t>
            </w:r>
            <w:r w:rsidR="000B4360">
              <w:rPr>
                <w:webHidden/>
              </w:rPr>
              <w:tab/>
            </w:r>
            <w:r w:rsidR="004B6D53">
              <w:rPr>
                <w:webHidden/>
              </w:rPr>
              <w:fldChar w:fldCharType="begin"/>
            </w:r>
            <w:r w:rsidR="000B4360">
              <w:rPr>
                <w:webHidden/>
              </w:rPr>
              <w:instrText xml:space="preserve"> PAGEREF _Toc335328897 \h </w:instrText>
            </w:r>
            <w:r w:rsidR="004B6D53">
              <w:rPr>
                <w:webHidden/>
              </w:rPr>
            </w:r>
            <w:r w:rsidR="004B6D53">
              <w:rPr>
                <w:webHidden/>
              </w:rPr>
              <w:fldChar w:fldCharType="separate"/>
            </w:r>
            <w:r w:rsidR="000829D7">
              <w:rPr>
                <w:webHidden/>
              </w:rPr>
              <w:t>84</w:t>
            </w:r>
            <w:r w:rsidR="004B6D53">
              <w:rPr>
                <w:webHidden/>
              </w:rPr>
              <w:fldChar w:fldCharType="end"/>
            </w:r>
          </w:hyperlink>
        </w:p>
        <w:p w14:paraId="57E50FEA" w14:textId="7026A949" w:rsidR="000B4360" w:rsidRDefault="00CB002A">
          <w:pPr>
            <w:pStyle w:val="TOC1"/>
            <w:rPr>
              <w:rFonts w:asciiTheme="minorHAnsi" w:eastAsiaTheme="minorEastAsia" w:hAnsiTheme="minorHAnsi" w:cstheme="minorBidi"/>
              <w:b w:val="0"/>
              <w:sz w:val="22"/>
              <w:szCs w:val="22"/>
              <w:lang w:val="en-US"/>
            </w:rPr>
          </w:pPr>
          <w:hyperlink w:anchor="_Toc335328898" w:history="1">
            <w:r w:rsidR="000B4360" w:rsidRPr="001F5602">
              <w:rPr>
                <w:rStyle w:val="Hyperlink"/>
              </w:rPr>
              <w:t>SUMMARY, CONCLUSIONS AND RECOMMENDATIONS</w:t>
            </w:r>
            <w:r w:rsidR="000B4360">
              <w:rPr>
                <w:webHidden/>
              </w:rPr>
              <w:tab/>
            </w:r>
            <w:r w:rsidR="004B6D53">
              <w:rPr>
                <w:webHidden/>
              </w:rPr>
              <w:fldChar w:fldCharType="begin"/>
            </w:r>
            <w:r w:rsidR="000B4360">
              <w:rPr>
                <w:webHidden/>
              </w:rPr>
              <w:instrText xml:space="preserve"> PAGEREF _Toc335328898 \h </w:instrText>
            </w:r>
            <w:r w:rsidR="004B6D53">
              <w:rPr>
                <w:webHidden/>
              </w:rPr>
            </w:r>
            <w:r w:rsidR="004B6D53">
              <w:rPr>
                <w:webHidden/>
              </w:rPr>
              <w:fldChar w:fldCharType="separate"/>
            </w:r>
            <w:r w:rsidR="000829D7">
              <w:rPr>
                <w:webHidden/>
              </w:rPr>
              <w:t>84</w:t>
            </w:r>
            <w:r w:rsidR="004B6D53">
              <w:rPr>
                <w:webHidden/>
              </w:rPr>
              <w:fldChar w:fldCharType="end"/>
            </w:r>
          </w:hyperlink>
        </w:p>
        <w:p w14:paraId="09A06126" w14:textId="2C5EBCC9"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899" w:history="1">
            <w:r w:rsidR="000B4360" w:rsidRPr="001F5602">
              <w:rPr>
                <w:rStyle w:val="Hyperlink"/>
                <w:b/>
                <w:noProof/>
              </w:rPr>
              <w:t>5.0 Introduction</w:t>
            </w:r>
            <w:r w:rsidR="000B4360">
              <w:rPr>
                <w:noProof/>
                <w:webHidden/>
              </w:rPr>
              <w:tab/>
            </w:r>
            <w:r w:rsidR="004B6D53">
              <w:rPr>
                <w:noProof/>
                <w:webHidden/>
              </w:rPr>
              <w:fldChar w:fldCharType="begin"/>
            </w:r>
            <w:r w:rsidR="000B4360">
              <w:rPr>
                <w:noProof/>
                <w:webHidden/>
              </w:rPr>
              <w:instrText xml:space="preserve"> PAGEREF _Toc335328899 \h </w:instrText>
            </w:r>
            <w:r w:rsidR="004B6D53">
              <w:rPr>
                <w:noProof/>
                <w:webHidden/>
              </w:rPr>
            </w:r>
            <w:r w:rsidR="004B6D53">
              <w:rPr>
                <w:noProof/>
                <w:webHidden/>
              </w:rPr>
              <w:fldChar w:fldCharType="separate"/>
            </w:r>
            <w:r w:rsidR="000829D7">
              <w:rPr>
                <w:noProof/>
                <w:webHidden/>
              </w:rPr>
              <w:t>84</w:t>
            </w:r>
            <w:r w:rsidR="004B6D53">
              <w:rPr>
                <w:noProof/>
                <w:webHidden/>
              </w:rPr>
              <w:fldChar w:fldCharType="end"/>
            </w:r>
          </w:hyperlink>
        </w:p>
        <w:p w14:paraId="68BB99D0" w14:textId="64EA278D"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900" w:history="1">
            <w:r w:rsidR="000B4360" w:rsidRPr="001F5602">
              <w:rPr>
                <w:rStyle w:val="Hyperlink"/>
                <w:b/>
                <w:noProof/>
              </w:rPr>
              <w:t>5.1 Summary</w:t>
            </w:r>
            <w:r w:rsidR="000B4360">
              <w:rPr>
                <w:noProof/>
                <w:webHidden/>
              </w:rPr>
              <w:tab/>
            </w:r>
            <w:r w:rsidR="004B6D53">
              <w:rPr>
                <w:noProof/>
                <w:webHidden/>
              </w:rPr>
              <w:fldChar w:fldCharType="begin"/>
            </w:r>
            <w:r w:rsidR="000B4360">
              <w:rPr>
                <w:noProof/>
                <w:webHidden/>
              </w:rPr>
              <w:instrText xml:space="preserve"> PAGEREF _Toc335328900 \h </w:instrText>
            </w:r>
            <w:r w:rsidR="004B6D53">
              <w:rPr>
                <w:noProof/>
                <w:webHidden/>
              </w:rPr>
            </w:r>
            <w:r w:rsidR="004B6D53">
              <w:rPr>
                <w:noProof/>
                <w:webHidden/>
              </w:rPr>
              <w:fldChar w:fldCharType="separate"/>
            </w:r>
            <w:r w:rsidR="000829D7">
              <w:rPr>
                <w:noProof/>
                <w:webHidden/>
              </w:rPr>
              <w:t>84</w:t>
            </w:r>
            <w:r w:rsidR="004B6D53">
              <w:rPr>
                <w:noProof/>
                <w:webHidden/>
              </w:rPr>
              <w:fldChar w:fldCharType="end"/>
            </w:r>
          </w:hyperlink>
        </w:p>
        <w:p w14:paraId="0008A472" w14:textId="36CB5449"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901" w:history="1">
            <w:r w:rsidR="000B4360" w:rsidRPr="001F5602">
              <w:rPr>
                <w:rStyle w:val="Hyperlink"/>
                <w:b/>
                <w:noProof/>
              </w:rPr>
              <w:t>5.2 Conclusions</w:t>
            </w:r>
            <w:r w:rsidR="000B4360">
              <w:rPr>
                <w:noProof/>
                <w:webHidden/>
              </w:rPr>
              <w:tab/>
            </w:r>
            <w:r w:rsidR="004B6D53">
              <w:rPr>
                <w:noProof/>
                <w:webHidden/>
              </w:rPr>
              <w:fldChar w:fldCharType="begin"/>
            </w:r>
            <w:r w:rsidR="000B4360">
              <w:rPr>
                <w:noProof/>
                <w:webHidden/>
              </w:rPr>
              <w:instrText xml:space="preserve"> PAGEREF _Toc335328901 \h </w:instrText>
            </w:r>
            <w:r w:rsidR="004B6D53">
              <w:rPr>
                <w:noProof/>
                <w:webHidden/>
              </w:rPr>
            </w:r>
            <w:r w:rsidR="004B6D53">
              <w:rPr>
                <w:noProof/>
                <w:webHidden/>
              </w:rPr>
              <w:fldChar w:fldCharType="separate"/>
            </w:r>
            <w:r w:rsidR="000829D7">
              <w:rPr>
                <w:noProof/>
                <w:webHidden/>
              </w:rPr>
              <w:t>85</w:t>
            </w:r>
            <w:r w:rsidR="004B6D53">
              <w:rPr>
                <w:noProof/>
                <w:webHidden/>
              </w:rPr>
              <w:fldChar w:fldCharType="end"/>
            </w:r>
          </w:hyperlink>
        </w:p>
        <w:p w14:paraId="669961C2" w14:textId="47AC24E1"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902" w:history="1">
            <w:r w:rsidR="000B4360" w:rsidRPr="001F5602">
              <w:rPr>
                <w:rStyle w:val="Hyperlink"/>
                <w:b/>
                <w:noProof/>
              </w:rPr>
              <w:t>5.3 Recommendations</w:t>
            </w:r>
            <w:r w:rsidR="000B4360">
              <w:rPr>
                <w:noProof/>
                <w:webHidden/>
              </w:rPr>
              <w:tab/>
            </w:r>
            <w:r w:rsidR="004B6D53">
              <w:rPr>
                <w:noProof/>
                <w:webHidden/>
              </w:rPr>
              <w:fldChar w:fldCharType="begin"/>
            </w:r>
            <w:r w:rsidR="000B4360">
              <w:rPr>
                <w:noProof/>
                <w:webHidden/>
              </w:rPr>
              <w:instrText xml:space="preserve"> PAGEREF _Toc335328902 \h </w:instrText>
            </w:r>
            <w:r w:rsidR="004B6D53">
              <w:rPr>
                <w:noProof/>
                <w:webHidden/>
              </w:rPr>
            </w:r>
            <w:r w:rsidR="004B6D53">
              <w:rPr>
                <w:noProof/>
                <w:webHidden/>
              </w:rPr>
              <w:fldChar w:fldCharType="separate"/>
            </w:r>
            <w:r w:rsidR="000829D7">
              <w:rPr>
                <w:noProof/>
                <w:webHidden/>
              </w:rPr>
              <w:t>86</w:t>
            </w:r>
            <w:r w:rsidR="004B6D53">
              <w:rPr>
                <w:noProof/>
                <w:webHidden/>
              </w:rPr>
              <w:fldChar w:fldCharType="end"/>
            </w:r>
          </w:hyperlink>
        </w:p>
        <w:p w14:paraId="25484019" w14:textId="1FBFB460" w:rsidR="000B4360" w:rsidRDefault="00CB002A">
          <w:pPr>
            <w:pStyle w:val="TOC2"/>
            <w:tabs>
              <w:tab w:val="right" w:leader="dot" w:pos="9350"/>
            </w:tabs>
            <w:rPr>
              <w:rFonts w:asciiTheme="minorHAnsi" w:eastAsiaTheme="minorEastAsia" w:hAnsiTheme="minorHAnsi" w:cstheme="minorBidi"/>
              <w:noProof/>
              <w:sz w:val="22"/>
              <w:szCs w:val="22"/>
            </w:rPr>
          </w:pPr>
          <w:hyperlink w:anchor="_Toc335328903" w:history="1">
            <w:r w:rsidR="000B4360" w:rsidRPr="001F5602">
              <w:rPr>
                <w:rStyle w:val="Hyperlink"/>
                <w:b/>
                <w:noProof/>
              </w:rPr>
              <w:t>5.4 Recommendations for Further Studies</w:t>
            </w:r>
            <w:r w:rsidR="000B4360">
              <w:rPr>
                <w:noProof/>
                <w:webHidden/>
              </w:rPr>
              <w:tab/>
            </w:r>
            <w:r w:rsidR="004B6D53">
              <w:rPr>
                <w:noProof/>
                <w:webHidden/>
              </w:rPr>
              <w:fldChar w:fldCharType="begin"/>
            </w:r>
            <w:r w:rsidR="000B4360">
              <w:rPr>
                <w:noProof/>
                <w:webHidden/>
              </w:rPr>
              <w:instrText xml:space="preserve"> PAGEREF _Toc335328903 \h </w:instrText>
            </w:r>
            <w:r w:rsidR="004B6D53">
              <w:rPr>
                <w:noProof/>
                <w:webHidden/>
              </w:rPr>
            </w:r>
            <w:r w:rsidR="004B6D53">
              <w:rPr>
                <w:noProof/>
                <w:webHidden/>
              </w:rPr>
              <w:fldChar w:fldCharType="separate"/>
            </w:r>
            <w:r w:rsidR="000829D7">
              <w:rPr>
                <w:noProof/>
                <w:webHidden/>
              </w:rPr>
              <w:t>87</w:t>
            </w:r>
            <w:r w:rsidR="004B6D53">
              <w:rPr>
                <w:noProof/>
                <w:webHidden/>
              </w:rPr>
              <w:fldChar w:fldCharType="end"/>
            </w:r>
          </w:hyperlink>
        </w:p>
        <w:p w14:paraId="5FCFC06B" w14:textId="3E83137E" w:rsidR="000B4360" w:rsidRDefault="00CB002A">
          <w:pPr>
            <w:pStyle w:val="TOC1"/>
            <w:rPr>
              <w:rFonts w:asciiTheme="minorHAnsi" w:eastAsiaTheme="minorEastAsia" w:hAnsiTheme="minorHAnsi" w:cstheme="minorBidi"/>
              <w:b w:val="0"/>
              <w:sz w:val="22"/>
              <w:szCs w:val="22"/>
              <w:lang w:val="en-US"/>
            </w:rPr>
          </w:pPr>
          <w:hyperlink w:anchor="_Toc335328904" w:history="1">
            <w:r w:rsidR="000B4360" w:rsidRPr="001F5602">
              <w:rPr>
                <w:rStyle w:val="Hyperlink"/>
              </w:rPr>
              <w:t>APPENDIX I</w:t>
            </w:r>
            <w:r w:rsidR="000B4360">
              <w:rPr>
                <w:webHidden/>
              </w:rPr>
              <w:tab/>
            </w:r>
            <w:r w:rsidR="004B6D53">
              <w:rPr>
                <w:webHidden/>
              </w:rPr>
              <w:fldChar w:fldCharType="begin"/>
            </w:r>
            <w:r w:rsidR="000B4360">
              <w:rPr>
                <w:webHidden/>
              </w:rPr>
              <w:instrText xml:space="preserve"> PAGEREF _Toc335328904 \h </w:instrText>
            </w:r>
            <w:r w:rsidR="004B6D53">
              <w:rPr>
                <w:webHidden/>
              </w:rPr>
            </w:r>
            <w:r w:rsidR="004B6D53">
              <w:rPr>
                <w:webHidden/>
              </w:rPr>
              <w:fldChar w:fldCharType="separate"/>
            </w:r>
            <w:r w:rsidR="000829D7">
              <w:rPr>
                <w:webHidden/>
              </w:rPr>
              <w:t>99</w:t>
            </w:r>
            <w:r w:rsidR="004B6D53">
              <w:rPr>
                <w:webHidden/>
              </w:rPr>
              <w:fldChar w:fldCharType="end"/>
            </w:r>
          </w:hyperlink>
        </w:p>
        <w:p w14:paraId="4015B1B2" w14:textId="30B7A5B8" w:rsidR="000B4360" w:rsidRDefault="00CB002A">
          <w:pPr>
            <w:pStyle w:val="TOC1"/>
            <w:rPr>
              <w:rFonts w:asciiTheme="minorHAnsi" w:eastAsiaTheme="minorEastAsia" w:hAnsiTheme="minorHAnsi" w:cstheme="minorBidi"/>
              <w:b w:val="0"/>
              <w:sz w:val="22"/>
              <w:szCs w:val="22"/>
              <w:lang w:val="en-US"/>
            </w:rPr>
          </w:pPr>
          <w:hyperlink w:anchor="_Toc335328905" w:history="1">
            <w:r w:rsidR="000B4360" w:rsidRPr="001F5602">
              <w:rPr>
                <w:rStyle w:val="Hyperlink"/>
              </w:rPr>
              <w:t>APPENDIX: II QUESTIONNAIRES</w:t>
            </w:r>
            <w:r w:rsidR="000B4360">
              <w:rPr>
                <w:webHidden/>
              </w:rPr>
              <w:tab/>
            </w:r>
            <w:r w:rsidR="004B6D53">
              <w:rPr>
                <w:webHidden/>
              </w:rPr>
              <w:fldChar w:fldCharType="begin"/>
            </w:r>
            <w:r w:rsidR="000B4360">
              <w:rPr>
                <w:webHidden/>
              </w:rPr>
              <w:instrText xml:space="preserve"> PAGEREF _Toc335328905 \h </w:instrText>
            </w:r>
            <w:r w:rsidR="004B6D53">
              <w:rPr>
                <w:webHidden/>
              </w:rPr>
            </w:r>
            <w:r w:rsidR="004B6D53">
              <w:rPr>
                <w:webHidden/>
              </w:rPr>
              <w:fldChar w:fldCharType="separate"/>
            </w:r>
            <w:r w:rsidR="000829D7">
              <w:rPr>
                <w:webHidden/>
              </w:rPr>
              <w:t>100</w:t>
            </w:r>
            <w:r w:rsidR="004B6D53">
              <w:rPr>
                <w:webHidden/>
              </w:rPr>
              <w:fldChar w:fldCharType="end"/>
            </w:r>
          </w:hyperlink>
        </w:p>
        <w:p w14:paraId="1B4ED7ED" w14:textId="679B02DC" w:rsidR="000B4360" w:rsidRDefault="00CB002A">
          <w:pPr>
            <w:pStyle w:val="TOC1"/>
            <w:rPr>
              <w:rFonts w:asciiTheme="minorHAnsi" w:eastAsiaTheme="minorEastAsia" w:hAnsiTheme="minorHAnsi" w:cstheme="minorBidi"/>
              <w:b w:val="0"/>
              <w:sz w:val="22"/>
              <w:szCs w:val="22"/>
              <w:lang w:val="en-US"/>
            </w:rPr>
          </w:pPr>
          <w:hyperlink w:anchor="_Toc335328906" w:history="1">
            <w:r w:rsidR="000B4360" w:rsidRPr="001F5602">
              <w:rPr>
                <w:rStyle w:val="Hyperlink"/>
              </w:rPr>
              <w:t>APPENDIX 111: SAMPLING FRAME</w:t>
            </w:r>
            <w:r w:rsidR="000B4360">
              <w:rPr>
                <w:webHidden/>
              </w:rPr>
              <w:tab/>
            </w:r>
            <w:r w:rsidR="004B6D53">
              <w:rPr>
                <w:webHidden/>
              </w:rPr>
              <w:fldChar w:fldCharType="begin"/>
            </w:r>
            <w:r w:rsidR="000B4360">
              <w:rPr>
                <w:webHidden/>
              </w:rPr>
              <w:instrText xml:space="preserve"> PAGEREF _Toc335328906 \h </w:instrText>
            </w:r>
            <w:r w:rsidR="004B6D53">
              <w:rPr>
                <w:webHidden/>
              </w:rPr>
            </w:r>
            <w:r w:rsidR="004B6D53">
              <w:rPr>
                <w:webHidden/>
              </w:rPr>
              <w:fldChar w:fldCharType="separate"/>
            </w:r>
            <w:r w:rsidR="000829D7">
              <w:rPr>
                <w:webHidden/>
              </w:rPr>
              <w:t>106</w:t>
            </w:r>
            <w:r w:rsidR="004B6D53">
              <w:rPr>
                <w:webHidden/>
              </w:rPr>
              <w:fldChar w:fldCharType="end"/>
            </w:r>
          </w:hyperlink>
        </w:p>
        <w:p w14:paraId="3ABE65E8" w14:textId="0FBE611C" w:rsidR="000B4360" w:rsidRDefault="00CB002A">
          <w:pPr>
            <w:pStyle w:val="TOC1"/>
            <w:rPr>
              <w:rFonts w:asciiTheme="minorHAnsi" w:eastAsiaTheme="minorEastAsia" w:hAnsiTheme="minorHAnsi" w:cstheme="minorBidi"/>
              <w:b w:val="0"/>
              <w:sz w:val="22"/>
              <w:szCs w:val="22"/>
              <w:lang w:val="en-US"/>
            </w:rPr>
          </w:pPr>
          <w:hyperlink w:anchor="_Toc335328907" w:history="1">
            <w:r w:rsidR="000B4360" w:rsidRPr="001F5602">
              <w:rPr>
                <w:rStyle w:val="Hyperlink"/>
              </w:rPr>
              <w:t>APPENDEX IV KEMU LETTER OF AUTHORIZATION</w:t>
            </w:r>
            <w:r w:rsidR="000B4360">
              <w:rPr>
                <w:webHidden/>
              </w:rPr>
              <w:tab/>
            </w:r>
            <w:r w:rsidR="004B6D53">
              <w:rPr>
                <w:webHidden/>
              </w:rPr>
              <w:fldChar w:fldCharType="begin"/>
            </w:r>
            <w:r w:rsidR="000B4360">
              <w:rPr>
                <w:webHidden/>
              </w:rPr>
              <w:instrText xml:space="preserve"> PAGEREF _Toc335328907 \h </w:instrText>
            </w:r>
            <w:r w:rsidR="004B6D53">
              <w:rPr>
                <w:webHidden/>
              </w:rPr>
            </w:r>
            <w:r w:rsidR="004B6D53">
              <w:rPr>
                <w:webHidden/>
              </w:rPr>
              <w:fldChar w:fldCharType="separate"/>
            </w:r>
            <w:r w:rsidR="000829D7">
              <w:rPr>
                <w:webHidden/>
              </w:rPr>
              <w:t>109</w:t>
            </w:r>
            <w:r w:rsidR="004B6D53">
              <w:rPr>
                <w:webHidden/>
              </w:rPr>
              <w:fldChar w:fldCharType="end"/>
            </w:r>
          </w:hyperlink>
        </w:p>
        <w:p w14:paraId="355841B6" w14:textId="3B66AB97" w:rsidR="000B4360" w:rsidRDefault="00CB002A">
          <w:pPr>
            <w:pStyle w:val="TOC1"/>
            <w:rPr>
              <w:rFonts w:asciiTheme="minorHAnsi" w:eastAsiaTheme="minorEastAsia" w:hAnsiTheme="minorHAnsi" w:cstheme="minorBidi"/>
              <w:b w:val="0"/>
              <w:sz w:val="22"/>
              <w:szCs w:val="22"/>
              <w:lang w:val="en-US"/>
            </w:rPr>
          </w:pPr>
          <w:hyperlink w:anchor="_Toc335328908" w:history="1">
            <w:r w:rsidR="000B4360" w:rsidRPr="001F5602">
              <w:rPr>
                <w:rStyle w:val="Hyperlink"/>
              </w:rPr>
              <w:t>APPENDEX V NACOSTI LETTER OF AUTHORIZATION</w:t>
            </w:r>
            <w:r w:rsidR="000B4360">
              <w:rPr>
                <w:webHidden/>
              </w:rPr>
              <w:tab/>
            </w:r>
            <w:r w:rsidR="004B6D53">
              <w:rPr>
                <w:webHidden/>
              </w:rPr>
              <w:fldChar w:fldCharType="begin"/>
            </w:r>
            <w:r w:rsidR="000B4360">
              <w:rPr>
                <w:webHidden/>
              </w:rPr>
              <w:instrText xml:space="preserve"> PAGEREF _Toc335328908 \h </w:instrText>
            </w:r>
            <w:r w:rsidR="004B6D53">
              <w:rPr>
                <w:webHidden/>
              </w:rPr>
            </w:r>
            <w:r w:rsidR="004B6D53">
              <w:rPr>
                <w:webHidden/>
              </w:rPr>
              <w:fldChar w:fldCharType="separate"/>
            </w:r>
            <w:r w:rsidR="000829D7">
              <w:rPr>
                <w:webHidden/>
              </w:rPr>
              <w:t>110</w:t>
            </w:r>
            <w:r w:rsidR="004B6D53">
              <w:rPr>
                <w:webHidden/>
              </w:rPr>
              <w:fldChar w:fldCharType="end"/>
            </w:r>
          </w:hyperlink>
        </w:p>
        <w:p w14:paraId="15DDA116" w14:textId="3E168973" w:rsidR="000B4360" w:rsidRDefault="00CB002A">
          <w:pPr>
            <w:pStyle w:val="TOC1"/>
            <w:rPr>
              <w:rFonts w:asciiTheme="minorHAnsi" w:eastAsiaTheme="minorEastAsia" w:hAnsiTheme="minorHAnsi" w:cstheme="minorBidi"/>
              <w:b w:val="0"/>
              <w:sz w:val="22"/>
              <w:szCs w:val="22"/>
              <w:lang w:val="en-US"/>
            </w:rPr>
          </w:pPr>
          <w:hyperlink w:anchor="_Toc335328909" w:history="1">
            <w:r w:rsidR="000B4360" w:rsidRPr="001F5602">
              <w:rPr>
                <w:rStyle w:val="Hyperlink"/>
              </w:rPr>
              <w:t>APPENDEX VI NACOSTI RESEARCH CERTIFICATE</w:t>
            </w:r>
            <w:r w:rsidR="000B4360">
              <w:rPr>
                <w:webHidden/>
              </w:rPr>
              <w:tab/>
            </w:r>
            <w:r w:rsidR="004B6D53">
              <w:rPr>
                <w:webHidden/>
              </w:rPr>
              <w:fldChar w:fldCharType="begin"/>
            </w:r>
            <w:r w:rsidR="000B4360">
              <w:rPr>
                <w:webHidden/>
              </w:rPr>
              <w:instrText xml:space="preserve"> PAGEREF _Toc335328909 \h </w:instrText>
            </w:r>
            <w:r w:rsidR="004B6D53">
              <w:rPr>
                <w:webHidden/>
              </w:rPr>
            </w:r>
            <w:r w:rsidR="004B6D53">
              <w:rPr>
                <w:webHidden/>
              </w:rPr>
              <w:fldChar w:fldCharType="separate"/>
            </w:r>
            <w:r w:rsidR="000829D7">
              <w:rPr>
                <w:webHidden/>
              </w:rPr>
              <w:t>111</w:t>
            </w:r>
            <w:r w:rsidR="004B6D53">
              <w:rPr>
                <w:webHidden/>
              </w:rPr>
              <w:fldChar w:fldCharType="end"/>
            </w:r>
          </w:hyperlink>
        </w:p>
        <w:p w14:paraId="727984C8" w14:textId="77777777" w:rsidR="000E2489" w:rsidRPr="005A27BF" w:rsidRDefault="004B6D53" w:rsidP="005A27BF">
          <w:r>
            <w:fldChar w:fldCharType="end"/>
          </w:r>
        </w:p>
      </w:sdtContent>
    </w:sdt>
    <w:p w14:paraId="3AE7EAE9" w14:textId="77777777" w:rsidR="00463123" w:rsidRDefault="00463123" w:rsidP="00812298">
      <w:pPr>
        <w:spacing w:line="480" w:lineRule="auto"/>
        <w:jc w:val="both"/>
        <w:rPr>
          <w:b/>
        </w:rPr>
      </w:pPr>
    </w:p>
    <w:p w14:paraId="6E2BC907" w14:textId="77777777" w:rsidR="008944D6" w:rsidRDefault="008944D6" w:rsidP="00812298">
      <w:pPr>
        <w:spacing w:line="480" w:lineRule="auto"/>
        <w:jc w:val="both"/>
        <w:rPr>
          <w:b/>
        </w:rPr>
      </w:pPr>
    </w:p>
    <w:p w14:paraId="20CC1053" w14:textId="77777777" w:rsidR="008944D6" w:rsidRDefault="008944D6" w:rsidP="00812298">
      <w:pPr>
        <w:spacing w:line="480" w:lineRule="auto"/>
        <w:jc w:val="both"/>
        <w:rPr>
          <w:b/>
        </w:rPr>
      </w:pPr>
    </w:p>
    <w:p w14:paraId="4F9B0084" w14:textId="77777777" w:rsidR="008944D6" w:rsidRDefault="008944D6" w:rsidP="00812298">
      <w:pPr>
        <w:spacing w:line="480" w:lineRule="auto"/>
        <w:jc w:val="both"/>
        <w:rPr>
          <w:b/>
        </w:rPr>
      </w:pPr>
    </w:p>
    <w:p w14:paraId="086FA2EB" w14:textId="77777777" w:rsidR="008944D6" w:rsidRDefault="008944D6" w:rsidP="00812298">
      <w:pPr>
        <w:spacing w:line="480" w:lineRule="auto"/>
        <w:jc w:val="both"/>
        <w:rPr>
          <w:b/>
        </w:rPr>
      </w:pPr>
    </w:p>
    <w:p w14:paraId="3DC9D87A" w14:textId="77777777" w:rsidR="008944D6" w:rsidRDefault="008944D6" w:rsidP="00812298">
      <w:pPr>
        <w:spacing w:line="480" w:lineRule="auto"/>
        <w:jc w:val="both"/>
        <w:rPr>
          <w:b/>
        </w:rPr>
      </w:pPr>
    </w:p>
    <w:p w14:paraId="0382A8A0" w14:textId="77777777" w:rsidR="008944D6" w:rsidRDefault="008944D6" w:rsidP="00812298">
      <w:pPr>
        <w:spacing w:line="480" w:lineRule="auto"/>
        <w:jc w:val="both"/>
        <w:rPr>
          <w:b/>
        </w:rPr>
      </w:pPr>
    </w:p>
    <w:p w14:paraId="468BAF9B" w14:textId="77777777" w:rsidR="008944D6" w:rsidRDefault="008944D6" w:rsidP="00812298">
      <w:pPr>
        <w:spacing w:line="480" w:lineRule="auto"/>
        <w:jc w:val="both"/>
        <w:rPr>
          <w:b/>
        </w:rPr>
      </w:pPr>
    </w:p>
    <w:p w14:paraId="77DCB0F6" w14:textId="77777777" w:rsidR="008944D6" w:rsidRDefault="008944D6" w:rsidP="00812298">
      <w:pPr>
        <w:spacing w:line="480" w:lineRule="auto"/>
        <w:jc w:val="both"/>
        <w:rPr>
          <w:b/>
        </w:rPr>
      </w:pPr>
    </w:p>
    <w:p w14:paraId="687DBD88" w14:textId="77777777" w:rsidR="008944D6" w:rsidRDefault="008944D6" w:rsidP="00812298">
      <w:pPr>
        <w:spacing w:line="480" w:lineRule="auto"/>
        <w:jc w:val="both"/>
        <w:rPr>
          <w:b/>
        </w:rPr>
      </w:pPr>
    </w:p>
    <w:p w14:paraId="3ADD0776" w14:textId="77777777" w:rsidR="008944D6" w:rsidRDefault="008944D6" w:rsidP="00812298">
      <w:pPr>
        <w:spacing w:line="480" w:lineRule="auto"/>
        <w:jc w:val="both"/>
        <w:rPr>
          <w:b/>
        </w:rPr>
      </w:pPr>
    </w:p>
    <w:p w14:paraId="4C7419C6" w14:textId="77777777" w:rsidR="008944D6" w:rsidRDefault="008944D6" w:rsidP="00812298">
      <w:pPr>
        <w:spacing w:line="480" w:lineRule="auto"/>
        <w:jc w:val="both"/>
        <w:rPr>
          <w:b/>
        </w:rPr>
      </w:pPr>
    </w:p>
    <w:p w14:paraId="1D0DADF4" w14:textId="77777777" w:rsidR="008944D6" w:rsidRDefault="008944D6" w:rsidP="00812298">
      <w:pPr>
        <w:spacing w:line="480" w:lineRule="auto"/>
        <w:jc w:val="both"/>
        <w:rPr>
          <w:b/>
        </w:rPr>
      </w:pPr>
    </w:p>
    <w:p w14:paraId="30D72822" w14:textId="77777777" w:rsidR="008944D6" w:rsidRDefault="008944D6" w:rsidP="00812298">
      <w:pPr>
        <w:spacing w:line="480" w:lineRule="auto"/>
        <w:jc w:val="both"/>
        <w:rPr>
          <w:b/>
        </w:rPr>
      </w:pPr>
    </w:p>
    <w:p w14:paraId="492B668F" w14:textId="77777777" w:rsidR="008944D6" w:rsidRDefault="008944D6" w:rsidP="00812298">
      <w:pPr>
        <w:spacing w:line="480" w:lineRule="auto"/>
        <w:jc w:val="both"/>
        <w:rPr>
          <w:b/>
        </w:rPr>
      </w:pPr>
    </w:p>
    <w:p w14:paraId="210A5D5C" w14:textId="77777777" w:rsidR="008944D6" w:rsidRDefault="008944D6" w:rsidP="00812298">
      <w:pPr>
        <w:spacing w:line="480" w:lineRule="auto"/>
        <w:jc w:val="both"/>
        <w:rPr>
          <w:b/>
        </w:rPr>
      </w:pPr>
    </w:p>
    <w:p w14:paraId="25AC4AFF" w14:textId="77777777" w:rsidR="008944D6" w:rsidRDefault="008944D6" w:rsidP="00812298">
      <w:pPr>
        <w:spacing w:line="480" w:lineRule="auto"/>
        <w:jc w:val="both"/>
        <w:rPr>
          <w:b/>
        </w:rPr>
      </w:pPr>
    </w:p>
    <w:p w14:paraId="5DC5D16E" w14:textId="77777777" w:rsidR="006173BB" w:rsidRPr="00D12DB6" w:rsidRDefault="006173BB" w:rsidP="005A27BF">
      <w:pPr>
        <w:pStyle w:val="Heading1"/>
        <w:jc w:val="center"/>
        <w:rPr>
          <w:b/>
          <w:sz w:val="24"/>
          <w:szCs w:val="24"/>
        </w:rPr>
      </w:pPr>
      <w:bookmarkStart w:id="27" w:name="_Toc335328823"/>
      <w:r w:rsidRPr="00D12DB6">
        <w:rPr>
          <w:b/>
          <w:sz w:val="24"/>
          <w:szCs w:val="24"/>
        </w:rPr>
        <w:lastRenderedPageBreak/>
        <w:t>List of Tables</w:t>
      </w:r>
      <w:bookmarkEnd w:id="27"/>
    </w:p>
    <w:p w14:paraId="09005D07" w14:textId="77777777" w:rsidR="003D2AB6" w:rsidRPr="00D12DB6" w:rsidRDefault="003D2AB6" w:rsidP="003D2AB6"/>
    <w:p w14:paraId="6DFD96E1" w14:textId="77777777" w:rsidR="00FF5084" w:rsidRPr="00D12DB6" w:rsidRDefault="003D2AB6" w:rsidP="00812298">
      <w:r w:rsidRPr="00D12DB6">
        <w:t xml:space="preserve">  Table 2.1 Operationalization and Measurement of Study Variables…………………..46</w:t>
      </w:r>
    </w:p>
    <w:p w14:paraId="34921E90" w14:textId="77777777" w:rsidR="009235BB" w:rsidRPr="00D12DB6" w:rsidRDefault="006E75C9" w:rsidP="00812298">
      <w:pPr>
        <w:pStyle w:val="NoSpacing"/>
        <w:spacing w:line="360" w:lineRule="auto"/>
        <w:rPr>
          <w:rFonts w:ascii="Times New Roman" w:hAnsi="Times New Roman"/>
          <w:sz w:val="24"/>
          <w:szCs w:val="24"/>
        </w:rPr>
      </w:pPr>
      <w:r w:rsidRPr="00D12DB6">
        <w:rPr>
          <w:rFonts w:ascii="Times New Roman" w:hAnsi="Times New Roman"/>
          <w:sz w:val="24"/>
          <w:szCs w:val="24"/>
        </w:rPr>
        <w:t xml:space="preserve">  Table 3.1 Sample Size………...………</w:t>
      </w:r>
      <w:r w:rsidR="0011287F">
        <w:rPr>
          <w:rFonts w:ascii="Times New Roman" w:hAnsi="Times New Roman"/>
          <w:sz w:val="24"/>
          <w:szCs w:val="24"/>
        </w:rPr>
        <w:t>……………………………………………......50</w:t>
      </w:r>
    </w:p>
    <w:p w14:paraId="64AB58A5" w14:textId="77777777" w:rsidR="00EA65DA" w:rsidRPr="00D12DB6" w:rsidRDefault="0087093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EA65DA" w:rsidRPr="00D12DB6">
        <w:rPr>
          <w:rFonts w:ascii="Times New Roman" w:hAnsi="Times New Roman"/>
          <w:sz w:val="24"/>
          <w:szCs w:val="24"/>
        </w:rPr>
        <w:t>4.1 Reliability statistics</w:t>
      </w:r>
      <w:r w:rsidR="002B281A" w:rsidRPr="00D12DB6">
        <w:rPr>
          <w:rFonts w:ascii="Times New Roman" w:hAnsi="Times New Roman"/>
          <w:sz w:val="24"/>
          <w:szCs w:val="24"/>
        </w:rPr>
        <w:t>……………………………………………</w:t>
      </w:r>
      <w:r w:rsidR="0011287F">
        <w:rPr>
          <w:rFonts w:ascii="Times New Roman" w:hAnsi="Times New Roman"/>
          <w:sz w:val="24"/>
          <w:szCs w:val="24"/>
        </w:rPr>
        <w:t>……………..55</w:t>
      </w:r>
    </w:p>
    <w:p w14:paraId="1C74A615" w14:textId="77777777" w:rsidR="006E75C9" w:rsidRPr="00D12DB6" w:rsidRDefault="00CA0BE6"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Table 4.2 Demographic profile………………………………</w:t>
      </w:r>
      <w:r w:rsidR="00235A8B" w:rsidRPr="00D12DB6">
        <w:rPr>
          <w:rFonts w:ascii="Times New Roman" w:hAnsi="Times New Roman"/>
          <w:sz w:val="24"/>
          <w:szCs w:val="24"/>
        </w:rPr>
        <w:t>…………………………</w:t>
      </w:r>
      <w:r w:rsidR="0011287F">
        <w:rPr>
          <w:rFonts w:ascii="Times New Roman" w:hAnsi="Times New Roman"/>
          <w:sz w:val="24"/>
          <w:szCs w:val="24"/>
        </w:rPr>
        <w:t>56</w:t>
      </w:r>
    </w:p>
    <w:p w14:paraId="42143BEF" w14:textId="77777777" w:rsidR="00EA65DA" w:rsidRPr="00D12DB6" w:rsidRDefault="0087093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6E75C9" w:rsidRPr="00D12DB6">
        <w:rPr>
          <w:rFonts w:ascii="Times New Roman" w:hAnsi="Times New Roman"/>
          <w:sz w:val="24"/>
          <w:szCs w:val="24"/>
        </w:rPr>
        <w:t>4.3</w:t>
      </w:r>
      <w:r w:rsidR="00EA65DA" w:rsidRPr="00D12DB6">
        <w:rPr>
          <w:rFonts w:ascii="Times New Roman" w:hAnsi="Times New Roman"/>
          <w:sz w:val="24"/>
          <w:szCs w:val="24"/>
        </w:rPr>
        <w:t xml:space="preserve"> Innovation of transport technology</w:t>
      </w:r>
      <w:r w:rsidR="004A7108" w:rsidRPr="00D12DB6">
        <w:rPr>
          <w:rFonts w:ascii="Times New Roman" w:hAnsi="Times New Roman"/>
          <w:sz w:val="24"/>
          <w:szCs w:val="24"/>
        </w:rPr>
        <w:t>………</w:t>
      </w:r>
      <w:r w:rsidR="00CA0BE6" w:rsidRPr="00D12DB6">
        <w:rPr>
          <w:rFonts w:ascii="Times New Roman" w:hAnsi="Times New Roman"/>
          <w:sz w:val="24"/>
          <w:szCs w:val="24"/>
        </w:rPr>
        <w:t>…………</w:t>
      </w:r>
      <w:r w:rsidR="00235A8B" w:rsidRPr="00D12DB6">
        <w:rPr>
          <w:rFonts w:ascii="Times New Roman" w:hAnsi="Times New Roman"/>
          <w:sz w:val="24"/>
          <w:szCs w:val="24"/>
        </w:rPr>
        <w:t>………………………..</w:t>
      </w:r>
      <w:r w:rsidR="002447E3">
        <w:rPr>
          <w:rFonts w:ascii="Times New Roman" w:hAnsi="Times New Roman"/>
          <w:sz w:val="24"/>
          <w:szCs w:val="24"/>
        </w:rPr>
        <w:t>58</w:t>
      </w:r>
    </w:p>
    <w:p w14:paraId="1D4C2488" w14:textId="77777777" w:rsidR="00EA65DA" w:rsidRPr="00D12DB6" w:rsidRDefault="0087093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6E75C9" w:rsidRPr="00D12DB6">
        <w:rPr>
          <w:rFonts w:ascii="Times New Roman" w:hAnsi="Times New Roman"/>
          <w:sz w:val="24"/>
          <w:szCs w:val="24"/>
        </w:rPr>
        <w:t xml:space="preserve">4.4 </w:t>
      </w:r>
      <w:r w:rsidR="00A80B80" w:rsidRPr="00D12DB6">
        <w:rPr>
          <w:rFonts w:ascii="Times New Roman" w:hAnsi="Times New Roman"/>
          <w:sz w:val="24"/>
          <w:szCs w:val="24"/>
        </w:rPr>
        <w:t>Government Policy</w:t>
      </w:r>
      <w:r w:rsidR="00FA0A15" w:rsidRPr="00D12DB6">
        <w:rPr>
          <w:rFonts w:ascii="Times New Roman" w:hAnsi="Times New Roman"/>
          <w:sz w:val="24"/>
          <w:szCs w:val="24"/>
        </w:rPr>
        <w:t>…………</w:t>
      </w:r>
      <w:r w:rsidR="002B281A" w:rsidRPr="00D12DB6">
        <w:rPr>
          <w:rFonts w:ascii="Times New Roman" w:hAnsi="Times New Roman"/>
          <w:sz w:val="24"/>
          <w:szCs w:val="24"/>
        </w:rPr>
        <w:t>…………………………</w:t>
      </w:r>
      <w:r w:rsidR="00FA0A15" w:rsidRPr="00D12DB6">
        <w:rPr>
          <w:rFonts w:ascii="Times New Roman" w:hAnsi="Times New Roman"/>
          <w:sz w:val="24"/>
          <w:szCs w:val="24"/>
        </w:rPr>
        <w:t>...</w:t>
      </w:r>
      <w:r w:rsidR="00A80B80">
        <w:rPr>
          <w:rFonts w:ascii="Times New Roman" w:hAnsi="Times New Roman"/>
          <w:sz w:val="24"/>
          <w:szCs w:val="24"/>
        </w:rPr>
        <w:t>……………...</w:t>
      </w:r>
      <w:r w:rsidR="002B281A" w:rsidRPr="00D12DB6">
        <w:rPr>
          <w:rFonts w:ascii="Times New Roman" w:hAnsi="Times New Roman"/>
          <w:sz w:val="24"/>
          <w:szCs w:val="24"/>
        </w:rPr>
        <w:t>…</w:t>
      </w:r>
      <w:r w:rsidR="0011287F">
        <w:rPr>
          <w:rFonts w:ascii="Times New Roman" w:hAnsi="Times New Roman"/>
          <w:sz w:val="24"/>
          <w:szCs w:val="24"/>
        </w:rPr>
        <w:t>….59</w:t>
      </w:r>
    </w:p>
    <w:p w14:paraId="0D222DAE" w14:textId="77777777" w:rsidR="00EA65DA" w:rsidRPr="00D12DB6" w:rsidRDefault="0087093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6E75C9" w:rsidRPr="00D12DB6">
        <w:rPr>
          <w:rFonts w:ascii="Times New Roman" w:hAnsi="Times New Roman"/>
          <w:sz w:val="24"/>
          <w:szCs w:val="24"/>
        </w:rPr>
        <w:t>4.5</w:t>
      </w:r>
      <w:r w:rsidR="00EA65DA" w:rsidRPr="00D12DB6">
        <w:rPr>
          <w:rFonts w:ascii="Times New Roman" w:hAnsi="Times New Roman"/>
          <w:sz w:val="24"/>
          <w:szCs w:val="24"/>
        </w:rPr>
        <w:t xml:space="preserve"> Infrastructure Development </w:t>
      </w:r>
      <w:r w:rsidR="004A7108" w:rsidRPr="00D12DB6">
        <w:rPr>
          <w:rFonts w:ascii="Times New Roman" w:hAnsi="Times New Roman"/>
          <w:sz w:val="24"/>
          <w:szCs w:val="24"/>
        </w:rPr>
        <w:t>……………</w:t>
      </w:r>
      <w:r w:rsidR="00235A8B" w:rsidRPr="00D12DB6">
        <w:rPr>
          <w:rFonts w:ascii="Times New Roman" w:hAnsi="Times New Roman"/>
          <w:sz w:val="24"/>
          <w:szCs w:val="24"/>
        </w:rPr>
        <w:t>……………………………………</w:t>
      </w:r>
      <w:r w:rsidR="004A7108" w:rsidRPr="00D12DB6">
        <w:rPr>
          <w:rFonts w:ascii="Times New Roman" w:hAnsi="Times New Roman"/>
          <w:sz w:val="24"/>
          <w:szCs w:val="24"/>
        </w:rPr>
        <w:t>.</w:t>
      </w:r>
      <w:r w:rsidR="002447E3">
        <w:rPr>
          <w:rFonts w:ascii="Times New Roman" w:hAnsi="Times New Roman"/>
          <w:sz w:val="24"/>
          <w:szCs w:val="24"/>
        </w:rPr>
        <w:t>60</w:t>
      </w:r>
    </w:p>
    <w:p w14:paraId="733F2F7E" w14:textId="77777777" w:rsidR="00EA65DA" w:rsidRPr="00D12DB6" w:rsidRDefault="0087093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6E75C9" w:rsidRPr="00D12DB6">
        <w:rPr>
          <w:rFonts w:ascii="Times New Roman" w:hAnsi="Times New Roman"/>
          <w:sz w:val="24"/>
          <w:szCs w:val="24"/>
        </w:rPr>
        <w:t>4.6</w:t>
      </w:r>
      <w:r w:rsidR="002944AB" w:rsidRPr="00D12DB6">
        <w:rPr>
          <w:rFonts w:ascii="Times New Roman" w:hAnsi="Times New Roman"/>
          <w:sz w:val="24"/>
          <w:szCs w:val="24"/>
        </w:rPr>
        <w:t>Practicing e</w:t>
      </w:r>
      <w:r w:rsidR="00EA65DA" w:rsidRPr="00D12DB6">
        <w:rPr>
          <w:rFonts w:ascii="Times New Roman" w:hAnsi="Times New Roman"/>
          <w:sz w:val="24"/>
          <w:szCs w:val="24"/>
        </w:rPr>
        <w:t>ntrepreneurship knowledge and skills</w:t>
      </w:r>
      <w:r w:rsidR="002944AB" w:rsidRPr="00D12DB6">
        <w:rPr>
          <w:rFonts w:ascii="Times New Roman" w:hAnsi="Times New Roman"/>
          <w:sz w:val="24"/>
          <w:szCs w:val="24"/>
        </w:rPr>
        <w:t>……………………………</w:t>
      </w:r>
      <w:r w:rsidR="00235A8B" w:rsidRPr="00D12DB6">
        <w:rPr>
          <w:rFonts w:ascii="Times New Roman" w:hAnsi="Times New Roman"/>
          <w:sz w:val="24"/>
          <w:szCs w:val="24"/>
        </w:rPr>
        <w:t>.</w:t>
      </w:r>
      <w:r w:rsidR="002944AB" w:rsidRPr="00D12DB6">
        <w:rPr>
          <w:rFonts w:ascii="Times New Roman" w:hAnsi="Times New Roman"/>
          <w:sz w:val="24"/>
          <w:szCs w:val="24"/>
        </w:rPr>
        <w:t>62</w:t>
      </w:r>
    </w:p>
    <w:p w14:paraId="5A0DF952" w14:textId="77777777" w:rsidR="002944AB" w:rsidRPr="00D12DB6" w:rsidRDefault="002944A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Table 4.7 Acquisition of entrepreneursh</w:t>
      </w:r>
      <w:r w:rsidR="00A80B80">
        <w:rPr>
          <w:rFonts w:ascii="Times New Roman" w:hAnsi="Times New Roman"/>
          <w:sz w:val="24"/>
          <w:szCs w:val="24"/>
        </w:rPr>
        <w:t xml:space="preserve">ip knowledge and skills……………………   </w:t>
      </w:r>
      <w:r w:rsidRPr="00D12DB6">
        <w:rPr>
          <w:rFonts w:ascii="Times New Roman" w:hAnsi="Times New Roman"/>
          <w:sz w:val="24"/>
          <w:szCs w:val="24"/>
        </w:rPr>
        <w:t>.</w:t>
      </w:r>
      <w:r w:rsidR="00235A8B" w:rsidRPr="00D12DB6">
        <w:rPr>
          <w:rFonts w:ascii="Times New Roman" w:hAnsi="Times New Roman"/>
          <w:sz w:val="24"/>
          <w:szCs w:val="24"/>
        </w:rPr>
        <w:t>.</w:t>
      </w:r>
      <w:r w:rsidR="0011287F">
        <w:rPr>
          <w:rFonts w:ascii="Times New Roman" w:hAnsi="Times New Roman"/>
          <w:sz w:val="24"/>
          <w:szCs w:val="24"/>
        </w:rPr>
        <w:t>62</w:t>
      </w:r>
    </w:p>
    <w:p w14:paraId="6522A510" w14:textId="77777777" w:rsidR="00EA65DA" w:rsidRPr="00D12DB6" w:rsidRDefault="0087093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2944AB" w:rsidRPr="00D12DB6">
        <w:rPr>
          <w:rFonts w:ascii="Times New Roman" w:hAnsi="Times New Roman"/>
          <w:sz w:val="24"/>
          <w:szCs w:val="24"/>
        </w:rPr>
        <w:t>4.8</w:t>
      </w:r>
      <w:r w:rsidR="00EA65DA" w:rsidRPr="00D12DB6">
        <w:rPr>
          <w:rFonts w:ascii="Times New Roman" w:hAnsi="Times New Roman"/>
          <w:sz w:val="24"/>
          <w:szCs w:val="24"/>
        </w:rPr>
        <w:t xml:space="preserve"> Freight transport firms’ performance</w:t>
      </w:r>
      <w:r w:rsidR="0011287F">
        <w:rPr>
          <w:rFonts w:ascii="Times New Roman" w:hAnsi="Times New Roman"/>
          <w:sz w:val="24"/>
          <w:szCs w:val="24"/>
        </w:rPr>
        <w:t>…………………………………………63</w:t>
      </w:r>
    </w:p>
    <w:p w14:paraId="7D2354B0" w14:textId="77777777" w:rsidR="00F8659B" w:rsidRPr="00D12DB6" w:rsidRDefault="002B281A"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2944AB" w:rsidRPr="00D12DB6">
        <w:rPr>
          <w:rFonts w:ascii="Times New Roman" w:hAnsi="Times New Roman"/>
          <w:sz w:val="24"/>
          <w:szCs w:val="24"/>
        </w:rPr>
        <w:t>4.9</w:t>
      </w:r>
      <w:r w:rsidR="00F8659B" w:rsidRPr="00D12DB6">
        <w:rPr>
          <w:rFonts w:ascii="Times New Roman" w:hAnsi="Times New Roman"/>
          <w:sz w:val="24"/>
          <w:szCs w:val="24"/>
        </w:rPr>
        <w:t xml:space="preserve"> Regression model</w:t>
      </w:r>
      <w:r w:rsidR="002944AB" w:rsidRPr="00D12DB6">
        <w:rPr>
          <w:rFonts w:ascii="Times New Roman" w:hAnsi="Times New Roman"/>
          <w:sz w:val="24"/>
          <w:szCs w:val="24"/>
        </w:rPr>
        <w:t>…………………………………………………………….</w:t>
      </w:r>
      <w:r w:rsidR="00530786" w:rsidRPr="00D12DB6">
        <w:rPr>
          <w:rFonts w:ascii="Times New Roman" w:hAnsi="Times New Roman"/>
          <w:sz w:val="24"/>
          <w:szCs w:val="24"/>
        </w:rPr>
        <w:t>.</w:t>
      </w:r>
      <w:r w:rsidR="0011287F">
        <w:rPr>
          <w:rFonts w:ascii="Times New Roman" w:hAnsi="Times New Roman"/>
          <w:sz w:val="24"/>
          <w:szCs w:val="24"/>
        </w:rPr>
        <w:t>64</w:t>
      </w:r>
    </w:p>
    <w:p w14:paraId="4F74EA22" w14:textId="77777777" w:rsidR="00F8659B" w:rsidRPr="00D12DB6" w:rsidRDefault="002B281A"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2944AB" w:rsidRPr="00D12DB6">
        <w:rPr>
          <w:rFonts w:ascii="Times New Roman" w:hAnsi="Times New Roman"/>
          <w:sz w:val="24"/>
          <w:szCs w:val="24"/>
        </w:rPr>
        <w:t>4.10</w:t>
      </w:r>
      <w:r w:rsidR="00F8659B" w:rsidRPr="00D12DB6">
        <w:rPr>
          <w:rFonts w:ascii="Times New Roman" w:hAnsi="Times New Roman"/>
          <w:sz w:val="24"/>
          <w:szCs w:val="24"/>
        </w:rPr>
        <w:t xml:space="preserve"> Model validity</w:t>
      </w:r>
      <w:r w:rsidR="006E75C9" w:rsidRPr="00D12DB6">
        <w:rPr>
          <w:rFonts w:ascii="Times New Roman" w:hAnsi="Times New Roman"/>
          <w:sz w:val="24"/>
          <w:szCs w:val="24"/>
        </w:rPr>
        <w:t>…………</w:t>
      </w:r>
      <w:r w:rsidR="00530786" w:rsidRPr="00D12DB6">
        <w:rPr>
          <w:rFonts w:ascii="Times New Roman" w:hAnsi="Times New Roman"/>
          <w:sz w:val="24"/>
          <w:szCs w:val="24"/>
        </w:rPr>
        <w:t>..</w:t>
      </w:r>
      <w:r w:rsidR="006E75C9" w:rsidRPr="00D12DB6">
        <w:rPr>
          <w:rFonts w:ascii="Times New Roman" w:hAnsi="Times New Roman"/>
          <w:sz w:val="24"/>
          <w:szCs w:val="24"/>
        </w:rPr>
        <w:t xml:space="preserve">……………………  </w:t>
      </w:r>
      <w:r w:rsidR="00FA0A15" w:rsidRPr="00D12DB6">
        <w:rPr>
          <w:rFonts w:ascii="Times New Roman" w:hAnsi="Times New Roman"/>
          <w:sz w:val="24"/>
          <w:szCs w:val="24"/>
        </w:rPr>
        <w:t>……………</w:t>
      </w:r>
      <w:r w:rsidR="0011287F">
        <w:rPr>
          <w:rFonts w:ascii="Times New Roman" w:hAnsi="Times New Roman"/>
          <w:sz w:val="24"/>
          <w:szCs w:val="24"/>
        </w:rPr>
        <w:t>……………….65</w:t>
      </w:r>
    </w:p>
    <w:p w14:paraId="5347007A" w14:textId="77777777" w:rsidR="00F8659B" w:rsidRPr="00D12DB6" w:rsidRDefault="0087093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 xml:space="preserve">Table </w:t>
      </w:r>
      <w:r w:rsidR="002944AB" w:rsidRPr="00D12DB6">
        <w:rPr>
          <w:rFonts w:ascii="Times New Roman" w:hAnsi="Times New Roman"/>
          <w:sz w:val="24"/>
          <w:szCs w:val="24"/>
        </w:rPr>
        <w:t>4.11</w:t>
      </w:r>
      <w:r w:rsidR="00F8659B" w:rsidRPr="00D12DB6">
        <w:rPr>
          <w:rFonts w:ascii="Times New Roman" w:hAnsi="Times New Roman"/>
          <w:sz w:val="24"/>
          <w:szCs w:val="24"/>
        </w:rPr>
        <w:t xml:space="preserve"> Coefficient</w:t>
      </w:r>
      <w:r w:rsidR="00530786" w:rsidRPr="00D12DB6">
        <w:rPr>
          <w:rFonts w:ascii="Times New Roman" w:hAnsi="Times New Roman"/>
          <w:sz w:val="24"/>
          <w:szCs w:val="24"/>
        </w:rPr>
        <w:t>……</w:t>
      </w:r>
      <w:r w:rsidR="0011287F">
        <w:rPr>
          <w:rFonts w:ascii="Times New Roman" w:hAnsi="Times New Roman"/>
          <w:sz w:val="24"/>
          <w:szCs w:val="24"/>
        </w:rPr>
        <w:t>……………………………………………………………...66</w:t>
      </w:r>
    </w:p>
    <w:p w14:paraId="65EA3843" w14:textId="77777777" w:rsidR="00F8659B" w:rsidRPr="00D12DB6" w:rsidRDefault="00F8659B" w:rsidP="00812298">
      <w:pPr>
        <w:pStyle w:val="NoSpacing"/>
        <w:spacing w:line="360" w:lineRule="auto"/>
        <w:rPr>
          <w:rFonts w:ascii="Times New Roman" w:hAnsi="Times New Roman"/>
          <w:b/>
          <w:sz w:val="24"/>
          <w:szCs w:val="24"/>
        </w:rPr>
      </w:pPr>
    </w:p>
    <w:p w14:paraId="657D4A6A" w14:textId="77777777" w:rsidR="00F8659B" w:rsidRPr="00D12DB6" w:rsidRDefault="00F8659B" w:rsidP="00812298">
      <w:pPr>
        <w:pStyle w:val="NoSpacing"/>
        <w:spacing w:line="360" w:lineRule="auto"/>
        <w:ind w:left="90"/>
        <w:rPr>
          <w:rFonts w:ascii="Times New Roman" w:hAnsi="Times New Roman"/>
          <w:b/>
          <w:sz w:val="24"/>
          <w:szCs w:val="24"/>
        </w:rPr>
      </w:pPr>
    </w:p>
    <w:p w14:paraId="129CA9D0" w14:textId="77777777" w:rsidR="00F8659B" w:rsidRPr="00D12DB6" w:rsidRDefault="00F8659B" w:rsidP="00812298">
      <w:pPr>
        <w:pStyle w:val="NoSpacing"/>
        <w:spacing w:line="360" w:lineRule="auto"/>
        <w:rPr>
          <w:rFonts w:ascii="Times New Roman" w:hAnsi="Times New Roman"/>
          <w:b/>
          <w:sz w:val="24"/>
          <w:szCs w:val="24"/>
        </w:rPr>
      </w:pPr>
    </w:p>
    <w:p w14:paraId="1F2B5A38" w14:textId="77777777" w:rsidR="00DC452E" w:rsidRPr="00D12DB6" w:rsidRDefault="00DC452E" w:rsidP="00812298">
      <w:pPr>
        <w:pStyle w:val="NoSpacing"/>
        <w:spacing w:line="360" w:lineRule="auto"/>
        <w:rPr>
          <w:rFonts w:ascii="Times New Roman" w:hAnsi="Times New Roman"/>
          <w:b/>
          <w:sz w:val="24"/>
          <w:szCs w:val="24"/>
        </w:rPr>
      </w:pPr>
    </w:p>
    <w:p w14:paraId="5D30DF06" w14:textId="77777777" w:rsidR="00DC452E" w:rsidRPr="00D12DB6" w:rsidRDefault="00DC452E" w:rsidP="00812298">
      <w:pPr>
        <w:pStyle w:val="NoSpacing"/>
        <w:spacing w:line="360" w:lineRule="auto"/>
        <w:rPr>
          <w:rFonts w:ascii="Times New Roman" w:hAnsi="Times New Roman"/>
          <w:b/>
          <w:sz w:val="24"/>
          <w:szCs w:val="24"/>
        </w:rPr>
      </w:pPr>
    </w:p>
    <w:p w14:paraId="36E8CA5D" w14:textId="77777777" w:rsidR="00DC452E" w:rsidRPr="00D12DB6" w:rsidRDefault="00DC452E" w:rsidP="00812298">
      <w:pPr>
        <w:pStyle w:val="NoSpacing"/>
        <w:spacing w:line="360" w:lineRule="auto"/>
        <w:rPr>
          <w:rFonts w:ascii="Times New Roman" w:hAnsi="Times New Roman"/>
          <w:b/>
          <w:sz w:val="24"/>
          <w:szCs w:val="24"/>
        </w:rPr>
      </w:pPr>
    </w:p>
    <w:p w14:paraId="1BA81BD1" w14:textId="77777777" w:rsidR="00DC452E" w:rsidRPr="00D12DB6" w:rsidRDefault="00DC452E" w:rsidP="00812298">
      <w:pPr>
        <w:pStyle w:val="NoSpacing"/>
        <w:spacing w:line="360" w:lineRule="auto"/>
        <w:rPr>
          <w:rFonts w:ascii="Times New Roman" w:hAnsi="Times New Roman"/>
          <w:b/>
          <w:sz w:val="24"/>
          <w:szCs w:val="24"/>
        </w:rPr>
      </w:pPr>
    </w:p>
    <w:p w14:paraId="1B3FE616" w14:textId="77777777" w:rsidR="00DC452E" w:rsidRPr="00D12DB6" w:rsidRDefault="00DC452E" w:rsidP="00812298">
      <w:pPr>
        <w:pStyle w:val="NoSpacing"/>
        <w:spacing w:line="360" w:lineRule="auto"/>
        <w:rPr>
          <w:rFonts w:ascii="Times New Roman" w:hAnsi="Times New Roman"/>
          <w:b/>
          <w:sz w:val="24"/>
          <w:szCs w:val="24"/>
        </w:rPr>
      </w:pPr>
    </w:p>
    <w:p w14:paraId="7D6AA691" w14:textId="77777777" w:rsidR="00DC452E" w:rsidRPr="00D12DB6" w:rsidRDefault="00DC452E" w:rsidP="00812298">
      <w:pPr>
        <w:pStyle w:val="NoSpacing"/>
        <w:spacing w:line="360" w:lineRule="auto"/>
        <w:rPr>
          <w:rFonts w:ascii="Times New Roman" w:hAnsi="Times New Roman"/>
          <w:b/>
          <w:sz w:val="24"/>
          <w:szCs w:val="24"/>
        </w:rPr>
      </w:pPr>
    </w:p>
    <w:p w14:paraId="7F84FAF0" w14:textId="77777777" w:rsidR="00DC452E" w:rsidRPr="00D12DB6" w:rsidRDefault="00DC452E" w:rsidP="00812298">
      <w:pPr>
        <w:pStyle w:val="NoSpacing"/>
        <w:spacing w:line="360" w:lineRule="auto"/>
        <w:rPr>
          <w:rFonts w:ascii="Times New Roman" w:hAnsi="Times New Roman"/>
          <w:b/>
          <w:sz w:val="24"/>
          <w:szCs w:val="24"/>
        </w:rPr>
      </w:pPr>
    </w:p>
    <w:p w14:paraId="2B9BC98B" w14:textId="77777777" w:rsidR="00DC452E" w:rsidRPr="00D12DB6" w:rsidRDefault="00DC452E" w:rsidP="00812298">
      <w:pPr>
        <w:pStyle w:val="NoSpacing"/>
        <w:spacing w:line="360" w:lineRule="auto"/>
        <w:rPr>
          <w:rFonts w:ascii="Times New Roman" w:hAnsi="Times New Roman"/>
          <w:b/>
          <w:sz w:val="24"/>
          <w:szCs w:val="24"/>
        </w:rPr>
      </w:pPr>
    </w:p>
    <w:p w14:paraId="128F92D2" w14:textId="77777777" w:rsidR="00DC452E" w:rsidRPr="00D12DB6" w:rsidRDefault="00DC452E" w:rsidP="00812298">
      <w:pPr>
        <w:pStyle w:val="NoSpacing"/>
        <w:spacing w:line="360" w:lineRule="auto"/>
        <w:rPr>
          <w:rFonts w:ascii="Times New Roman" w:hAnsi="Times New Roman"/>
          <w:b/>
          <w:sz w:val="24"/>
          <w:szCs w:val="24"/>
        </w:rPr>
      </w:pPr>
    </w:p>
    <w:p w14:paraId="2900340B" w14:textId="77777777" w:rsidR="00CF2260" w:rsidRPr="00D12DB6" w:rsidRDefault="00CF2260" w:rsidP="00812298">
      <w:pPr>
        <w:pStyle w:val="NoSpacing"/>
        <w:spacing w:line="360" w:lineRule="auto"/>
        <w:rPr>
          <w:rFonts w:ascii="Times New Roman" w:hAnsi="Times New Roman"/>
          <w:b/>
          <w:sz w:val="24"/>
          <w:szCs w:val="24"/>
        </w:rPr>
      </w:pPr>
    </w:p>
    <w:p w14:paraId="07D954DA" w14:textId="77777777" w:rsidR="00CF2260" w:rsidRPr="00D12DB6" w:rsidRDefault="00CF2260" w:rsidP="00812298">
      <w:pPr>
        <w:pStyle w:val="NoSpacing"/>
        <w:spacing w:line="360" w:lineRule="auto"/>
        <w:rPr>
          <w:rFonts w:ascii="Times New Roman" w:hAnsi="Times New Roman"/>
          <w:b/>
          <w:sz w:val="24"/>
          <w:szCs w:val="24"/>
        </w:rPr>
      </w:pPr>
    </w:p>
    <w:p w14:paraId="3798F448" w14:textId="77777777" w:rsidR="00CF2260" w:rsidRPr="00D12DB6" w:rsidRDefault="00CF2260" w:rsidP="00812298">
      <w:pPr>
        <w:pStyle w:val="NoSpacing"/>
        <w:spacing w:line="360" w:lineRule="auto"/>
        <w:rPr>
          <w:rFonts w:ascii="Times New Roman" w:hAnsi="Times New Roman"/>
          <w:b/>
          <w:sz w:val="24"/>
          <w:szCs w:val="24"/>
        </w:rPr>
      </w:pPr>
    </w:p>
    <w:p w14:paraId="01E033C5" w14:textId="77777777" w:rsidR="00DC452E" w:rsidRPr="00D12DB6" w:rsidRDefault="00DC452E" w:rsidP="00812298">
      <w:pPr>
        <w:pStyle w:val="NoSpacing"/>
        <w:spacing w:line="360" w:lineRule="auto"/>
        <w:rPr>
          <w:rFonts w:ascii="Times New Roman" w:hAnsi="Times New Roman"/>
          <w:b/>
          <w:sz w:val="24"/>
          <w:szCs w:val="24"/>
        </w:rPr>
      </w:pPr>
    </w:p>
    <w:p w14:paraId="112EB63B" w14:textId="77777777" w:rsidR="00DC452E" w:rsidRPr="00D12DB6" w:rsidRDefault="00DC452E" w:rsidP="00812298">
      <w:pPr>
        <w:pStyle w:val="NoSpacing"/>
        <w:spacing w:line="360" w:lineRule="auto"/>
        <w:rPr>
          <w:rFonts w:ascii="Times New Roman" w:hAnsi="Times New Roman"/>
          <w:b/>
          <w:sz w:val="24"/>
          <w:szCs w:val="24"/>
        </w:rPr>
      </w:pPr>
    </w:p>
    <w:p w14:paraId="4811A89D" w14:textId="77777777" w:rsidR="00BC542C" w:rsidRPr="00D12DB6" w:rsidRDefault="00BC542C" w:rsidP="00812298">
      <w:pPr>
        <w:pStyle w:val="NoSpacing"/>
        <w:spacing w:line="360" w:lineRule="auto"/>
        <w:rPr>
          <w:rFonts w:ascii="Times New Roman" w:hAnsi="Times New Roman"/>
          <w:b/>
          <w:sz w:val="24"/>
          <w:szCs w:val="24"/>
        </w:rPr>
      </w:pPr>
    </w:p>
    <w:p w14:paraId="687E5BD6" w14:textId="77777777" w:rsidR="006173BB" w:rsidRPr="00D12DB6" w:rsidRDefault="006173BB" w:rsidP="00812298">
      <w:pPr>
        <w:pStyle w:val="Heading1"/>
        <w:jc w:val="center"/>
        <w:rPr>
          <w:b/>
          <w:sz w:val="24"/>
        </w:rPr>
      </w:pPr>
      <w:bookmarkStart w:id="28" w:name="_Toc335328824"/>
      <w:r w:rsidRPr="00D12DB6">
        <w:rPr>
          <w:b/>
          <w:sz w:val="24"/>
        </w:rPr>
        <w:lastRenderedPageBreak/>
        <w:t>List of figures</w:t>
      </w:r>
      <w:bookmarkEnd w:id="28"/>
    </w:p>
    <w:p w14:paraId="5296018C" w14:textId="77777777" w:rsidR="00FF5084" w:rsidRPr="00D12DB6" w:rsidRDefault="00FF5084" w:rsidP="00812298"/>
    <w:p w14:paraId="5FC64BC6" w14:textId="77777777" w:rsidR="009235BB" w:rsidRPr="00D12DB6" w:rsidRDefault="005B57F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Figure 2.1 Theoretical Fr</w:t>
      </w:r>
      <w:r w:rsidR="0011287F">
        <w:rPr>
          <w:rFonts w:ascii="Times New Roman" w:hAnsi="Times New Roman"/>
          <w:sz w:val="24"/>
          <w:szCs w:val="24"/>
        </w:rPr>
        <w:t>amework………………………………………………………..27</w:t>
      </w:r>
    </w:p>
    <w:p w14:paraId="5555C4B1" w14:textId="77777777" w:rsidR="005B57FB" w:rsidRPr="00D12DB6" w:rsidRDefault="005B57FB" w:rsidP="00812298">
      <w:pPr>
        <w:pStyle w:val="NoSpacing"/>
        <w:spacing w:line="360" w:lineRule="auto"/>
        <w:ind w:left="90"/>
        <w:rPr>
          <w:rFonts w:ascii="Times New Roman" w:hAnsi="Times New Roman"/>
          <w:sz w:val="24"/>
          <w:szCs w:val="24"/>
        </w:rPr>
      </w:pPr>
      <w:r w:rsidRPr="00D12DB6">
        <w:rPr>
          <w:rFonts w:ascii="Times New Roman" w:hAnsi="Times New Roman"/>
          <w:sz w:val="24"/>
          <w:szCs w:val="24"/>
        </w:rPr>
        <w:t>Figure 2.2 Conceptual Fr</w:t>
      </w:r>
      <w:r w:rsidR="0011287F">
        <w:rPr>
          <w:rFonts w:ascii="Times New Roman" w:hAnsi="Times New Roman"/>
          <w:sz w:val="24"/>
          <w:szCs w:val="24"/>
        </w:rPr>
        <w:t>amework………………………………………………………..44</w:t>
      </w:r>
    </w:p>
    <w:p w14:paraId="5667AB5E" w14:textId="77777777" w:rsidR="00252A57" w:rsidRPr="00D12DB6" w:rsidRDefault="00252A57" w:rsidP="00812298">
      <w:pPr>
        <w:spacing w:line="480" w:lineRule="auto"/>
        <w:jc w:val="both"/>
      </w:pPr>
    </w:p>
    <w:p w14:paraId="622612A8" w14:textId="77777777" w:rsidR="00252A57" w:rsidRPr="00D12DB6" w:rsidRDefault="00252A57" w:rsidP="00812298">
      <w:pPr>
        <w:spacing w:line="480" w:lineRule="auto"/>
        <w:jc w:val="both"/>
      </w:pPr>
    </w:p>
    <w:p w14:paraId="69A6AB3E" w14:textId="77777777" w:rsidR="00252A57" w:rsidRPr="00D12DB6" w:rsidRDefault="00252A57" w:rsidP="00812298">
      <w:pPr>
        <w:spacing w:line="480" w:lineRule="auto"/>
        <w:jc w:val="both"/>
      </w:pPr>
    </w:p>
    <w:p w14:paraId="3A045F29" w14:textId="77777777" w:rsidR="00252A57" w:rsidRPr="00D12DB6" w:rsidRDefault="00252A57" w:rsidP="00812298">
      <w:pPr>
        <w:spacing w:line="480" w:lineRule="auto"/>
        <w:jc w:val="both"/>
      </w:pPr>
    </w:p>
    <w:p w14:paraId="54C3887A" w14:textId="77777777" w:rsidR="00C84CDB" w:rsidRPr="00D12DB6" w:rsidRDefault="00C84CDB" w:rsidP="00812298">
      <w:pPr>
        <w:jc w:val="both"/>
        <w:rPr>
          <w:b/>
        </w:rPr>
      </w:pPr>
    </w:p>
    <w:p w14:paraId="6C578F54" w14:textId="77777777" w:rsidR="00E061CA" w:rsidRPr="00D12DB6" w:rsidRDefault="00E061CA" w:rsidP="00812298">
      <w:pPr>
        <w:rPr>
          <w:b/>
        </w:rPr>
      </w:pPr>
      <w:r w:rsidRPr="00D12DB6">
        <w:rPr>
          <w:b/>
        </w:rPr>
        <w:br w:type="page"/>
      </w:r>
    </w:p>
    <w:p w14:paraId="76226FA4" w14:textId="77777777" w:rsidR="00F205D2" w:rsidRPr="00D12DB6" w:rsidRDefault="00DD06C0" w:rsidP="00812298">
      <w:pPr>
        <w:pStyle w:val="Heading1"/>
        <w:jc w:val="center"/>
        <w:rPr>
          <w:b/>
          <w:sz w:val="24"/>
          <w:szCs w:val="24"/>
        </w:rPr>
      </w:pPr>
      <w:bookmarkStart w:id="29" w:name="_Toc335328825"/>
      <w:r w:rsidRPr="00D12DB6">
        <w:rPr>
          <w:b/>
          <w:sz w:val="24"/>
          <w:szCs w:val="24"/>
        </w:rPr>
        <w:lastRenderedPageBreak/>
        <w:t xml:space="preserve">LIST OF </w:t>
      </w:r>
      <w:r w:rsidR="00AF7E88" w:rsidRPr="00D12DB6">
        <w:rPr>
          <w:b/>
          <w:sz w:val="24"/>
          <w:szCs w:val="24"/>
        </w:rPr>
        <w:t>ABRE</w:t>
      </w:r>
      <w:r w:rsidR="00E71C77" w:rsidRPr="00D12DB6">
        <w:rPr>
          <w:b/>
          <w:sz w:val="24"/>
          <w:szCs w:val="24"/>
        </w:rPr>
        <w:t xml:space="preserve">VIATIONS </w:t>
      </w:r>
      <w:r w:rsidRPr="00D12DB6">
        <w:rPr>
          <w:b/>
          <w:sz w:val="24"/>
          <w:szCs w:val="24"/>
        </w:rPr>
        <w:t>ACCRONYMS</w:t>
      </w:r>
      <w:bookmarkEnd w:id="29"/>
    </w:p>
    <w:p w14:paraId="2221D699" w14:textId="77777777" w:rsidR="00B74BE8" w:rsidRPr="00D12DB6" w:rsidRDefault="00B74BE8" w:rsidP="00812298"/>
    <w:p w14:paraId="07327457" w14:textId="77777777" w:rsidR="00D30B64" w:rsidRPr="00D12DB6" w:rsidRDefault="00D30B64" w:rsidP="00812298">
      <w:pPr>
        <w:spacing w:line="480" w:lineRule="auto"/>
        <w:jc w:val="both"/>
        <w:rPr>
          <w:b/>
          <w:sz w:val="22"/>
          <w:szCs w:val="22"/>
        </w:rPr>
      </w:pPr>
      <w:r w:rsidRPr="00D12DB6">
        <w:rPr>
          <w:b/>
          <w:sz w:val="22"/>
          <w:szCs w:val="22"/>
        </w:rPr>
        <w:t>AFTKS</w:t>
      </w:r>
      <w:r w:rsidRPr="00D12DB6">
        <w:rPr>
          <w:b/>
          <w:sz w:val="22"/>
          <w:szCs w:val="22"/>
        </w:rPr>
        <w:tab/>
      </w:r>
      <w:r w:rsidR="00754C6B" w:rsidRPr="00D12DB6">
        <w:rPr>
          <w:b/>
          <w:sz w:val="22"/>
          <w:szCs w:val="22"/>
        </w:rPr>
        <w:tab/>
      </w:r>
      <w:r w:rsidRPr="00D12DB6">
        <w:rPr>
          <w:b/>
          <w:sz w:val="22"/>
          <w:szCs w:val="22"/>
        </w:rPr>
        <w:t>Air Freight Tones Kilometers.</w:t>
      </w:r>
    </w:p>
    <w:p w14:paraId="35A5EF65" w14:textId="77777777" w:rsidR="00BD3829" w:rsidRPr="00D12DB6" w:rsidRDefault="00BD3829" w:rsidP="00812298">
      <w:pPr>
        <w:spacing w:line="480" w:lineRule="auto"/>
        <w:jc w:val="both"/>
        <w:rPr>
          <w:b/>
          <w:sz w:val="22"/>
          <w:szCs w:val="22"/>
        </w:rPr>
      </w:pPr>
      <w:r w:rsidRPr="00D12DB6">
        <w:rPr>
          <w:b/>
          <w:sz w:val="22"/>
          <w:szCs w:val="22"/>
        </w:rPr>
        <w:t>ANOVA</w:t>
      </w:r>
      <w:r w:rsidRPr="00D12DB6">
        <w:rPr>
          <w:b/>
          <w:sz w:val="22"/>
          <w:szCs w:val="22"/>
        </w:rPr>
        <w:tab/>
      </w:r>
      <w:r w:rsidRPr="00D12DB6">
        <w:rPr>
          <w:b/>
          <w:sz w:val="22"/>
          <w:szCs w:val="22"/>
        </w:rPr>
        <w:tab/>
        <w:t>Analysis of Variance</w:t>
      </w:r>
    </w:p>
    <w:p w14:paraId="39DDBB9A" w14:textId="77777777" w:rsidR="009D62DB" w:rsidRPr="00D12DB6" w:rsidRDefault="009D62DB" w:rsidP="00812298">
      <w:pPr>
        <w:spacing w:line="480" w:lineRule="auto"/>
        <w:jc w:val="both"/>
        <w:rPr>
          <w:b/>
          <w:sz w:val="22"/>
          <w:szCs w:val="22"/>
        </w:rPr>
      </w:pPr>
      <w:r w:rsidRPr="00D12DB6">
        <w:rPr>
          <w:b/>
          <w:sz w:val="22"/>
          <w:szCs w:val="22"/>
        </w:rPr>
        <w:t>CBK</w:t>
      </w:r>
      <w:r w:rsidRPr="00D12DB6">
        <w:rPr>
          <w:b/>
          <w:sz w:val="22"/>
          <w:szCs w:val="22"/>
        </w:rPr>
        <w:tab/>
      </w:r>
      <w:r w:rsidRPr="00D12DB6">
        <w:rPr>
          <w:b/>
          <w:sz w:val="22"/>
          <w:szCs w:val="22"/>
        </w:rPr>
        <w:tab/>
      </w:r>
      <w:r w:rsidR="00754C6B" w:rsidRPr="00D12DB6">
        <w:rPr>
          <w:b/>
          <w:sz w:val="22"/>
          <w:szCs w:val="22"/>
        </w:rPr>
        <w:tab/>
      </w:r>
      <w:r w:rsidRPr="00D12DB6">
        <w:rPr>
          <w:b/>
          <w:sz w:val="22"/>
          <w:szCs w:val="22"/>
        </w:rPr>
        <w:t>Central Bank of Kenya</w:t>
      </w:r>
    </w:p>
    <w:p w14:paraId="0A72C87B" w14:textId="77777777" w:rsidR="009D62DB" w:rsidRPr="00D12DB6" w:rsidRDefault="009D62DB" w:rsidP="00812298">
      <w:pPr>
        <w:spacing w:line="480" w:lineRule="auto"/>
        <w:jc w:val="both"/>
        <w:rPr>
          <w:b/>
          <w:sz w:val="22"/>
          <w:szCs w:val="22"/>
        </w:rPr>
      </w:pPr>
      <w:r w:rsidRPr="00D12DB6">
        <w:rPr>
          <w:b/>
          <w:sz w:val="22"/>
          <w:szCs w:val="22"/>
        </w:rPr>
        <w:t>CFS</w:t>
      </w:r>
      <w:r w:rsidRPr="00D12DB6">
        <w:rPr>
          <w:b/>
          <w:sz w:val="22"/>
          <w:szCs w:val="22"/>
        </w:rPr>
        <w:tab/>
      </w:r>
      <w:r w:rsidRPr="00D12DB6">
        <w:rPr>
          <w:b/>
          <w:sz w:val="22"/>
          <w:szCs w:val="22"/>
        </w:rPr>
        <w:tab/>
      </w:r>
      <w:r w:rsidR="00754C6B" w:rsidRPr="00D12DB6">
        <w:rPr>
          <w:b/>
          <w:sz w:val="22"/>
          <w:szCs w:val="22"/>
        </w:rPr>
        <w:tab/>
      </w:r>
      <w:r w:rsidRPr="00D12DB6">
        <w:rPr>
          <w:b/>
          <w:sz w:val="22"/>
          <w:szCs w:val="22"/>
        </w:rPr>
        <w:t>Container Freight Station</w:t>
      </w:r>
    </w:p>
    <w:p w14:paraId="7081DFBC" w14:textId="77777777" w:rsidR="00B74BE8" w:rsidRPr="00D12DB6" w:rsidRDefault="00B74BE8" w:rsidP="00812298">
      <w:pPr>
        <w:spacing w:line="480" w:lineRule="auto"/>
        <w:jc w:val="both"/>
        <w:rPr>
          <w:b/>
          <w:sz w:val="22"/>
          <w:szCs w:val="22"/>
        </w:rPr>
      </w:pPr>
      <w:r w:rsidRPr="00D12DB6">
        <w:rPr>
          <w:b/>
          <w:sz w:val="22"/>
          <w:szCs w:val="22"/>
        </w:rPr>
        <w:t>ERP</w:t>
      </w:r>
      <w:r w:rsidRPr="00D12DB6">
        <w:rPr>
          <w:b/>
          <w:sz w:val="22"/>
          <w:szCs w:val="22"/>
        </w:rPr>
        <w:tab/>
      </w:r>
      <w:r w:rsidRPr="00D12DB6">
        <w:rPr>
          <w:b/>
          <w:sz w:val="22"/>
          <w:szCs w:val="22"/>
        </w:rPr>
        <w:tab/>
      </w:r>
      <w:r w:rsidRPr="00D12DB6">
        <w:rPr>
          <w:b/>
          <w:sz w:val="22"/>
          <w:szCs w:val="22"/>
        </w:rPr>
        <w:tab/>
        <w:t>Enterprise Resource Systems</w:t>
      </w:r>
    </w:p>
    <w:p w14:paraId="41713352" w14:textId="77777777" w:rsidR="007A508B" w:rsidRPr="00D12DB6" w:rsidRDefault="007A508B" w:rsidP="00812298">
      <w:pPr>
        <w:spacing w:line="480" w:lineRule="auto"/>
        <w:jc w:val="both"/>
        <w:rPr>
          <w:b/>
          <w:sz w:val="22"/>
          <w:szCs w:val="22"/>
        </w:rPr>
      </w:pPr>
      <w:r w:rsidRPr="00D12DB6">
        <w:rPr>
          <w:b/>
          <w:sz w:val="22"/>
          <w:szCs w:val="22"/>
        </w:rPr>
        <w:t>FTKS</w:t>
      </w:r>
      <w:r w:rsidRPr="00D12DB6">
        <w:rPr>
          <w:b/>
          <w:sz w:val="22"/>
          <w:szCs w:val="22"/>
        </w:rPr>
        <w:tab/>
      </w:r>
      <w:r w:rsidRPr="00D12DB6">
        <w:rPr>
          <w:b/>
          <w:sz w:val="22"/>
          <w:szCs w:val="22"/>
        </w:rPr>
        <w:tab/>
      </w:r>
      <w:r w:rsidRPr="00D12DB6">
        <w:rPr>
          <w:b/>
          <w:sz w:val="22"/>
          <w:szCs w:val="22"/>
        </w:rPr>
        <w:tab/>
        <w:t>Freight Tonnage Kilometers</w:t>
      </w:r>
    </w:p>
    <w:p w14:paraId="2ECAACBA" w14:textId="77777777" w:rsidR="009D62DB" w:rsidRPr="00D12DB6" w:rsidRDefault="009D62DB" w:rsidP="00812298">
      <w:pPr>
        <w:spacing w:line="480" w:lineRule="auto"/>
        <w:jc w:val="both"/>
        <w:rPr>
          <w:b/>
          <w:sz w:val="22"/>
          <w:szCs w:val="22"/>
        </w:rPr>
      </w:pPr>
      <w:r w:rsidRPr="00D12DB6">
        <w:rPr>
          <w:b/>
          <w:sz w:val="22"/>
          <w:szCs w:val="22"/>
        </w:rPr>
        <w:t>GDP</w:t>
      </w:r>
      <w:r w:rsidRPr="00D12DB6">
        <w:rPr>
          <w:b/>
          <w:sz w:val="22"/>
          <w:szCs w:val="22"/>
        </w:rPr>
        <w:tab/>
      </w:r>
      <w:r w:rsidRPr="00D12DB6">
        <w:rPr>
          <w:b/>
          <w:sz w:val="22"/>
          <w:szCs w:val="22"/>
        </w:rPr>
        <w:tab/>
      </w:r>
      <w:r w:rsidR="00754C6B" w:rsidRPr="00D12DB6">
        <w:rPr>
          <w:b/>
          <w:sz w:val="22"/>
          <w:szCs w:val="22"/>
        </w:rPr>
        <w:tab/>
      </w:r>
      <w:r w:rsidRPr="00D12DB6">
        <w:rPr>
          <w:b/>
          <w:sz w:val="22"/>
          <w:szCs w:val="22"/>
        </w:rPr>
        <w:t>Gross Domestic Product</w:t>
      </w:r>
    </w:p>
    <w:p w14:paraId="3051308A" w14:textId="77777777" w:rsidR="00BD3829" w:rsidRPr="00D12DB6" w:rsidRDefault="00BD3829" w:rsidP="00812298">
      <w:pPr>
        <w:spacing w:line="480" w:lineRule="auto"/>
        <w:jc w:val="both"/>
        <w:rPr>
          <w:b/>
          <w:sz w:val="22"/>
          <w:szCs w:val="22"/>
        </w:rPr>
      </w:pPr>
      <w:r w:rsidRPr="00D12DB6">
        <w:rPr>
          <w:b/>
          <w:sz w:val="22"/>
          <w:szCs w:val="22"/>
        </w:rPr>
        <w:t>GOK</w:t>
      </w:r>
      <w:r w:rsidRPr="00D12DB6">
        <w:rPr>
          <w:b/>
          <w:sz w:val="22"/>
          <w:szCs w:val="22"/>
        </w:rPr>
        <w:tab/>
      </w:r>
      <w:r w:rsidRPr="00D12DB6">
        <w:rPr>
          <w:b/>
          <w:sz w:val="22"/>
          <w:szCs w:val="22"/>
        </w:rPr>
        <w:tab/>
      </w:r>
      <w:r w:rsidRPr="00D12DB6">
        <w:rPr>
          <w:b/>
          <w:sz w:val="22"/>
          <w:szCs w:val="22"/>
        </w:rPr>
        <w:tab/>
        <w:t>Government of Kenya</w:t>
      </w:r>
    </w:p>
    <w:p w14:paraId="35BFF739" w14:textId="77777777" w:rsidR="009D62DB" w:rsidRPr="00D12DB6" w:rsidRDefault="009D62DB" w:rsidP="00812298">
      <w:pPr>
        <w:spacing w:line="480" w:lineRule="auto"/>
        <w:jc w:val="both"/>
        <w:rPr>
          <w:b/>
          <w:sz w:val="22"/>
          <w:szCs w:val="22"/>
        </w:rPr>
      </w:pPr>
      <w:r w:rsidRPr="00D12DB6">
        <w:rPr>
          <w:b/>
          <w:sz w:val="22"/>
          <w:szCs w:val="22"/>
        </w:rPr>
        <w:t>IATA</w:t>
      </w:r>
      <w:r w:rsidRPr="00D12DB6">
        <w:rPr>
          <w:b/>
          <w:sz w:val="22"/>
          <w:szCs w:val="22"/>
        </w:rPr>
        <w:tab/>
      </w:r>
      <w:r w:rsidRPr="00D12DB6">
        <w:rPr>
          <w:b/>
          <w:sz w:val="22"/>
          <w:szCs w:val="22"/>
        </w:rPr>
        <w:tab/>
      </w:r>
      <w:r w:rsidR="00754C6B" w:rsidRPr="00D12DB6">
        <w:rPr>
          <w:b/>
          <w:sz w:val="22"/>
          <w:szCs w:val="22"/>
        </w:rPr>
        <w:tab/>
      </w:r>
      <w:r w:rsidRPr="00D12DB6">
        <w:rPr>
          <w:b/>
          <w:sz w:val="22"/>
          <w:szCs w:val="22"/>
        </w:rPr>
        <w:t>International Air Transport Association</w:t>
      </w:r>
    </w:p>
    <w:p w14:paraId="207C1E6D" w14:textId="77777777" w:rsidR="00AF7B41" w:rsidRPr="00D12DB6" w:rsidRDefault="00AF7B41" w:rsidP="00812298">
      <w:pPr>
        <w:spacing w:line="480" w:lineRule="auto"/>
        <w:jc w:val="both"/>
        <w:rPr>
          <w:b/>
          <w:sz w:val="22"/>
          <w:szCs w:val="22"/>
        </w:rPr>
      </w:pPr>
      <w:r w:rsidRPr="00D12DB6">
        <w:rPr>
          <w:b/>
          <w:sz w:val="22"/>
          <w:szCs w:val="22"/>
        </w:rPr>
        <w:t>ICD</w:t>
      </w:r>
      <w:r w:rsidRPr="00D12DB6">
        <w:rPr>
          <w:b/>
          <w:sz w:val="22"/>
          <w:szCs w:val="22"/>
        </w:rPr>
        <w:tab/>
      </w:r>
      <w:r w:rsidRPr="00D12DB6">
        <w:rPr>
          <w:b/>
          <w:sz w:val="22"/>
          <w:szCs w:val="22"/>
        </w:rPr>
        <w:tab/>
      </w:r>
      <w:r w:rsidRPr="00D12DB6">
        <w:rPr>
          <w:b/>
          <w:sz w:val="22"/>
          <w:szCs w:val="22"/>
        </w:rPr>
        <w:tab/>
        <w:t>Inland Container Deport</w:t>
      </w:r>
    </w:p>
    <w:p w14:paraId="54A7F178" w14:textId="77777777" w:rsidR="00335C4D" w:rsidRPr="00D12DB6" w:rsidRDefault="00335C4D" w:rsidP="00812298">
      <w:pPr>
        <w:spacing w:line="480" w:lineRule="auto"/>
        <w:jc w:val="both"/>
        <w:rPr>
          <w:b/>
          <w:sz w:val="22"/>
          <w:szCs w:val="22"/>
        </w:rPr>
      </w:pPr>
      <w:r w:rsidRPr="00D12DB6">
        <w:rPr>
          <w:b/>
          <w:sz w:val="22"/>
          <w:szCs w:val="22"/>
        </w:rPr>
        <w:t>IT</w:t>
      </w:r>
      <w:r w:rsidRPr="00D12DB6">
        <w:rPr>
          <w:b/>
          <w:sz w:val="22"/>
          <w:szCs w:val="22"/>
        </w:rPr>
        <w:tab/>
      </w:r>
      <w:r w:rsidRPr="00D12DB6">
        <w:rPr>
          <w:b/>
          <w:sz w:val="22"/>
          <w:szCs w:val="22"/>
        </w:rPr>
        <w:tab/>
      </w:r>
      <w:r w:rsidRPr="00D12DB6">
        <w:rPr>
          <w:b/>
          <w:sz w:val="22"/>
          <w:szCs w:val="22"/>
        </w:rPr>
        <w:tab/>
        <w:t>Information Technology</w:t>
      </w:r>
    </w:p>
    <w:p w14:paraId="49E7796F" w14:textId="77777777" w:rsidR="00D30B64" w:rsidRPr="00D12DB6" w:rsidRDefault="00D30B64" w:rsidP="00812298">
      <w:pPr>
        <w:spacing w:line="480" w:lineRule="auto"/>
        <w:jc w:val="both"/>
        <w:rPr>
          <w:b/>
          <w:sz w:val="22"/>
          <w:szCs w:val="22"/>
        </w:rPr>
      </w:pPr>
      <w:r w:rsidRPr="00D12DB6">
        <w:rPr>
          <w:b/>
          <w:sz w:val="22"/>
          <w:szCs w:val="22"/>
        </w:rPr>
        <w:t>KPA</w:t>
      </w:r>
      <w:r w:rsidRPr="00D12DB6">
        <w:rPr>
          <w:b/>
          <w:sz w:val="22"/>
          <w:szCs w:val="22"/>
        </w:rPr>
        <w:tab/>
      </w:r>
      <w:r w:rsidRPr="00D12DB6">
        <w:rPr>
          <w:b/>
          <w:sz w:val="22"/>
          <w:szCs w:val="22"/>
        </w:rPr>
        <w:tab/>
      </w:r>
      <w:r w:rsidR="00754C6B" w:rsidRPr="00D12DB6">
        <w:rPr>
          <w:b/>
          <w:sz w:val="22"/>
          <w:szCs w:val="22"/>
        </w:rPr>
        <w:tab/>
      </w:r>
      <w:r w:rsidRPr="00D12DB6">
        <w:rPr>
          <w:b/>
          <w:sz w:val="22"/>
          <w:szCs w:val="22"/>
        </w:rPr>
        <w:t>Kenya Ports Authority</w:t>
      </w:r>
    </w:p>
    <w:p w14:paraId="502A864B" w14:textId="77777777" w:rsidR="006076FC" w:rsidRPr="00D12DB6" w:rsidRDefault="006076FC" w:rsidP="00812298">
      <w:pPr>
        <w:spacing w:line="480" w:lineRule="auto"/>
        <w:jc w:val="both"/>
        <w:rPr>
          <w:b/>
          <w:sz w:val="22"/>
          <w:szCs w:val="22"/>
        </w:rPr>
      </w:pPr>
      <w:r w:rsidRPr="00D12DB6">
        <w:rPr>
          <w:b/>
          <w:sz w:val="22"/>
          <w:szCs w:val="22"/>
        </w:rPr>
        <w:t>MSME</w:t>
      </w:r>
      <w:r w:rsidRPr="00D12DB6">
        <w:rPr>
          <w:b/>
          <w:sz w:val="22"/>
          <w:szCs w:val="22"/>
        </w:rPr>
        <w:tab/>
      </w:r>
      <w:r w:rsidRPr="00D12DB6">
        <w:rPr>
          <w:b/>
          <w:sz w:val="22"/>
          <w:szCs w:val="22"/>
        </w:rPr>
        <w:tab/>
      </w:r>
      <w:r w:rsidR="006D4DC4">
        <w:rPr>
          <w:b/>
          <w:sz w:val="22"/>
          <w:szCs w:val="22"/>
        </w:rPr>
        <w:t xml:space="preserve">            </w:t>
      </w:r>
      <w:r w:rsidRPr="00D12DB6">
        <w:rPr>
          <w:b/>
          <w:sz w:val="22"/>
          <w:szCs w:val="22"/>
        </w:rPr>
        <w:t>Micro, Small and Medium Enterprises</w:t>
      </w:r>
    </w:p>
    <w:p w14:paraId="0A6EC577" w14:textId="77777777" w:rsidR="00BD3829" w:rsidRPr="00D12DB6" w:rsidRDefault="00AF7E88" w:rsidP="00812298">
      <w:pPr>
        <w:spacing w:line="480" w:lineRule="auto"/>
        <w:jc w:val="both"/>
        <w:rPr>
          <w:b/>
          <w:sz w:val="22"/>
          <w:szCs w:val="22"/>
        </w:rPr>
      </w:pPr>
      <w:r w:rsidRPr="00D12DB6">
        <w:rPr>
          <w:b/>
          <w:sz w:val="22"/>
          <w:szCs w:val="22"/>
        </w:rPr>
        <w:t>NACOSTI</w:t>
      </w:r>
      <w:r w:rsidRPr="00D12DB6">
        <w:rPr>
          <w:b/>
          <w:sz w:val="22"/>
          <w:szCs w:val="22"/>
        </w:rPr>
        <w:tab/>
      </w:r>
      <w:r w:rsidRPr="00D12DB6">
        <w:rPr>
          <w:b/>
          <w:sz w:val="22"/>
          <w:szCs w:val="22"/>
        </w:rPr>
        <w:tab/>
        <w:t>National C</w:t>
      </w:r>
      <w:r w:rsidR="00BD3829" w:rsidRPr="00D12DB6">
        <w:rPr>
          <w:b/>
          <w:sz w:val="22"/>
          <w:szCs w:val="22"/>
        </w:rPr>
        <w:t>ommission for Science, Technology and Innovation</w:t>
      </w:r>
    </w:p>
    <w:p w14:paraId="569A0E04" w14:textId="77777777" w:rsidR="00D30B64" w:rsidRPr="00D12DB6" w:rsidRDefault="00D30B64" w:rsidP="00812298">
      <w:pPr>
        <w:spacing w:line="480" w:lineRule="auto"/>
        <w:jc w:val="both"/>
        <w:rPr>
          <w:b/>
          <w:sz w:val="22"/>
          <w:szCs w:val="22"/>
        </w:rPr>
      </w:pPr>
      <w:r w:rsidRPr="00D12DB6">
        <w:rPr>
          <w:b/>
          <w:sz w:val="22"/>
          <w:szCs w:val="22"/>
        </w:rPr>
        <w:t>SDG</w:t>
      </w:r>
      <w:r w:rsidRPr="00D12DB6">
        <w:rPr>
          <w:b/>
          <w:sz w:val="22"/>
          <w:szCs w:val="22"/>
        </w:rPr>
        <w:tab/>
      </w:r>
      <w:r w:rsidRPr="00D12DB6">
        <w:rPr>
          <w:b/>
          <w:sz w:val="22"/>
          <w:szCs w:val="22"/>
        </w:rPr>
        <w:tab/>
      </w:r>
      <w:r w:rsidR="00754C6B" w:rsidRPr="00D12DB6">
        <w:rPr>
          <w:b/>
          <w:sz w:val="22"/>
          <w:szCs w:val="22"/>
        </w:rPr>
        <w:tab/>
      </w:r>
      <w:r w:rsidRPr="00D12DB6">
        <w:rPr>
          <w:b/>
          <w:sz w:val="22"/>
          <w:szCs w:val="22"/>
        </w:rPr>
        <w:t>Sustainable Development Goals</w:t>
      </w:r>
    </w:p>
    <w:p w14:paraId="6F189A99" w14:textId="77777777" w:rsidR="00B74BE8" w:rsidRPr="00D12DB6" w:rsidRDefault="00B74BE8" w:rsidP="00812298">
      <w:pPr>
        <w:spacing w:line="480" w:lineRule="auto"/>
        <w:jc w:val="both"/>
        <w:rPr>
          <w:b/>
          <w:sz w:val="22"/>
          <w:szCs w:val="22"/>
        </w:rPr>
      </w:pPr>
      <w:r w:rsidRPr="00D12DB6">
        <w:rPr>
          <w:b/>
          <w:sz w:val="22"/>
          <w:szCs w:val="22"/>
        </w:rPr>
        <w:t>SCM</w:t>
      </w:r>
      <w:r w:rsidRPr="00D12DB6">
        <w:rPr>
          <w:b/>
          <w:sz w:val="22"/>
          <w:szCs w:val="22"/>
        </w:rPr>
        <w:tab/>
      </w:r>
      <w:r w:rsidRPr="00D12DB6">
        <w:rPr>
          <w:b/>
          <w:sz w:val="22"/>
          <w:szCs w:val="22"/>
        </w:rPr>
        <w:tab/>
      </w:r>
      <w:r w:rsidRPr="00D12DB6">
        <w:rPr>
          <w:b/>
          <w:sz w:val="22"/>
          <w:szCs w:val="22"/>
        </w:rPr>
        <w:tab/>
        <w:t>Supply Chain Management</w:t>
      </w:r>
    </w:p>
    <w:p w14:paraId="1DEFD60C" w14:textId="77777777" w:rsidR="00DD06C0" w:rsidRPr="00D12DB6" w:rsidRDefault="005715D9" w:rsidP="00812298">
      <w:pPr>
        <w:spacing w:line="480" w:lineRule="auto"/>
        <w:jc w:val="both"/>
        <w:rPr>
          <w:b/>
          <w:sz w:val="22"/>
          <w:szCs w:val="22"/>
        </w:rPr>
      </w:pPr>
      <w:r w:rsidRPr="00D12DB6">
        <w:rPr>
          <w:b/>
          <w:sz w:val="22"/>
          <w:szCs w:val="22"/>
        </w:rPr>
        <w:t>SGR</w:t>
      </w:r>
      <w:r w:rsidRPr="00D12DB6">
        <w:rPr>
          <w:b/>
          <w:sz w:val="22"/>
          <w:szCs w:val="22"/>
        </w:rPr>
        <w:tab/>
      </w:r>
      <w:r w:rsidRPr="00D12DB6">
        <w:rPr>
          <w:b/>
          <w:sz w:val="22"/>
          <w:szCs w:val="22"/>
        </w:rPr>
        <w:tab/>
      </w:r>
      <w:r w:rsidR="00754C6B" w:rsidRPr="00D12DB6">
        <w:rPr>
          <w:b/>
          <w:sz w:val="22"/>
          <w:szCs w:val="22"/>
        </w:rPr>
        <w:tab/>
      </w:r>
      <w:r w:rsidRPr="00D12DB6">
        <w:rPr>
          <w:b/>
          <w:sz w:val="22"/>
          <w:szCs w:val="22"/>
        </w:rPr>
        <w:t>Standard Gauge Railway</w:t>
      </w:r>
    </w:p>
    <w:p w14:paraId="14F34495" w14:textId="77777777" w:rsidR="00BD3829" w:rsidRPr="00D12DB6" w:rsidRDefault="00BD3829" w:rsidP="00812298">
      <w:pPr>
        <w:spacing w:line="480" w:lineRule="auto"/>
        <w:jc w:val="both"/>
        <w:rPr>
          <w:b/>
          <w:sz w:val="22"/>
          <w:szCs w:val="22"/>
        </w:rPr>
      </w:pPr>
      <w:r w:rsidRPr="00D12DB6">
        <w:rPr>
          <w:b/>
          <w:sz w:val="22"/>
          <w:szCs w:val="22"/>
        </w:rPr>
        <w:t>SME</w:t>
      </w:r>
      <w:r w:rsidRPr="00D12DB6">
        <w:rPr>
          <w:b/>
          <w:sz w:val="22"/>
          <w:szCs w:val="22"/>
        </w:rPr>
        <w:tab/>
      </w:r>
      <w:r w:rsidRPr="00D12DB6">
        <w:rPr>
          <w:b/>
          <w:sz w:val="22"/>
          <w:szCs w:val="22"/>
        </w:rPr>
        <w:tab/>
      </w:r>
      <w:r w:rsidRPr="00D12DB6">
        <w:rPr>
          <w:b/>
          <w:sz w:val="22"/>
          <w:szCs w:val="22"/>
        </w:rPr>
        <w:tab/>
        <w:t>Small and Medium Enterprises</w:t>
      </w:r>
    </w:p>
    <w:p w14:paraId="539AC0C6" w14:textId="77777777" w:rsidR="00754C6B" w:rsidRPr="00D12DB6" w:rsidRDefault="00754C6B" w:rsidP="00812298">
      <w:pPr>
        <w:spacing w:line="480" w:lineRule="auto"/>
        <w:jc w:val="both"/>
        <w:rPr>
          <w:b/>
          <w:sz w:val="22"/>
          <w:szCs w:val="22"/>
        </w:rPr>
      </w:pPr>
      <w:r w:rsidRPr="00D12DB6">
        <w:rPr>
          <w:b/>
          <w:sz w:val="22"/>
          <w:szCs w:val="22"/>
        </w:rPr>
        <w:t>TEU</w:t>
      </w:r>
      <w:r w:rsidRPr="00D12DB6">
        <w:rPr>
          <w:b/>
          <w:sz w:val="22"/>
          <w:szCs w:val="22"/>
        </w:rPr>
        <w:tab/>
      </w:r>
      <w:r w:rsidRPr="00D12DB6">
        <w:rPr>
          <w:b/>
          <w:sz w:val="22"/>
          <w:szCs w:val="22"/>
        </w:rPr>
        <w:tab/>
      </w:r>
      <w:r w:rsidR="00195926">
        <w:rPr>
          <w:b/>
          <w:sz w:val="22"/>
          <w:szCs w:val="22"/>
        </w:rPr>
        <w:t xml:space="preserve">            </w:t>
      </w:r>
      <w:r w:rsidRPr="00D12DB6">
        <w:rPr>
          <w:b/>
          <w:sz w:val="22"/>
          <w:szCs w:val="22"/>
        </w:rPr>
        <w:t>Twenty Foot Equivalent Unit</w:t>
      </w:r>
    </w:p>
    <w:p w14:paraId="72E2520E" w14:textId="77777777" w:rsidR="007A508B" w:rsidRPr="00D12DB6" w:rsidRDefault="007A508B" w:rsidP="00812298">
      <w:pPr>
        <w:spacing w:line="480" w:lineRule="auto"/>
        <w:jc w:val="both"/>
        <w:rPr>
          <w:b/>
          <w:sz w:val="22"/>
          <w:szCs w:val="22"/>
        </w:rPr>
      </w:pPr>
      <w:r w:rsidRPr="00D12DB6">
        <w:rPr>
          <w:b/>
          <w:sz w:val="22"/>
          <w:szCs w:val="22"/>
        </w:rPr>
        <w:t>TRS</w:t>
      </w:r>
      <w:r w:rsidRPr="00D12DB6">
        <w:rPr>
          <w:b/>
          <w:sz w:val="22"/>
          <w:szCs w:val="22"/>
        </w:rPr>
        <w:tab/>
      </w:r>
      <w:r w:rsidRPr="00D12DB6">
        <w:rPr>
          <w:b/>
          <w:sz w:val="22"/>
          <w:szCs w:val="22"/>
        </w:rPr>
        <w:tab/>
      </w:r>
      <w:r w:rsidRPr="00D12DB6">
        <w:rPr>
          <w:b/>
          <w:sz w:val="22"/>
          <w:szCs w:val="22"/>
        </w:rPr>
        <w:tab/>
        <w:t>Return to Shareholders</w:t>
      </w:r>
    </w:p>
    <w:p w14:paraId="6F72D307" w14:textId="77777777" w:rsidR="007A508B" w:rsidRPr="00D12DB6" w:rsidRDefault="007A508B" w:rsidP="00812298">
      <w:pPr>
        <w:spacing w:line="480" w:lineRule="auto"/>
        <w:jc w:val="both"/>
        <w:rPr>
          <w:b/>
          <w:sz w:val="22"/>
          <w:szCs w:val="22"/>
        </w:rPr>
      </w:pPr>
      <w:r w:rsidRPr="00D12DB6">
        <w:rPr>
          <w:b/>
          <w:sz w:val="22"/>
          <w:szCs w:val="22"/>
        </w:rPr>
        <w:t>TKU</w:t>
      </w:r>
      <w:r w:rsidRPr="00D12DB6">
        <w:rPr>
          <w:b/>
          <w:sz w:val="22"/>
          <w:szCs w:val="22"/>
        </w:rPr>
        <w:tab/>
      </w:r>
      <w:r w:rsidRPr="00D12DB6">
        <w:rPr>
          <w:b/>
          <w:sz w:val="22"/>
          <w:szCs w:val="22"/>
        </w:rPr>
        <w:tab/>
      </w:r>
      <w:r w:rsidRPr="00D12DB6">
        <w:rPr>
          <w:b/>
          <w:sz w:val="22"/>
          <w:szCs w:val="22"/>
        </w:rPr>
        <w:tab/>
        <w:t>Tone Useful Kilometers</w:t>
      </w:r>
    </w:p>
    <w:p w14:paraId="23169BC5" w14:textId="77777777" w:rsidR="007A508B" w:rsidRPr="00D12DB6" w:rsidRDefault="007A508B" w:rsidP="00812298">
      <w:pPr>
        <w:spacing w:line="480" w:lineRule="auto"/>
        <w:jc w:val="both"/>
        <w:rPr>
          <w:b/>
          <w:sz w:val="22"/>
          <w:szCs w:val="22"/>
        </w:rPr>
      </w:pPr>
      <w:r w:rsidRPr="00D12DB6">
        <w:rPr>
          <w:b/>
          <w:sz w:val="22"/>
          <w:szCs w:val="22"/>
        </w:rPr>
        <w:t>UNCTAD</w:t>
      </w:r>
      <w:r w:rsidR="00E730B5" w:rsidRPr="00D12DB6">
        <w:rPr>
          <w:b/>
          <w:sz w:val="22"/>
          <w:szCs w:val="22"/>
        </w:rPr>
        <w:tab/>
      </w:r>
      <w:r w:rsidR="00E730B5" w:rsidRPr="00D12DB6">
        <w:rPr>
          <w:b/>
          <w:sz w:val="22"/>
          <w:szCs w:val="22"/>
        </w:rPr>
        <w:tab/>
        <w:t>United Nations Conference on Trade and Development</w:t>
      </w:r>
    </w:p>
    <w:p w14:paraId="3562A185" w14:textId="77777777" w:rsidR="00DD06C0" w:rsidRPr="00D12DB6" w:rsidRDefault="005715D9" w:rsidP="00812298">
      <w:pPr>
        <w:spacing w:line="480" w:lineRule="auto"/>
        <w:jc w:val="both"/>
        <w:rPr>
          <w:b/>
          <w:sz w:val="22"/>
          <w:szCs w:val="22"/>
        </w:rPr>
      </w:pPr>
      <w:r w:rsidRPr="00D12DB6">
        <w:rPr>
          <w:b/>
          <w:sz w:val="22"/>
          <w:szCs w:val="22"/>
        </w:rPr>
        <w:t>USA</w:t>
      </w:r>
      <w:r w:rsidRPr="00D12DB6">
        <w:rPr>
          <w:b/>
          <w:sz w:val="22"/>
          <w:szCs w:val="22"/>
        </w:rPr>
        <w:tab/>
      </w:r>
      <w:r w:rsidRPr="00D12DB6">
        <w:rPr>
          <w:b/>
          <w:sz w:val="22"/>
          <w:szCs w:val="22"/>
        </w:rPr>
        <w:tab/>
      </w:r>
      <w:r w:rsidR="00EE7519" w:rsidRPr="00D12DB6">
        <w:rPr>
          <w:b/>
          <w:sz w:val="22"/>
          <w:szCs w:val="22"/>
        </w:rPr>
        <w:tab/>
      </w:r>
      <w:r w:rsidRPr="00D12DB6">
        <w:rPr>
          <w:b/>
          <w:sz w:val="22"/>
          <w:szCs w:val="22"/>
        </w:rPr>
        <w:t>United States of America</w:t>
      </w:r>
    </w:p>
    <w:p w14:paraId="23DB33B3" w14:textId="77777777" w:rsidR="006B1565" w:rsidRPr="00D12DB6" w:rsidRDefault="009D62DB" w:rsidP="00812298">
      <w:pPr>
        <w:spacing w:line="480" w:lineRule="auto"/>
        <w:jc w:val="both"/>
        <w:rPr>
          <w:b/>
          <w:sz w:val="22"/>
          <w:szCs w:val="22"/>
        </w:rPr>
      </w:pPr>
      <w:r w:rsidRPr="00D12DB6">
        <w:rPr>
          <w:b/>
          <w:sz w:val="22"/>
          <w:szCs w:val="22"/>
        </w:rPr>
        <w:t>USD</w:t>
      </w:r>
      <w:r w:rsidRPr="00D12DB6">
        <w:rPr>
          <w:b/>
          <w:sz w:val="22"/>
          <w:szCs w:val="22"/>
        </w:rPr>
        <w:tab/>
      </w:r>
      <w:r w:rsidRPr="00D12DB6">
        <w:rPr>
          <w:b/>
          <w:sz w:val="22"/>
          <w:szCs w:val="22"/>
        </w:rPr>
        <w:tab/>
      </w:r>
      <w:r w:rsidR="00EE7519" w:rsidRPr="00D12DB6">
        <w:rPr>
          <w:b/>
          <w:sz w:val="22"/>
          <w:szCs w:val="22"/>
        </w:rPr>
        <w:tab/>
      </w:r>
      <w:r w:rsidRPr="00D12DB6">
        <w:rPr>
          <w:b/>
          <w:sz w:val="22"/>
          <w:szCs w:val="22"/>
        </w:rPr>
        <w:t>US Dollar</w:t>
      </w:r>
    </w:p>
    <w:p w14:paraId="2B5B1F56" w14:textId="77777777" w:rsidR="006B1565" w:rsidRPr="00D12DB6" w:rsidRDefault="006B1565" w:rsidP="00812298">
      <w:pPr>
        <w:rPr>
          <w:b/>
          <w:sz w:val="22"/>
          <w:szCs w:val="22"/>
        </w:rPr>
      </w:pPr>
      <w:r w:rsidRPr="00D12DB6">
        <w:rPr>
          <w:b/>
          <w:sz w:val="22"/>
          <w:szCs w:val="22"/>
        </w:rPr>
        <w:br w:type="page"/>
      </w:r>
    </w:p>
    <w:p w14:paraId="61CE00C1" w14:textId="77777777" w:rsidR="006B1565" w:rsidRPr="00D12DB6" w:rsidRDefault="006B1565" w:rsidP="00812298">
      <w:pPr>
        <w:spacing w:line="480" w:lineRule="auto"/>
        <w:jc w:val="both"/>
        <w:rPr>
          <w:b/>
          <w:sz w:val="22"/>
          <w:szCs w:val="22"/>
        </w:rPr>
        <w:sectPr w:rsidR="006B1565" w:rsidRPr="00D12DB6" w:rsidSect="00CA203F">
          <w:footerReference w:type="default" r:id="rId9"/>
          <w:pgSz w:w="12240" w:h="15840"/>
          <w:pgMar w:top="990" w:right="1440" w:bottom="1440" w:left="1440" w:header="720" w:footer="720" w:gutter="0"/>
          <w:pgNumType w:fmt="lowerRoman" w:start="1"/>
          <w:cols w:space="720"/>
          <w:titlePg/>
          <w:docGrid w:linePitch="360"/>
        </w:sectPr>
      </w:pPr>
    </w:p>
    <w:p w14:paraId="36FFD623" w14:textId="77777777" w:rsidR="009376B0" w:rsidRPr="00D12DB6" w:rsidRDefault="009376B0" w:rsidP="00812298">
      <w:pPr>
        <w:pStyle w:val="Heading1"/>
        <w:spacing w:line="480" w:lineRule="auto"/>
        <w:jc w:val="center"/>
        <w:rPr>
          <w:b/>
          <w:sz w:val="24"/>
          <w:szCs w:val="24"/>
        </w:rPr>
      </w:pPr>
      <w:bookmarkStart w:id="30" w:name="_Toc335328826"/>
      <w:r w:rsidRPr="00D12DB6">
        <w:rPr>
          <w:b/>
          <w:sz w:val="24"/>
          <w:szCs w:val="24"/>
        </w:rPr>
        <w:lastRenderedPageBreak/>
        <w:t>CHAPTER ONE</w:t>
      </w:r>
      <w:bookmarkEnd w:id="30"/>
    </w:p>
    <w:p w14:paraId="0FC6D762" w14:textId="77777777" w:rsidR="00B766E3" w:rsidRPr="00D12DB6" w:rsidRDefault="009376B0" w:rsidP="00812298">
      <w:pPr>
        <w:pStyle w:val="Heading1"/>
        <w:spacing w:line="480" w:lineRule="auto"/>
        <w:jc w:val="center"/>
        <w:rPr>
          <w:b/>
          <w:sz w:val="24"/>
          <w:szCs w:val="24"/>
        </w:rPr>
      </w:pPr>
      <w:bookmarkStart w:id="31" w:name="_Toc335328827"/>
      <w:r w:rsidRPr="00D12DB6">
        <w:rPr>
          <w:b/>
          <w:sz w:val="24"/>
          <w:szCs w:val="24"/>
        </w:rPr>
        <w:t>INTRODUCTION</w:t>
      </w:r>
      <w:bookmarkEnd w:id="31"/>
    </w:p>
    <w:p w14:paraId="5A4175D5" w14:textId="77777777" w:rsidR="00436593" w:rsidRPr="00D12DB6" w:rsidRDefault="003F59DE" w:rsidP="00812298">
      <w:pPr>
        <w:pStyle w:val="Heading2"/>
        <w:numPr>
          <w:ilvl w:val="1"/>
          <w:numId w:val="43"/>
        </w:numPr>
        <w:rPr>
          <w:b/>
          <w:sz w:val="24"/>
          <w:szCs w:val="24"/>
        </w:rPr>
      </w:pPr>
      <w:bookmarkStart w:id="32" w:name="_Ref49602298"/>
      <w:bookmarkStart w:id="33" w:name="_Toc335328828"/>
      <w:r w:rsidRPr="00D12DB6">
        <w:rPr>
          <w:b/>
          <w:sz w:val="24"/>
          <w:szCs w:val="24"/>
        </w:rPr>
        <w:t>Background of the study</w:t>
      </w:r>
      <w:bookmarkEnd w:id="32"/>
      <w:bookmarkEnd w:id="33"/>
    </w:p>
    <w:p w14:paraId="1C52652A" w14:textId="77777777" w:rsidR="002E0898" w:rsidRPr="00D12DB6" w:rsidRDefault="002E0898" w:rsidP="00812298"/>
    <w:p w14:paraId="1FFFCE9B" w14:textId="77777777" w:rsidR="00E46F1D" w:rsidRPr="00D12DB6" w:rsidRDefault="00CA70DC" w:rsidP="00812298">
      <w:pPr>
        <w:spacing w:line="480" w:lineRule="auto"/>
        <w:jc w:val="both"/>
      </w:pPr>
      <w:r w:rsidRPr="00D12DB6">
        <w:t>E</w:t>
      </w:r>
      <w:r w:rsidR="00E827C7" w:rsidRPr="00D12DB6">
        <w:t xml:space="preserve">ffective and efficient </w:t>
      </w:r>
      <w:r w:rsidRPr="00D12DB6">
        <w:t xml:space="preserve">ways of meeting </w:t>
      </w:r>
      <w:hyperlink r:id="rId10" w:tooltip="Goal" w:history="1">
        <w:r w:rsidRPr="00D12DB6">
          <w:rPr>
            <w:rStyle w:val="Hyperlink"/>
            <w:rFonts w:eastAsiaTheme="majorEastAsia"/>
            <w:color w:val="auto"/>
            <w:u w:val="none"/>
          </w:rPr>
          <w:t>goals</w:t>
        </w:r>
      </w:hyperlink>
      <w:r w:rsidRPr="00D12DB6">
        <w:t xml:space="preserve"> consistently are </w:t>
      </w:r>
      <w:r w:rsidR="00D61BF7" w:rsidRPr="00D12DB6">
        <w:t xml:space="preserve">referred to as </w:t>
      </w:r>
      <w:r w:rsidR="003831E8" w:rsidRPr="00D12DB6">
        <w:t>performance. This</w:t>
      </w:r>
      <w:r w:rsidR="00240A6C" w:rsidRPr="00D12DB6">
        <w:t xml:space="preserve"> is by applying knowledge, skills and capabilities. </w:t>
      </w:r>
      <w:r w:rsidR="00E5762A" w:rsidRPr="00D12DB6">
        <w:t xml:space="preserve">Organizational performance is the </w:t>
      </w:r>
      <w:r w:rsidR="003831E8" w:rsidRPr="00D12DB6">
        <w:t>achievement of</w:t>
      </w:r>
      <w:r w:rsidR="00782809" w:rsidRPr="00D12DB6">
        <w:t xml:space="preserve"> the intended </w:t>
      </w:r>
      <w:r w:rsidR="00A26A0D" w:rsidRPr="00D12DB6">
        <w:t>organizational objectives</w:t>
      </w:r>
      <w:r w:rsidR="00E5762A" w:rsidRPr="00D12DB6">
        <w:t xml:space="preserve"> through the application of proper </w:t>
      </w:r>
      <w:r w:rsidR="00782809" w:rsidRPr="00D12DB6">
        <w:t>management</w:t>
      </w:r>
      <w:r w:rsidR="00F1404D" w:rsidRPr="00D12DB6">
        <w:t xml:space="preserve"> skills</w:t>
      </w:r>
      <w:r w:rsidR="00782809" w:rsidRPr="00D12DB6">
        <w:t xml:space="preserve">, </w:t>
      </w:r>
      <w:r w:rsidR="00F1404D" w:rsidRPr="00D12DB6">
        <w:t xml:space="preserve">combined with capabilities </w:t>
      </w:r>
      <w:r w:rsidR="00782809" w:rsidRPr="00D12DB6">
        <w:t xml:space="preserve">and </w:t>
      </w:r>
      <w:r w:rsidR="00F1404D" w:rsidRPr="00D12DB6">
        <w:t xml:space="preserve">competences and good </w:t>
      </w:r>
      <w:r w:rsidR="003831E8" w:rsidRPr="00D12DB6">
        <w:t>governance. Organizational</w:t>
      </w:r>
      <w:r w:rsidR="00F1404D" w:rsidRPr="00D12DB6">
        <w:t xml:space="preserve"> performance </w:t>
      </w:r>
      <w:r w:rsidR="005C7003" w:rsidRPr="00D12DB6">
        <w:t xml:space="preserve">consists </w:t>
      </w:r>
      <w:r w:rsidR="00613093" w:rsidRPr="00D12DB6">
        <w:t xml:space="preserve">of </w:t>
      </w:r>
      <w:r w:rsidR="00F1404D" w:rsidRPr="00D12DB6">
        <w:t xml:space="preserve">measurement of </w:t>
      </w:r>
      <w:r w:rsidR="00613093" w:rsidRPr="00D12DB6">
        <w:t xml:space="preserve">actual </w:t>
      </w:r>
      <w:r w:rsidR="00E5762A" w:rsidRPr="00D12DB6">
        <w:t xml:space="preserve">performance with </w:t>
      </w:r>
      <w:r w:rsidR="003831E8" w:rsidRPr="00D12DB6">
        <w:t>planned objectives</w:t>
      </w:r>
      <w:r w:rsidR="000F6885" w:rsidRPr="00D12DB6">
        <w:t xml:space="preserve"> (Adnan, </w:t>
      </w:r>
      <w:r w:rsidR="00D8596E" w:rsidRPr="00D12DB6">
        <w:t>2017)</w:t>
      </w:r>
      <w:r w:rsidR="00613093" w:rsidRPr="00D12DB6">
        <w:t>.</w:t>
      </w:r>
    </w:p>
    <w:p w14:paraId="33A5DBB0" w14:textId="77777777" w:rsidR="00F24782" w:rsidRPr="00D12DB6" w:rsidRDefault="00560FEC" w:rsidP="00812298">
      <w:pPr>
        <w:spacing w:line="480" w:lineRule="auto"/>
        <w:jc w:val="both"/>
      </w:pPr>
      <w:r w:rsidRPr="00D12DB6">
        <w:rPr>
          <w:rFonts w:ascii="inherit" w:hAnsi="inherit"/>
        </w:rPr>
        <w:t xml:space="preserve">Economic </w:t>
      </w:r>
      <w:r w:rsidR="000D0778" w:rsidRPr="00D12DB6">
        <w:rPr>
          <w:bCs/>
        </w:rPr>
        <w:t>development i</w:t>
      </w:r>
      <w:r w:rsidRPr="00D12DB6">
        <w:rPr>
          <w:bCs/>
        </w:rPr>
        <w:t xml:space="preserve">s supported by the existence of entrepreneurial factors combined with entrepreneurial knowledge and skills </w:t>
      </w:r>
      <w:r w:rsidR="00E271A2" w:rsidRPr="00D12DB6">
        <w:rPr>
          <w:bCs/>
        </w:rPr>
        <w:t xml:space="preserve">and </w:t>
      </w:r>
      <w:r w:rsidRPr="00D12DB6">
        <w:rPr>
          <w:bCs/>
        </w:rPr>
        <w:t xml:space="preserve">capabilities. </w:t>
      </w:r>
      <w:r w:rsidR="000F4621" w:rsidRPr="00D12DB6">
        <w:rPr>
          <w:rFonts w:ascii="inherit" w:hAnsi="inherit"/>
        </w:rPr>
        <w:t xml:space="preserve">Entrepreneurs </w:t>
      </w:r>
      <w:r w:rsidR="008919B5" w:rsidRPr="00D12DB6">
        <w:rPr>
          <w:rFonts w:ascii="inherit" w:hAnsi="inherit"/>
        </w:rPr>
        <w:t xml:space="preserve">mostly </w:t>
      </w:r>
      <w:r w:rsidR="000F4621" w:rsidRPr="00D12DB6">
        <w:rPr>
          <w:rFonts w:ascii="inherit" w:hAnsi="inherit"/>
        </w:rPr>
        <w:t xml:space="preserve">operate under the </w:t>
      </w:r>
      <w:r w:rsidR="008919B5" w:rsidRPr="00D12DB6">
        <w:rPr>
          <w:rFonts w:ascii="inherit" w:hAnsi="inherit"/>
        </w:rPr>
        <w:t xml:space="preserve">influence </w:t>
      </w:r>
      <w:r w:rsidR="000F4621" w:rsidRPr="00D12DB6">
        <w:rPr>
          <w:rFonts w:ascii="inherit" w:hAnsi="inherit"/>
        </w:rPr>
        <w:t>of their environments</w:t>
      </w:r>
      <w:r w:rsidR="00F9668B" w:rsidRPr="00D12DB6">
        <w:rPr>
          <w:rFonts w:ascii="inherit" w:hAnsi="inherit"/>
        </w:rPr>
        <w:t xml:space="preserve">. </w:t>
      </w:r>
      <w:r w:rsidR="00F24782" w:rsidRPr="00D12DB6">
        <w:t xml:space="preserve">The success of enterprise is determined by both internal and external environments. </w:t>
      </w:r>
      <w:r w:rsidR="00F9668B" w:rsidRPr="00D12DB6">
        <w:rPr>
          <w:rFonts w:ascii="inherit" w:hAnsi="inherit"/>
        </w:rPr>
        <w:t>These environments give</w:t>
      </w:r>
      <w:r w:rsidR="001919DE" w:rsidRPr="00D12DB6">
        <w:rPr>
          <w:rFonts w:ascii="inherit" w:hAnsi="inherit"/>
        </w:rPr>
        <w:t xml:space="preserve"> business opport</w:t>
      </w:r>
      <w:r w:rsidR="00F9668B" w:rsidRPr="00D12DB6">
        <w:rPr>
          <w:rFonts w:ascii="inherit" w:hAnsi="inherit"/>
        </w:rPr>
        <w:t xml:space="preserve">unities despite the fact that </w:t>
      </w:r>
      <w:r w:rsidR="001919DE" w:rsidRPr="00D12DB6">
        <w:rPr>
          <w:rFonts w:ascii="inherit" w:hAnsi="inherit"/>
        </w:rPr>
        <w:t xml:space="preserve">the environments </w:t>
      </w:r>
      <w:r w:rsidR="000D0778" w:rsidRPr="00D12DB6">
        <w:t>a</w:t>
      </w:r>
      <w:r w:rsidR="000F4621" w:rsidRPr="00D12DB6">
        <w:t xml:space="preserve">re </w:t>
      </w:r>
      <w:r w:rsidR="00B079EE" w:rsidRPr="00D12DB6">
        <w:t>dynamic undergoing</w:t>
      </w:r>
      <w:r w:rsidR="008919B5" w:rsidRPr="00D12DB6">
        <w:t xml:space="preserve"> a process of constant </w:t>
      </w:r>
      <w:r w:rsidR="00B079EE" w:rsidRPr="00D12DB6">
        <w:t xml:space="preserve">structural </w:t>
      </w:r>
      <w:r w:rsidR="008919B5" w:rsidRPr="00D12DB6">
        <w:t>change</w:t>
      </w:r>
      <w:r w:rsidR="00F24782" w:rsidRPr="00D12DB6">
        <w:t xml:space="preserve">. The strength of an </w:t>
      </w:r>
    </w:p>
    <w:p w14:paraId="7CE9BE6F" w14:textId="77777777" w:rsidR="000F4621" w:rsidRPr="00D12DB6" w:rsidRDefault="00F24782" w:rsidP="00812298">
      <w:pPr>
        <w:spacing w:line="480" w:lineRule="auto"/>
        <w:jc w:val="both"/>
        <w:rPr>
          <w:rFonts w:ascii="inherit" w:hAnsi="inherit"/>
        </w:rPr>
      </w:pPr>
      <w:r w:rsidRPr="00D12DB6">
        <w:t xml:space="preserve">enterprise depends on the efficiency of structuring </w:t>
      </w:r>
      <w:r w:rsidR="00681921" w:rsidRPr="00D12DB6">
        <w:t>a business</w:t>
      </w:r>
      <w:r w:rsidRPr="00D12DB6">
        <w:t xml:space="preserve"> strategy that derives from optimal use of internal </w:t>
      </w:r>
      <w:r w:rsidR="00681921" w:rsidRPr="00D12DB6">
        <w:t>strengths external</w:t>
      </w:r>
      <w:r w:rsidR="00451D33" w:rsidRPr="00D12DB6">
        <w:t xml:space="preserve"> opportunities and as well as reduce the internal weakness and external threats (Das,</w:t>
      </w:r>
      <w:r w:rsidR="00451D33" w:rsidRPr="00D12DB6">
        <w:rPr>
          <w:rFonts w:ascii="inherit" w:hAnsi="inherit"/>
        </w:rPr>
        <w:t xml:space="preserve"> 2018)</w:t>
      </w:r>
    </w:p>
    <w:p w14:paraId="2E3B9DD0" w14:textId="77777777" w:rsidR="003B0E8A" w:rsidRPr="00D12DB6" w:rsidRDefault="007E7C24" w:rsidP="003B0E8A">
      <w:pPr>
        <w:spacing w:line="480" w:lineRule="auto"/>
        <w:jc w:val="both"/>
      </w:pPr>
      <w:r w:rsidRPr="00D12DB6">
        <w:rPr>
          <w:bCs/>
        </w:rPr>
        <w:t>The entrepreneurial factors that influence</w:t>
      </w:r>
      <w:r w:rsidR="000D0778" w:rsidRPr="00D12DB6">
        <w:rPr>
          <w:bCs/>
        </w:rPr>
        <w:t xml:space="preserve"> economic development a</w:t>
      </w:r>
      <w:r w:rsidRPr="00D12DB6">
        <w:rPr>
          <w:bCs/>
        </w:rPr>
        <w:t>re; availability of finances or funds, advancement of technol</w:t>
      </w:r>
      <w:r w:rsidR="0053603B" w:rsidRPr="00D12DB6">
        <w:rPr>
          <w:bCs/>
        </w:rPr>
        <w:t>ogy, innovation, infrastructure</w:t>
      </w:r>
      <w:r w:rsidRPr="00D12DB6">
        <w:rPr>
          <w:bCs/>
        </w:rPr>
        <w:t xml:space="preserve"> development, entrepreneurship </w:t>
      </w:r>
      <w:r w:rsidR="0053603B" w:rsidRPr="00D12DB6">
        <w:rPr>
          <w:bCs/>
        </w:rPr>
        <w:t xml:space="preserve">competences and capabilities, </w:t>
      </w:r>
      <w:r w:rsidR="00BA5A02" w:rsidRPr="00D12DB6">
        <w:rPr>
          <w:bCs/>
        </w:rPr>
        <w:t xml:space="preserve">management </w:t>
      </w:r>
      <w:r w:rsidR="00385496" w:rsidRPr="00D12DB6">
        <w:rPr>
          <w:bCs/>
        </w:rPr>
        <w:t>training, regulatory</w:t>
      </w:r>
      <w:r w:rsidR="00BA5A02" w:rsidRPr="00D12DB6">
        <w:rPr>
          <w:bCs/>
        </w:rPr>
        <w:t xml:space="preserve"> frameworks</w:t>
      </w:r>
      <w:r w:rsidRPr="00D12DB6">
        <w:rPr>
          <w:bCs/>
        </w:rPr>
        <w:t xml:space="preserve">, </w:t>
      </w:r>
      <w:r w:rsidR="00BA5A02" w:rsidRPr="00D12DB6">
        <w:rPr>
          <w:bCs/>
        </w:rPr>
        <w:t xml:space="preserve">entrepreneurial </w:t>
      </w:r>
      <w:r w:rsidRPr="00D12DB6">
        <w:rPr>
          <w:bCs/>
        </w:rPr>
        <w:t>strengths and</w:t>
      </w:r>
      <w:r w:rsidR="00BA5A02" w:rsidRPr="00D12DB6">
        <w:rPr>
          <w:bCs/>
        </w:rPr>
        <w:t xml:space="preserve"> aptitudes</w:t>
      </w:r>
      <w:r w:rsidRPr="00D12DB6">
        <w:rPr>
          <w:bCs/>
        </w:rPr>
        <w:t xml:space="preserve">, </w:t>
      </w:r>
      <w:r w:rsidR="0053603B" w:rsidRPr="00D12DB6">
        <w:rPr>
          <w:bCs/>
        </w:rPr>
        <w:t>demand for goods and services</w:t>
      </w:r>
      <w:r w:rsidRPr="00D12DB6">
        <w:rPr>
          <w:bCs/>
        </w:rPr>
        <w:t xml:space="preserve">, </w:t>
      </w:r>
      <w:r w:rsidR="003F11F5" w:rsidRPr="00D12DB6">
        <w:rPr>
          <w:bCs/>
        </w:rPr>
        <w:t>availa</w:t>
      </w:r>
      <w:r w:rsidR="00677796" w:rsidRPr="00D12DB6">
        <w:rPr>
          <w:bCs/>
        </w:rPr>
        <w:t xml:space="preserve">bility </w:t>
      </w:r>
      <w:r w:rsidR="00681921" w:rsidRPr="00D12DB6">
        <w:rPr>
          <w:bCs/>
        </w:rPr>
        <w:t>of resources</w:t>
      </w:r>
      <w:r w:rsidR="0053603B" w:rsidRPr="00D12DB6">
        <w:rPr>
          <w:bCs/>
        </w:rPr>
        <w:t>, cultural values</w:t>
      </w:r>
      <w:r w:rsidRPr="00D12DB6">
        <w:rPr>
          <w:bCs/>
        </w:rPr>
        <w:t xml:space="preserve">, natural factors, </w:t>
      </w:r>
      <w:r w:rsidR="005B6B79" w:rsidRPr="00D12DB6">
        <w:rPr>
          <w:bCs/>
        </w:rPr>
        <w:t xml:space="preserve">good </w:t>
      </w:r>
      <w:r w:rsidRPr="00D12DB6">
        <w:rPr>
          <w:bCs/>
        </w:rPr>
        <w:t>political</w:t>
      </w:r>
      <w:r w:rsidR="005B6B79" w:rsidRPr="00D12DB6">
        <w:rPr>
          <w:bCs/>
        </w:rPr>
        <w:t xml:space="preserve"> atmosphere</w:t>
      </w:r>
      <w:r w:rsidRPr="00D12DB6">
        <w:rPr>
          <w:bCs/>
        </w:rPr>
        <w:t>,</w:t>
      </w:r>
      <w:r w:rsidR="005B6B79" w:rsidRPr="00D12DB6">
        <w:rPr>
          <w:bCs/>
        </w:rPr>
        <w:t xml:space="preserve"> competitive structure</w:t>
      </w:r>
      <w:r w:rsidRPr="00D12DB6">
        <w:rPr>
          <w:bCs/>
        </w:rPr>
        <w:t xml:space="preserve">, </w:t>
      </w:r>
      <w:r w:rsidR="00677796" w:rsidRPr="00D12DB6">
        <w:rPr>
          <w:bCs/>
        </w:rPr>
        <w:t xml:space="preserve">human resource </w:t>
      </w:r>
      <w:r w:rsidRPr="00D12DB6">
        <w:rPr>
          <w:bCs/>
        </w:rPr>
        <w:t>and security</w:t>
      </w:r>
      <w:r w:rsidR="005B6B79" w:rsidRPr="00D12DB6">
        <w:rPr>
          <w:bCs/>
        </w:rPr>
        <w:t xml:space="preserve"> of the </w:t>
      </w:r>
      <w:r w:rsidR="00385496" w:rsidRPr="00D12DB6">
        <w:rPr>
          <w:bCs/>
        </w:rPr>
        <w:t>society.</w:t>
      </w:r>
      <w:r w:rsidR="00385496" w:rsidRPr="00D12DB6">
        <w:t xml:space="preserve"> However</w:t>
      </w:r>
      <w:r w:rsidR="00811908" w:rsidRPr="00D12DB6">
        <w:t>, the study focused</w:t>
      </w:r>
      <w:r w:rsidR="005202A5" w:rsidRPr="00D12DB6">
        <w:t xml:space="preserve"> on the following </w:t>
      </w:r>
      <w:r w:rsidR="005202A5" w:rsidRPr="00D12DB6">
        <w:rPr>
          <w:bCs/>
        </w:rPr>
        <w:t xml:space="preserve">entrepreneurial </w:t>
      </w:r>
      <w:r w:rsidR="00255334" w:rsidRPr="00D12DB6">
        <w:rPr>
          <w:bCs/>
        </w:rPr>
        <w:t>factors;</w:t>
      </w:r>
      <w:r w:rsidR="00255334" w:rsidRPr="00D12DB6">
        <w:t xml:space="preserve"> innovation</w:t>
      </w:r>
      <w:r w:rsidR="00917A70" w:rsidRPr="00D12DB6">
        <w:t xml:space="preserve"> of transport</w:t>
      </w:r>
      <w:r w:rsidR="008919B5" w:rsidRPr="00D12DB6">
        <w:t xml:space="preserve"> technology</w:t>
      </w:r>
      <w:r w:rsidR="00917A70" w:rsidRPr="00D12DB6">
        <w:t>, government policy, infrastructure development at the sea port of Mombasa</w:t>
      </w:r>
      <w:r w:rsidR="000F4621" w:rsidRPr="00D12DB6">
        <w:t>,</w:t>
      </w:r>
      <w:r w:rsidR="00917A70" w:rsidRPr="00D12DB6">
        <w:t xml:space="preserve"> and entrepreneurship knowledge and </w:t>
      </w:r>
      <w:r w:rsidR="00385496" w:rsidRPr="00D12DB6">
        <w:t>skills to</w:t>
      </w:r>
      <w:r w:rsidR="004958E6" w:rsidRPr="00D12DB6">
        <w:t xml:space="preserve"> see </w:t>
      </w:r>
      <w:r w:rsidR="00811908" w:rsidRPr="00D12DB6">
        <w:t xml:space="preserve">how they </w:t>
      </w:r>
      <w:r w:rsidR="008919B5" w:rsidRPr="00D12DB6">
        <w:t>influenc</w:t>
      </w:r>
      <w:r w:rsidR="00811908" w:rsidRPr="00D12DB6">
        <w:t xml:space="preserve">ed </w:t>
      </w:r>
      <w:r w:rsidR="003F11F5" w:rsidRPr="00D12DB6">
        <w:t xml:space="preserve">the performance of </w:t>
      </w:r>
      <w:r w:rsidR="00811908" w:rsidRPr="00D12DB6">
        <w:t xml:space="preserve">freight </w:t>
      </w:r>
      <w:r w:rsidR="00811908" w:rsidRPr="00D12DB6">
        <w:lastRenderedPageBreak/>
        <w:t>transport firms</w:t>
      </w:r>
      <w:r w:rsidR="008919B5" w:rsidRPr="00D12DB6">
        <w:t xml:space="preserve"> in Mombasa County.</w:t>
      </w:r>
      <w:r w:rsidR="00917A70" w:rsidRPr="00D12DB6">
        <w:t xml:space="preserve"> The factors mentioned </w:t>
      </w:r>
      <w:r w:rsidR="008919B5" w:rsidRPr="00D12DB6">
        <w:t>above were visible and we</w:t>
      </w:r>
      <w:r w:rsidR="00917A70" w:rsidRPr="00D12DB6">
        <w:t xml:space="preserve">re </w:t>
      </w:r>
      <w:r w:rsidR="00B079EE" w:rsidRPr="00D12DB6">
        <w:t xml:space="preserve">part of the </w:t>
      </w:r>
      <w:r w:rsidR="00917A70" w:rsidRPr="00D12DB6">
        <w:t xml:space="preserve">implementation of vision 2030 of Kenya. </w:t>
      </w:r>
    </w:p>
    <w:p w14:paraId="40220735" w14:textId="77777777" w:rsidR="004534C3" w:rsidRPr="00D12DB6" w:rsidRDefault="00BA7C5D" w:rsidP="00812298">
      <w:pPr>
        <w:spacing w:line="480" w:lineRule="auto"/>
        <w:jc w:val="both"/>
      </w:pPr>
      <w:r w:rsidRPr="00D12DB6">
        <w:t>T</w:t>
      </w:r>
      <w:r w:rsidR="004534C3" w:rsidRPr="00D12DB6">
        <w:t xml:space="preserve">he </w:t>
      </w:r>
      <w:r w:rsidR="00633491" w:rsidRPr="00D12DB6">
        <w:t xml:space="preserve">major component of </w:t>
      </w:r>
      <w:r w:rsidR="004534C3" w:rsidRPr="00D12DB6">
        <w:t>trade</w:t>
      </w:r>
      <w:r w:rsidR="00633491" w:rsidRPr="00D12DB6">
        <w:t xml:space="preserve"> across nations </w:t>
      </w:r>
      <w:r w:rsidR="00385496" w:rsidRPr="00D12DB6">
        <w:t>and the</w:t>
      </w:r>
      <w:r w:rsidR="00F22E74">
        <w:t xml:space="preserve"> </w:t>
      </w:r>
      <w:r w:rsidR="00906068" w:rsidRPr="00D12DB6">
        <w:t>global</w:t>
      </w:r>
      <w:r w:rsidR="00F22E74">
        <w:t xml:space="preserve"> </w:t>
      </w:r>
      <w:r w:rsidR="00BC45A5" w:rsidRPr="00D12DB6">
        <w:t xml:space="preserve">economy was </w:t>
      </w:r>
      <w:r w:rsidR="00633491" w:rsidRPr="00D12DB6">
        <w:t>m</w:t>
      </w:r>
      <w:r w:rsidRPr="00D12DB6">
        <w:t>aritime transport</w:t>
      </w:r>
      <w:r w:rsidR="00465D1F" w:rsidRPr="00D12DB6">
        <w:t xml:space="preserve"> since it accounted </w:t>
      </w:r>
      <w:r w:rsidR="00385496" w:rsidRPr="00D12DB6">
        <w:t>for eighty</w:t>
      </w:r>
      <w:r w:rsidR="00F22E74">
        <w:t xml:space="preserve"> </w:t>
      </w:r>
      <w:r w:rsidR="00255334" w:rsidRPr="00D12DB6">
        <w:t>percent</w:t>
      </w:r>
      <w:r w:rsidR="00F22E74">
        <w:t xml:space="preserve"> </w:t>
      </w:r>
      <w:r w:rsidR="00255334" w:rsidRPr="00D12DB6">
        <w:t>of</w:t>
      </w:r>
      <w:r w:rsidR="00F22E74">
        <w:t xml:space="preserve"> </w:t>
      </w:r>
      <w:r w:rsidR="00465D1F" w:rsidRPr="00D12DB6">
        <w:t xml:space="preserve">the volume of international </w:t>
      </w:r>
      <w:r w:rsidR="00701D47" w:rsidRPr="00D12DB6">
        <w:t>trade</w:t>
      </w:r>
      <w:r w:rsidR="00BC45A5" w:rsidRPr="00D12DB6">
        <w:t>. T</w:t>
      </w:r>
      <w:r w:rsidR="008A24EF" w:rsidRPr="00D12DB6">
        <w:t>he percenta</w:t>
      </w:r>
      <w:r w:rsidR="00701D47" w:rsidRPr="00D12DB6">
        <w:t>ge wa</w:t>
      </w:r>
      <w:r w:rsidR="002F2A06" w:rsidRPr="00D12DB6">
        <w:t xml:space="preserve">s even higher for </w:t>
      </w:r>
      <w:r w:rsidR="00385496" w:rsidRPr="00D12DB6">
        <w:t>many under</w:t>
      </w:r>
      <w:r w:rsidR="00465D1F" w:rsidRPr="00D12DB6">
        <w:t xml:space="preserve">-developed </w:t>
      </w:r>
      <w:r w:rsidR="00385496" w:rsidRPr="00D12DB6">
        <w:t xml:space="preserve">nations. </w:t>
      </w:r>
      <w:r w:rsidR="003831E8" w:rsidRPr="00D12DB6">
        <w:t>The United</w:t>
      </w:r>
      <w:r w:rsidR="00E86FE6" w:rsidRPr="00D12DB6">
        <w:t xml:space="preserve"> Nations Conference on Trade and Development </w:t>
      </w:r>
      <w:r w:rsidR="00F64C30" w:rsidRPr="00D12DB6">
        <w:t>(</w:t>
      </w:r>
      <w:r w:rsidR="00D8596E" w:rsidRPr="00D12DB6">
        <w:t>UNCTAD</w:t>
      </w:r>
      <w:r w:rsidR="00F22E74" w:rsidRPr="00D12DB6">
        <w:t>, 2018</w:t>
      </w:r>
      <w:r w:rsidR="00681921" w:rsidRPr="00D12DB6">
        <w:t>) reported</w:t>
      </w:r>
      <w:r w:rsidR="00023FBB" w:rsidRPr="00D12DB6">
        <w:t xml:space="preserve"> that maritime trade was expanding at a rate of 4 per cent in the</w:t>
      </w:r>
      <w:r w:rsidR="003F11F5" w:rsidRPr="00D12DB6">
        <w:t xml:space="preserve"> global</w:t>
      </w:r>
      <w:r w:rsidR="00023FBB" w:rsidRPr="00D12DB6">
        <w:t xml:space="preserve"> economy. It further said </w:t>
      </w:r>
      <w:r w:rsidR="00436ED5" w:rsidRPr="00D12DB6">
        <w:t>that</w:t>
      </w:r>
      <w:r w:rsidR="00FE37B6" w:rsidRPr="00D12DB6">
        <w:t xml:space="preserve"> 10.7 billion </w:t>
      </w:r>
      <w:r w:rsidR="003831E8" w:rsidRPr="00D12DB6">
        <w:t>tones of</w:t>
      </w:r>
      <w:r w:rsidR="00FE37B6" w:rsidRPr="00D12DB6">
        <w:t xml:space="preserve"> goods were</w:t>
      </w:r>
      <w:r w:rsidR="00447DBC" w:rsidRPr="00D12DB6">
        <w:t xml:space="preserve"> tran</w:t>
      </w:r>
      <w:r w:rsidR="00436ED5" w:rsidRPr="00D12DB6">
        <w:t>sported by sea in 2017. This</w:t>
      </w:r>
      <w:r w:rsidR="00447DBC" w:rsidRPr="00D12DB6">
        <w:t xml:space="preserve"> positive trend </w:t>
      </w:r>
      <w:r w:rsidR="00436ED5" w:rsidRPr="00D12DB6">
        <w:t>wa</w:t>
      </w:r>
      <w:r w:rsidR="00033756" w:rsidRPr="00D12DB6">
        <w:t xml:space="preserve">s expected to </w:t>
      </w:r>
      <w:r w:rsidR="00023FBB" w:rsidRPr="00D12DB6">
        <w:t>continue rising</w:t>
      </w:r>
      <w:r w:rsidR="00447DBC" w:rsidRPr="00D12DB6">
        <w:t xml:space="preserve"> by volum</w:t>
      </w:r>
      <w:r w:rsidR="00436ED5" w:rsidRPr="00D12DB6">
        <w:t>e at a rate of 3.8 percent up by</w:t>
      </w:r>
      <w:r w:rsidR="00447DBC" w:rsidRPr="00D12DB6">
        <w:t xml:space="preserve"> 2023</w:t>
      </w:r>
      <w:r w:rsidR="00033756" w:rsidRPr="00D12DB6">
        <w:t>.</w:t>
      </w:r>
    </w:p>
    <w:p w14:paraId="747B6381" w14:textId="77777777" w:rsidR="00D77963" w:rsidRPr="00D12DB6" w:rsidRDefault="00023FBB" w:rsidP="00812298">
      <w:pPr>
        <w:spacing w:line="480" w:lineRule="auto"/>
        <w:jc w:val="both"/>
        <w:rPr>
          <w:rFonts w:eastAsia="CharisSIL"/>
        </w:rPr>
      </w:pPr>
      <w:r w:rsidRPr="00D12DB6">
        <w:rPr>
          <w:rFonts w:eastAsia="CharisSIL"/>
        </w:rPr>
        <w:t xml:space="preserve">In order to realize the </w:t>
      </w:r>
      <w:r w:rsidR="00B7709A" w:rsidRPr="00D12DB6">
        <w:rPr>
          <w:rFonts w:eastAsia="CharisSIL"/>
        </w:rPr>
        <w:t xml:space="preserve">major outcomes </w:t>
      </w:r>
      <w:r w:rsidR="00D77963" w:rsidRPr="00D12DB6">
        <w:rPr>
          <w:rFonts w:eastAsia="CharisSIL"/>
        </w:rPr>
        <w:t xml:space="preserve">to </w:t>
      </w:r>
      <w:r w:rsidR="002E06FB" w:rsidRPr="00D12DB6">
        <w:rPr>
          <w:rFonts w:eastAsia="CharisSIL"/>
        </w:rPr>
        <w:t xml:space="preserve">the </w:t>
      </w:r>
      <w:r w:rsidR="00BF6F99" w:rsidRPr="00D12DB6">
        <w:rPr>
          <w:rFonts w:eastAsia="CharisSIL"/>
        </w:rPr>
        <w:t xml:space="preserve">global </w:t>
      </w:r>
      <w:r w:rsidR="00D77963" w:rsidRPr="00D12DB6">
        <w:rPr>
          <w:rFonts w:eastAsia="CharisSIL"/>
        </w:rPr>
        <w:t>2030</w:t>
      </w:r>
      <w:r w:rsidR="00B7709A" w:rsidRPr="00D12DB6">
        <w:rPr>
          <w:rFonts w:eastAsia="CharisSIL"/>
        </w:rPr>
        <w:t>visionobjective</w:t>
      </w:r>
      <w:r w:rsidR="00D77963" w:rsidRPr="00D12DB6">
        <w:rPr>
          <w:rFonts w:eastAsia="CharisSIL"/>
        </w:rPr>
        <w:t>for sustainable development goals (SDGs)</w:t>
      </w:r>
      <w:r w:rsidR="00B7709A" w:rsidRPr="00D12DB6">
        <w:rPr>
          <w:rFonts w:eastAsia="CharisSIL"/>
        </w:rPr>
        <w:t>,</w:t>
      </w:r>
      <w:r w:rsidR="002330AB" w:rsidRPr="00D12DB6">
        <w:rPr>
          <w:rFonts w:eastAsia="CharisSIL"/>
        </w:rPr>
        <w:t xml:space="preserve"> development of </w:t>
      </w:r>
      <w:r w:rsidR="00B7709A" w:rsidRPr="00D12DB6">
        <w:rPr>
          <w:rFonts w:eastAsia="CharisSIL"/>
        </w:rPr>
        <w:t xml:space="preserve">adequate and useful </w:t>
      </w:r>
      <w:r w:rsidR="00525D22" w:rsidRPr="00D12DB6">
        <w:rPr>
          <w:rFonts w:eastAsia="CharisSIL"/>
        </w:rPr>
        <w:t xml:space="preserve">transportation </w:t>
      </w:r>
      <w:r w:rsidR="00B7709A" w:rsidRPr="00D12DB6">
        <w:rPr>
          <w:rFonts w:eastAsia="CharisSIL"/>
        </w:rPr>
        <w:t xml:space="preserve">infrastructure </w:t>
      </w:r>
      <w:r w:rsidR="001E7FC3" w:rsidRPr="00D12DB6">
        <w:rPr>
          <w:rFonts w:eastAsia="CharisSIL"/>
        </w:rPr>
        <w:t xml:space="preserve">and movement of </w:t>
      </w:r>
      <w:r w:rsidR="00385496" w:rsidRPr="00D12DB6">
        <w:rPr>
          <w:rFonts w:eastAsia="CharisSIL"/>
        </w:rPr>
        <w:t>people was</w:t>
      </w:r>
      <w:r w:rsidR="002330AB" w:rsidRPr="00D12DB6">
        <w:rPr>
          <w:rFonts w:eastAsia="CharisSIL"/>
        </w:rPr>
        <w:t xml:space="preserve"> of paramount importance</w:t>
      </w:r>
      <w:r w:rsidR="00601A25" w:rsidRPr="00D12DB6">
        <w:rPr>
          <w:rFonts w:eastAsia="CharisSIL"/>
        </w:rPr>
        <w:t xml:space="preserve">. </w:t>
      </w:r>
      <w:r w:rsidR="00465D1F" w:rsidRPr="00D12DB6">
        <w:rPr>
          <w:rFonts w:eastAsia="CharisSIL"/>
        </w:rPr>
        <w:t xml:space="preserve">The </w:t>
      </w:r>
      <w:r w:rsidR="00525D22" w:rsidRPr="00D12DB6">
        <w:rPr>
          <w:rFonts w:eastAsia="CharisSIL"/>
        </w:rPr>
        <w:t xml:space="preserve">mobility </w:t>
      </w:r>
      <w:r w:rsidR="00465D1F" w:rsidRPr="00D12DB6">
        <w:rPr>
          <w:rFonts w:eastAsia="CharisSIL"/>
        </w:rPr>
        <w:t xml:space="preserve">of people </w:t>
      </w:r>
      <w:r w:rsidR="00B7709A" w:rsidRPr="00D12DB6">
        <w:rPr>
          <w:rFonts w:eastAsia="CharisSIL"/>
        </w:rPr>
        <w:t xml:space="preserve">in the world </w:t>
      </w:r>
      <w:r w:rsidR="00525D22" w:rsidRPr="00D12DB6">
        <w:rPr>
          <w:rFonts w:eastAsia="CharisSIL"/>
        </w:rPr>
        <w:t>wa</w:t>
      </w:r>
      <w:r w:rsidR="00D77963" w:rsidRPr="00D12DB6">
        <w:rPr>
          <w:rFonts w:eastAsia="CharisSIL"/>
        </w:rPr>
        <w:t xml:space="preserve">s </w:t>
      </w:r>
      <w:r w:rsidR="00B7709A" w:rsidRPr="00D12DB6">
        <w:rPr>
          <w:rFonts w:eastAsia="CharisSIL"/>
        </w:rPr>
        <w:t xml:space="preserve">going </w:t>
      </w:r>
      <w:r w:rsidR="00D77963" w:rsidRPr="00D12DB6">
        <w:rPr>
          <w:rFonts w:eastAsia="CharisSIL"/>
        </w:rPr>
        <w:t xml:space="preserve">to increase </w:t>
      </w:r>
      <w:r w:rsidR="00B7709A" w:rsidRPr="00D12DB6">
        <w:rPr>
          <w:rFonts w:eastAsia="CharisSIL"/>
        </w:rPr>
        <w:t xml:space="preserve">to eighty trillion passengers </w:t>
      </w:r>
      <w:r w:rsidR="00D77963" w:rsidRPr="00D12DB6">
        <w:rPr>
          <w:rFonts w:eastAsia="CharisSIL"/>
        </w:rPr>
        <w:t>annually</w:t>
      </w:r>
      <w:r w:rsidR="00B7709A" w:rsidRPr="00D12DB6">
        <w:rPr>
          <w:rFonts w:eastAsia="CharisSIL"/>
        </w:rPr>
        <w:t xml:space="preserve"> towards 2030. This </w:t>
      </w:r>
      <w:r w:rsidR="00525D22" w:rsidRPr="00D12DB6">
        <w:rPr>
          <w:rFonts w:eastAsia="CharisSIL"/>
        </w:rPr>
        <w:t xml:space="preserve">was </w:t>
      </w:r>
      <w:r w:rsidR="00B7709A" w:rsidRPr="00D12DB6">
        <w:rPr>
          <w:rFonts w:eastAsia="CharisSIL"/>
        </w:rPr>
        <w:t xml:space="preserve">going to be a double </w:t>
      </w:r>
      <w:r w:rsidR="00D77963" w:rsidRPr="00D12DB6">
        <w:rPr>
          <w:rFonts w:eastAsia="CharisSIL"/>
        </w:rPr>
        <w:t xml:space="preserve">increase </w:t>
      </w:r>
      <w:r w:rsidR="00B7709A" w:rsidRPr="00D12DB6">
        <w:rPr>
          <w:rFonts w:eastAsia="CharisSIL"/>
        </w:rPr>
        <w:t xml:space="preserve">as shown by </w:t>
      </w:r>
      <w:r w:rsidR="00D77963" w:rsidRPr="00D12DB6">
        <w:rPr>
          <w:rFonts w:eastAsia="CharisSIL"/>
        </w:rPr>
        <w:t xml:space="preserve">2015 </w:t>
      </w:r>
      <w:r w:rsidR="00B12AE4" w:rsidRPr="00D12DB6">
        <w:rPr>
          <w:rFonts w:eastAsia="CharisSIL"/>
        </w:rPr>
        <w:t xml:space="preserve">Global Mobility Report </w:t>
      </w:r>
      <w:r w:rsidR="00DA7ABC" w:rsidRPr="00D12DB6">
        <w:rPr>
          <w:rFonts w:eastAsia="CharisSIL"/>
        </w:rPr>
        <w:t xml:space="preserve">statistics </w:t>
      </w:r>
      <w:r w:rsidR="003831E8" w:rsidRPr="00D12DB6">
        <w:rPr>
          <w:rFonts w:eastAsia="CharisSIL"/>
        </w:rPr>
        <w:t>in</w:t>
      </w:r>
      <w:r w:rsidR="003831E8" w:rsidRPr="00D12DB6">
        <w:t xml:space="preserve"> trucking</w:t>
      </w:r>
      <w:r w:rsidR="00601A25" w:rsidRPr="00D12DB6">
        <w:t xml:space="preserve"> sector performance: Washington </w:t>
      </w:r>
      <w:r w:rsidR="00F22E74" w:rsidRPr="00D12DB6">
        <w:t>D.C</w:t>
      </w:r>
      <w:r w:rsidR="00F22E74" w:rsidRPr="00D12DB6">
        <w:rPr>
          <w:rFonts w:eastAsia="CharisSIL"/>
        </w:rPr>
        <w:t xml:space="preserve"> (</w:t>
      </w:r>
      <w:r w:rsidR="00B12AE4" w:rsidRPr="00D12DB6">
        <w:rPr>
          <w:rFonts w:eastAsia="CharisSIL"/>
        </w:rPr>
        <w:t>World Bank, 2017)</w:t>
      </w:r>
      <w:r w:rsidR="00601A25" w:rsidRPr="00D12DB6">
        <w:t>.</w:t>
      </w:r>
      <w:r w:rsidR="00601A25" w:rsidRPr="00D12DB6">
        <w:rPr>
          <w:rFonts w:eastAsia="CharisSIL"/>
        </w:rPr>
        <w:t>T</w:t>
      </w:r>
      <w:r w:rsidR="00D77963" w:rsidRPr="00D12DB6">
        <w:rPr>
          <w:rFonts w:eastAsia="CharisSIL"/>
        </w:rPr>
        <w:t>he</w:t>
      </w:r>
      <w:r w:rsidR="00E50857" w:rsidRPr="00D12DB6">
        <w:rPr>
          <w:rFonts w:eastAsia="CharisSIL"/>
        </w:rPr>
        <w:t xml:space="preserve"> world has recorded regular increase in</w:t>
      </w:r>
      <w:r w:rsidR="00D77963" w:rsidRPr="00D12DB6">
        <w:rPr>
          <w:rFonts w:eastAsia="CharisSIL"/>
        </w:rPr>
        <w:t xml:space="preserve"> demand for </w:t>
      </w:r>
      <w:r w:rsidR="00E50857" w:rsidRPr="00D12DB6">
        <w:rPr>
          <w:rFonts w:eastAsia="CharisSIL"/>
        </w:rPr>
        <w:t xml:space="preserve">modern and </w:t>
      </w:r>
      <w:r w:rsidR="00D77963" w:rsidRPr="00D12DB6">
        <w:rPr>
          <w:rFonts w:eastAsia="CharisSIL"/>
        </w:rPr>
        <w:t>efficient transpor</w:t>
      </w:r>
      <w:r w:rsidR="00525D22" w:rsidRPr="00D12DB6">
        <w:rPr>
          <w:rFonts w:eastAsia="CharisSIL"/>
        </w:rPr>
        <w:t>tation</w:t>
      </w:r>
      <w:r w:rsidR="00BF6F99" w:rsidRPr="00D12DB6">
        <w:rPr>
          <w:rFonts w:eastAsia="CharisSIL"/>
        </w:rPr>
        <w:t xml:space="preserve"> systems</w:t>
      </w:r>
      <w:r w:rsidR="00E50857" w:rsidRPr="00D12DB6">
        <w:rPr>
          <w:rFonts w:eastAsia="CharisSIL"/>
        </w:rPr>
        <w:t xml:space="preserve">, </w:t>
      </w:r>
      <w:r w:rsidR="00525D22" w:rsidRPr="00D12DB6">
        <w:rPr>
          <w:rFonts w:eastAsia="CharisSIL"/>
        </w:rPr>
        <w:t xml:space="preserve">and </w:t>
      </w:r>
      <w:r w:rsidR="00E50857" w:rsidRPr="00D12DB6">
        <w:rPr>
          <w:rFonts w:eastAsia="CharisSIL"/>
        </w:rPr>
        <w:t xml:space="preserve">also </w:t>
      </w:r>
      <w:r w:rsidR="00525D22" w:rsidRPr="00D12DB6">
        <w:rPr>
          <w:rFonts w:eastAsia="CharisSIL"/>
        </w:rPr>
        <w:t xml:space="preserve">infrastructure </w:t>
      </w:r>
      <w:r w:rsidR="00E50857" w:rsidRPr="00D12DB6">
        <w:rPr>
          <w:rFonts w:eastAsia="CharisSIL"/>
        </w:rPr>
        <w:t xml:space="preserve">development </w:t>
      </w:r>
      <w:r w:rsidR="00525D22" w:rsidRPr="00D12DB6">
        <w:rPr>
          <w:rFonts w:eastAsia="CharisSIL"/>
        </w:rPr>
        <w:t xml:space="preserve">in order </w:t>
      </w:r>
      <w:r w:rsidR="00D77963" w:rsidRPr="00D12DB6">
        <w:rPr>
          <w:rFonts w:eastAsia="CharisSIL"/>
        </w:rPr>
        <w:t xml:space="preserve">to </w:t>
      </w:r>
      <w:r w:rsidR="00E50857" w:rsidRPr="00D12DB6">
        <w:rPr>
          <w:rFonts w:eastAsia="CharisSIL"/>
        </w:rPr>
        <w:t xml:space="preserve">decrease </w:t>
      </w:r>
      <w:r w:rsidR="00D77963" w:rsidRPr="00D12DB6">
        <w:rPr>
          <w:rFonts w:eastAsia="CharisSIL"/>
        </w:rPr>
        <w:t xml:space="preserve">a </w:t>
      </w:r>
      <w:r w:rsidR="00385496" w:rsidRPr="00D12DB6">
        <w:rPr>
          <w:rFonts w:eastAsia="CharisSIL"/>
        </w:rPr>
        <w:t>constant reliance</w:t>
      </w:r>
      <w:r w:rsidR="00E50857" w:rsidRPr="00D12DB6">
        <w:rPr>
          <w:rFonts w:eastAsia="CharisSIL"/>
        </w:rPr>
        <w:t xml:space="preserve"> on foreign financial assistance</w:t>
      </w:r>
      <w:r w:rsidR="00D77963" w:rsidRPr="00D12DB6">
        <w:rPr>
          <w:rFonts w:eastAsia="CharisSIL"/>
        </w:rPr>
        <w:t xml:space="preserve"> and technology </w:t>
      </w:r>
      <w:r w:rsidR="00E50857" w:rsidRPr="00D12DB6">
        <w:rPr>
          <w:rFonts w:eastAsia="CharisSIL"/>
        </w:rPr>
        <w:t xml:space="preserve">innovation </w:t>
      </w:r>
      <w:r w:rsidR="00D77963" w:rsidRPr="00D12DB6">
        <w:rPr>
          <w:rFonts w:eastAsia="CharisSIL"/>
        </w:rPr>
        <w:t xml:space="preserve">in most </w:t>
      </w:r>
      <w:r w:rsidR="0054796E" w:rsidRPr="00D12DB6">
        <w:rPr>
          <w:rFonts w:eastAsia="CharisSIL"/>
        </w:rPr>
        <w:t>developing</w:t>
      </w:r>
      <w:r w:rsidR="00E50857" w:rsidRPr="00D12DB6">
        <w:rPr>
          <w:rFonts w:eastAsia="CharisSIL"/>
        </w:rPr>
        <w:t xml:space="preserve"> nations triggering </w:t>
      </w:r>
      <w:r w:rsidR="00601A25" w:rsidRPr="00D12DB6">
        <w:rPr>
          <w:rFonts w:eastAsia="CharisSIL"/>
        </w:rPr>
        <w:t>technology</w:t>
      </w:r>
      <w:r w:rsidR="00F22E74">
        <w:rPr>
          <w:rFonts w:eastAsia="CharisSIL"/>
        </w:rPr>
        <w:t xml:space="preserve"> </w:t>
      </w:r>
      <w:r w:rsidR="00601A25" w:rsidRPr="00D12DB6">
        <w:rPr>
          <w:rFonts w:eastAsia="CharisSIL"/>
        </w:rPr>
        <w:t>transfer</w:t>
      </w:r>
      <w:r w:rsidR="00F22E74">
        <w:rPr>
          <w:rFonts w:eastAsia="CharisSIL"/>
        </w:rPr>
        <w:t xml:space="preserve"> </w:t>
      </w:r>
      <w:r w:rsidR="00E50857" w:rsidRPr="00D12DB6">
        <w:rPr>
          <w:rFonts w:eastAsia="CharisSIL"/>
        </w:rPr>
        <w:t xml:space="preserve">to be </w:t>
      </w:r>
      <w:r w:rsidR="00601A25" w:rsidRPr="00D12DB6">
        <w:rPr>
          <w:rFonts w:eastAsia="CharisSIL"/>
        </w:rPr>
        <w:t>of paramount importance</w:t>
      </w:r>
      <w:r w:rsidR="00D77963" w:rsidRPr="00D12DB6">
        <w:rPr>
          <w:rFonts w:eastAsia="CharisSIL"/>
        </w:rPr>
        <w:t>.</w:t>
      </w:r>
    </w:p>
    <w:p w14:paraId="3CA5313E" w14:textId="77777777" w:rsidR="002064BF" w:rsidRPr="00D12DB6" w:rsidRDefault="003C5D17" w:rsidP="00812298">
      <w:pPr>
        <w:spacing w:line="480" w:lineRule="auto"/>
        <w:jc w:val="both"/>
      </w:pPr>
      <w:r w:rsidRPr="00D12DB6">
        <w:t xml:space="preserve">International </w:t>
      </w:r>
      <w:r w:rsidR="009D542A" w:rsidRPr="00D12DB6">
        <w:t xml:space="preserve">Air Transport Association </w:t>
      </w:r>
      <w:r w:rsidR="00F64C30" w:rsidRPr="00D12DB6">
        <w:t>(</w:t>
      </w:r>
      <w:r w:rsidR="009D542A" w:rsidRPr="00D12DB6">
        <w:t>IATA</w:t>
      </w:r>
      <w:r w:rsidR="00F22E74" w:rsidRPr="00D12DB6">
        <w:t>, 2017</w:t>
      </w:r>
      <w:r w:rsidR="00681921" w:rsidRPr="00D12DB6">
        <w:t>) reported</w:t>
      </w:r>
      <w:r w:rsidRPr="00D12DB6">
        <w:t xml:space="preserve"> that f</w:t>
      </w:r>
      <w:r w:rsidR="002064BF" w:rsidRPr="00D12DB6">
        <w:t>reight tonnage grew by ton kilometers (FTKS) 9.0</w:t>
      </w:r>
      <w:r w:rsidRPr="00D12DB6">
        <w:t xml:space="preserve">%. </w:t>
      </w:r>
      <w:r w:rsidR="003831E8" w:rsidRPr="00D12DB6">
        <w:t>The annual</w:t>
      </w:r>
      <w:r w:rsidR="00C70210" w:rsidRPr="00D12DB6">
        <w:t xml:space="preserve"> growth recorded in 2016 </w:t>
      </w:r>
      <w:r w:rsidR="002064BF" w:rsidRPr="00D12DB6">
        <w:t>double</w:t>
      </w:r>
      <w:r w:rsidR="00F85D92" w:rsidRPr="00D12DB6">
        <w:t>d</w:t>
      </w:r>
      <w:r w:rsidR="002064BF" w:rsidRPr="00D12DB6">
        <w:t xml:space="preserve"> the </w:t>
      </w:r>
      <w:r w:rsidR="00C70210" w:rsidRPr="00D12DB6">
        <w:t>3.6% and therefore the f</w:t>
      </w:r>
      <w:r w:rsidR="002064BF" w:rsidRPr="00D12DB6">
        <w:t xml:space="preserve">reight </w:t>
      </w:r>
      <w:r w:rsidR="00C70210" w:rsidRPr="00D12DB6">
        <w:t xml:space="preserve">volume given </w:t>
      </w:r>
      <w:r w:rsidR="002064BF" w:rsidRPr="00D12DB6">
        <w:t>in freight tones kilomete</w:t>
      </w:r>
      <w:r w:rsidR="00FA560D" w:rsidRPr="00D12DB6">
        <w:t xml:space="preserve">rs (AFTKS) </w:t>
      </w:r>
      <w:r w:rsidR="00C70210" w:rsidRPr="00D12DB6">
        <w:t xml:space="preserve">increased </w:t>
      </w:r>
      <w:r w:rsidR="00FA560D" w:rsidRPr="00D12DB6">
        <w:t>by 3.0% in 2017</w:t>
      </w:r>
      <w:r w:rsidR="007E3E1B" w:rsidRPr="00D12DB6">
        <w:t xml:space="preserve">. </w:t>
      </w:r>
      <w:r w:rsidR="00385496" w:rsidRPr="00D12DB6">
        <w:t xml:space="preserve">Worldwide </w:t>
      </w:r>
      <w:r w:rsidR="00B70313" w:rsidRPr="00D12DB6">
        <w:t>a</w:t>
      </w:r>
      <w:r w:rsidR="00E206DD" w:rsidRPr="00D12DB6">
        <w:t>ir cargo increased by 3%</w:t>
      </w:r>
      <w:r w:rsidR="00F85D92" w:rsidRPr="00D12DB6">
        <w:t xml:space="preserve"> in 2017</w:t>
      </w:r>
      <w:r w:rsidR="00E50857" w:rsidRPr="00D12DB6">
        <w:t>.</w:t>
      </w:r>
      <w:r w:rsidR="00E206DD" w:rsidRPr="00D12DB6">
        <w:t xml:space="preserve">Air cargo was </w:t>
      </w:r>
      <w:r w:rsidR="007E3E1B" w:rsidRPr="00D12DB6">
        <w:t xml:space="preserve">a very lucrative </w:t>
      </w:r>
      <w:r w:rsidR="003831E8" w:rsidRPr="00D12DB6">
        <w:t>business. Africa</w:t>
      </w:r>
      <w:r w:rsidR="00F22E74">
        <w:t xml:space="preserve"> </w:t>
      </w:r>
      <w:r w:rsidR="005A27BF" w:rsidRPr="00D12DB6">
        <w:t>experienced the</w:t>
      </w:r>
      <w:r w:rsidR="00AB6E56" w:rsidRPr="00D12DB6">
        <w:t xml:space="preserve"> fastest growth in demand </w:t>
      </w:r>
      <w:r w:rsidR="00E206DD" w:rsidRPr="00D12DB6">
        <w:t xml:space="preserve">every </w:t>
      </w:r>
      <w:r w:rsidR="00AB6E56" w:rsidRPr="00D12DB6">
        <w:t xml:space="preserve">year up to 15.6%. Latin America </w:t>
      </w:r>
      <w:r w:rsidR="00E206DD" w:rsidRPr="00D12DB6">
        <w:t xml:space="preserve">registered </w:t>
      </w:r>
      <w:r w:rsidR="00AB6E56" w:rsidRPr="00D12DB6">
        <w:t>an increase in de</w:t>
      </w:r>
      <w:r w:rsidR="00F85D92" w:rsidRPr="00D12DB6">
        <w:t>mand of 4.9%. Middle East grew by</w:t>
      </w:r>
      <w:r w:rsidR="00AB6E56" w:rsidRPr="00D12DB6">
        <w:t xml:space="preserve"> 6.3%. Europe experienced a</w:t>
      </w:r>
      <w:r w:rsidR="00AB3412" w:rsidRPr="00D12DB6">
        <w:t xml:space="preserve">n </w:t>
      </w:r>
      <w:r w:rsidR="00AB6E56" w:rsidRPr="00D12DB6">
        <w:t xml:space="preserve">increase of </w:t>
      </w:r>
      <w:r w:rsidR="00AB6E56" w:rsidRPr="00D12DB6">
        <w:lastRenderedPageBreak/>
        <w:t xml:space="preserve">5.0%. North America Airlines </w:t>
      </w:r>
      <w:r w:rsidR="00E206DD" w:rsidRPr="00D12DB6">
        <w:t xml:space="preserve">experienced </w:t>
      </w:r>
      <w:r w:rsidR="00AB6E56" w:rsidRPr="00D12DB6">
        <w:t xml:space="preserve">a demand increase of 5.4% and Asia Pacific carriers </w:t>
      </w:r>
      <w:r w:rsidR="00E206DD" w:rsidRPr="00D12DB6">
        <w:t xml:space="preserve">registered </w:t>
      </w:r>
      <w:r w:rsidR="00AB3412" w:rsidRPr="00D12DB6">
        <w:t>a</w:t>
      </w:r>
      <w:r w:rsidR="00B70313" w:rsidRPr="00D12DB6">
        <w:t>n increase of 5.6%</w:t>
      </w:r>
      <w:r w:rsidR="00B12AE4" w:rsidRPr="00D12DB6">
        <w:t>.</w:t>
      </w:r>
    </w:p>
    <w:p w14:paraId="285EE839" w14:textId="77777777" w:rsidR="007A126A" w:rsidRPr="00D12DB6" w:rsidRDefault="002A1230" w:rsidP="00812298">
      <w:pPr>
        <w:pStyle w:val="NormalWeb"/>
        <w:spacing w:line="480" w:lineRule="auto"/>
        <w:jc w:val="both"/>
        <w:rPr>
          <w:lang w:val="en-GB"/>
        </w:rPr>
      </w:pPr>
      <w:r w:rsidRPr="00D12DB6">
        <w:rPr>
          <w:lang w:val="en-GB"/>
        </w:rPr>
        <w:t xml:space="preserve">USA </w:t>
      </w:r>
      <w:r w:rsidR="00412849" w:rsidRPr="00D12DB6">
        <w:rPr>
          <w:lang w:val="en-GB"/>
        </w:rPr>
        <w:t xml:space="preserve">achieved about 2,847 billion of tku (tonne useful X km) </w:t>
      </w:r>
      <w:r w:rsidRPr="00D12DB6">
        <w:rPr>
          <w:lang w:val="en-GB"/>
        </w:rPr>
        <w:t>in freight rail transport;</w:t>
      </w:r>
      <w:r w:rsidR="00412849" w:rsidRPr="00D12DB6">
        <w:rPr>
          <w:lang w:val="en-GB"/>
        </w:rPr>
        <w:t xml:space="preserve"> China </w:t>
      </w:r>
      <w:r w:rsidRPr="00D12DB6">
        <w:rPr>
          <w:lang w:val="en-GB"/>
        </w:rPr>
        <w:t xml:space="preserve">achieved </w:t>
      </w:r>
      <w:r w:rsidR="00412849" w:rsidRPr="00D12DB6">
        <w:rPr>
          <w:lang w:val="en-GB"/>
        </w:rPr>
        <w:t>about 2,209 billion of tku</w:t>
      </w:r>
      <w:r w:rsidR="00F22E74">
        <w:rPr>
          <w:lang w:val="en-GB"/>
        </w:rPr>
        <w:t xml:space="preserve"> </w:t>
      </w:r>
      <w:r w:rsidRPr="00D12DB6">
        <w:rPr>
          <w:lang w:val="en-GB"/>
        </w:rPr>
        <w:t xml:space="preserve">whereas </w:t>
      </w:r>
      <w:r w:rsidR="00412849" w:rsidRPr="00D12DB6">
        <w:rPr>
          <w:lang w:val="en-GB"/>
        </w:rPr>
        <w:t xml:space="preserve">Russia </w:t>
      </w:r>
      <w:r w:rsidRPr="00D12DB6">
        <w:rPr>
          <w:lang w:val="en-GB"/>
        </w:rPr>
        <w:t xml:space="preserve">recorded </w:t>
      </w:r>
      <w:r w:rsidR="00412849" w:rsidRPr="00D12DB6">
        <w:rPr>
          <w:lang w:val="en-GB"/>
        </w:rPr>
        <w:t>2,075 billion of tku</w:t>
      </w:r>
      <w:r w:rsidRPr="00D12DB6">
        <w:rPr>
          <w:lang w:val="en-GB"/>
        </w:rPr>
        <w:t xml:space="preserve"> as </w:t>
      </w:r>
      <w:r w:rsidR="00480174" w:rsidRPr="00D12DB6">
        <w:rPr>
          <w:lang w:val="en-GB"/>
        </w:rPr>
        <w:t>reported by a survey done by Towson University in 2016</w:t>
      </w:r>
      <w:r w:rsidR="00F22E74">
        <w:rPr>
          <w:lang w:val="en-GB"/>
        </w:rPr>
        <w:t xml:space="preserve"> </w:t>
      </w:r>
      <w:r w:rsidR="00D403C1" w:rsidRPr="00D12DB6">
        <w:rPr>
          <w:lang w:val="en-GB"/>
        </w:rPr>
        <w:t>(</w:t>
      </w:r>
      <w:r w:rsidR="00D8596E" w:rsidRPr="00D12DB6">
        <w:rPr>
          <w:lang w:val="en-GB"/>
        </w:rPr>
        <w:t>Frederico</w:t>
      </w:r>
      <w:r w:rsidR="00F22E74">
        <w:rPr>
          <w:lang w:val="en-GB"/>
        </w:rPr>
        <w:t xml:space="preserve"> </w:t>
      </w:r>
      <w:r w:rsidR="00DD47E7" w:rsidRPr="00D12DB6">
        <w:rPr>
          <w:lang w:val="en-GB"/>
        </w:rPr>
        <w:t>&amp;</w:t>
      </w:r>
      <w:r w:rsidR="00F22E74">
        <w:rPr>
          <w:lang w:val="en-GB"/>
        </w:rPr>
        <w:t xml:space="preserve"> </w:t>
      </w:r>
      <w:r w:rsidR="00DD47E7" w:rsidRPr="00D12DB6">
        <w:rPr>
          <w:lang w:val="en-GB"/>
        </w:rPr>
        <w:t xml:space="preserve">Cavenaghi, </w:t>
      </w:r>
      <w:r w:rsidR="0091526F" w:rsidRPr="00D12DB6">
        <w:rPr>
          <w:lang w:val="en-GB"/>
        </w:rPr>
        <w:t>2017</w:t>
      </w:r>
      <w:r w:rsidR="001B5D20" w:rsidRPr="00D12DB6">
        <w:rPr>
          <w:lang w:val="en-GB"/>
        </w:rPr>
        <w:t>)</w:t>
      </w:r>
      <w:r w:rsidR="00412849" w:rsidRPr="00D12DB6">
        <w:rPr>
          <w:lang w:val="en-GB"/>
        </w:rPr>
        <w:t>.</w:t>
      </w:r>
    </w:p>
    <w:p w14:paraId="5BFF9E3C" w14:textId="77777777" w:rsidR="007A126A" w:rsidRPr="00D12DB6" w:rsidRDefault="007A126A" w:rsidP="007A126A">
      <w:pPr>
        <w:spacing w:line="480" w:lineRule="auto"/>
        <w:jc w:val="both"/>
      </w:pPr>
      <w:r w:rsidRPr="00D12DB6">
        <w:t>Kenya made considerable headway in infrastructure development. The vision was proposed to make Kenya the leader of Eastern Africa nations in transportation and centre for logistics.  The Lamu Port South Sudan-Ethiopia transport (LAPSSET) corridor project was Kenya’s key regional transport infrastructure</w:t>
      </w:r>
      <w:r w:rsidR="00DC00BB" w:rsidRPr="00D12DB6">
        <w:t>. It will have a standard gauge railway, road networks, oil pipeline and refinery, international Airports, Sea port at Lamu and resort cites in Larru, Isiolo and Lake Turkana (</w:t>
      </w:r>
      <w:r w:rsidR="00E46F1D" w:rsidRPr="00D12DB6">
        <w:t>Kitimo,</w:t>
      </w:r>
      <w:r w:rsidR="00DC00BB" w:rsidRPr="00D12DB6">
        <w:t xml:space="preserve"> 20</w:t>
      </w:r>
      <w:r w:rsidR="00787B76" w:rsidRPr="00D12DB6">
        <w:t>20</w:t>
      </w:r>
      <w:r w:rsidR="00681921" w:rsidRPr="00D12DB6">
        <w:t>). This</w:t>
      </w:r>
      <w:r w:rsidRPr="00D12DB6">
        <w:t xml:space="preserve"> was to spur development in the nations of Eastern Africa and the regions of northern Kenya. Mombasa-Malaba Standard-Gauge Railway was the next major project.</w:t>
      </w:r>
    </w:p>
    <w:p w14:paraId="7866413B" w14:textId="77777777" w:rsidR="000E599A" w:rsidRPr="00D12DB6" w:rsidRDefault="00873BAF" w:rsidP="00812298">
      <w:pPr>
        <w:pStyle w:val="NormalWeb"/>
        <w:spacing w:line="480" w:lineRule="auto"/>
        <w:jc w:val="both"/>
      </w:pPr>
      <w:r w:rsidRPr="00D12DB6">
        <w:t>Initially r</w:t>
      </w:r>
      <w:r w:rsidR="003D560C" w:rsidRPr="00D12DB6">
        <w:t>ailway transport</w:t>
      </w:r>
      <w:r w:rsidR="00480174" w:rsidRPr="00D12DB6">
        <w:t xml:space="preserve"> was </w:t>
      </w:r>
      <w:r w:rsidR="003D560C" w:rsidRPr="00D12DB6">
        <w:t xml:space="preserve">steam engine trains </w:t>
      </w:r>
      <w:r w:rsidRPr="00D12DB6">
        <w:t xml:space="preserve">which were </w:t>
      </w:r>
      <w:r w:rsidR="005557DB" w:rsidRPr="00D12DB6">
        <w:t xml:space="preserve">later upgraded </w:t>
      </w:r>
      <w:r w:rsidR="003D560C" w:rsidRPr="00D12DB6">
        <w:t>to e</w:t>
      </w:r>
      <w:r w:rsidR="005557DB" w:rsidRPr="00D12DB6">
        <w:t>lectrical</w:t>
      </w:r>
      <w:r w:rsidR="00480174" w:rsidRPr="00D12DB6">
        <w:t xml:space="preserve"> trains, with </w:t>
      </w:r>
      <w:r w:rsidR="005557DB" w:rsidRPr="00D12DB6">
        <w:t xml:space="preserve">built-in </w:t>
      </w:r>
      <w:r w:rsidR="00681921" w:rsidRPr="00D12DB6">
        <w:t>high-speed</w:t>
      </w:r>
      <w:r w:rsidR="003831E8" w:rsidRPr="00D12DB6">
        <w:t xml:space="preserve"> devices</w:t>
      </w:r>
      <w:r w:rsidR="005557DB" w:rsidRPr="00D12DB6">
        <w:t xml:space="preserve"> enabling mass rapid transport</w:t>
      </w:r>
      <w:r w:rsidR="003D560C" w:rsidRPr="00D12DB6">
        <w:t xml:space="preserve"> for passengers and </w:t>
      </w:r>
      <w:r w:rsidR="00A60FD6" w:rsidRPr="00D12DB6">
        <w:t>haulage of cargo</w:t>
      </w:r>
      <w:r w:rsidR="005557DB" w:rsidRPr="00D12DB6">
        <w:t xml:space="preserve">. </w:t>
      </w:r>
      <w:r w:rsidR="000C2001" w:rsidRPr="00D12DB6">
        <w:t>Well deve</w:t>
      </w:r>
      <w:r w:rsidR="000A6A9D" w:rsidRPr="00D12DB6">
        <w:t>loped railway infrastructure had</w:t>
      </w:r>
      <w:r w:rsidR="000C2001" w:rsidRPr="00D12DB6">
        <w:t xml:space="preserve"> many benefits which include</w:t>
      </w:r>
      <w:r w:rsidR="000A6A9D" w:rsidRPr="00D12DB6">
        <w:t>d</w:t>
      </w:r>
      <w:r w:rsidR="000C2001" w:rsidRPr="00D12DB6">
        <w:t xml:space="preserve">; </w:t>
      </w:r>
      <w:r w:rsidR="005557DB" w:rsidRPr="00D12DB6">
        <w:t xml:space="preserve">reduced </w:t>
      </w:r>
      <w:r w:rsidR="000C2001" w:rsidRPr="00D12DB6">
        <w:t>traffic congestion, lower</w:t>
      </w:r>
      <w:r w:rsidR="005557DB" w:rsidRPr="00D12DB6">
        <w:t>ed</w:t>
      </w:r>
      <w:r w:rsidR="000C2001" w:rsidRPr="00D12DB6">
        <w:t xml:space="preserve"> traffic death rates, and </w:t>
      </w:r>
      <w:r w:rsidR="005557DB" w:rsidRPr="00D12DB6">
        <w:t xml:space="preserve">decreased expenditures on </w:t>
      </w:r>
      <w:r w:rsidR="000C2001" w:rsidRPr="00D12DB6">
        <w:t xml:space="preserve">consumer transportation. </w:t>
      </w:r>
      <w:r w:rsidR="00480174" w:rsidRPr="00D12DB6">
        <w:t>T</w:t>
      </w:r>
      <w:r w:rsidR="003D560C" w:rsidRPr="00D12DB6">
        <w:t>he</w:t>
      </w:r>
      <w:r w:rsidR="005557DB" w:rsidRPr="00D12DB6">
        <w:t>se</w:t>
      </w:r>
      <w:r w:rsidR="003D560C" w:rsidRPr="00D12DB6">
        <w:t xml:space="preserve"> metro railway systems </w:t>
      </w:r>
      <w:r w:rsidR="00480174" w:rsidRPr="00D12DB6">
        <w:t>solve</w:t>
      </w:r>
      <w:r w:rsidR="008715DC" w:rsidRPr="00D12DB6">
        <w:t>d</w:t>
      </w:r>
      <w:r w:rsidR="003D560C" w:rsidRPr="00D12DB6">
        <w:t xml:space="preserve"> many urban transport issues such as </w:t>
      </w:r>
      <w:r w:rsidR="00480174" w:rsidRPr="00D12DB6">
        <w:t xml:space="preserve">air pollution, reduction </w:t>
      </w:r>
      <w:r w:rsidR="00385496" w:rsidRPr="00D12DB6">
        <w:t>of traffic</w:t>
      </w:r>
      <w:r w:rsidR="00480174" w:rsidRPr="00D12DB6">
        <w:t xml:space="preserve"> congestion and influenced</w:t>
      </w:r>
      <w:r w:rsidR="000C2001" w:rsidRPr="00D12DB6">
        <w:t xml:space="preserve"> change of land use patterns</w:t>
      </w:r>
      <w:r w:rsidR="00480174" w:rsidRPr="00D12DB6">
        <w:t xml:space="preserve"> globally</w:t>
      </w:r>
      <w:r w:rsidR="00C35D92" w:rsidRPr="00D12DB6">
        <w:t xml:space="preserve"> (Kinuthia, </w:t>
      </w:r>
      <w:r w:rsidR="00582249" w:rsidRPr="00D12DB6">
        <w:t>2012)</w:t>
      </w:r>
      <w:r w:rsidR="00661E31" w:rsidRPr="00D12DB6">
        <w:t xml:space="preserve">. </w:t>
      </w:r>
      <w:r w:rsidR="00480174" w:rsidRPr="00D12DB6">
        <w:t>Kenya wa</w:t>
      </w:r>
      <w:r w:rsidR="003D560C" w:rsidRPr="00D12DB6">
        <w:t xml:space="preserve">s </w:t>
      </w:r>
      <w:r w:rsidR="002A346D" w:rsidRPr="00D12DB6">
        <w:t>solo</w:t>
      </w:r>
      <w:r w:rsidR="003D560C" w:rsidRPr="00D12DB6">
        <w:t xml:space="preserve"> served by </w:t>
      </w:r>
      <w:r w:rsidR="002A346D" w:rsidRPr="00D12DB6">
        <w:t xml:space="preserve">the </w:t>
      </w:r>
      <w:r w:rsidR="003D560C" w:rsidRPr="00D12DB6">
        <w:t xml:space="preserve">Mombasa-Uganda railway which was developed </w:t>
      </w:r>
      <w:r w:rsidR="002A346D" w:rsidRPr="00D12DB6">
        <w:t xml:space="preserve">by the colonial government </w:t>
      </w:r>
      <w:r w:rsidR="003D560C" w:rsidRPr="00D12DB6">
        <w:t>in the early 189</w:t>
      </w:r>
      <w:r w:rsidR="002B0159" w:rsidRPr="00D12DB6">
        <w:t xml:space="preserve">0s. For several </w:t>
      </w:r>
      <w:r w:rsidR="002A346D" w:rsidRPr="00D12DB6">
        <w:t xml:space="preserve">decades </w:t>
      </w:r>
      <w:r w:rsidR="002B0159" w:rsidRPr="00D12DB6">
        <w:t>t</w:t>
      </w:r>
      <w:r w:rsidR="008715DC" w:rsidRPr="00D12DB6">
        <w:t>his</w:t>
      </w:r>
      <w:r w:rsidR="006B48EE" w:rsidRPr="00D12DB6">
        <w:t xml:space="preserve"> railway </w:t>
      </w:r>
      <w:r w:rsidR="002A346D" w:rsidRPr="00D12DB6">
        <w:t xml:space="preserve">infrastructure </w:t>
      </w:r>
      <w:r w:rsidR="00385496" w:rsidRPr="00D12DB6">
        <w:t>had to</w:t>
      </w:r>
      <w:r w:rsidR="002A346D" w:rsidRPr="00D12DB6">
        <w:t xml:space="preserve"> a large extent deteriorated because of lack of </w:t>
      </w:r>
      <w:r w:rsidR="003D560C" w:rsidRPr="00D12DB6">
        <w:t xml:space="preserve">maintenance, </w:t>
      </w:r>
      <w:r w:rsidR="002A346D" w:rsidRPr="00D12DB6">
        <w:t xml:space="preserve">coupled with the absence of </w:t>
      </w:r>
      <w:r w:rsidR="003D560C" w:rsidRPr="00D12DB6">
        <w:t xml:space="preserve">technological </w:t>
      </w:r>
      <w:r w:rsidR="008715DC" w:rsidRPr="00D12DB6">
        <w:t xml:space="preserve">innovation and </w:t>
      </w:r>
      <w:r w:rsidR="002A346D" w:rsidRPr="00D12DB6">
        <w:t>therefore became</w:t>
      </w:r>
      <w:r w:rsidR="003D560C" w:rsidRPr="00D12DB6">
        <w:t xml:space="preserve"> almost </w:t>
      </w:r>
      <w:r w:rsidR="002A346D" w:rsidRPr="00D12DB6">
        <w:t xml:space="preserve">in serviceable and </w:t>
      </w:r>
      <w:r w:rsidR="003D560C" w:rsidRPr="00D12DB6">
        <w:t xml:space="preserve">obsolete </w:t>
      </w:r>
      <w:r w:rsidR="002A346D" w:rsidRPr="00D12DB6">
        <w:t xml:space="preserve">to offer </w:t>
      </w:r>
      <w:r w:rsidR="003D560C" w:rsidRPr="00D12DB6">
        <w:t xml:space="preserve">transportation in </w:t>
      </w:r>
      <w:r w:rsidR="003D560C" w:rsidRPr="00D12DB6">
        <w:lastRenderedPageBreak/>
        <w:t xml:space="preserve">urban </w:t>
      </w:r>
      <w:r w:rsidR="00A60FD6" w:rsidRPr="00D12DB6">
        <w:t xml:space="preserve">areas and the </w:t>
      </w:r>
      <w:r w:rsidR="002A346D" w:rsidRPr="00D12DB6">
        <w:t xml:space="preserve">nation </w:t>
      </w:r>
      <w:r w:rsidR="00A60FD6" w:rsidRPr="00D12DB6">
        <w:t>at large</w:t>
      </w:r>
      <w:r w:rsidR="006C7D7F" w:rsidRPr="00D12DB6">
        <w:t xml:space="preserve">. </w:t>
      </w:r>
      <w:r w:rsidR="002B0159" w:rsidRPr="00D12DB6">
        <w:t>R</w:t>
      </w:r>
      <w:r w:rsidR="008715DC" w:rsidRPr="00D12DB6">
        <w:t xml:space="preserve">oad </w:t>
      </w:r>
      <w:r w:rsidR="00385496" w:rsidRPr="00D12DB6">
        <w:t xml:space="preserve">networks </w:t>
      </w:r>
      <w:r w:rsidR="003831E8" w:rsidRPr="00D12DB6">
        <w:t>were the</w:t>
      </w:r>
      <w:r w:rsidR="003D560C" w:rsidRPr="00D12DB6">
        <w:t xml:space="preserve"> major mode of transport in </w:t>
      </w:r>
      <w:r w:rsidR="00385496" w:rsidRPr="00D12DB6">
        <w:t>Kenya due</w:t>
      </w:r>
      <w:r w:rsidR="002B0159" w:rsidRPr="00D12DB6">
        <w:t xml:space="preserve"> to </w:t>
      </w:r>
      <w:r w:rsidR="006B48EE" w:rsidRPr="00D12DB6">
        <w:t xml:space="preserve">the </w:t>
      </w:r>
      <w:r w:rsidR="002B0159" w:rsidRPr="00D12DB6">
        <w:t xml:space="preserve">ineffective </w:t>
      </w:r>
      <w:r w:rsidR="008715DC" w:rsidRPr="00D12DB6">
        <w:t xml:space="preserve">and inefficient </w:t>
      </w:r>
      <w:r w:rsidR="002B0159" w:rsidRPr="00D12DB6">
        <w:t xml:space="preserve">rail </w:t>
      </w:r>
      <w:r w:rsidR="00EB47C6" w:rsidRPr="00D12DB6">
        <w:t>transport</w:t>
      </w:r>
      <w:r w:rsidR="00C1629A" w:rsidRPr="00D12DB6">
        <w:t xml:space="preserve"> (Kinuthia, </w:t>
      </w:r>
      <w:r w:rsidR="00EB47C6" w:rsidRPr="00D12DB6">
        <w:t xml:space="preserve">2012). </w:t>
      </w:r>
    </w:p>
    <w:p w14:paraId="05E161AF" w14:textId="77777777" w:rsidR="00103F47" w:rsidRPr="00D12DB6" w:rsidRDefault="00103F47" w:rsidP="00103F47">
      <w:pPr>
        <w:spacing w:line="480" w:lineRule="auto"/>
        <w:jc w:val="both"/>
      </w:pPr>
      <w:r w:rsidRPr="00D12DB6">
        <w:t>Kenya experienced a growth of 5% in the transportation and storage sector in 2014, up from 1.22% the other year. Rail freight traffic grew by 24.3%, from 1.2m tones in 2013 to 1.5m tones in 2014, and container traffic grew at the Port of Mombasa from 894,000 twenty-foot equivalent units (TEUs) to 1.01m TEUs during the same period</w:t>
      </w:r>
      <w:r w:rsidR="00C1629A" w:rsidRPr="00D12DB6">
        <w:t xml:space="preserve"> (</w:t>
      </w:r>
      <w:r w:rsidR="00681921" w:rsidRPr="00D12DB6">
        <w:t>Oxford, 2016</w:t>
      </w:r>
      <w:r w:rsidR="00EB47C6" w:rsidRPr="00D12DB6">
        <w:t>)</w:t>
      </w:r>
      <w:r w:rsidRPr="00D12DB6">
        <w:t>.</w:t>
      </w:r>
    </w:p>
    <w:p w14:paraId="326D23C2" w14:textId="77777777" w:rsidR="0008764D" w:rsidRPr="00D12DB6" w:rsidRDefault="00103F47" w:rsidP="00812298">
      <w:pPr>
        <w:pStyle w:val="NormalWeb"/>
        <w:spacing w:line="480" w:lineRule="auto"/>
        <w:jc w:val="both"/>
      </w:pPr>
      <w:r w:rsidRPr="00D12DB6">
        <w:t>About 93% of all freight and passenger traffic was transported by road in Kenya. The mass public road transportation system in Kenya was chaotic, exploitative and inefficient. The country’s roads were severely overstretched and overwhelmed by heavy traffic</w:t>
      </w:r>
      <w:r w:rsidR="0008764D" w:rsidRPr="00D12DB6">
        <w:t>. Kenya’s road network is the gateway.</w:t>
      </w:r>
      <w:r w:rsidR="00F22E74">
        <w:t xml:space="preserve"> </w:t>
      </w:r>
      <w:r w:rsidRPr="00D12DB6">
        <w:t>Neighbouring landlocked countries use this network to transport their goods from and to the Mombasa sea port. On the same note urban areas experienced heavy traffic jams compared with other areas</w:t>
      </w:r>
      <w:r w:rsidR="0008764D" w:rsidRPr="00D12DB6">
        <w:t xml:space="preserve"> (Okeyo, 2018).</w:t>
      </w:r>
    </w:p>
    <w:p w14:paraId="20019143" w14:textId="77777777" w:rsidR="0008764D" w:rsidRPr="00D12DB6" w:rsidRDefault="0008764D" w:rsidP="00812298">
      <w:pPr>
        <w:pStyle w:val="NormalWeb"/>
        <w:spacing w:line="480" w:lineRule="auto"/>
        <w:jc w:val="both"/>
      </w:pPr>
      <w:r w:rsidRPr="00D12DB6">
        <w:t xml:space="preserve">The road network length in Kenya was 177,800 kilometers. The width of the road was nine meters and above. Out of the above road network, only 63,575km was classified. This was a development rate of 600 km per year. The un-paved road length grew from 1,181 km to 9,273 km. About 70% (44,100km) of the classified road network is in good condition and about 30% (18,900 km) of the same requires rehabilitation or </w:t>
      </w:r>
      <w:r w:rsidR="003831E8" w:rsidRPr="00D12DB6">
        <w:t>reconstruction (</w:t>
      </w:r>
      <w:r w:rsidRPr="00D12DB6">
        <w:t>Kenya National Highway Authority [KNHA] nd</w:t>
      </w:r>
      <w:r w:rsidR="00F64C30" w:rsidRPr="00D12DB6">
        <w:t>)</w:t>
      </w:r>
      <w:r w:rsidR="00F666B1" w:rsidRPr="00D12DB6">
        <w:t>.</w:t>
      </w:r>
    </w:p>
    <w:p w14:paraId="772E6B43" w14:textId="77777777" w:rsidR="00D77963" w:rsidRPr="00D12DB6" w:rsidRDefault="00A71B00" w:rsidP="00812298">
      <w:pPr>
        <w:pStyle w:val="NormalWeb"/>
        <w:spacing w:line="480" w:lineRule="auto"/>
        <w:jc w:val="both"/>
      </w:pPr>
      <w:r w:rsidRPr="00D12DB6">
        <w:t>I</w:t>
      </w:r>
      <w:r w:rsidR="002B0159" w:rsidRPr="00D12DB6">
        <w:t>nfrastructure development played</w:t>
      </w:r>
      <w:r w:rsidR="00033756" w:rsidRPr="00D12DB6">
        <w:t xml:space="preserve"> a fundamental part in economic</w:t>
      </w:r>
      <w:r w:rsidR="002B0159" w:rsidRPr="00D12DB6">
        <w:t xml:space="preserve"> growth and development. M</w:t>
      </w:r>
      <w:r w:rsidR="00033756" w:rsidRPr="00D12DB6">
        <w:t>any researchers generally agree</w:t>
      </w:r>
      <w:r w:rsidR="002B0159" w:rsidRPr="00D12DB6">
        <w:t>d</w:t>
      </w:r>
      <w:r w:rsidR="00033756" w:rsidRPr="00D12DB6">
        <w:t xml:space="preserve"> that development </w:t>
      </w:r>
      <w:r w:rsidR="002B0159" w:rsidRPr="00D12DB6">
        <w:t>of infrastructure wa</w:t>
      </w:r>
      <w:r w:rsidR="00033756" w:rsidRPr="00D12DB6">
        <w:t xml:space="preserve">s necessary for </w:t>
      </w:r>
      <w:r w:rsidR="002B0159" w:rsidRPr="00D12DB6">
        <w:t xml:space="preserve">economic </w:t>
      </w:r>
      <w:r w:rsidR="00033756" w:rsidRPr="00D12DB6">
        <w:t>grow</w:t>
      </w:r>
      <w:r w:rsidR="00BA4C50" w:rsidRPr="00D12DB6">
        <w:t>th. T</w:t>
      </w:r>
      <w:r w:rsidR="00033756" w:rsidRPr="00D12DB6">
        <w:t xml:space="preserve">he key </w:t>
      </w:r>
      <w:r w:rsidR="00BA4C50" w:rsidRPr="00D12DB6">
        <w:t>determinant to effective integration of these economies was infrastructure development</w:t>
      </w:r>
      <w:r w:rsidR="00033756" w:rsidRPr="00D12DB6">
        <w:t xml:space="preserve">. </w:t>
      </w:r>
      <w:r w:rsidR="00BA4C50" w:rsidRPr="00D12DB6">
        <w:t xml:space="preserve">In Eastern Africa, </w:t>
      </w:r>
      <w:r w:rsidR="00033756" w:rsidRPr="00D12DB6">
        <w:t xml:space="preserve">Kenya, Uganda, Rwanda and South Sudan </w:t>
      </w:r>
      <w:r w:rsidR="00033756" w:rsidRPr="00D12DB6">
        <w:lastRenderedPageBreak/>
        <w:t xml:space="preserve">governments </w:t>
      </w:r>
      <w:r w:rsidR="008715DC" w:rsidRPr="00D12DB6">
        <w:t xml:space="preserve">engaged </w:t>
      </w:r>
      <w:r w:rsidR="006B48EE" w:rsidRPr="00D12DB6">
        <w:t xml:space="preserve">themselves </w:t>
      </w:r>
      <w:r w:rsidR="008715DC" w:rsidRPr="00D12DB6">
        <w:t>to increase capacity and provide</w:t>
      </w:r>
      <w:r w:rsidR="00033756" w:rsidRPr="00D12DB6">
        <w:t xml:space="preserve"> less costly rail transport </w:t>
      </w:r>
      <w:r w:rsidR="008715DC" w:rsidRPr="00D12DB6">
        <w:t xml:space="preserve">by constructing the </w:t>
      </w:r>
      <w:r w:rsidR="00033756" w:rsidRPr="00D12DB6">
        <w:t xml:space="preserve">Standard gauge </w:t>
      </w:r>
      <w:r w:rsidR="00385496" w:rsidRPr="00D12DB6">
        <w:t>railway, whose</w:t>
      </w:r>
      <w:r w:rsidR="00BA4C50" w:rsidRPr="00D12DB6">
        <w:t xml:space="preserve"> first phase was </w:t>
      </w:r>
      <w:r w:rsidR="00033756" w:rsidRPr="00D12DB6">
        <w:t>implemented</w:t>
      </w:r>
      <w:r w:rsidR="00C1629A" w:rsidRPr="00D12DB6">
        <w:t xml:space="preserve"> (Waweru, </w:t>
      </w:r>
      <w:r w:rsidRPr="00D12DB6">
        <w:t>2016)</w:t>
      </w:r>
      <w:r w:rsidR="00033756" w:rsidRPr="00D12DB6">
        <w:t xml:space="preserve">.  </w:t>
      </w:r>
    </w:p>
    <w:p w14:paraId="4AD5E4D2" w14:textId="77777777" w:rsidR="00A71B00" w:rsidRPr="00D12DB6" w:rsidRDefault="00AC0DF9" w:rsidP="00812298">
      <w:pPr>
        <w:pStyle w:val="NormalWeb"/>
        <w:spacing w:line="480" w:lineRule="auto"/>
        <w:jc w:val="both"/>
      </w:pPr>
      <w:r w:rsidRPr="00D12DB6">
        <w:t xml:space="preserve">The government of Kenya through implementation of vision 2030 </w:t>
      </w:r>
      <w:r w:rsidR="00BA4C50" w:rsidRPr="00D12DB6">
        <w:t>invested in innovation of transport technology i.e.</w:t>
      </w:r>
      <w:r w:rsidRPr="00D12DB6">
        <w:t xml:space="preserve"> the Standard Gauge Railway </w:t>
      </w:r>
      <w:r w:rsidR="00BA4C50" w:rsidRPr="00D12DB6">
        <w:t xml:space="preserve">in order </w:t>
      </w:r>
      <w:r w:rsidRPr="00D12DB6">
        <w:t xml:space="preserve">to facilitate cargo transportation. The </w:t>
      </w:r>
      <w:r w:rsidR="000852E6" w:rsidRPr="00D12DB6">
        <w:t xml:space="preserve">innovated </w:t>
      </w:r>
      <w:r w:rsidR="00B70AF3" w:rsidRPr="00D12DB6">
        <w:t>transport technology has</w:t>
      </w:r>
      <w:r w:rsidRPr="00D12DB6">
        <w:t xml:space="preserve"> a large haulage </w:t>
      </w:r>
      <w:r w:rsidR="00BA4C50" w:rsidRPr="00D12DB6">
        <w:t>capacity</w:t>
      </w:r>
      <w:r w:rsidR="005912A6" w:rsidRPr="00D12DB6">
        <w:t xml:space="preserve"> since a single train handles</w:t>
      </w:r>
      <w:r w:rsidRPr="00D12DB6">
        <w:t xml:space="preserve"> 108; </w:t>
      </w:r>
      <w:r w:rsidR="00681921" w:rsidRPr="00D12DB6">
        <w:t>twenty-foot</w:t>
      </w:r>
      <w:r w:rsidRPr="00D12DB6">
        <w:t xml:space="preserve"> containers in </w:t>
      </w:r>
      <w:r w:rsidR="005912A6" w:rsidRPr="00D12DB6">
        <w:t xml:space="preserve">one </w:t>
      </w:r>
      <w:r w:rsidRPr="00D12DB6">
        <w:t>trip from Mombasa to Nairobi</w:t>
      </w:r>
      <w:r w:rsidR="00C1629A" w:rsidRPr="00D12DB6">
        <w:t xml:space="preserve"> (Mwakio, </w:t>
      </w:r>
      <w:r w:rsidR="00A71B00" w:rsidRPr="00D12DB6">
        <w:t xml:space="preserve">2018). </w:t>
      </w:r>
      <w:r w:rsidR="00F322B8" w:rsidRPr="00D12DB6">
        <w:t xml:space="preserve">This was </w:t>
      </w:r>
      <w:r w:rsidR="009C7FC7" w:rsidRPr="00D12DB6">
        <w:t xml:space="preserve">an equivalent </w:t>
      </w:r>
      <w:r w:rsidRPr="00D12DB6">
        <w:t>to</w:t>
      </w:r>
      <w:r w:rsidR="00F22E74">
        <w:t xml:space="preserve"> </w:t>
      </w:r>
      <w:r w:rsidR="00B122CA" w:rsidRPr="00D12DB6">
        <w:t>a replacement</w:t>
      </w:r>
      <w:r w:rsidR="009C7FC7" w:rsidRPr="00D12DB6">
        <w:t xml:space="preserve"> of </w:t>
      </w:r>
      <w:r w:rsidRPr="00D12DB6">
        <w:t>54 trucks on the road</w:t>
      </w:r>
      <w:r w:rsidR="00BA4C50" w:rsidRPr="00D12DB6">
        <w:t xml:space="preserve">. </w:t>
      </w:r>
      <w:r w:rsidR="00E3187F" w:rsidRPr="00D12DB6">
        <w:rPr>
          <w:spacing w:val="-1"/>
        </w:rPr>
        <w:t xml:space="preserve">At this haulage capacity, many trucks each truck having a crew of </w:t>
      </w:r>
      <w:r w:rsidR="007A6330" w:rsidRPr="00D12DB6">
        <w:rPr>
          <w:spacing w:val="-1"/>
        </w:rPr>
        <w:t>two lost their jobs</w:t>
      </w:r>
      <w:r w:rsidR="00F322B8" w:rsidRPr="00D12DB6">
        <w:rPr>
          <w:spacing w:val="-1"/>
        </w:rPr>
        <w:t xml:space="preserve">. </w:t>
      </w:r>
      <w:r w:rsidR="00681921" w:rsidRPr="00D12DB6">
        <w:t>Again,</w:t>
      </w:r>
      <w:r w:rsidR="00F322B8" w:rsidRPr="00D12DB6">
        <w:t xml:space="preserve"> truck drivers could make up to 14 trips in a month whereas </w:t>
      </w:r>
      <w:r w:rsidR="004E5A15" w:rsidRPr="00D12DB6">
        <w:t xml:space="preserve">the current position </w:t>
      </w:r>
      <w:r w:rsidR="00F322B8" w:rsidRPr="00D12DB6">
        <w:t xml:space="preserve">they get one or two trips. </w:t>
      </w:r>
      <w:r w:rsidR="008460FD" w:rsidRPr="00D12DB6">
        <w:t xml:space="preserve">It also operated with high operational speed </w:t>
      </w:r>
      <w:r w:rsidR="004E5A15" w:rsidRPr="00D12DB6">
        <w:t xml:space="preserve">as a result </w:t>
      </w:r>
      <w:r w:rsidR="008460FD" w:rsidRPr="00D12DB6">
        <w:t>saved transportation time from 24 to 8 hours to ferry containers from Mombasa to Nairobi by road. Time and funds were also saved since</w:t>
      </w:r>
      <w:r w:rsidR="008460FD" w:rsidRPr="00D12DB6">
        <w:rPr>
          <w:spacing w:val="-1"/>
        </w:rPr>
        <w:t xml:space="preserve"> cargo was shifted from vessels directly to the innovated </w:t>
      </w:r>
      <w:r w:rsidR="008460FD" w:rsidRPr="00D12DB6">
        <w:t xml:space="preserve">transport </w:t>
      </w:r>
      <w:r w:rsidR="008460FD" w:rsidRPr="00D12DB6">
        <w:rPr>
          <w:spacing w:val="-1"/>
        </w:rPr>
        <w:t xml:space="preserve">technology. </w:t>
      </w:r>
      <w:r w:rsidR="00E91048" w:rsidRPr="00D12DB6">
        <w:rPr>
          <w:spacing w:val="-1"/>
        </w:rPr>
        <w:t>This has resulted</w:t>
      </w:r>
      <w:r w:rsidRPr="00D12DB6">
        <w:rPr>
          <w:spacing w:val="-1"/>
        </w:rPr>
        <w:t xml:space="preserve"> into </w:t>
      </w:r>
      <w:r w:rsidR="00E91048" w:rsidRPr="00D12DB6">
        <w:rPr>
          <w:spacing w:val="-1"/>
        </w:rPr>
        <w:t xml:space="preserve">mass </w:t>
      </w:r>
      <w:r w:rsidRPr="00D12DB6">
        <w:rPr>
          <w:spacing w:val="-1"/>
        </w:rPr>
        <w:t>jobs</w:t>
      </w:r>
      <w:r w:rsidR="00E91048" w:rsidRPr="00D12DB6">
        <w:rPr>
          <w:spacing w:val="-1"/>
        </w:rPr>
        <w:t xml:space="preserve"> losses</w:t>
      </w:r>
      <w:r w:rsidR="00BB587F" w:rsidRPr="00D12DB6">
        <w:rPr>
          <w:spacing w:val="-1"/>
        </w:rPr>
        <w:t xml:space="preserve"> and businesses</w:t>
      </w:r>
      <w:r w:rsidR="00E91048" w:rsidRPr="00D12DB6">
        <w:rPr>
          <w:spacing w:val="-1"/>
        </w:rPr>
        <w:t xml:space="preserve"> in Mombasa County</w:t>
      </w:r>
      <w:r w:rsidRPr="00D12DB6">
        <w:rPr>
          <w:spacing w:val="-1"/>
        </w:rPr>
        <w:t xml:space="preserve">. </w:t>
      </w:r>
      <w:r w:rsidR="000E599A" w:rsidRPr="00D12DB6">
        <w:t>Mombasa County has lost kshs. 17.4 billion and also 2,987 jobs since this policy was implemented</w:t>
      </w:r>
      <w:r w:rsidR="00C1629A" w:rsidRPr="00D12DB6">
        <w:t xml:space="preserve"> (Mohamed,</w:t>
      </w:r>
      <w:r w:rsidR="00A71B00" w:rsidRPr="00D12DB6">
        <w:t xml:space="preserve"> 2019</w:t>
      </w:r>
      <w:r w:rsidR="00681921" w:rsidRPr="00D12DB6">
        <w:t>).</w:t>
      </w:r>
      <w:r w:rsidR="00681921" w:rsidRPr="00D12DB6">
        <w:rPr>
          <w:spacing w:val="-1"/>
        </w:rPr>
        <w:t xml:space="preserve"> The</w:t>
      </w:r>
      <w:r w:rsidR="008460FD" w:rsidRPr="00D12DB6">
        <w:rPr>
          <w:spacing w:val="-1"/>
        </w:rPr>
        <w:t xml:space="preserve"> project charged promotional haulage cost which was lower than the prevailing prices per container. </w:t>
      </w:r>
      <w:r w:rsidR="004E5A15" w:rsidRPr="00D12DB6">
        <w:t>However, t</w:t>
      </w:r>
      <w:r w:rsidR="008460FD" w:rsidRPr="00D12DB6">
        <w:t>he current h</w:t>
      </w:r>
      <w:r w:rsidR="00F40527" w:rsidRPr="00D12DB6">
        <w:t xml:space="preserve">aulage cost per twenty feet and forty feet container </w:t>
      </w:r>
      <w:r w:rsidR="008460FD" w:rsidRPr="00D12DB6">
        <w:t>i</w:t>
      </w:r>
      <w:r w:rsidR="00F40527" w:rsidRPr="00D12DB6">
        <w:t xml:space="preserve">s higher than road transport as shown below kshs. 74,165/= and kshs. 100,240/= respectively. </w:t>
      </w:r>
      <w:r w:rsidR="008460FD" w:rsidRPr="00D12DB6">
        <w:t>T</w:t>
      </w:r>
      <w:r w:rsidR="00F40527" w:rsidRPr="00D12DB6">
        <w:t>he cost per container was kshs. 65,000/= per twenty feet and kshs. 85,000/= per forty feet container by road</w:t>
      </w:r>
      <w:r w:rsidR="00C1629A" w:rsidRPr="00D12DB6">
        <w:t xml:space="preserve"> (Mwita,</w:t>
      </w:r>
      <w:r w:rsidR="00A71B00" w:rsidRPr="00D12DB6">
        <w:t xml:space="preserve"> 2019)</w:t>
      </w:r>
    </w:p>
    <w:p w14:paraId="0AB83352" w14:textId="77777777" w:rsidR="007A126A" w:rsidRPr="00D12DB6" w:rsidRDefault="00E3187F" w:rsidP="00812298">
      <w:pPr>
        <w:pStyle w:val="NormalWeb"/>
        <w:spacing w:line="480" w:lineRule="auto"/>
        <w:jc w:val="both"/>
      </w:pPr>
      <w:r w:rsidRPr="00D12DB6">
        <w:t xml:space="preserve">The innovated </w:t>
      </w:r>
      <w:r w:rsidR="00AC0DF9" w:rsidRPr="00D12DB6">
        <w:t xml:space="preserve">transport technology </w:t>
      </w:r>
      <w:r w:rsidR="00B53DF9" w:rsidRPr="00D12DB6">
        <w:t xml:space="preserve">has </w:t>
      </w:r>
      <w:r w:rsidR="00AC0DF9" w:rsidRPr="00D12DB6">
        <w:t xml:space="preserve">also lowered risk of container damage and theft </w:t>
      </w:r>
      <w:r w:rsidRPr="00D12DB6">
        <w:t xml:space="preserve">since </w:t>
      </w:r>
      <w:r w:rsidR="00001998" w:rsidRPr="00D12DB6">
        <w:t xml:space="preserve">SGR </w:t>
      </w:r>
      <w:r w:rsidRPr="00D12DB6">
        <w:t>trains we</w:t>
      </w:r>
      <w:r w:rsidR="00AC0DF9" w:rsidRPr="00D12DB6">
        <w:t>re less prone to</w:t>
      </w:r>
      <w:r w:rsidRPr="00D12DB6">
        <w:t xml:space="preserve"> accidents. </w:t>
      </w:r>
      <w:r w:rsidR="008828C3" w:rsidRPr="00D12DB6">
        <w:t xml:space="preserve">It also assured security and safety of </w:t>
      </w:r>
      <w:r w:rsidR="00EC3D1A" w:rsidRPr="00D12DB6">
        <w:t>cargo (</w:t>
      </w:r>
      <w:r w:rsidR="00C1629A" w:rsidRPr="00D12DB6">
        <w:t xml:space="preserve">Nduire, </w:t>
      </w:r>
      <w:r w:rsidR="003F5835" w:rsidRPr="00D12DB6">
        <w:t>2019)</w:t>
      </w:r>
      <w:r w:rsidR="008828C3" w:rsidRPr="00D12DB6">
        <w:t xml:space="preserve">. </w:t>
      </w:r>
      <w:r w:rsidRPr="00D12DB6">
        <w:t xml:space="preserve">As a </w:t>
      </w:r>
      <w:r w:rsidR="00432B05" w:rsidRPr="00D12DB6">
        <w:t>result,</w:t>
      </w:r>
      <w:r w:rsidRPr="00D12DB6">
        <w:t xml:space="preserve"> it saved</w:t>
      </w:r>
      <w:r w:rsidR="00AC0DF9" w:rsidRPr="00D12DB6">
        <w:t xml:space="preserve"> lives and damage to cargo as opposed to road freight and the </w:t>
      </w:r>
      <w:r w:rsidR="00681921" w:rsidRPr="00D12DB6">
        <w:t>narrow-gauge</w:t>
      </w:r>
      <w:r w:rsidR="00AC0DF9" w:rsidRPr="00D12DB6">
        <w:t xml:space="preserve"> railway transport</w:t>
      </w:r>
      <w:r w:rsidR="00F40527" w:rsidRPr="00D12DB6">
        <w:t>.</w:t>
      </w:r>
    </w:p>
    <w:p w14:paraId="57957AE6" w14:textId="77777777" w:rsidR="008B2072" w:rsidRPr="00D12DB6" w:rsidRDefault="00276E4E" w:rsidP="00812298">
      <w:pPr>
        <w:pStyle w:val="NormalWeb"/>
        <w:spacing w:line="480" w:lineRule="auto"/>
        <w:jc w:val="both"/>
      </w:pPr>
      <w:r w:rsidRPr="00D12DB6">
        <w:lastRenderedPageBreak/>
        <w:t xml:space="preserve">Innovated </w:t>
      </w:r>
      <w:r w:rsidR="00E3187F" w:rsidRPr="00D12DB6">
        <w:t>transport technology had</w:t>
      </w:r>
      <w:r w:rsidR="00B74434" w:rsidRPr="00D12DB6">
        <w:t xml:space="preserve"> a large haulage capacity carrying many containers in a trip and with high operational speed that </w:t>
      </w:r>
      <w:r w:rsidR="00505672" w:rsidRPr="00D12DB6">
        <w:t>saved</w:t>
      </w:r>
      <w:r w:rsidR="00B74434" w:rsidRPr="00D12DB6">
        <w:t xml:space="preserve"> transportation time.  </w:t>
      </w:r>
      <w:r w:rsidR="008828C3" w:rsidRPr="00D12DB6">
        <w:t>Thi</w:t>
      </w:r>
      <w:r w:rsidR="00505672" w:rsidRPr="00D12DB6">
        <w:t xml:space="preserve">s </w:t>
      </w:r>
      <w:r w:rsidR="00247B49" w:rsidRPr="00D12DB6">
        <w:t xml:space="preserve">transport </w:t>
      </w:r>
      <w:r w:rsidR="00B122CA" w:rsidRPr="00D12DB6">
        <w:t xml:space="preserve">technology, </w:t>
      </w:r>
      <w:r w:rsidR="006557C3" w:rsidRPr="00D12DB6">
        <w:t>together with</w:t>
      </w:r>
      <w:r w:rsidR="00247B49" w:rsidRPr="00D12DB6">
        <w:t xml:space="preserve"> freight </w:t>
      </w:r>
      <w:r w:rsidR="007F7998" w:rsidRPr="00D12DB6">
        <w:t xml:space="preserve">transport </w:t>
      </w:r>
      <w:r w:rsidR="00247B49" w:rsidRPr="00D12DB6">
        <w:t xml:space="preserve">technologies and intelligent transport systems </w:t>
      </w:r>
      <w:r w:rsidR="00505672" w:rsidRPr="00D12DB6">
        <w:t>transformed</w:t>
      </w:r>
      <w:r w:rsidR="00247B49" w:rsidRPr="00D12DB6">
        <w:t xml:space="preserve"> transportation globally. </w:t>
      </w:r>
      <w:r w:rsidR="008828C3" w:rsidRPr="00D12DB6">
        <w:t xml:space="preserve">These </w:t>
      </w:r>
      <w:r w:rsidR="00247B49" w:rsidRPr="00D12DB6">
        <w:t xml:space="preserve">transport systems </w:t>
      </w:r>
      <w:r w:rsidR="00B122CA" w:rsidRPr="00D12DB6">
        <w:t xml:space="preserve">increased </w:t>
      </w:r>
      <w:r w:rsidR="00E46F1D" w:rsidRPr="00D12DB6">
        <w:t>transport system</w:t>
      </w:r>
      <w:r w:rsidR="00247B49" w:rsidRPr="00D12DB6">
        <w:t xml:space="preserve"> performance, </w:t>
      </w:r>
      <w:r w:rsidR="008828C3" w:rsidRPr="00D12DB6">
        <w:t>reduc</w:t>
      </w:r>
      <w:r w:rsidR="00247B49" w:rsidRPr="00D12DB6">
        <w:t>e</w:t>
      </w:r>
      <w:r w:rsidR="00505672" w:rsidRPr="00D12DB6">
        <w:t xml:space="preserve">d </w:t>
      </w:r>
      <w:r w:rsidR="008828C3" w:rsidRPr="00D12DB6">
        <w:t xml:space="preserve">transportation </w:t>
      </w:r>
      <w:r w:rsidR="00505672" w:rsidRPr="00D12DB6">
        <w:t>time</w:t>
      </w:r>
      <w:r w:rsidR="00247B49" w:rsidRPr="00D12DB6">
        <w:t>, i</w:t>
      </w:r>
      <w:r w:rsidR="008828C3" w:rsidRPr="00D12DB6">
        <w:t xml:space="preserve">ncreased safety and improved </w:t>
      </w:r>
      <w:r w:rsidR="00247B49" w:rsidRPr="00D12DB6">
        <w:t>customer</w:t>
      </w:r>
      <w:r w:rsidR="008828C3" w:rsidRPr="00D12DB6">
        <w:t xml:space="preserve"> satisfaction</w:t>
      </w:r>
      <w:r w:rsidR="00247B49" w:rsidRPr="00D12DB6">
        <w:t xml:space="preserve">. </w:t>
      </w:r>
      <w:r w:rsidR="008828C3" w:rsidRPr="00D12DB6">
        <w:t>Te</w:t>
      </w:r>
      <w:r w:rsidR="00505672" w:rsidRPr="00D12DB6">
        <w:t>chnological advancement changed</w:t>
      </w:r>
      <w:r w:rsidR="00247B49" w:rsidRPr="00D12DB6">
        <w:t xml:space="preserve"> bu</w:t>
      </w:r>
      <w:r w:rsidR="002E61AE" w:rsidRPr="00D12DB6">
        <w:t>si</w:t>
      </w:r>
      <w:r w:rsidR="00505672" w:rsidRPr="00D12DB6">
        <w:t xml:space="preserve">nesses </w:t>
      </w:r>
      <w:r w:rsidRPr="00D12DB6">
        <w:t xml:space="preserve">processes and structures </w:t>
      </w:r>
      <w:r w:rsidR="0091265D" w:rsidRPr="00D12DB6">
        <w:t xml:space="preserve">in </w:t>
      </w:r>
      <w:r w:rsidR="008828C3" w:rsidRPr="00D12DB6">
        <w:t xml:space="preserve">the </w:t>
      </w:r>
      <w:r w:rsidR="00EC3D1A" w:rsidRPr="00D12DB6">
        <w:t>economies (</w:t>
      </w:r>
      <w:r w:rsidR="00C1629A" w:rsidRPr="00D12DB6">
        <w:t>Jincheng,</w:t>
      </w:r>
      <w:r w:rsidR="00E7241E" w:rsidRPr="00D12DB6">
        <w:t xml:space="preserve"> 2018)</w:t>
      </w:r>
    </w:p>
    <w:p w14:paraId="1C98A68B" w14:textId="77777777" w:rsidR="008B2072" w:rsidRPr="00D12DB6" w:rsidRDefault="00276E4E" w:rsidP="00276E4E">
      <w:pPr>
        <w:spacing w:after="240" w:line="480" w:lineRule="auto"/>
        <w:jc w:val="both"/>
        <w:rPr>
          <w:shd w:val="clear" w:color="auto" w:fill="FFFFFF"/>
        </w:rPr>
      </w:pPr>
      <w:r w:rsidRPr="00D12DB6">
        <w:t xml:space="preserve">Government regulations </w:t>
      </w:r>
      <w:r w:rsidR="007F7998" w:rsidRPr="00D12DB6">
        <w:t>had an adverse effect on productivity</w:t>
      </w:r>
      <w:r w:rsidRPr="00D12DB6">
        <w:t xml:space="preserve"> and as a matter of fact negatively </w:t>
      </w:r>
      <w:r w:rsidR="007F7998" w:rsidRPr="00D12DB6">
        <w:t xml:space="preserve">influenced </w:t>
      </w:r>
      <w:r w:rsidR="00EF0FF5" w:rsidRPr="00D12DB6">
        <w:t>the industries.</w:t>
      </w:r>
      <w:r w:rsidRPr="00D12DB6">
        <w:t xml:space="preserve"> Less regulated industries </w:t>
      </w:r>
      <w:r w:rsidR="007F7998" w:rsidRPr="00D12DB6">
        <w:t xml:space="preserve">registered </w:t>
      </w:r>
      <w:r w:rsidRPr="00D12DB6">
        <w:t>good performanc</w:t>
      </w:r>
      <w:r w:rsidR="007F7998" w:rsidRPr="00D12DB6">
        <w:t xml:space="preserve">e </w:t>
      </w:r>
      <w:r w:rsidR="007262BE" w:rsidRPr="00D12DB6">
        <w:t>in the long-run than industries with high level of regulation and also the effects of regulation are intense in countries with low technology gaps (</w:t>
      </w:r>
      <w:r w:rsidR="00E46F1D" w:rsidRPr="00D12DB6">
        <w:t>Papaioannou,</w:t>
      </w:r>
      <w:r w:rsidR="007262BE" w:rsidRPr="00D12DB6">
        <w:t xml:space="preserve"> 2017) </w:t>
      </w:r>
      <w:r w:rsidRPr="00D12DB6">
        <w:t xml:space="preserve">Freight transport firms in Mombasa County </w:t>
      </w:r>
      <w:r w:rsidR="007F7998" w:rsidRPr="00D12DB6">
        <w:t xml:space="preserve">are also under the influence of </w:t>
      </w:r>
      <w:r w:rsidR="00407A60" w:rsidRPr="00D12DB6">
        <w:t xml:space="preserve">economic </w:t>
      </w:r>
      <w:r w:rsidRPr="00D12DB6">
        <w:t>policies a</w:t>
      </w:r>
      <w:r w:rsidR="00EF0FF5" w:rsidRPr="00D12DB6">
        <w:t xml:space="preserve">nd regulations </w:t>
      </w:r>
      <w:r w:rsidR="00407A60" w:rsidRPr="00D12DB6">
        <w:t>as given by the both national and county governments.</w:t>
      </w:r>
    </w:p>
    <w:p w14:paraId="2739E5EF" w14:textId="77777777" w:rsidR="00740358" w:rsidRPr="00D12DB6" w:rsidRDefault="00740358" w:rsidP="00812298">
      <w:pPr>
        <w:spacing w:after="240" w:line="480" w:lineRule="auto"/>
        <w:jc w:val="both"/>
      </w:pPr>
      <w:r w:rsidRPr="00D12DB6">
        <w:t xml:space="preserve">The government issued a policy to support the </w:t>
      </w:r>
      <w:r w:rsidR="000852E6" w:rsidRPr="00D12DB6">
        <w:t xml:space="preserve">innovated </w:t>
      </w:r>
      <w:r w:rsidR="00B76C4E" w:rsidRPr="00D12DB6">
        <w:t xml:space="preserve">transport </w:t>
      </w:r>
      <w:r w:rsidRPr="00D12DB6">
        <w:t>technology</w:t>
      </w:r>
      <w:r w:rsidR="00113A58" w:rsidRPr="00D12DB6">
        <w:t xml:space="preserve"> operations. The policy</w:t>
      </w:r>
      <w:r w:rsidRPr="00D12DB6">
        <w:t xml:space="preserve"> address</w:t>
      </w:r>
      <w:r w:rsidR="00113A58" w:rsidRPr="00D12DB6">
        <w:t>ed</w:t>
      </w:r>
      <w:r w:rsidRPr="00D12DB6">
        <w:t xml:space="preserve"> all un-nominated cargo and 40% of the cargo received by the port of </w:t>
      </w:r>
      <w:r w:rsidR="00993ED8" w:rsidRPr="00D12DB6">
        <w:t>Mombasa was</w:t>
      </w:r>
      <w:r w:rsidR="00113A58" w:rsidRPr="00D12DB6">
        <w:t xml:space="preserve"> and must </w:t>
      </w:r>
      <w:r w:rsidR="000E662D" w:rsidRPr="00D12DB6">
        <w:t xml:space="preserve">be transported by </w:t>
      </w:r>
      <w:r w:rsidR="00113A58" w:rsidRPr="00D12DB6">
        <w:t xml:space="preserve">the </w:t>
      </w:r>
      <w:r w:rsidR="000E662D" w:rsidRPr="00D12DB6">
        <w:t>SGR</w:t>
      </w:r>
      <w:r w:rsidRPr="00D12DB6">
        <w:t>. This amount</w:t>
      </w:r>
      <w:r w:rsidR="00113A58" w:rsidRPr="00D12DB6">
        <w:t>ed</w:t>
      </w:r>
      <w:r w:rsidRPr="00D12DB6">
        <w:t xml:space="preserve"> to less cargo </w:t>
      </w:r>
      <w:r w:rsidR="003C2804" w:rsidRPr="00D12DB6">
        <w:t xml:space="preserve">for the </w:t>
      </w:r>
      <w:r w:rsidR="00001998" w:rsidRPr="00D12DB6">
        <w:t xml:space="preserve">other </w:t>
      </w:r>
      <w:r w:rsidR="003C2804" w:rsidRPr="00D12DB6">
        <w:t xml:space="preserve">freight transport firms. </w:t>
      </w:r>
      <w:r w:rsidR="00EE7519" w:rsidRPr="00D12DB6">
        <w:rPr>
          <w:shd w:val="clear" w:color="auto" w:fill="FFFFFF"/>
        </w:rPr>
        <w:t>Kenyan exports</w:t>
      </w:r>
      <w:r w:rsidRPr="00D12DB6">
        <w:rPr>
          <w:shd w:val="clear" w:color="auto" w:fill="FFFFFF"/>
        </w:rPr>
        <w:t xml:space="preserve"> Logistics experts and economists </w:t>
      </w:r>
      <w:r w:rsidR="00AD2015" w:rsidRPr="00D12DB6">
        <w:rPr>
          <w:shd w:val="clear" w:color="auto" w:fill="FFFFFF"/>
        </w:rPr>
        <w:t>were of the view that</w:t>
      </w:r>
      <w:r w:rsidRPr="00D12DB6">
        <w:rPr>
          <w:shd w:val="clear" w:color="auto" w:fill="FFFFFF"/>
        </w:rPr>
        <w:t xml:space="preserve"> container freight stations (CFS), </w:t>
      </w:r>
      <w:r w:rsidR="00113A58" w:rsidRPr="00D12DB6">
        <w:rPr>
          <w:shd w:val="clear" w:color="auto" w:fill="FFFFFF"/>
        </w:rPr>
        <w:t xml:space="preserve">clearing and forwarding firms and transportation firms </w:t>
      </w:r>
      <w:r w:rsidR="00AD2015" w:rsidRPr="00D12DB6">
        <w:rPr>
          <w:shd w:val="clear" w:color="auto" w:fill="FFFFFF"/>
        </w:rPr>
        <w:t xml:space="preserve">in Mombasa </w:t>
      </w:r>
      <w:r w:rsidR="00113A58" w:rsidRPr="00D12DB6">
        <w:rPr>
          <w:shd w:val="clear" w:color="auto" w:fill="FFFFFF"/>
        </w:rPr>
        <w:t xml:space="preserve">were </w:t>
      </w:r>
      <w:r w:rsidRPr="00D12DB6">
        <w:rPr>
          <w:shd w:val="clear" w:color="auto" w:fill="FFFFFF"/>
        </w:rPr>
        <w:t xml:space="preserve">worst hit by </w:t>
      </w:r>
      <w:r w:rsidR="00113A58" w:rsidRPr="00D12DB6">
        <w:rPr>
          <w:shd w:val="clear" w:color="auto" w:fill="FFFFFF"/>
        </w:rPr>
        <w:t>the government policy</w:t>
      </w:r>
      <w:r w:rsidR="00390AC3" w:rsidRPr="00D12DB6">
        <w:rPr>
          <w:shd w:val="clear" w:color="auto" w:fill="FFFFFF"/>
        </w:rPr>
        <w:t xml:space="preserve"> (Kang’ereha, 2018)</w:t>
      </w:r>
      <w:r w:rsidR="002C0F09" w:rsidRPr="00D12DB6">
        <w:rPr>
          <w:shd w:val="clear" w:color="auto" w:fill="FFFFFF"/>
        </w:rPr>
        <w:t xml:space="preserve">. </w:t>
      </w:r>
      <w:r w:rsidR="003831E8" w:rsidRPr="00D12DB6">
        <w:rPr>
          <w:shd w:val="clear" w:color="auto" w:fill="FFFFFF"/>
        </w:rPr>
        <w:t xml:space="preserve">The </w:t>
      </w:r>
      <w:r w:rsidR="00EC3D1A" w:rsidRPr="00D12DB6">
        <w:rPr>
          <w:shd w:val="clear" w:color="auto" w:fill="FFFFFF"/>
        </w:rPr>
        <w:t>container freight</w:t>
      </w:r>
      <w:r w:rsidRPr="00D12DB6">
        <w:rPr>
          <w:shd w:val="clear" w:color="auto" w:fill="FFFFFF"/>
        </w:rPr>
        <w:t xml:space="preserve"> statio</w:t>
      </w:r>
      <w:r w:rsidR="00113A58" w:rsidRPr="00D12DB6">
        <w:rPr>
          <w:shd w:val="clear" w:color="auto" w:fill="FFFFFF"/>
        </w:rPr>
        <w:t>n</w:t>
      </w:r>
      <w:r w:rsidR="009E449E" w:rsidRPr="00D12DB6">
        <w:rPr>
          <w:shd w:val="clear" w:color="auto" w:fill="FFFFFF"/>
        </w:rPr>
        <w:t>s</w:t>
      </w:r>
      <w:r w:rsidR="00113A58" w:rsidRPr="00D12DB6">
        <w:rPr>
          <w:shd w:val="clear" w:color="auto" w:fill="FFFFFF"/>
        </w:rPr>
        <w:t xml:space="preserve"> operators in Mombasa </w:t>
      </w:r>
      <w:r w:rsidR="009E449E" w:rsidRPr="00D12DB6">
        <w:rPr>
          <w:shd w:val="clear" w:color="auto" w:fill="FFFFFF"/>
        </w:rPr>
        <w:t xml:space="preserve">had no option but </w:t>
      </w:r>
      <w:r w:rsidRPr="00D12DB6">
        <w:rPr>
          <w:shd w:val="clear" w:color="auto" w:fill="FFFFFF"/>
        </w:rPr>
        <w:t>to ei</w:t>
      </w:r>
      <w:r w:rsidR="00113A58" w:rsidRPr="00D12DB6">
        <w:rPr>
          <w:shd w:val="clear" w:color="auto" w:fill="FFFFFF"/>
        </w:rPr>
        <w:t xml:space="preserve">ther diversify or turn the stations </w:t>
      </w:r>
      <w:r w:rsidRPr="00D12DB6">
        <w:rPr>
          <w:shd w:val="clear" w:color="auto" w:fill="FFFFFF"/>
        </w:rPr>
        <w:t xml:space="preserve">into value addition or transshipment </w:t>
      </w:r>
      <w:r w:rsidR="00B122CA" w:rsidRPr="00D12DB6">
        <w:rPr>
          <w:shd w:val="clear" w:color="auto" w:fill="FFFFFF"/>
        </w:rPr>
        <w:t>centre’s</w:t>
      </w:r>
      <w:r w:rsidR="005A6DCD" w:rsidRPr="00D12DB6">
        <w:rPr>
          <w:shd w:val="clear" w:color="auto" w:fill="FFFFFF"/>
        </w:rPr>
        <w:t xml:space="preserve"> as </w:t>
      </w:r>
      <w:r w:rsidRPr="00D12DB6">
        <w:rPr>
          <w:shd w:val="clear" w:color="auto" w:fill="FFFFFF"/>
        </w:rPr>
        <w:t>to remain afl</w:t>
      </w:r>
      <w:r w:rsidR="005A6DCD" w:rsidRPr="00D12DB6">
        <w:rPr>
          <w:shd w:val="clear" w:color="auto" w:fill="FFFFFF"/>
        </w:rPr>
        <w:t>oat in their respective busi</w:t>
      </w:r>
      <w:r w:rsidR="00001998" w:rsidRPr="00D12DB6">
        <w:rPr>
          <w:shd w:val="clear" w:color="auto" w:fill="FFFFFF"/>
        </w:rPr>
        <w:t>nesses. Most clearing services we</w:t>
      </w:r>
      <w:r w:rsidR="005A6DCD" w:rsidRPr="00D12DB6">
        <w:rPr>
          <w:shd w:val="clear" w:color="auto" w:fill="FFFFFF"/>
        </w:rPr>
        <w:t>re</w:t>
      </w:r>
      <w:r w:rsidR="00001998" w:rsidRPr="00D12DB6">
        <w:rPr>
          <w:shd w:val="clear" w:color="auto" w:fill="FFFFFF"/>
        </w:rPr>
        <w:t xml:space="preserve"> done in Nairobi which wa</w:t>
      </w:r>
      <w:r w:rsidRPr="00D12DB6">
        <w:rPr>
          <w:shd w:val="clear" w:color="auto" w:fill="FFFFFF"/>
        </w:rPr>
        <w:t xml:space="preserve">s an ideal place </w:t>
      </w:r>
      <w:r w:rsidR="009E449E" w:rsidRPr="00D12DB6">
        <w:rPr>
          <w:shd w:val="clear" w:color="auto" w:fill="FFFFFF"/>
        </w:rPr>
        <w:t>where cargo was destined for clearance</w:t>
      </w:r>
      <w:r w:rsidR="00B67128" w:rsidRPr="00D12DB6">
        <w:t xml:space="preserve">. </w:t>
      </w:r>
      <w:r w:rsidR="00407A60" w:rsidRPr="00D12DB6">
        <w:t>The SGR cargo trains caused thousands of job losses since they handle 40% of the port cargo transport business which initially was transported by road</w:t>
      </w:r>
      <w:r w:rsidR="00E7241E" w:rsidRPr="00D12DB6">
        <w:t xml:space="preserve"> (Muchira,</w:t>
      </w:r>
      <w:r w:rsidR="00430558" w:rsidRPr="00D12DB6">
        <w:t xml:space="preserve"> 2017)</w:t>
      </w:r>
      <w:r w:rsidR="00407A60" w:rsidRPr="00D12DB6">
        <w:t xml:space="preserve">. </w:t>
      </w:r>
      <w:r w:rsidR="005A6DCD" w:rsidRPr="00D12DB6">
        <w:t>This wa</w:t>
      </w:r>
      <w:r w:rsidR="00DB2506" w:rsidRPr="00D12DB6">
        <w:t>s evident t</w:t>
      </w:r>
      <w:r w:rsidR="005A6DCD" w:rsidRPr="00D12DB6">
        <w:t xml:space="preserve">hat </w:t>
      </w:r>
      <w:r w:rsidR="003831E8" w:rsidRPr="00D12DB6">
        <w:t xml:space="preserve">the </w:t>
      </w:r>
      <w:r w:rsidR="00EC3D1A" w:rsidRPr="00D12DB6">
        <w:lastRenderedPageBreak/>
        <w:t>policy was</w:t>
      </w:r>
      <w:r w:rsidR="00B76C4E" w:rsidRPr="00D12DB6">
        <w:t xml:space="preserve"> favouring</w:t>
      </w:r>
      <w:r w:rsidR="005A6DCD" w:rsidRPr="00D12DB6">
        <w:t xml:space="preserve"> the innovated</w:t>
      </w:r>
      <w:r w:rsidR="00DB2506" w:rsidRPr="00D12DB6">
        <w:t xml:space="preserve"> transport technology and </w:t>
      </w:r>
      <w:r w:rsidR="005A6DCD" w:rsidRPr="00D12DB6">
        <w:t>had</w:t>
      </w:r>
      <w:r w:rsidR="00014369" w:rsidRPr="00D12DB6">
        <w:t xml:space="preserve"> an impact on </w:t>
      </w:r>
      <w:r w:rsidR="00DB2506" w:rsidRPr="00D12DB6">
        <w:t>the volume of cargo ha</w:t>
      </w:r>
      <w:r w:rsidR="005A6DCD" w:rsidRPr="00D12DB6">
        <w:t xml:space="preserve">uled by the other freight firms </w:t>
      </w:r>
      <w:r w:rsidR="009E449E" w:rsidRPr="00D12DB6">
        <w:t xml:space="preserve">and </w:t>
      </w:r>
      <w:r w:rsidR="00B122CA" w:rsidRPr="00D12DB6">
        <w:t xml:space="preserve">affected </w:t>
      </w:r>
      <w:r w:rsidR="003831E8" w:rsidRPr="00D12DB6">
        <w:t>their operations</w:t>
      </w:r>
      <w:r w:rsidR="005A6DCD" w:rsidRPr="00D12DB6">
        <w:t>,</w:t>
      </w:r>
      <w:r w:rsidR="00DB2506" w:rsidRPr="00D12DB6">
        <w:t xml:space="preserve"> income</w:t>
      </w:r>
      <w:r w:rsidR="005A6DCD" w:rsidRPr="00D12DB6">
        <w:t xml:space="preserve"> and profitability</w:t>
      </w:r>
      <w:r w:rsidR="000852E6" w:rsidRPr="00D12DB6">
        <w:t>.</w:t>
      </w:r>
    </w:p>
    <w:p w14:paraId="7336C794" w14:textId="77777777" w:rsidR="006C7D7F" w:rsidRPr="00D12DB6" w:rsidRDefault="00247B49" w:rsidP="00812298">
      <w:pPr>
        <w:autoSpaceDE w:val="0"/>
        <w:autoSpaceDN w:val="0"/>
        <w:adjustRightInd w:val="0"/>
        <w:spacing w:line="480" w:lineRule="auto"/>
        <w:jc w:val="both"/>
      </w:pPr>
      <w:r w:rsidRPr="00D12DB6">
        <w:t>The government</w:t>
      </w:r>
      <w:r w:rsidR="00DE280E" w:rsidRPr="00D12DB6">
        <w:t xml:space="preserve"> developed</w:t>
      </w:r>
      <w:r w:rsidRPr="00D12DB6">
        <w:t xml:space="preserve"> the infrastructure by expanding the s</w:t>
      </w:r>
      <w:r w:rsidR="00DE280E" w:rsidRPr="00D12DB6">
        <w:t>ea port of Mombasa and extended</w:t>
      </w:r>
      <w:r w:rsidRPr="00D12DB6">
        <w:t xml:space="preserve"> the </w:t>
      </w:r>
      <w:r w:rsidR="00DE280E" w:rsidRPr="00D12DB6">
        <w:t>innovated transport technology</w:t>
      </w:r>
      <w:r w:rsidR="000A7AA3" w:rsidRPr="00D12DB6">
        <w:t xml:space="preserve"> line</w:t>
      </w:r>
      <w:r w:rsidRPr="00D12DB6">
        <w:t xml:space="preserve"> into the port in order to offer efficient and effective services. </w:t>
      </w:r>
      <w:r w:rsidR="000C4699" w:rsidRPr="00D12DB6">
        <w:t>Expansion of t</w:t>
      </w:r>
      <w:r w:rsidR="006E123E" w:rsidRPr="00D12DB6">
        <w:t xml:space="preserve">he </w:t>
      </w:r>
      <w:r w:rsidR="00B122CA" w:rsidRPr="00D12DB6">
        <w:t xml:space="preserve">Port </w:t>
      </w:r>
      <w:r w:rsidR="003831E8" w:rsidRPr="00D12DB6">
        <w:t>of Mombasa</w:t>
      </w:r>
      <w:r w:rsidR="000C4699" w:rsidRPr="00D12DB6">
        <w:t xml:space="preserve"> increased its</w:t>
      </w:r>
      <w:r w:rsidR="006E123E" w:rsidRPr="00D12DB6">
        <w:t xml:space="preserve"> capac</w:t>
      </w:r>
      <w:r w:rsidR="00407A60" w:rsidRPr="00D12DB6">
        <w:t>ity from</w:t>
      </w:r>
      <w:r w:rsidR="00DE280E" w:rsidRPr="00D12DB6">
        <w:t>550</w:t>
      </w:r>
      <w:r w:rsidR="00D12465" w:rsidRPr="00D12DB6">
        <w:t>, 000</w:t>
      </w:r>
      <w:r w:rsidR="00DE280E" w:rsidRPr="00D12DB6">
        <w:t xml:space="preserve">teu, </w:t>
      </w:r>
      <w:r w:rsidR="004B0770" w:rsidRPr="00D12DB6">
        <w:t xml:space="preserve">to 1.5 million teu upgrading it to a position of being </w:t>
      </w:r>
      <w:r w:rsidR="006E123E" w:rsidRPr="00D12DB6">
        <w:t xml:space="preserve">the largest container port between Durban in South Africa and Port Said in </w:t>
      </w:r>
      <w:r w:rsidR="00B122CA" w:rsidRPr="00D12DB6">
        <w:t>Egypt. The</w:t>
      </w:r>
      <w:r w:rsidR="006E123E" w:rsidRPr="00D12DB6">
        <w:t xml:space="preserve"> third phase of the </w:t>
      </w:r>
      <w:r w:rsidR="004B0770" w:rsidRPr="00D12DB6">
        <w:t xml:space="preserve">project will </w:t>
      </w:r>
      <w:r w:rsidR="00981E90" w:rsidRPr="00D12DB6">
        <w:t xml:space="preserve">be </w:t>
      </w:r>
      <w:r w:rsidR="004B0770" w:rsidRPr="00D12DB6">
        <w:t xml:space="preserve">finalized </w:t>
      </w:r>
      <w:r w:rsidR="00981E90" w:rsidRPr="00D12DB6">
        <w:t xml:space="preserve">in 2022. </w:t>
      </w:r>
      <w:r w:rsidR="0046368E" w:rsidRPr="00D12DB6">
        <w:t xml:space="preserve"> K</w:t>
      </w:r>
      <w:r w:rsidR="00365051" w:rsidRPr="00D12DB6">
        <w:t xml:space="preserve">enya </w:t>
      </w:r>
      <w:r w:rsidR="0046368E" w:rsidRPr="00D12DB6">
        <w:t>P</w:t>
      </w:r>
      <w:r w:rsidR="00365051" w:rsidRPr="00D12DB6">
        <w:t xml:space="preserve">orts </w:t>
      </w:r>
      <w:r w:rsidR="00B122CA" w:rsidRPr="00D12DB6">
        <w:t xml:space="preserve">Authority </w:t>
      </w:r>
      <w:r w:rsidR="003831E8" w:rsidRPr="00D12DB6">
        <w:t xml:space="preserve">indicated </w:t>
      </w:r>
      <w:r w:rsidR="00EC3D1A" w:rsidRPr="00D12DB6">
        <w:t>that port</w:t>
      </w:r>
      <w:r w:rsidR="004B0770" w:rsidRPr="00D12DB6">
        <w:t xml:space="preserve"> </w:t>
      </w:r>
      <w:r w:rsidR="006E123E" w:rsidRPr="00D12DB6">
        <w:t>cargo traffic</w:t>
      </w:r>
      <w:r w:rsidR="00365051" w:rsidRPr="00D12DB6">
        <w:t xml:space="preserve"> increased by</w:t>
      </w:r>
      <w:r w:rsidR="004B0770" w:rsidRPr="00D12DB6">
        <w:t>12% during</w:t>
      </w:r>
      <w:r w:rsidR="006E123E" w:rsidRPr="00D12DB6">
        <w:t xml:space="preserve"> the fi</w:t>
      </w:r>
      <w:r w:rsidR="0046368E" w:rsidRPr="00D12DB6">
        <w:t>rst six months of</w:t>
      </w:r>
      <w:r w:rsidR="00365051" w:rsidRPr="00D12DB6">
        <w:t xml:space="preserve"> 2017. </w:t>
      </w:r>
      <w:r w:rsidR="003831E8" w:rsidRPr="00D12DB6">
        <w:t>This was</w:t>
      </w:r>
      <w:r w:rsidR="00B122CA" w:rsidRPr="00D12DB6">
        <w:t xml:space="preserve"> as</w:t>
      </w:r>
      <w:r w:rsidR="00CF51EA" w:rsidRPr="00D12DB6">
        <w:t xml:space="preserve"> a result of</w:t>
      </w:r>
      <w:r w:rsidR="006E123E" w:rsidRPr="00D12DB6">
        <w:t xml:space="preserve"> the construction o</w:t>
      </w:r>
      <w:r w:rsidR="00FA560D" w:rsidRPr="00D12DB6">
        <w:t>f the second container terminal</w:t>
      </w:r>
      <w:r w:rsidR="00A42B0D" w:rsidRPr="00D12DB6">
        <w:t xml:space="preserve">. </w:t>
      </w:r>
      <w:r w:rsidR="0046368E" w:rsidRPr="00D12DB6">
        <w:t xml:space="preserve">This expansion </w:t>
      </w:r>
      <w:r w:rsidR="00973908" w:rsidRPr="00D12DB6">
        <w:t xml:space="preserve">increased the port’s operations </w:t>
      </w:r>
      <w:r w:rsidR="007C7B9E" w:rsidRPr="00D12DB6">
        <w:t>i.e.</w:t>
      </w:r>
      <w:r w:rsidR="00973908" w:rsidRPr="00D12DB6">
        <w:t xml:space="preserve"> cargo haulage capacity increasing the volume of cargo handled, container storage capacity resulting into more container</w:t>
      </w:r>
      <w:r w:rsidR="00247967" w:rsidRPr="00D12DB6">
        <w:t xml:space="preserve">s being stored at the port and </w:t>
      </w:r>
      <w:r w:rsidR="0046368E" w:rsidRPr="00D12DB6">
        <w:t xml:space="preserve">saved </w:t>
      </w:r>
      <w:r w:rsidR="00973908" w:rsidRPr="00D12DB6">
        <w:t xml:space="preserve">cargo clearing </w:t>
      </w:r>
      <w:r w:rsidR="003831E8" w:rsidRPr="00D12DB6">
        <w:t>time (</w:t>
      </w:r>
      <w:r w:rsidR="00A42B0D" w:rsidRPr="00D12DB6">
        <w:t>Mwakio, 2018)</w:t>
      </w:r>
      <w:r w:rsidR="00973908" w:rsidRPr="00D12DB6">
        <w:t xml:space="preserve">. </w:t>
      </w:r>
      <w:r w:rsidR="00793D98" w:rsidRPr="00D12DB6">
        <w:t xml:space="preserve">The increase </w:t>
      </w:r>
      <w:r w:rsidR="006F6D50" w:rsidRPr="00D12DB6">
        <w:t>in storage</w:t>
      </w:r>
      <w:r w:rsidR="00793D98" w:rsidRPr="00D12DB6">
        <w:t xml:space="preserve"> capacity at the port </w:t>
      </w:r>
      <w:r w:rsidR="0046368E" w:rsidRPr="00D12DB6">
        <w:t>had</w:t>
      </w:r>
      <w:r w:rsidR="002E0898" w:rsidRPr="00D12DB6">
        <w:t xml:space="preserve"> an impact on</w:t>
      </w:r>
      <w:r w:rsidR="00793D98" w:rsidRPr="00D12DB6">
        <w:t xml:space="preserve"> the Container Freight Stations</w:t>
      </w:r>
      <w:r w:rsidR="00C070BA" w:rsidRPr="00D12DB6">
        <w:t>’</w:t>
      </w:r>
      <w:r w:rsidR="00793D98" w:rsidRPr="00D12DB6">
        <w:t xml:space="preserve"> </w:t>
      </w:r>
      <w:r w:rsidR="00EC3D1A" w:rsidRPr="00D12DB6">
        <w:t>operations. Truckers</w:t>
      </w:r>
      <w:r w:rsidR="003831E8" w:rsidRPr="00D12DB6">
        <w:t>, Container</w:t>
      </w:r>
      <w:r w:rsidR="00205A50" w:rsidRPr="00D12DB6">
        <w:t xml:space="preserve"> Freight Stations (CFS</w:t>
      </w:r>
      <w:r w:rsidR="00E226B2" w:rsidRPr="00D12DB6">
        <w:t>s), and clearing agents continue</w:t>
      </w:r>
      <w:r w:rsidR="0046368E" w:rsidRPr="00D12DB6">
        <w:t>d</w:t>
      </w:r>
      <w:r w:rsidR="00E226B2" w:rsidRPr="00D12DB6">
        <w:t xml:space="preserve"> to </w:t>
      </w:r>
      <w:r w:rsidR="00365051" w:rsidRPr="00D12DB6">
        <w:t xml:space="preserve">register </w:t>
      </w:r>
      <w:r w:rsidR="00B122CA" w:rsidRPr="00D12DB6">
        <w:t>losses. Some</w:t>
      </w:r>
      <w:r w:rsidR="00E226B2" w:rsidRPr="00D12DB6">
        <w:t xml:space="preserve"> logistics companies resorted to restructuring </w:t>
      </w:r>
      <w:r w:rsidR="006A0A5F" w:rsidRPr="00D12DB6">
        <w:t xml:space="preserve">and downsizing </w:t>
      </w:r>
      <w:r w:rsidR="00E226B2" w:rsidRPr="00D12DB6">
        <w:t>the</w:t>
      </w:r>
      <w:r w:rsidR="00365051" w:rsidRPr="00D12DB6">
        <w:t>ir</w:t>
      </w:r>
      <w:r w:rsidR="00E226B2" w:rsidRPr="00D12DB6">
        <w:t xml:space="preserve"> activities that </w:t>
      </w:r>
      <w:r w:rsidR="00365051" w:rsidRPr="00D12DB6">
        <w:t>saw</w:t>
      </w:r>
      <w:r w:rsidR="002E61AE" w:rsidRPr="00D12DB6">
        <w:t xml:space="preserve"> thousands of job losses </w:t>
      </w:r>
      <w:r w:rsidR="00365051" w:rsidRPr="00D12DB6">
        <w:t>and business failures</w:t>
      </w:r>
      <w:r w:rsidR="00F21154" w:rsidRPr="00D12DB6">
        <w:t xml:space="preserve"> (</w:t>
      </w:r>
      <w:r w:rsidR="00D403C1" w:rsidRPr="00D12DB6">
        <w:t>Olingo</w:t>
      </w:r>
      <w:r w:rsidR="00993ED8" w:rsidRPr="00D12DB6">
        <w:t>, 2018</w:t>
      </w:r>
      <w:r w:rsidR="002016DC" w:rsidRPr="00D12DB6">
        <w:t>).</w:t>
      </w:r>
      <w:r w:rsidR="002016DC" w:rsidRPr="00D12DB6">
        <w:rPr>
          <w:spacing w:val="-1"/>
        </w:rPr>
        <w:t xml:space="preserve"> The</w:t>
      </w:r>
      <w:r w:rsidR="003831E8" w:rsidRPr="00D12DB6">
        <w:rPr>
          <w:spacing w:val="-1"/>
        </w:rPr>
        <w:t xml:space="preserve"> extended</w:t>
      </w:r>
      <w:r w:rsidR="00B122CA" w:rsidRPr="00D12DB6">
        <w:rPr>
          <w:spacing w:val="-1"/>
        </w:rPr>
        <w:t xml:space="preserve"> innovated</w:t>
      </w:r>
      <w:r w:rsidR="000852E6" w:rsidRPr="00D12DB6">
        <w:rPr>
          <w:spacing w:val="-1"/>
        </w:rPr>
        <w:t xml:space="preserve"> transport technology </w:t>
      </w:r>
      <w:r w:rsidR="00A3569A" w:rsidRPr="00D12DB6">
        <w:rPr>
          <w:spacing w:val="-1"/>
        </w:rPr>
        <w:t xml:space="preserve">into the port of </w:t>
      </w:r>
      <w:r w:rsidR="000C4699" w:rsidRPr="00D12DB6">
        <w:rPr>
          <w:spacing w:val="-1"/>
        </w:rPr>
        <w:t xml:space="preserve">Mombasa </w:t>
      </w:r>
      <w:r w:rsidR="00B122CA" w:rsidRPr="00D12DB6">
        <w:rPr>
          <w:spacing w:val="-1"/>
        </w:rPr>
        <w:t>enabled cargo</w:t>
      </w:r>
      <w:r w:rsidR="000C4699" w:rsidRPr="00D12DB6">
        <w:rPr>
          <w:spacing w:val="-1"/>
        </w:rPr>
        <w:t xml:space="preserve"> to be </w:t>
      </w:r>
      <w:r w:rsidR="00B65EA5" w:rsidRPr="00D12DB6">
        <w:rPr>
          <w:spacing w:val="-1"/>
        </w:rPr>
        <w:t xml:space="preserve">evacuated </w:t>
      </w:r>
      <w:r w:rsidR="002C0F09" w:rsidRPr="00D12DB6">
        <w:rPr>
          <w:spacing w:val="-1"/>
        </w:rPr>
        <w:t xml:space="preserve">directly </w:t>
      </w:r>
      <w:r w:rsidR="0046368E" w:rsidRPr="00D12DB6">
        <w:rPr>
          <w:spacing w:val="-1"/>
        </w:rPr>
        <w:t>from vessels onto this transport technology</w:t>
      </w:r>
      <w:r w:rsidR="00A3569A" w:rsidRPr="00D12DB6">
        <w:rPr>
          <w:spacing w:val="-1"/>
        </w:rPr>
        <w:t xml:space="preserve">. </w:t>
      </w:r>
      <w:r w:rsidR="006A0A5F" w:rsidRPr="00D12DB6">
        <w:rPr>
          <w:spacing w:val="-1"/>
        </w:rPr>
        <w:t xml:space="preserve">This resulted </w:t>
      </w:r>
      <w:r w:rsidR="00B122CA" w:rsidRPr="00D12DB6">
        <w:rPr>
          <w:spacing w:val="-1"/>
        </w:rPr>
        <w:t>in Container</w:t>
      </w:r>
      <w:r w:rsidR="00A3569A" w:rsidRPr="00D12DB6">
        <w:rPr>
          <w:spacing w:val="-1"/>
        </w:rPr>
        <w:t xml:space="preserve"> Freight Stations and trucks </w:t>
      </w:r>
      <w:r w:rsidR="006A0A5F" w:rsidRPr="00D12DB6">
        <w:rPr>
          <w:spacing w:val="-1"/>
        </w:rPr>
        <w:t xml:space="preserve">to </w:t>
      </w:r>
      <w:r w:rsidR="00A3569A" w:rsidRPr="00D12DB6">
        <w:rPr>
          <w:spacing w:val="-1"/>
        </w:rPr>
        <w:t xml:space="preserve">have </w:t>
      </w:r>
      <w:r w:rsidR="006A0A5F" w:rsidRPr="00D12DB6">
        <w:rPr>
          <w:spacing w:val="-1"/>
        </w:rPr>
        <w:t xml:space="preserve">less </w:t>
      </w:r>
      <w:r w:rsidR="00A3569A" w:rsidRPr="00D12DB6">
        <w:rPr>
          <w:spacing w:val="-1"/>
        </w:rPr>
        <w:t>cargo to store and transport</w:t>
      </w:r>
      <w:r w:rsidR="000A464F" w:rsidRPr="00D12DB6">
        <w:rPr>
          <w:spacing w:val="-1"/>
        </w:rPr>
        <w:t>.</w:t>
      </w:r>
      <w:r w:rsidR="006A0A5F" w:rsidRPr="00D12DB6">
        <w:t xml:space="preserve"> This</w:t>
      </w:r>
      <w:r w:rsidR="00A3569A" w:rsidRPr="00D12DB6">
        <w:t xml:space="preserve"> move </w:t>
      </w:r>
      <w:r w:rsidR="006A0A5F" w:rsidRPr="00D12DB6">
        <w:t xml:space="preserve">caused </w:t>
      </w:r>
      <w:r w:rsidR="00B122CA" w:rsidRPr="00D12DB6">
        <w:t>freight transporters</w:t>
      </w:r>
      <w:r w:rsidR="000C4699" w:rsidRPr="00D12DB6">
        <w:t xml:space="preserve">, clearing and forwarding agents and Container Freight </w:t>
      </w:r>
      <w:r w:rsidR="00B122CA" w:rsidRPr="00D12DB6">
        <w:t>Stations to</w:t>
      </w:r>
      <w:r w:rsidR="006A0A5F" w:rsidRPr="00D12DB6">
        <w:t xml:space="preserve"> be edged out </w:t>
      </w:r>
      <w:r w:rsidR="00B65EA5" w:rsidRPr="00D12DB6">
        <w:t>from</w:t>
      </w:r>
      <w:r w:rsidR="00A3569A" w:rsidRPr="00D12DB6">
        <w:t xml:space="preserve"> t</w:t>
      </w:r>
      <w:r w:rsidR="00FA560D" w:rsidRPr="00D12DB6">
        <w:t>he</w:t>
      </w:r>
      <w:r w:rsidR="0046368E" w:rsidRPr="00D12DB6">
        <w:t>ir</w:t>
      </w:r>
      <w:r w:rsidR="00FA560D" w:rsidRPr="00D12DB6">
        <w:t xml:space="preserve"> lucrative </w:t>
      </w:r>
      <w:r w:rsidR="003831E8" w:rsidRPr="00D12DB6">
        <w:t>business (</w:t>
      </w:r>
      <w:r w:rsidR="00C1629A" w:rsidRPr="00D12DB6">
        <w:t xml:space="preserve">Ocharo, </w:t>
      </w:r>
      <w:r w:rsidR="00125565" w:rsidRPr="00D12DB6">
        <w:t>2018)</w:t>
      </w:r>
      <w:r w:rsidR="00B65EA5" w:rsidRPr="00D12DB6">
        <w:t>.</w:t>
      </w:r>
    </w:p>
    <w:p w14:paraId="17937D17" w14:textId="77777777" w:rsidR="00CA7713" w:rsidRPr="00D12DB6" w:rsidRDefault="000A464F" w:rsidP="00CA7713">
      <w:pPr>
        <w:autoSpaceDE w:val="0"/>
        <w:autoSpaceDN w:val="0"/>
        <w:adjustRightInd w:val="0"/>
        <w:spacing w:after="240" w:line="480" w:lineRule="auto"/>
        <w:jc w:val="both"/>
      </w:pPr>
      <w:r w:rsidRPr="00D12DB6">
        <w:t xml:space="preserve">The government invested into innovation of transport technology; it </w:t>
      </w:r>
      <w:r w:rsidR="0046368E" w:rsidRPr="00D12DB6">
        <w:t xml:space="preserve">also </w:t>
      </w:r>
      <w:r w:rsidRPr="00D12DB6">
        <w:t>formulated a transport policy, and developed the infrastructure</w:t>
      </w:r>
      <w:r w:rsidR="00B77DE9" w:rsidRPr="00D12DB6">
        <w:t>; expanded</w:t>
      </w:r>
      <w:r w:rsidRPr="00D12DB6">
        <w:t xml:space="preserve"> the sea port of Mombasa and extended the innovated transport technology into the port. The freight transport firms acquired and applied entrepreneurship knowledge and skills in their businesses. Acquisition and application of </w:t>
      </w:r>
      <w:r w:rsidRPr="00D12DB6">
        <w:lastRenderedPageBreak/>
        <w:t xml:space="preserve">appropriate entrepreneurship knowledge and skills, and managerial capabilities enhanced the performance of freight transport firms. Peter F. Drucker emphasized that economic development per see </w:t>
      </w:r>
      <w:r w:rsidR="00B77DE9" w:rsidRPr="00D12DB6">
        <w:t xml:space="preserve">could not </w:t>
      </w:r>
      <w:r w:rsidRPr="00D12DB6">
        <w:t>take place without the availability of resources</w:t>
      </w:r>
      <w:r w:rsidR="00B77DE9" w:rsidRPr="00D12DB6">
        <w:t>. These resources are</w:t>
      </w:r>
      <w:r w:rsidRPr="00D12DB6">
        <w:t xml:space="preserve"> entrepreneurial factors. </w:t>
      </w:r>
      <w:r w:rsidR="002016DC" w:rsidRPr="00D12DB6">
        <w:t>Likewise,</w:t>
      </w:r>
      <w:r w:rsidRPr="00D12DB6">
        <w:t xml:space="preserve"> availability of resources alone c</w:t>
      </w:r>
      <w:r w:rsidR="00B77DE9" w:rsidRPr="00D12DB6">
        <w:t>ould not</w:t>
      </w:r>
      <w:r w:rsidRPr="00D12DB6">
        <w:t xml:space="preserve"> bring economic developmen</w:t>
      </w:r>
      <w:r w:rsidR="00B77DE9" w:rsidRPr="00D12DB6">
        <w:t>t until an entrepreneur combined</w:t>
      </w:r>
      <w:r w:rsidRPr="00D12DB6">
        <w:t xml:space="preserve"> the resources to bring change to the economy. Managers</w:t>
      </w:r>
      <w:r w:rsidR="006A0A5F" w:rsidRPr="00D12DB6">
        <w:t xml:space="preserve"> increased</w:t>
      </w:r>
      <w:r w:rsidR="00B77DE9" w:rsidRPr="00D12DB6">
        <w:t xml:space="preserve"> organizational performance </w:t>
      </w:r>
      <w:r w:rsidRPr="00D12DB6">
        <w:t xml:space="preserve">by combining acquisition and application </w:t>
      </w:r>
      <w:r w:rsidR="00B65EA5" w:rsidRPr="00D12DB6">
        <w:t xml:space="preserve">of </w:t>
      </w:r>
      <w:r w:rsidRPr="00D12DB6">
        <w:t>entrepreneurship knowledge and skills, and managerial practices with innovation</w:t>
      </w:r>
      <w:r w:rsidR="002C2809" w:rsidRPr="00D12DB6">
        <w:t xml:space="preserve">. Management had </w:t>
      </w:r>
      <w:r w:rsidR="00CA7713" w:rsidRPr="00D12DB6">
        <w:t xml:space="preserve">to understand organizational knowledge, knowledge management processes, entrepreneurship processes and their impact on firms’ innovation performance </w:t>
      </w:r>
      <w:r w:rsidR="002C2809" w:rsidRPr="00D12DB6">
        <w:t>(</w:t>
      </w:r>
      <w:r w:rsidR="00CA7713" w:rsidRPr="00D12DB6">
        <w:t>Madhoushi et al.</w:t>
      </w:r>
      <w:r w:rsidR="00A33555" w:rsidRPr="00D12DB6">
        <w:t>, 2011</w:t>
      </w:r>
      <w:r w:rsidR="00CA7713" w:rsidRPr="00D12DB6">
        <w:t>).</w:t>
      </w:r>
    </w:p>
    <w:p w14:paraId="1032ACCE" w14:textId="77777777" w:rsidR="00151670" w:rsidRPr="00D12DB6" w:rsidRDefault="00151670" w:rsidP="00151670">
      <w:pPr>
        <w:spacing w:line="480" w:lineRule="auto"/>
        <w:jc w:val="both"/>
      </w:pPr>
      <w:r w:rsidRPr="00D12DB6">
        <w:t>Development was referred to as a process of structural change</w:t>
      </w:r>
      <w:r w:rsidR="00B77DE9" w:rsidRPr="00D12DB6">
        <w:t xml:space="preserve">. The entrepreneurial factors in Mombasa </w:t>
      </w:r>
      <w:r w:rsidR="00A33555" w:rsidRPr="00D12DB6">
        <w:t>County</w:t>
      </w:r>
      <w:r w:rsidR="00A33555" w:rsidRPr="00D12DB6">
        <w:rPr>
          <w:bCs/>
        </w:rPr>
        <w:t xml:space="preserve"> affected</w:t>
      </w:r>
      <w:r w:rsidR="00C41AF8" w:rsidRPr="00D12DB6">
        <w:t xml:space="preserve"> the</w:t>
      </w:r>
      <w:r w:rsidRPr="00D12DB6">
        <w:t xml:space="preserve"> static economic system in the transport industry. </w:t>
      </w:r>
      <w:r w:rsidRPr="00D12DB6">
        <w:rPr>
          <w:bCs/>
        </w:rPr>
        <w:t xml:space="preserve">The </w:t>
      </w:r>
      <w:r w:rsidRPr="00D12DB6">
        <w:t xml:space="preserve">economic dynamics affected </w:t>
      </w:r>
      <w:r w:rsidR="00541860" w:rsidRPr="00D12DB6">
        <w:t xml:space="preserve">prevailing </w:t>
      </w:r>
      <w:r w:rsidRPr="00D12DB6">
        <w:t xml:space="preserve">economic </w:t>
      </w:r>
      <w:r w:rsidR="00541860" w:rsidRPr="00D12DB6">
        <w:t xml:space="preserve">structure </w:t>
      </w:r>
      <w:r w:rsidR="00C32692" w:rsidRPr="00D12DB6">
        <w:t>by destroying</w:t>
      </w:r>
      <w:r w:rsidRPr="00D12DB6">
        <w:t xml:space="preserve"> the</w:t>
      </w:r>
      <w:r w:rsidR="00541860" w:rsidRPr="00D12DB6">
        <w:t xml:space="preserve"> circular flow that brought</w:t>
      </w:r>
      <w:r w:rsidR="00C32692" w:rsidRPr="00D12DB6">
        <w:t xml:space="preserve"> in </w:t>
      </w:r>
      <w:r w:rsidRPr="00D12DB6">
        <w:t xml:space="preserve">new combinations </w:t>
      </w:r>
      <w:r w:rsidR="00541860" w:rsidRPr="00D12DB6">
        <w:t xml:space="preserve">and </w:t>
      </w:r>
      <w:r w:rsidRPr="00D12DB6">
        <w:t xml:space="preserve">resulted into gainers and losers in the </w:t>
      </w:r>
      <w:r w:rsidR="00C32692" w:rsidRPr="00D12DB6">
        <w:t xml:space="preserve">freight </w:t>
      </w:r>
      <w:r w:rsidRPr="00D12DB6">
        <w:t>transport industry</w:t>
      </w:r>
      <w:r w:rsidR="00C32692" w:rsidRPr="00D12DB6">
        <w:t xml:space="preserve"> in Mombasa County</w:t>
      </w:r>
      <w:r w:rsidRPr="00D12DB6">
        <w:t>. This was referred to as ‘creative destruction’</w:t>
      </w:r>
      <w:r w:rsidR="00C1629A" w:rsidRPr="00D12DB6">
        <w:t xml:space="preserve"> (Chiboroski, </w:t>
      </w:r>
      <w:r w:rsidR="00125565" w:rsidRPr="00D12DB6">
        <w:t>2016)</w:t>
      </w:r>
      <w:r w:rsidRPr="00D12DB6">
        <w:t xml:space="preserve">. </w:t>
      </w:r>
    </w:p>
    <w:p w14:paraId="031C1F53" w14:textId="77777777" w:rsidR="002F1E7E" w:rsidRDefault="0006722B" w:rsidP="001756A5">
      <w:pPr>
        <w:spacing w:line="480" w:lineRule="auto"/>
        <w:jc w:val="both"/>
      </w:pPr>
      <w:r w:rsidRPr="00D12DB6">
        <w:t xml:space="preserve">The performance of freight transport firms in Mombasa County depended on </w:t>
      </w:r>
      <w:r w:rsidRPr="00D12DB6">
        <w:rPr>
          <w:bCs/>
        </w:rPr>
        <w:t xml:space="preserve">entrepreneurial factors combined with managerial capabilities. </w:t>
      </w:r>
      <w:r w:rsidR="00C11CD8" w:rsidRPr="00D12DB6">
        <w:t>The</w:t>
      </w:r>
      <w:r w:rsidR="000A464F" w:rsidRPr="00D12DB6">
        <w:t xml:space="preserve"> entrepreneurial factors in Mombasa County influenced the freight transport firms’ performance. </w:t>
      </w:r>
      <w:r w:rsidR="00C11CD8" w:rsidRPr="00D12DB6">
        <w:t>The study focused</w:t>
      </w:r>
      <w:r w:rsidR="006452CA" w:rsidRPr="00D12DB6">
        <w:t xml:space="preserve"> on the following </w:t>
      </w:r>
      <w:r w:rsidR="006452CA" w:rsidRPr="00D12DB6">
        <w:rPr>
          <w:bCs/>
        </w:rPr>
        <w:t>entrepreneurial factors;</w:t>
      </w:r>
      <w:r w:rsidR="006452CA" w:rsidRPr="00D12DB6">
        <w:t xml:space="preserve"> innovation of </w:t>
      </w:r>
      <w:r w:rsidR="00B122CA" w:rsidRPr="00D12DB6">
        <w:t>transport technology</w:t>
      </w:r>
      <w:r w:rsidR="006452CA" w:rsidRPr="00D12DB6">
        <w:t xml:space="preserve">, </w:t>
      </w:r>
      <w:r w:rsidR="00267544" w:rsidRPr="00D12DB6">
        <w:t xml:space="preserve">government </w:t>
      </w:r>
      <w:r w:rsidR="0024261F" w:rsidRPr="00D12DB6">
        <w:t xml:space="preserve">transport </w:t>
      </w:r>
      <w:r w:rsidR="00267544" w:rsidRPr="00D12DB6">
        <w:t>policy</w:t>
      </w:r>
      <w:r w:rsidR="006452CA" w:rsidRPr="00D12DB6">
        <w:t xml:space="preserve">, the current infrastructure development at </w:t>
      </w:r>
      <w:r w:rsidR="00B41224" w:rsidRPr="00D12DB6">
        <w:t xml:space="preserve">Mombasa sea </w:t>
      </w:r>
      <w:r w:rsidR="006452CA" w:rsidRPr="00D12DB6">
        <w:t xml:space="preserve">port and entrepreneurship knowledge and skills. </w:t>
      </w:r>
      <w:bookmarkStart w:id="34" w:name="_Toc15492139"/>
    </w:p>
    <w:p w14:paraId="68EA6760" w14:textId="77777777" w:rsidR="008C27B3" w:rsidRDefault="008C27B3" w:rsidP="001756A5">
      <w:pPr>
        <w:spacing w:line="480" w:lineRule="auto"/>
        <w:jc w:val="both"/>
      </w:pPr>
    </w:p>
    <w:p w14:paraId="038CBEE0" w14:textId="77777777" w:rsidR="00A33555" w:rsidRPr="00D12DB6" w:rsidRDefault="00A33555" w:rsidP="001756A5">
      <w:pPr>
        <w:spacing w:line="480" w:lineRule="auto"/>
        <w:jc w:val="both"/>
      </w:pPr>
    </w:p>
    <w:p w14:paraId="49833831" w14:textId="77777777" w:rsidR="001F4E6F" w:rsidRPr="00D12DB6" w:rsidRDefault="001F4E6F" w:rsidP="001F4E6F"/>
    <w:p w14:paraId="4A0F9F12" w14:textId="77777777" w:rsidR="008341C7" w:rsidRPr="00D12DB6" w:rsidRDefault="007114EE" w:rsidP="00812298">
      <w:pPr>
        <w:pStyle w:val="Heading2"/>
        <w:rPr>
          <w:b/>
          <w:sz w:val="24"/>
          <w:szCs w:val="24"/>
        </w:rPr>
      </w:pPr>
      <w:bookmarkStart w:id="35" w:name="_Toc335328829"/>
      <w:r w:rsidRPr="00D12DB6">
        <w:rPr>
          <w:b/>
          <w:sz w:val="24"/>
          <w:szCs w:val="24"/>
        </w:rPr>
        <w:lastRenderedPageBreak/>
        <w:t>1.2 Statement of the problem</w:t>
      </w:r>
      <w:bookmarkEnd w:id="34"/>
      <w:bookmarkEnd w:id="35"/>
    </w:p>
    <w:p w14:paraId="54564543" w14:textId="77777777" w:rsidR="00DC2973" w:rsidRPr="00D12DB6" w:rsidRDefault="00DC2973" w:rsidP="00812298"/>
    <w:p w14:paraId="0CABFF5F" w14:textId="77777777" w:rsidR="0067309F" w:rsidRPr="00D12DB6" w:rsidRDefault="00CD785E" w:rsidP="0045387C">
      <w:pPr>
        <w:autoSpaceDE w:val="0"/>
        <w:autoSpaceDN w:val="0"/>
        <w:adjustRightInd w:val="0"/>
        <w:spacing w:line="480" w:lineRule="auto"/>
        <w:jc w:val="both"/>
        <w:rPr>
          <w:bCs/>
        </w:rPr>
      </w:pPr>
      <w:r w:rsidRPr="00D12DB6">
        <w:rPr>
          <w:bCs/>
        </w:rPr>
        <w:t>Mombasa County is bestowed with unique strateg</w:t>
      </w:r>
      <w:r w:rsidR="00F77B9A" w:rsidRPr="00D12DB6">
        <w:rPr>
          <w:bCs/>
        </w:rPr>
        <w:t xml:space="preserve">ic advantages and opportunities. These </w:t>
      </w:r>
      <w:r w:rsidRPr="00D12DB6">
        <w:rPr>
          <w:bCs/>
        </w:rPr>
        <w:t>a</w:t>
      </w:r>
      <w:r w:rsidR="00F77B9A" w:rsidRPr="00D12DB6">
        <w:rPr>
          <w:bCs/>
        </w:rPr>
        <w:t>re a</w:t>
      </w:r>
      <w:r w:rsidRPr="00D12DB6">
        <w:rPr>
          <w:bCs/>
        </w:rPr>
        <w:t xml:space="preserve"> gateway to landlocked countries, a sea port, an airport, road and railway terminuses, development corridor within and through the country and a coastline with major shipping and transportation sectors. The Kenya government (GoK) implemented the vision 2030 by investing heavily in infrastructure development so as to achieve interconnectedness and World Class infrastructure. Mombasa County being the gateway was a beneficiary of the development agenda. </w:t>
      </w:r>
    </w:p>
    <w:p w14:paraId="3D70A5CC" w14:textId="77777777" w:rsidR="0067309F" w:rsidRPr="00D12DB6" w:rsidRDefault="00CF7E11" w:rsidP="0045387C">
      <w:pPr>
        <w:autoSpaceDE w:val="0"/>
        <w:autoSpaceDN w:val="0"/>
        <w:adjustRightInd w:val="0"/>
        <w:spacing w:line="480" w:lineRule="auto"/>
        <w:jc w:val="both"/>
      </w:pPr>
      <w:r w:rsidRPr="00D12DB6">
        <w:rPr>
          <w:bCs/>
        </w:rPr>
        <w:t>T</w:t>
      </w:r>
      <w:r w:rsidR="00343700" w:rsidRPr="00D12DB6">
        <w:rPr>
          <w:bCs/>
        </w:rPr>
        <w:t>he national government invested in i</w:t>
      </w:r>
      <w:r w:rsidR="00957F57" w:rsidRPr="00D12DB6">
        <w:t xml:space="preserve">nnovation of transport technology </w:t>
      </w:r>
      <w:r w:rsidR="00075C16" w:rsidRPr="00D12DB6">
        <w:t xml:space="preserve">with </w:t>
      </w:r>
      <w:r w:rsidR="002016DC" w:rsidRPr="00D12DB6">
        <w:t>its</w:t>
      </w:r>
      <w:r w:rsidR="00075C16" w:rsidRPr="00D12DB6">
        <w:t xml:space="preserve"> terminus</w:t>
      </w:r>
      <w:r w:rsidR="00DC5315" w:rsidRPr="00D12DB6">
        <w:t xml:space="preserve"> in Mombasa County.</w:t>
      </w:r>
      <w:r w:rsidR="00075C16" w:rsidRPr="00D12DB6">
        <w:t xml:space="preserve"> The </w:t>
      </w:r>
      <w:r w:rsidR="00DC5315" w:rsidRPr="00D12DB6">
        <w:t xml:space="preserve">Sea Port of Mombasa </w:t>
      </w:r>
      <w:r w:rsidR="00075C16" w:rsidRPr="00D12DB6">
        <w:t xml:space="preserve">is being expanded to </w:t>
      </w:r>
      <w:r w:rsidR="00DC5315" w:rsidRPr="00D12DB6">
        <w:t xml:space="preserve">increase </w:t>
      </w:r>
      <w:r w:rsidRPr="00D12DB6">
        <w:t xml:space="preserve">its </w:t>
      </w:r>
      <w:r w:rsidR="00DC5315" w:rsidRPr="00D12DB6">
        <w:t xml:space="preserve">efficiency and </w:t>
      </w:r>
      <w:r w:rsidR="00A33555" w:rsidRPr="00D12DB6">
        <w:t>effectiveness (</w:t>
      </w:r>
      <w:r w:rsidR="00A35695" w:rsidRPr="00D12DB6">
        <w:t xml:space="preserve">Beja, 2016). </w:t>
      </w:r>
      <w:r w:rsidR="00A808DF" w:rsidRPr="00D12DB6">
        <w:t xml:space="preserve">This has helped </w:t>
      </w:r>
      <w:r w:rsidR="00F666B1" w:rsidRPr="00D12DB6">
        <w:t xml:space="preserve">to </w:t>
      </w:r>
      <w:r w:rsidR="00A808DF" w:rsidRPr="00D12DB6">
        <w:t xml:space="preserve">decongest the port. </w:t>
      </w:r>
      <w:r w:rsidR="008F5277" w:rsidRPr="00D12DB6">
        <w:t xml:space="preserve">The </w:t>
      </w:r>
      <w:r w:rsidR="00884549" w:rsidRPr="00D12DB6">
        <w:t xml:space="preserve">construction of </w:t>
      </w:r>
      <w:r w:rsidR="00DC7638" w:rsidRPr="00D12DB6">
        <w:t xml:space="preserve">Lamu Port </w:t>
      </w:r>
      <w:r w:rsidR="00A33555" w:rsidRPr="00D12DB6">
        <w:t>South Sudan</w:t>
      </w:r>
      <w:r w:rsidR="00DC7638" w:rsidRPr="00D12DB6">
        <w:t>-Ethiopi</w:t>
      </w:r>
      <w:r w:rsidR="005E0089" w:rsidRPr="00D12DB6">
        <w:t xml:space="preserve">a transport </w:t>
      </w:r>
      <w:r w:rsidR="00EC5F71" w:rsidRPr="00D12DB6">
        <w:t xml:space="preserve">(LAPSSET) corridor project </w:t>
      </w:r>
      <w:r w:rsidR="00DC7638" w:rsidRPr="00D12DB6">
        <w:t>was Kenya’s key</w:t>
      </w:r>
      <w:r w:rsidR="008F5277" w:rsidRPr="00D12DB6">
        <w:t xml:space="preserve"> regional transport infrastructure</w:t>
      </w:r>
      <w:r w:rsidR="00F666B1" w:rsidRPr="00D12DB6">
        <w:t>. It will have a standard gauge railway, road networks, oil pipeline and refinery, international Airports, Sea port at Lamu and resort cites in Larru, Isiolo and Lake Turkana (Kitimo, 2020).</w:t>
      </w:r>
    </w:p>
    <w:p w14:paraId="25954520" w14:textId="77777777" w:rsidR="00757197" w:rsidRPr="00D12DB6" w:rsidRDefault="000D0FD6" w:rsidP="0045387C">
      <w:pPr>
        <w:autoSpaceDE w:val="0"/>
        <w:autoSpaceDN w:val="0"/>
        <w:adjustRightInd w:val="0"/>
        <w:spacing w:line="480" w:lineRule="auto"/>
        <w:jc w:val="both"/>
      </w:pPr>
      <w:r w:rsidRPr="00D12DB6">
        <w:t xml:space="preserve">These </w:t>
      </w:r>
      <w:r w:rsidR="00EA5E34" w:rsidRPr="00D12DB6">
        <w:rPr>
          <w:bCs/>
        </w:rPr>
        <w:t xml:space="preserve">are entrepreneurial factors that </w:t>
      </w:r>
      <w:r w:rsidRPr="00D12DB6">
        <w:rPr>
          <w:bCs/>
        </w:rPr>
        <w:t xml:space="preserve">normally </w:t>
      </w:r>
      <w:r w:rsidR="00EA5E34" w:rsidRPr="00D12DB6">
        <w:rPr>
          <w:bCs/>
        </w:rPr>
        <w:t xml:space="preserve">boost economic development. </w:t>
      </w:r>
      <w:r w:rsidR="00EA5E34" w:rsidRPr="00D12DB6">
        <w:t xml:space="preserve">However, </w:t>
      </w:r>
      <w:r w:rsidRPr="00D12DB6">
        <w:t xml:space="preserve">even </w:t>
      </w:r>
      <w:r w:rsidR="00EA5E34" w:rsidRPr="00D12DB6">
        <w:t xml:space="preserve">with </w:t>
      </w:r>
      <w:r w:rsidR="007504C9" w:rsidRPr="00D12DB6">
        <w:t xml:space="preserve">the above </w:t>
      </w:r>
      <w:r w:rsidR="00450EFD" w:rsidRPr="00D12DB6">
        <w:t xml:space="preserve">unique strategic advantages, </w:t>
      </w:r>
      <w:r w:rsidR="007504C9" w:rsidRPr="00D12DB6">
        <w:t xml:space="preserve">opportunities </w:t>
      </w:r>
      <w:r w:rsidR="00450EFD" w:rsidRPr="00D12DB6">
        <w:t xml:space="preserve">and economic development, </w:t>
      </w:r>
      <w:r w:rsidR="007504C9" w:rsidRPr="00D12DB6">
        <w:t>Mombasa County freight transport operat</w:t>
      </w:r>
      <w:r w:rsidRPr="00D12DB6">
        <w:t>ions, income and profitability we</w:t>
      </w:r>
      <w:r w:rsidR="007504C9" w:rsidRPr="00D12DB6">
        <w:t>re deteriorating</w:t>
      </w:r>
      <w:r w:rsidR="00F666B1" w:rsidRPr="00D12DB6">
        <w:t xml:space="preserve">. </w:t>
      </w:r>
      <w:r w:rsidR="007504C9" w:rsidRPr="00D12DB6">
        <w:rPr>
          <w:spacing w:val="-1"/>
        </w:rPr>
        <w:t>M</w:t>
      </w:r>
      <w:r w:rsidR="001B785B" w:rsidRPr="00D12DB6">
        <w:rPr>
          <w:spacing w:val="-1"/>
        </w:rPr>
        <w:t xml:space="preserve">any </w:t>
      </w:r>
      <w:r w:rsidR="007504C9" w:rsidRPr="00D12DB6">
        <w:rPr>
          <w:spacing w:val="-1"/>
        </w:rPr>
        <w:t xml:space="preserve">road </w:t>
      </w:r>
      <w:r w:rsidR="001B785B" w:rsidRPr="00D12DB6">
        <w:rPr>
          <w:spacing w:val="-1"/>
        </w:rPr>
        <w:t>trucks</w:t>
      </w:r>
      <w:r w:rsidR="007504C9" w:rsidRPr="00D12DB6">
        <w:rPr>
          <w:spacing w:val="-1"/>
        </w:rPr>
        <w:t xml:space="preserve"> have been </w:t>
      </w:r>
      <w:r w:rsidR="00A33555" w:rsidRPr="00D12DB6">
        <w:rPr>
          <w:spacing w:val="-1"/>
        </w:rPr>
        <w:t>replaced.</w:t>
      </w:r>
      <w:r w:rsidR="00A33555" w:rsidRPr="00D12DB6">
        <w:t xml:space="preserve"> Trucks</w:t>
      </w:r>
      <w:r w:rsidR="0001089F" w:rsidRPr="00D12DB6">
        <w:t xml:space="preserve"> could make up to 14 trips in a month whereas </w:t>
      </w:r>
      <w:r w:rsidR="00884549" w:rsidRPr="00D12DB6">
        <w:t xml:space="preserve">currently </w:t>
      </w:r>
      <w:r w:rsidR="0001089F" w:rsidRPr="00D12DB6">
        <w:t xml:space="preserve">they make one or two trips. </w:t>
      </w:r>
      <w:r w:rsidR="0001089F" w:rsidRPr="00D12DB6">
        <w:rPr>
          <w:shd w:val="clear" w:color="auto" w:fill="FFFFFF"/>
        </w:rPr>
        <w:t xml:space="preserve">Most clearing and forwarding and storage activities were taken away from Mombasa County to the </w:t>
      </w:r>
      <w:r w:rsidR="0001089F" w:rsidRPr="00D12DB6">
        <w:t>inland container deport (ICD</w:t>
      </w:r>
      <w:r w:rsidR="002016DC" w:rsidRPr="00D12DB6">
        <w:t>). Truckers</w:t>
      </w:r>
      <w:r w:rsidR="005E652D" w:rsidRPr="00D12DB6">
        <w:t xml:space="preserve">, Container Freight Stations (CFSs), and clearing agents </w:t>
      </w:r>
      <w:r w:rsidR="00CF7E11" w:rsidRPr="00D12DB6">
        <w:t xml:space="preserve">recorded </w:t>
      </w:r>
      <w:r w:rsidR="009B0145" w:rsidRPr="00D12DB6">
        <w:t xml:space="preserve">unprecedented </w:t>
      </w:r>
      <w:r w:rsidR="005E652D" w:rsidRPr="00D12DB6">
        <w:t>losses. Some companies resorted to restructuring the</w:t>
      </w:r>
      <w:r w:rsidR="009B0145" w:rsidRPr="00D12DB6">
        <w:t>ir</w:t>
      </w:r>
      <w:r w:rsidR="005E652D" w:rsidRPr="00D12DB6">
        <w:t xml:space="preserve"> activities </w:t>
      </w:r>
      <w:r w:rsidR="009B0145" w:rsidRPr="00D12DB6">
        <w:t xml:space="preserve">which eventually </w:t>
      </w:r>
      <w:r w:rsidR="005E652D" w:rsidRPr="00D12DB6">
        <w:t>saw thousands of job</w:t>
      </w:r>
      <w:r w:rsidR="009B0145" w:rsidRPr="00D12DB6">
        <w:t xml:space="preserve">s </w:t>
      </w:r>
      <w:r w:rsidR="005E652D" w:rsidRPr="00D12DB6">
        <w:t xml:space="preserve">and businesses </w:t>
      </w:r>
      <w:r w:rsidR="00A33555" w:rsidRPr="00D12DB6">
        <w:t>lost. Mombasa</w:t>
      </w:r>
      <w:r w:rsidR="00884549" w:rsidRPr="00D12DB6">
        <w:t xml:space="preserve"> County has lost 17.4 billion in kshs and 2,987 jobs respectively</w:t>
      </w:r>
      <w:r w:rsidR="003F6565" w:rsidRPr="00D12DB6">
        <w:t xml:space="preserve"> (Mohamed, 2019)</w:t>
      </w:r>
      <w:r w:rsidR="00884549" w:rsidRPr="00D12DB6">
        <w:t xml:space="preserve">. </w:t>
      </w:r>
      <w:r w:rsidR="00327798" w:rsidRPr="00D12DB6">
        <w:rPr>
          <w:bCs/>
        </w:rPr>
        <w:lastRenderedPageBreak/>
        <w:t xml:space="preserve">These </w:t>
      </w:r>
      <w:r w:rsidR="00D94D85" w:rsidRPr="00D12DB6">
        <w:t xml:space="preserve">economic </w:t>
      </w:r>
      <w:r w:rsidR="00327798" w:rsidRPr="00D12DB6">
        <w:t>dynamics affected the static economic system</w:t>
      </w:r>
      <w:r w:rsidR="00D94D85" w:rsidRPr="00D12DB6">
        <w:t xml:space="preserve">. </w:t>
      </w:r>
      <w:r w:rsidR="0088450D" w:rsidRPr="00D12DB6">
        <w:rPr>
          <w:bCs/>
        </w:rPr>
        <w:t xml:space="preserve">The entrepreneurial factors in Mombasa County were undergoing structural change. </w:t>
      </w:r>
      <w:r w:rsidR="0088450D" w:rsidRPr="00D12DB6">
        <w:t>The circular flow of data was affected</w:t>
      </w:r>
      <w:r w:rsidR="0088450D" w:rsidRPr="00D12DB6">
        <w:rPr>
          <w:bCs/>
        </w:rPr>
        <w:t xml:space="preserve"> and </w:t>
      </w:r>
      <w:r w:rsidR="0088450D" w:rsidRPr="00D12DB6">
        <w:t>disturbed the static or equilibrium economic system of the County. It brought in new combinations that resulted in gainers and losers.</w:t>
      </w:r>
    </w:p>
    <w:p w14:paraId="6A899113" w14:textId="77777777" w:rsidR="00D24E36" w:rsidRPr="00D12DB6" w:rsidRDefault="00D80C15" w:rsidP="00812298">
      <w:pPr>
        <w:pStyle w:val="Heading2"/>
        <w:rPr>
          <w:b/>
          <w:sz w:val="24"/>
          <w:szCs w:val="24"/>
        </w:rPr>
      </w:pPr>
      <w:bookmarkStart w:id="36" w:name="_Toc335328830"/>
      <w:r w:rsidRPr="00D12DB6">
        <w:rPr>
          <w:b/>
          <w:sz w:val="24"/>
          <w:szCs w:val="24"/>
        </w:rPr>
        <w:t>1.</w:t>
      </w:r>
      <w:r w:rsidR="00770C00" w:rsidRPr="00D12DB6">
        <w:rPr>
          <w:b/>
          <w:sz w:val="24"/>
          <w:szCs w:val="24"/>
        </w:rPr>
        <w:t>3</w:t>
      </w:r>
      <w:r w:rsidR="00C33372" w:rsidRPr="00D12DB6">
        <w:rPr>
          <w:b/>
          <w:sz w:val="24"/>
          <w:szCs w:val="24"/>
        </w:rPr>
        <w:t>Purpose of the study</w:t>
      </w:r>
      <w:bookmarkEnd w:id="36"/>
    </w:p>
    <w:p w14:paraId="3A8F6570" w14:textId="77777777" w:rsidR="00DC2973" w:rsidRPr="00D12DB6" w:rsidRDefault="00DC2973" w:rsidP="00812298"/>
    <w:p w14:paraId="2A3343DE" w14:textId="77777777" w:rsidR="00BD5868" w:rsidRPr="00D12DB6" w:rsidRDefault="00E012AE" w:rsidP="00812298">
      <w:pPr>
        <w:shd w:val="clear" w:color="auto" w:fill="FFFFFF"/>
        <w:spacing w:after="240" w:line="480" w:lineRule="auto"/>
        <w:jc w:val="both"/>
        <w:textAlignment w:val="baseline"/>
      </w:pPr>
      <w:r w:rsidRPr="00D12DB6">
        <w:t xml:space="preserve">The </w:t>
      </w:r>
      <w:r w:rsidR="00811908" w:rsidRPr="00D12DB6">
        <w:t xml:space="preserve">general </w:t>
      </w:r>
      <w:r w:rsidRPr="00D12DB6">
        <w:t>purpose of the study wa</w:t>
      </w:r>
      <w:r w:rsidR="00593C34" w:rsidRPr="00D12DB6">
        <w:t xml:space="preserve">s to evaluate the </w:t>
      </w:r>
      <w:r w:rsidR="00B77DE9" w:rsidRPr="00D12DB6">
        <w:t>effect of entrepreneurial</w:t>
      </w:r>
      <w:r w:rsidR="00811908" w:rsidRPr="00D12DB6">
        <w:t xml:space="preserve"> factors </w:t>
      </w:r>
      <w:r w:rsidR="007D1935" w:rsidRPr="00D12DB6">
        <w:t>on freight</w:t>
      </w:r>
      <w:r w:rsidR="003036F7" w:rsidRPr="00D12DB6">
        <w:t xml:space="preserve"> transport firms’ performance</w:t>
      </w:r>
      <w:r w:rsidR="00E61379" w:rsidRPr="00D12DB6">
        <w:t xml:space="preserve">. </w:t>
      </w:r>
    </w:p>
    <w:p w14:paraId="0BBF6EBF" w14:textId="77777777" w:rsidR="00C33372" w:rsidRPr="00D12DB6" w:rsidRDefault="00D80C15" w:rsidP="00812298">
      <w:pPr>
        <w:pStyle w:val="Heading2"/>
        <w:rPr>
          <w:b/>
          <w:sz w:val="24"/>
          <w:szCs w:val="24"/>
        </w:rPr>
      </w:pPr>
      <w:bookmarkStart w:id="37" w:name="_Toc335328831"/>
      <w:r w:rsidRPr="00D12DB6">
        <w:rPr>
          <w:b/>
          <w:sz w:val="24"/>
          <w:szCs w:val="24"/>
        </w:rPr>
        <w:t xml:space="preserve">1.4 </w:t>
      </w:r>
      <w:r w:rsidR="007074C8" w:rsidRPr="00D12DB6">
        <w:rPr>
          <w:b/>
          <w:sz w:val="24"/>
          <w:szCs w:val="24"/>
        </w:rPr>
        <w:t>Research o</w:t>
      </w:r>
      <w:r w:rsidR="00770C00" w:rsidRPr="00D12DB6">
        <w:rPr>
          <w:b/>
          <w:sz w:val="24"/>
          <w:szCs w:val="24"/>
        </w:rPr>
        <w:t>bjectives</w:t>
      </w:r>
      <w:bookmarkEnd w:id="37"/>
    </w:p>
    <w:p w14:paraId="4A0859B9" w14:textId="77777777" w:rsidR="00E71326" w:rsidRPr="00D12DB6" w:rsidRDefault="00E71326" w:rsidP="00812298"/>
    <w:p w14:paraId="3D66DADC" w14:textId="77777777" w:rsidR="00C33372" w:rsidRPr="00D12DB6" w:rsidRDefault="0056368F" w:rsidP="00812298">
      <w:pPr>
        <w:spacing w:line="480" w:lineRule="auto"/>
        <w:jc w:val="both"/>
      </w:pPr>
      <w:r w:rsidRPr="00D12DB6">
        <w:t>The specific objectives wer</w:t>
      </w:r>
      <w:r w:rsidR="00C33372" w:rsidRPr="00D12DB6">
        <w:t>e:</w:t>
      </w:r>
    </w:p>
    <w:p w14:paraId="2DE6FCCB" w14:textId="77777777" w:rsidR="00C33372" w:rsidRPr="00D12DB6" w:rsidRDefault="00C33372" w:rsidP="00812298">
      <w:pPr>
        <w:pStyle w:val="ListParagraph"/>
        <w:numPr>
          <w:ilvl w:val="0"/>
          <w:numId w:val="3"/>
        </w:numPr>
        <w:spacing w:line="480" w:lineRule="auto"/>
        <w:jc w:val="both"/>
      </w:pPr>
      <w:r w:rsidRPr="00D12DB6">
        <w:t xml:space="preserve">To assess the </w:t>
      </w:r>
      <w:r w:rsidR="00EC4FCE" w:rsidRPr="00D12DB6">
        <w:t xml:space="preserve">influence </w:t>
      </w:r>
      <w:r w:rsidRPr="00D12DB6">
        <w:t xml:space="preserve">of innovation of </w:t>
      </w:r>
      <w:r w:rsidR="007D1935" w:rsidRPr="00D12DB6">
        <w:t xml:space="preserve">transport </w:t>
      </w:r>
      <w:r w:rsidR="00A33555" w:rsidRPr="00D12DB6">
        <w:t>technology on</w:t>
      </w:r>
      <w:r w:rsidR="007B4112" w:rsidRPr="00D12DB6">
        <w:t xml:space="preserve"> the</w:t>
      </w:r>
      <w:r w:rsidR="00C00CF8" w:rsidRPr="00D12DB6">
        <w:t xml:space="preserve"> freight transport firms</w:t>
      </w:r>
      <w:r w:rsidR="00B6666F" w:rsidRPr="00D12DB6">
        <w:t>’ performance in Mombasa County</w:t>
      </w:r>
      <w:r w:rsidRPr="00D12DB6">
        <w:t xml:space="preserve">.  </w:t>
      </w:r>
    </w:p>
    <w:p w14:paraId="117CCD8B" w14:textId="77777777" w:rsidR="00C33372" w:rsidRPr="00D12DB6" w:rsidRDefault="00C33372" w:rsidP="00812298">
      <w:pPr>
        <w:pStyle w:val="ListParagraph"/>
        <w:numPr>
          <w:ilvl w:val="0"/>
          <w:numId w:val="3"/>
        </w:numPr>
        <w:spacing w:line="480" w:lineRule="auto"/>
        <w:jc w:val="both"/>
      </w:pPr>
      <w:r w:rsidRPr="00D12DB6">
        <w:t>To examine the effect</w:t>
      </w:r>
      <w:r w:rsidR="00593C34" w:rsidRPr="00D12DB6">
        <w:t>s</w:t>
      </w:r>
      <w:r w:rsidRPr="00D12DB6">
        <w:t xml:space="preserve"> of government </w:t>
      </w:r>
      <w:r w:rsidR="001062E4" w:rsidRPr="00D12DB6">
        <w:t xml:space="preserve">transport </w:t>
      </w:r>
      <w:r w:rsidRPr="00D12DB6">
        <w:t xml:space="preserve">policy </w:t>
      </w:r>
      <w:r w:rsidR="0084011A" w:rsidRPr="00D12DB6">
        <w:t>on</w:t>
      </w:r>
      <w:r w:rsidR="00B6666F" w:rsidRPr="00D12DB6">
        <w:t xml:space="preserve"> freight transport firms’ performance in Mombasa County</w:t>
      </w:r>
      <w:r w:rsidRPr="00D12DB6">
        <w:t>.</w:t>
      </w:r>
    </w:p>
    <w:p w14:paraId="7BE60025" w14:textId="77777777" w:rsidR="00C33372" w:rsidRPr="00D12DB6" w:rsidRDefault="00C33372" w:rsidP="0006471B">
      <w:pPr>
        <w:pStyle w:val="ListParagraph"/>
        <w:numPr>
          <w:ilvl w:val="0"/>
          <w:numId w:val="3"/>
        </w:numPr>
        <w:spacing w:line="480" w:lineRule="auto"/>
        <w:jc w:val="both"/>
      </w:pPr>
      <w:r w:rsidRPr="00D12DB6">
        <w:t>To evaluate the effect</w:t>
      </w:r>
      <w:r w:rsidR="00593C34" w:rsidRPr="00D12DB6">
        <w:t>s</w:t>
      </w:r>
      <w:r w:rsidRPr="00D12DB6">
        <w:t xml:space="preserve"> of </w:t>
      </w:r>
      <w:r w:rsidR="00593C34" w:rsidRPr="00D12DB6">
        <w:t xml:space="preserve">infrastructure development </w:t>
      </w:r>
      <w:r w:rsidR="009049DC" w:rsidRPr="00D12DB6">
        <w:t xml:space="preserve">at the sea port of Mombasa </w:t>
      </w:r>
      <w:r w:rsidRPr="00D12DB6">
        <w:t xml:space="preserve">on </w:t>
      </w:r>
      <w:r w:rsidR="00B6666F" w:rsidRPr="00D12DB6">
        <w:t>freight transport firms’ performance in Mombasa County</w:t>
      </w:r>
      <w:r w:rsidRPr="00D12DB6">
        <w:t>.</w:t>
      </w:r>
    </w:p>
    <w:p w14:paraId="41A0838D" w14:textId="77777777" w:rsidR="00C070BA" w:rsidRPr="00D12DB6" w:rsidRDefault="00593C34" w:rsidP="00812298">
      <w:pPr>
        <w:pStyle w:val="ListParagraph"/>
        <w:numPr>
          <w:ilvl w:val="0"/>
          <w:numId w:val="3"/>
        </w:numPr>
        <w:spacing w:line="480" w:lineRule="auto"/>
        <w:jc w:val="both"/>
      </w:pPr>
      <w:r w:rsidRPr="00D12DB6">
        <w:t xml:space="preserve">To determine the effects </w:t>
      </w:r>
      <w:r w:rsidR="0062650D" w:rsidRPr="00D12DB6">
        <w:t xml:space="preserve">of </w:t>
      </w:r>
      <w:r w:rsidR="001062E4" w:rsidRPr="00D12DB6">
        <w:t xml:space="preserve">acquisition of </w:t>
      </w:r>
      <w:r w:rsidR="001B03EC" w:rsidRPr="00D12DB6">
        <w:t xml:space="preserve">entrepreneurship knowledge </w:t>
      </w:r>
      <w:r w:rsidR="007D1122" w:rsidRPr="00D12DB6">
        <w:t xml:space="preserve">and </w:t>
      </w:r>
      <w:r w:rsidRPr="00D12DB6">
        <w:t xml:space="preserve">skills on </w:t>
      </w:r>
      <w:r w:rsidR="00B6666F" w:rsidRPr="00D12DB6">
        <w:t>freight transport firm’s performance in Mombasa County</w:t>
      </w:r>
      <w:r w:rsidRPr="00D12DB6">
        <w:t>.</w:t>
      </w:r>
    </w:p>
    <w:p w14:paraId="45E398A8" w14:textId="77777777" w:rsidR="004C0590" w:rsidRPr="00D12DB6" w:rsidRDefault="002C05DE" w:rsidP="00812298">
      <w:pPr>
        <w:pStyle w:val="Heading2"/>
        <w:rPr>
          <w:b/>
          <w:sz w:val="24"/>
          <w:szCs w:val="24"/>
        </w:rPr>
      </w:pPr>
      <w:bookmarkStart w:id="38" w:name="_Toc335328832"/>
      <w:r w:rsidRPr="00D12DB6">
        <w:rPr>
          <w:b/>
          <w:sz w:val="24"/>
          <w:szCs w:val="24"/>
        </w:rPr>
        <w:t>1.5</w:t>
      </w:r>
      <w:r w:rsidR="00CB126A" w:rsidRPr="00D12DB6">
        <w:rPr>
          <w:b/>
          <w:sz w:val="24"/>
          <w:szCs w:val="24"/>
        </w:rPr>
        <w:t>.</w:t>
      </w:r>
      <w:r w:rsidR="004C0590" w:rsidRPr="00D12DB6">
        <w:rPr>
          <w:b/>
          <w:sz w:val="24"/>
          <w:szCs w:val="24"/>
        </w:rPr>
        <w:t xml:space="preserve"> Research questions</w:t>
      </w:r>
      <w:r w:rsidR="0056368F" w:rsidRPr="00D12DB6">
        <w:rPr>
          <w:b/>
          <w:sz w:val="24"/>
          <w:szCs w:val="24"/>
        </w:rPr>
        <w:t xml:space="preserve"> were:</w:t>
      </w:r>
      <w:bookmarkEnd w:id="38"/>
    </w:p>
    <w:p w14:paraId="4764361B" w14:textId="77777777" w:rsidR="00DC2973" w:rsidRPr="00D12DB6" w:rsidRDefault="00DC2973" w:rsidP="00812298"/>
    <w:p w14:paraId="6A7C71D0" w14:textId="77777777" w:rsidR="00BB0BCD" w:rsidRPr="00D12DB6" w:rsidRDefault="008C0397" w:rsidP="00812298">
      <w:pPr>
        <w:pStyle w:val="ListParagraph"/>
        <w:numPr>
          <w:ilvl w:val="0"/>
          <w:numId w:val="4"/>
        </w:numPr>
        <w:spacing w:line="480" w:lineRule="auto"/>
        <w:jc w:val="both"/>
      </w:pPr>
      <w:r w:rsidRPr="00D12DB6">
        <w:t xml:space="preserve"> To what extent does</w:t>
      </w:r>
      <w:r w:rsidR="00C33372" w:rsidRPr="00D12DB6">
        <w:t xml:space="preserve"> innovation of </w:t>
      </w:r>
      <w:r w:rsidR="007D1935" w:rsidRPr="00D12DB6">
        <w:t>transport technology</w:t>
      </w:r>
      <w:r w:rsidR="00EC3D1A">
        <w:t xml:space="preserve"> </w:t>
      </w:r>
      <w:r w:rsidR="00EC4FCE" w:rsidRPr="00D12DB6">
        <w:t>influence</w:t>
      </w:r>
      <w:r w:rsidR="00EC3D1A">
        <w:t xml:space="preserve"> </w:t>
      </w:r>
      <w:r w:rsidR="00BB0BCD" w:rsidRPr="00D12DB6">
        <w:t xml:space="preserve">the freight transport firms’ performance in Mombasa County?  </w:t>
      </w:r>
    </w:p>
    <w:p w14:paraId="432727C2" w14:textId="77777777" w:rsidR="00BB0BCD" w:rsidRPr="00D12DB6" w:rsidRDefault="00BB0BCD" w:rsidP="00812298">
      <w:pPr>
        <w:pStyle w:val="ListParagraph"/>
        <w:numPr>
          <w:ilvl w:val="0"/>
          <w:numId w:val="4"/>
        </w:numPr>
        <w:spacing w:line="480" w:lineRule="auto"/>
        <w:jc w:val="both"/>
      </w:pPr>
      <w:r w:rsidRPr="00D12DB6">
        <w:t xml:space="preserve">What is the effect of government </w:t>
      </w:r>
      <w:r w:rsidR="001062E4" w:rsidRPr="00D12DB6">
        <w:t xml:space="preserve">transport </w:t>
      </w:r>
      <w:r w:rsidRPr="00D12DB6">
        <w:t>policy on freight transport firms’ performance in Mombasa County?</w:t>
      </w:r>
    </w:p>
    <w:p w14:paraId="502D063B" w14:textId="77777777" w:rsidR="008C0397" w:rsidRPr="00D12DB6" w:rsidRDefault="008C0397" w:rsidP="00812298">
      <w:pPr>
        <w:pStyle w:val="ListParagraph"/>
        <w:numPr>
          <w:ilvl w:val="0"/>
          <w:numId w:val="4"/>
        </w:numPr>
        <w:spacing w:line="480" w:lineRule="auto"/>
        <w:jc w:val="both"/>
      </w:pPr>
      <w:r w:rsidRPr="00D12DB6">
        <w:t xml:space="preserve">How has </w:t>
      </w:r>
      <w:r w:rsidR="003730E2" w:rsidRPr="00D12DB6">
        <w:t xml:space="preserve">infrastructure development </w:t>
      </w:r>
      <w:r w:rsidR="00667C90" w:rsidRPr="00D12DB6">
        <w:t xml:space="preserve">at the sea port of Mombasa </w:t>
      </w:r>
      <w:r w:rsidRPr="00D12DB6">
        <w:t xml:space="preserve">affected the </w:t>
      </w:r>
      <w:r w:rsidR="003730E2" w:rsidRPr="00D12DB6">
        <w:t>freight transport firms</w:t>
      </w:r>
      <w:r w:rsidR="00BB0BCD" w:rsidRPr="00D12DB6">
        <w:t>’ performance in Mombasa County</w:t>
      </w:r>
      <w:r w:rsidR="003730E2" w:rsidRPr="00D12DB6">
        <w:t>?</w:t>
      </w:r>
    </w:p>
    <w:p w14:paraId="6A54ED95" w14:textId="77777777" w:rsidR="00757197" w:rsidRPr="00D12DB6" w:rsidRDefault="00D33173" w:rsidP="00757197">
      <w:pPr>
        <w:pStyle w:val="ListParagraph"/>
        <w:numPr>
          <w:ilvl w:val="0"/>
          <w:numId w:val="4"/>
        </w:numPr>
        <w:spacing w:line="480" w:lineRule="auto"/>
        <w:jc w:val="both"/>
      </w:pPr>
      <w:r w:rsidRPr="00D12DB6">
        <w:lastRenderedPageBreak/>
        <w:t xml:space="preserve">To what extent </w:t>
      </w:r>
      <w:r w:rsidR="007D1935" w:rsidRPr="00D12DB6">
        <w:t>does acquisition</w:t>
      </w:r>
      <w:r w:rsidR="001062E4" w:rsidRPr="00D12DB6">
        <w:t xml:space="preserve"> of </w:t>
      </w:r>
      <w:r w:rsidR="001B03EC" w:rsidRPr="00D12DB6">
        <w:t xml:space="preserve">entrepreneurship knowledge </w:t>
      </w:r>
      <w:r w:rsidR="007D1122" w:rsidRPr="00D12DB6">
        <w:t xml:space="preserve">and </w:t>
      </w:r>
      <w:r w:rsidR="003730E2" w:rsidRPr="00D12DB6">
        <w:t xml:space="preserve">skills </w:t>
      </w:r>
      <w:r w:rsidR="007D1935" w:rsidRPr="00D12DB6">
        <w:t>affect freight</w:t>
      </w:r>
      <w:r w:rsidR="00BB0BCD" w:rsidRPr="00D12DB6">
        <w:t xml:space="preserve"> transport firms’ performance in Mombasa County</w:t>
      </w:r>
      <w:r w:rsidR="003730E2" w:rsidRPr="00D12DB6">
        <w:t>?</w:t>
      </w:r>
    </w:p>
    <w:p w14:paraId="572B5966" w14:textId="77777777" w:rsidR="00267544" w:rsidRPr="00D12DB6" w:rsidRDefault="00374AE0" w:rsidP="000B4360">
      <w:pPr>
        <w:pStyle w:val="Heading2"/>
        <w:rPr>
          <w:b/>
        </w:rPr>
      </w:pPr>
      <w:bookmarkStart w:id="39" w:name="_Toc335328833"/>
      <w:r w:rsidRPr="00D12DB6">
        <w:rPr>
          <w:b/>
        </w:rPr>
        <w:t>1.6</w:t>
      </w:r>
      <w:r w:rsidR="007D1935" w:rsidRPr="00D12DB6">
        <w:rPr>
          <w:b/>
        </w:rPr>
        <w:t>. Significance</w:t>
      </w:r>
      <w:r w:rsidR="005C7937" w:rsidRPr="00D12DB6">
        <w:rPr>
          <w:b/>
        </w:rPr>
        <w:t xml:space="preserve"> of the study</w:t>
      </w:r>
      <w:bookmarkEnd w:id="39"/>
    </w:p>
    <w:p w14:paraId="351189F4" w14:textId="77777777" w:rsidR="001C155C" w:rsidRPr="00D12DB6" w:rsidRDefault="00757197" w:rsidP="00812298">
      <w:pPr>
        <w:spacing w:line="480" w:lineRule="auto"/>
        <w:jc w:val="both"/>
      </w:pPr>
      <w:r w:rsidRPr="00D12DB6">
        <w:t xml:space="preserve">Mombasa County is bestowed with unique strategic advantages, opportunities and economic development. However, the freight transport operations, income and profitability were deteriorating. </w:t>
      </w:r>
      <w:r w:rsidR="006C39BD" w:rsidRPr="00D12DB6">
        <w:rPr>
          <w:bCs/>
        </w:rPr>
        <w:t xml:space="preserve">The entrepreneurial factors in Mombasa County </w:t>
      </w:r>
      <w:r w:rsidR="0006229F" w:rsidRPr="00D12DB6">
        <w:rPr>
          <w:bCs/>
        </w:rPr>
        <w:t>under study we</w:t>
      </w:r>
      <w:r w:rsidR="006C39BD" w:rsidRPr="00D12DB6">
        <w:rPr>
          <w:bCs/>
        </w:rPr>
        <w:t>re experiencing th</w:t>
      </w:r>
      <w:r w:rsidR="0006229F" w:rsidRPr="00D12DB6">
        <w:rPr>
          <w:bCs/>
        </w:rPr>
        <w:t xml:space="preserve">e process of structural change. </w:t>
      </w:r>
      <w:r w:rsidR="0006229F" w:rsidRPr="00D12DB6">
        <w:t xml:space="preserve">The then static economic system </w:t>
      </w:r>
      <w:r w:rsidR="007D1935" w:rsidRPr="00D12DB6">
        <w:t>was destroyed</w:t>
      </w:r>
      <w:r w:rsidR="00E76E19">
        <w:t xml:space="preserve"> </w:t>
      </w:r>
      <w:r w:rsidR="0006229F" w:rsidRPr="00D12DB6">
        <w:t>and</w:t>
      </w:r>
      <w:r w:rsidR="00E76E19">
        <w:t xml:space="preserve"> </w:t>
      </w:r>
      <w:r w:rsidR="00E61379" w:rsidRPr="00D12DB6">
        <w:t xml:space="preserve">resulted </w:t>
      </w:r>
      <w:r w:rsidR="007D1935" w:rsidRPr="00D12DB6">
        <w:t xml:space="preserve">into </w:t>
      </w:r>
      <w:r w:rsidR="00A33555" w:rsidRPr="00D12DB6">
        <w:t>new structures</w:t>
      </w:r>
      <w:r w:rsidR="00E61379" w:rsidRPr="00D12DB6">
        <w:t xml:space="preserve">, operations </w:t>
      </w:r>
      <w:r w:rsidR="0006229F" w:rsidRPr="00D12DB6">
        <w:t xml:space="preserve">and processes in the </w:t>
      </w:r>
      <w:r w:rsidR="00E61379" w:rsidRPr="00D12DB6">
        <w:t xml:space="preserve">freight </w:t>
      </w:r>
      <w:r w:rsidR="0006229F" w:rsidRPr="00D12DB6">
        <w:t>transport industry. The findings of this study contributed to the following:</w:t>
      </w:r>
    </w:p>
    <w:p w14:paraId="7CE61EB1" w14:textId="77777777" w:rsidR="005C7937" w:rsidRPr="00D12DB6" w:rsidRDefault="005C7937" w:rsidP="005C7937">
      <w:pPr>
        <w:spacing w:line="480" w:lineRule="auto"/>
        <w:jc w:val="both"/>
        <w:rPr>
          <w:b/>
        </w:rPr>
      </w:pPr>
      <w:r w:rsidRPr="00D12DB6">
        <w:rPr>
          <w:b/>
        </w:rPr>
        <w:t>Regulatory Authority</w:t>
      </w:r>
    </w:p>
    <w:p w14:paraId="23347054" w14:textId="77777777" w:rsidR="00353787" w:rsidRPr="00D12DB6" w:rsidRDefault="005A486D" w:rsidP="005C7937">
      <w:pPr>
        <w:spacing w:line="480" w:lineRule="auto"/>
        <w:jc w:val="both"/>
      </w:pPr>
      <w:r w:rsidRPr="00D12DB6">
        <w:t>K</w:t>
      </w:r>
      <w:r w:rsidR="005C7937" w:rsidRPr="00D12DB6">
        <w:t xml:space="preserve">nowledge to </w:t>
      </w:r>
      <w:r w:rsidR="00CC7C87" w:rsidRPr="00D12DB6">
        <w:t xml:space="preserve">National and County </w:t>
      </w:r>
      <w:r w:rsidR="00923DE8" w:rsidRPr="00D12DB6">
        <w:t xml:space="preserve">government economic planners, Kenya Ports Authority, </w:t>
      </w:r>
      <w:r w:rsidR="00CC7C87" w:rsidRPr="00D12DB6">
        <w:t>Kenya Railway</w:t>
      </w:r>
      <w:r w:rsidR="00353787" w:rsidRPr="00D12DB6">
        <w:t>s, National Assembly and Senate:</w:t>
      </w:r>
    </w:p>
    <w:p w14:paraId="2DC5FC17" w14:textId="77777777" w:rsidR="005C7937" w:rsidRPr="00D12DB6" w:rsidRDefault="00A33555" w:rsidP="005C7937">
      <w:pPr>
        <w:spacing w:line="480" w:lineRule="auto"/>
        <w:jc w:val="both"/>
      </w:pPr>
      <w:r w:rsidRPr="00D12DB6">
        <w:t>On innovation</w:t>
      </w:r>
      <w:r w:rsidR="005A486D" w:rsidRPr="00D12DB6">
        <w:t xml:space="preserve"> of transport technology, </w:t>
      </w:r>
      <w:r w:rsidR="005C7937" w:rsidRPr="00D12DB6">
        <w:t xml:space="preserve">infrastructure development and </w:t>
      </w:r>
      <w:r w:rsidR="00E61379" w:rsidRPr="00D12DB6">
        <w:t xml:space="preserve">government </w:t>
      </w:r>
      <w:r w:rsidR="005C7937" w:rsidRPr="00D12DB6">
        <w:t>policy</w:t>
      </w:r>
      <w:r w:rsidR="00E61379" w:rsidRPr="00D12DB6">
        <w:t xml:space="preserve"> and how these</w:t>
      </w:r>
      <w:r w:rsidR="005C7937" w:rsidRPr="00D12DB6">
        <w:t xml:space="preserve"> factors led to poor freight </w:t>
      </w:r>
      <w:r w:rsidR="00757197" w:rsidRPr="00D12DB6">
        <w:t xml:space="preserve">transport </w:t>
      </w:r>
      <w:r w:rsidR="005C7937" w:rsidRPr="00D12DB6">
        <w:t xml:space="preserve">firms’ performance. </w:t>
      </w:r>
    </w:p>
    <w:p w14:paraId="1F64D354" w14:textId="77777777" w:rsidR="005C7937" w:rsidRPr="00D12DB6" w:rsidRDefault="00A33555" w:rsidP="005C7937">
      <w:pPr>
        <w:spacing w:line="480" w:lineRule="auto"/>
        <w:jc w:val="both"/>
      </w:pPr>
      <w:r w:rsidRPr="00D12DB6">
        <w:t>On the</w:t>
      </w:r>
      <w:r w:rsidR="007D1935" w:rsidRPr="00D12DB6">
        <w:t xml:space="preserve"> influence</w:t>
      </w:r>
      <w:r w:rsidR="002902D4" w:rsidRPr="00D12DB6">
        <w:t xml:space="preserve"> of </w:t>
      </w:r>
      <w:r w:rsidR="005C7937" w:rsidRPr="00D12DB6">
        <w:t>acquisition and application of entrepreneurship knowledge and skills</w:t>
      </w:r>
      <w:r w:rsidR="00757197" w:rsidRPr="00D12DB6">
        <w:t xml:space="preserve"> that </w:t>
      </w:r>
      <w:r w:rsidR="005C7937" w:rsidRPr="00D12DB6">
        <w:t xml:space="preserve">enhanced freight firms’ performance.  </w:t>
      </w:r>
    </w:p>
    <w:p w14:paraId="7A0BF03D" w14:textId="77777777" w:rsidR="00867F02" w:rsidRPr="00D12DB6" w:rsidRDefault="00A33555" w:rsidP="005C7937">
      <w:pPr>
        <w:spacing w:line="480" w:lineRule="auto"/>
        <w:jc w:val="both"/>
      </w:pPr>
      <w:r w:rsidRPr="00D12DB6">
        <w:t>On formulation</w:t>
      </w:r>
      <w:r w:rsidR="001C155C" w:rsidRPr="00D12DB6">
        <w:t xml:space="preserve"> of policies </w:t>
      </w:r>
      <w:r w:rsidR="00166783" w:rsidRPr="00D12DB6">
        <w:t xml:space="preserve">to enhance </w:t>
      </w:r>
      <w:r w:rsidR="001C155C" w:rsidRPr="00D12DB6">
        <w:t xml:space="preserve">equal playing ground for </w:t>
      </w:r>
      <w:r w:rsidR="00757197" w:rsidRPr="00D12DB6">
        <w:t>freight transport firms</w:t>
      </w:r>
      <w:r w:rsidR="001C155C" w:rsidRPr="00D12DB6">
        <w:t>.</w:t>
      </w:r>
    </w:p>
    <w:p w14:paraId="370C533D" w14:textId="77777777" w:rsidR="005C7937" w:rsidRPr="00D12DB6" w:rsidRDefault="005C7937" w:rsidP="005C7937">
      <w:pPr>
        <w:spacing w:line="480" w:lineRule="auto"/>
        <w:jc w:val="both"/>
        <w:rPr>
          <w:b/>
        </w:rPr>
      </w:pPr>
      <w:r w:rsidRPr="00D12DB6">
        <w:rPr>
          <w:b/>
        </w:rPr>
        <w:t>Freight Transport Firms</w:t>
      </w:r>
    </w:p>
    <w:p w14:paraId="6EE22765" w14:textId="77777777" w:rsidR="002902D4" w:rsidRPr="00D12DB6" w:rsidRDefault="005C7937" w:rsidP="005C7937">
      <w:pPr>
        <w:spacing w:line="480" w:lineRule="auto"/>
        <w:jc w:val="both"/>
      </w:pPr>
      <w:r w:rsidRPr="00D12DB6">
        <w:t>The findings of this survey assisted the freight transport firms’ management</w:t>
      </w:r>
      <w:r w:rsidR="006F4DD7" w:rsidRPr="00D12DB6">
        <w:t xml:space="preserve"> so as</w:t>
      </w:r>
      <w:r w:rsidR="00D7400F" w:rsidRPr="00D12DB6">
        <w:t>;</w:t>
      </w:r>
    </w:p>
    <w:p w14:paraId="750E3E88" w14:textId="77777777" w:rsidR="005C7937" w:rsidRPr="00D12DB6" w:rsidRDefault="00F87223" w:rsidP="005C7937">
      <w:pPr>
        <w:spacing w:line="480" w:lineRule="auto"/>
        <w:jc w:val="both"/>
        <w:rPr>
          <w:b/>
        </w:rPr>
      </w:pPr>
      <w:r w:rsidRPr="00D12DB6">
        <w:t>To</w:t>
      </w:r>
      <w:r w:rsidR="005C7937" w:rsidRPr="00D12DB6">
        <w:t xml:space="preserve"> develop good mechanisms </w:t>
      </w:r>
      <w:r w:rsidR="006F4DD7" w:rsidRPr="00D12DB6">
        <w:t xml:space="preserve">of business </w:t>
      </w:r>
      <w:r w:rsidR="00D7400F" w:rsidRPr="00D12DB6">
        <w:t xml:space="preserve">structures, </w:t>
      </w:r>
      <w:r w:rsidR="006F4DD7" w:rsidRPr="00D12DB6">
        <w:t>operations, activities, processes and strategies in order</w:t>
      </w:r>
      <w:r w:rsidR="00D7400F" w:rsidRPr="00D12DB6">
        <w:t xml:space="preserve"> to align </w:t>
      </w:r>
      <w:r w:rsidR="00A33555" w:rsidRPr="00D12DB6">
        <w:t>them with</w:t>
      </w:r>
      <w:r w:rsidR="00D7400F" w:rsidRPr="00D12DB6">
        <w:t xml:space="preserve"> the current dynamics; </w:t>
      </w:r>
      <w:r w:rsidRPr="00D12DB6">
        <w:t xml:space="preserve">of </w:t>
      </w:r>
      <w:r w:rsidR="00D7400F" w:rsidRPr="00D12DB6">
        <w:t>adoption of</w:t>
      </w:r>
      <w:r w:rsidR="005C7937" w:rsidRPr="00D12DB6">
        <w:t xml:space="preserve"> new technologies, new techniques and new </w:t>
      </w:r>
      <w:r w:rsidR="00D7400F" w:rsidRPr="00D12DB6">
        <w:t xml:space="preserve">operational </w:t>
      </w:r>
      <w:r w:rsidR="005C7937" w:rsidRPr="00D12DB6">
        <w:t xml:space="preserve">processes.  </w:t>
      </w:r>
    </w:p>
    <w:p w14:paraId="3E81D686" w14:textId="77777777" w:rsidR="00166783" w:rsidRPr="00D12DB6" w:rsidRDefault="00F87223" w:rsidP="005C7937">
      <w:pPr>
        <w:spacing w:line="480" w:lineRule="auto"/>
        <w:jc w:val="both"/>
      </w:pPr>
      <w:r w:rsidRPr="00D12DB6">
        <w:t>To</w:t>
      </w:r>
      <w:r w:rsidR="005C7937" w:rsidRPr="00D12DB6">
        <w:t xml:space="preserve"> adopt </w:t>
      </w:r>
      <w:r w:rsidR="00D7400F" w:rsidRPr="00D12DB6">
        <w:t xml:space="preserve">new </w:t>
      </w:r>
      <w:r w:rsidR="005C7937" w:rsidRPr="00D12DB6">
        <w:t xml:space="preserve">structures, operations, policies and strategies </w:t>
      </w:r>
      <w:r w:rsidRPr="00D12DB6">
        <w:t xml:space="preserve">in order to create </w:t>
      </w:r>
      <w:r w:rsidR="005C7937" w:rsidRPr="00D12DB6">
        <w:t xml:space="preserve">competitive advantages for sustainability, survival, growth and profitability. </w:t>
      </w:r>
    </w:p>
    <w:p w14:paraId="160FBAE8" w14:textId="77777777" w:rsidR="005C7937" w:rsidRPr="00D12DB6" w:rsidRDefault="005C7937" w:rsidP="005C7937">
      <w:pPr>
        <w:spacing w:line="480" w:lineRule="auto"/>
        <w:jc w:val="both"/>
      </w:pPr>
      <w:r w:rsidRPr="00D12DB6">
        <w:rPr>
          <w:b/>
        </w:rPr>
        <w:t xml:space="preserve">Investors </w:t>
      </w:r>
    </w:p>
    <w:p w14:paraId="74822328" w14:textId="77777777" w:rsidR="005C7937" w:rsidRPr="00D12DB6" w:rsidRDefault="005C7937" w:rsidP="005C7937">
      <w:pPr>
        <w:spacing w:line="480" w:lineRule="auto"/>
        <w:jc w:val="both"/>
      </w:pPr>
      <w:r w:rsidRPr="00D12DB6">
        <w:lastRenderedPageBreak/>
        <w:t xml:space="preserve">The results of this investigation assisted </w:t>
      </w:r>
      <w:r w:rsidR="00D7400F" w:rsidRPr="00D12DB6">
        <w:t>i</w:t>
      </w:r>
      <w:r w:rsidRPr="00D12DB6">
        <w:t xml:space="preserve">nvestors and would be investors interested in investment in freight </w:t>
      </w:r>
      <w:r w:rsidR="002902D4" w:rsidRPr="00D12DB6">
        <w:t xml:space="preserve">transport </w:t>
      </w:r>
      <w:r w:rsidRPr="00D12DB6">
        <w:t xml:space="preserve">firms in decision making; whether to invest or not to, to pull out their investment or </w:t>
      </w:r>
      <w:r w:rsidR="00D7400F" w:rsidRPr="00D12DB6">
        <w:t xml:space="preserve">to </w:t>
      </w:r>
      <w:r w:rsidRPr="00D12DB6">
        <w:t xml:space="preserve">offer </w:t>
      </w:r>
      <w:r w:rsidR="00D7400F" w:rsidRPr="00D12DB6">
        <w:t xml:space="preserve">managerial capability and competence </w:t>
      </w:r>
      <w:r w:rsidRPr="00D12DB6">
        <w:t xml:space="preserve">measures for adoption in the </w:t>
      </w:r>
      <w:r w:rsidR="00D7400F" w:rsidRPr="00D12DB6">
        <w:t xml:space="preserve">freight transport </w:t>
      </w:r>
      <w:r w:rsidRPr="00D12DB6">
        <w:t>industry.</w:t>
      </w:r>
    </w:p>
    <w:p w14:paraId="3F8B9D4F" w14:textId="77777777" w:rsidR="005C7937" w:rsidRPr="00D12DB6" w:rsidRDefault="005C7937" w:rsidP="005C7937">
      <w:pPr>
        <w:spacing w:line="480" w:lineRule="auto"/>
        <w:jc w:val="both"/>
        <w:rPr>
          <w:b/>
        </w:rPr>
      </w:pPr>
      <w:r w:rsidRPr="00D12DB6">
        <w:rPr>
          <w:b/>
        </w:rPr>
        <w:t>Researchers/Academicians</w:t>
      </w:r>
    </w:p>
    <w:p w14:paraId="6A1EA934" w14:textId="77777777" w:rsidR="00CF2260" w:rsidRPr="00D12DB6" w:rsidRDefault="005C7937" w:rsidP="00812298">
      <w:pPr>
        <w:spacing w:line="480" w:lineRule="auto"/>
        <w:jc w:val="both"/>
      </w:pPr>
      <w:r w:rsidRPr="00D12DB6">
        <w:t xml:space="preserve">The findings of this study assisted academicians and other researchers with basic information on the effect of entrepreneurial factors on economic development. The research contributed a body of knowledge on the negative influences of entrepreneurial factors on performance of freight transport firms in Mombasa County. The information gained from the study forms the basis for literature for researchers and academicians who subsequently </w:t>
      </w:r>
      <w:r w:rsidR="00F87223" w:rsidRPr="00D12DB6">
        <w:t xml:space="preserve">may want to </w:t>
      </w:r>
      <w:r w:rsidRPr="00D12DB6">
        <w:t>carry out studies in the same field in Kenya and elsewhere.</w:t>
      </w:r>
    </w:p>
    <w:p w14:paraId="354E1100" w14:textId="77777777" w:rsidR="00CB126A" w:rsidRPr="00D12DB6" w:rsidRDefault="002C05DE" w:rsidP="00812298">
      <w:pPr>
        <w:pStyle w:val="Heading2"/>
        <w:rPr>
          <w:b/>
          <w:sz w:val="24"/>
          <w:szCs w:val="24"/>
        </w:rPr>
      </w:pPr>
      <w:bookmarkStart w:id="40" w:name="_Toc335328834"/>
      <w:r w:rsidRPr="00D12DB6">
        <w:rPr>
          <w:b/>
          <w:sz w:val="24"/>
          <w:szCs w:val="24"/>
        </w:rPr>
        <w:t>1.7</w:t>
      </w:r>
      <w:r w:rsidR="00CB126A" w:rsidRPr="00D12DB6">
        <w:rPr>
          <w:b/>
          <w:sz w:val="24"/>
          <w:szCs w:val="24"/>
        </w:rPr>
        <w:t xml:space="preserve">. </w:t>
      </w:r>
      <w:r w:rsidRPr="00D12DB6">
        <w:rPr>
          <w:b/>
          <w:sz w:val="24"/>
          <w:szCs w:val="24"/>
        </w:rPr>
        <w:t>L</w:t>
      </w:r>
      <w:r w:rsidR="00CB126A" w:rsidRPr="00D12DB6">
        <w:rPr>
          <w:b/>
          <w:sz w:val="24"/>
          <w:szCs w:val="24"/>
        </w:rPr>
        <w:t>imitation of the study</w:t>
      </w:r>
      <w:bookmarkEnd w:id="40"/>
    </w:p>
    <w:p w14:paraId="0EEEF010" w14:textId="77777777" w:rsidR="00DC2973" w:rsidRPr="00D12DB6" w:rsidRDefault="00DC2973" w:rsidP="00812298"/>
    <w:p w14:paraId="7F7C5F17" w14:textId="77777777" w:rsidR="001908F2" w:rsidRPr="00D12DB6" w:rsidRDefault="001908F2" w:rsidP="00812298">
      <w:pPr>
        <w:spacing w:line="480" w:lineRule="auto"/>
        <w:jc w:val="both"/>
      </w:pPr>
      <w:r w:rsidRPr="00D12DB6">
        <w:t xml:space="preserve">The study focused on four entrepreneurial factors </w:t>
      </w:r>
      <w:r w:rsidR="0091405D" w:rsidRPr="00D12DB6">
        <w:t>that influenced</w:t>
      </w:r>
      <w:r w:rsidR="009C20F8" w:rsidRPr="00D12DB6">
        <w:t xml:space="preserve"> the freight transport firms’ operations, income, and</w:t>
      </w:r>
      <w:r w:rsidR="0091405D" w:rsidRPr="00D12DB6">
        <w:t xml:space="preserve"> profitability. However, there we</w:t>
      </w:r>
      <w:r w:rsidR="009C20F8" w:rsidRPr="00D12DB6">
        <w:t>re other several e</w:t>
      </w:r>
      <w:r w:rsidR="006C39BD" w:rsidRPr="00D12DB6">
        <w:t>ntrepreneurial factors that had</w:t>
      </w:r>
      <w:r w:rsidR="009C20F8" w:rsidRPr="00D12DB6">
        <w:t xml:space="preserve"> significant influence</w:t>
      </w:r>
      <w:r w:rsidR="0091405D" w:rsidRPr="00D12DB6">
        <w:t>s</w:t>
      </w:r>
      <w:r w:rsidR="009C20F8" w:rsidRPr="00D12DB6">
        <w:t xml:space="preserve"> on organization</w:t>
      </w:r>
      <w:r w:rsidR="006C39BD" w:rsidRPr="00D12DB6">
        <w:t>al</w:t>
      </w:r>
      <w:r w:rsidR="009C20F8" w:rsidRPr="00D12DB6">
        <w:t xml:space="preserve"> performance. These other factors </w:t>
      </w:r>
      <w:r w:rsidR="0091405D" w:rsidRPr="00D12DB6">
        <w:t>we</w:t>
      </w:r>
      <w:r w:rsidR="00C92ED3" w:rsidRPr="00D12DB6">
        <w:t xml:space="preserve">re </w:t>
      </w:r>
      <w:r w:rsidR="00751ADD" w:rsidRPr="00D12DB6">
        <w:rPr>
          <w:bCs/>
        </w:rPr>
        <w:t>availability of finances or funds, advancement of technology, innovation, infrastructure development, entrepreneurship competences and capabilities, management training, regulatory frameworks, entrep</w:t>
      </w:r>
      <w:r w:rsidR="00E53112" w:rsidRPr="00D12DB6">
        <w:rPr>
          <w:bCs/>
        </w:rPr>
        <w:t>reneurial knowledge and skills</w:t>
      </w:r>
      <w:r w:rsidR="00751ADD" w:rsidRPr="00D12DB6">
        <w:rPr>
          <w:bCs/>
        </w:rPr>
        <w:t>, deman</w:t>
      </w:r>
      <w:r w:rsidR="00E53112" w:rsidRPr="00D12DB6">
        <w:rPr>
          <w:bCs/>
        </w:rPr>
        <w:t>d for goods and services, avail</w:t>
      </w:r>
      <w:r w:rsidR="00751ADD" w:rsidRPr="00D12DB6">
        <w:rPr>
          <w:bCs/>
        </w:rPr>
        <w:t xml:space="preserve">ability </w:t>
      </w:r>
      <w:r w:rsidR="002016DC" w:rsidRPr="00D12DB6">
        <w:rPr>
          <w:bCs/>
        </w:rPr>
        <w:t>of resources</w:t>
      </w:r>
      <w:r w:rsidR="00751ADD" w:rsidRPr="00D12DB6">
        <w:rPr>
          <w:bCs/>
        </w:rPr>
        <w:t xml:space="preserve">, cultural values, natural factors, good political atmosphere, competitive structure, human resource and </w:t>
      </w:r>
      <w:r w:rsidR="00155D5E" w:rsidRPr="00D12DB6">
        <w:rPr>
          <w:bCs/>
        </w:rPr>
        <w:t xml:space="preserve">social </w:t>
      </w:r>
      <w:r w:rsidR="00A33555" w:rsidRPr="00D12DB6">
        <w:rPr>
          <w:bCs/>
        </w:rPr>
        <w:t>security. These</w:t>
      </w:r>
      <w:r w:rsidR="00C92ED3" w:rsidRPr="00D12DB6">
        <w:rPr>
          <w:bCs/>
        </w:rPr>
        <w:t xml:space="preserve"> factors </w:t>
      </w:r>
      <w:r w:rsidR="0091405D" w:rsidRPr="00D12DB6">
        <w:t>played</w:t>
      </w:r>
      <w:r w:rsidR="009C20F8" w:rsidRPr="00D12DB6">
        <w:t xml:space="preserve"> a contributory role to freight transport firms’ performance </w:t>
      </w:r>
      <w:r w:rsidR="00C92ED3" w:rsidRPr="00D12DB6">
        <w:t>just like the four in the study. To mitigate this problem, firms were selected from one industry (freight transport industry). This ensured that they were likely to be impacted by the other entrepreneurial factors in a similar way</w:t>
      </w:r>
      <w:r w:rsidR="005E7022" w:rsidRPr="00D12DB6">
        <w:t xml:space="preserve">. </w:t>
      </w:r>
      <w:r w:rsidR="002016DC" w:rsidRPr="00D12DB6">
        <w:t>Therefore,</w:t>
      </w:r>
      <w:r w:rsidR="005E7022" w:rsidRPr="00D12DB6">
        <w:t xml:space="preserve"> the </w:t>
      </w:r>
      <w:r w:rsidR="00AD1D09" w:rsidRPr="00D12DB6">
        <w:t>influence of the other entrepreneurial factors on freight transport</w:t>
      </w:r>
      <w:r w:rsidR="005E7022" w:rsidRPr="00D12DB6">
        <w:t xml:space="preserve"> firms’ performance was</w:t>
      </w:r>
      <w:r w:rsidR="00AD1D09" w:rsidRPr="00D12DB6">
        <w:t xml:space="preserve"> considered similar. </w:t>
      </w:r>
    </w:p>
    <w:p w14:paraId="6158E7EB" w14:textId="77777777" w:rsidR="00E469DD" w:rsidRPr="00D12DB6" w:rsidRDefault="00AD1D09" w:rsidP="00812298">
      <w:pPr>
        <w:spacing w:line="480" w:lineRule="auto"/>
        <w:jc w:val="both"/>
      </w:pPr>
      <w:r w:rsidRPr="00D12DB6">
        <w:lastRenderedPageBreak/>
        <w:t xml:space="preserve">A second limitation was the information given by the freight transport firms. </w:t>
      </w:r>
      <w:r w:rsidR="00861EE0" w:rsidRPr="00D12DB6">
        <w:t xml:space="preserve">Sometimes </w:t>
      </w:r>
      <w:r w:rsidR="005E7022" w:rsidRPr="00D12DB6">
        <w:t>the respondents could</w:t>
      </w:r>
      <w:r w:rsidRPr="00D12DB6">
        <w:t xml:space="preserve"> give </w:t>
      </w:r>
      <w:r w:rsidR="005E7022" w:rsidRPr="00D12DB6">
        <w:t xml:space="preserve">dishonest </w:t>
      </w:r>
      <w:r w:rsidRPr="00D12DB6">
        <w:t xml:space="preserve">information about the performance of their </w:t>
      </w:r>
      <w:r w:rsidR="0008018E" w:rsidRPr="00D12DB6">
        <w:t>firms in</w:t>
      </w:r>
      <w:r w:rsidR="005E7022" w:rsidRPr="00D12DB6">
        <w:t xml:space="preserve"> order to protect their image. This </w:t>
      </w:r>
      <w:r w:rsidR="006C39BD" w:rsidRPr="00D12DB6">
        <w:t>could</w:t>
      </w:r>
      <w:r w:rsidRPr="00D12DB6">
        <w:t xml:space="preserve"> have potential </w:t>
      </w:r>
      <w:r w:rsidR="00DC5F10" w:rsidRPr="00D12DB6">
        <w:t xml:space="preserve">errors </w:t>
      </w:r>
      <w:r w:rsidR="006C39BD" w:rsidRPr="00D12DB6">
        <w:t xml:space="preserve">that </w:t>
      </w:r>
      <w:r w:rsidR="005E7022" w:rsidRPr="00D12DB6">
        <w:t>w</w:t>
      </w:r>
      <w:r w:rsidRPr="00D12DB6">
        <w:t xml:space="preserve">ould </w:t>
      </w:r>
      <w:r w:rsidR="00E830BA" w:rsidRPr="00D12DB6">
        <w:t>distort the study results. This was mitigated by counter checking the information through the use of other various data</w:t>
      </w:r>
      <w:r w:rsidR="006C39BD" w:rsidRPr="00D12DB6">
        <w:t xml:space="preserve"> resources</w:t>
      </w:r>
      <w:r w:rsidR="00E830BA" w:rsidRPr="00D12DB6">
        <w:t>.</w:t>
      </w:r>
    </w:p>
    <w:p w14:paraId="2AC6183C" w14:textId="77777777" w:rsidR="002C05DE" w:rsidRPr="00D12DB6" w:rsidRDefault="002C05DE" w:rsidP="000B4360">
      <w:pPr>
        <w:pStyle w:val="Heading2"/>
      </w:pPr>
      <w:bookmarkStart w:id="41" w:name="_Toc335328835"/>
      <w:r w:rsidRPr="00D12DB6">
        <w:rPr>
          <w:b/>
        </w:rPr>
        <w:t>1.8. Delimitations of the study</w:t>
      </w:r>
      <w:bookmarkEnd w:id="41"/>
    </w:p>
    <w:p w14:paraId="0C9C84ED" w14:textId="77777777" w:rsidR="00115F0F" w:rsidRPr="00D12DB6" w:rsidRDefault="00271CE8" w:rsidP="00DF2565">
      <w:pPr>
        <w:spacing w:line="480" w:lineRule="auto"/>
        <w:jc w:val="both"/>
      </w:pPr>
      <w:r w:rsidRPr="00D12DB6">
        <w:rPr>
          <w:bCs/>
        </w:rPr>
        <w:t xml:space="preserve">The study </w:t>
      </w:r>
      <w:r w:rsidR="00A82B3A" w:rsidRPr="00D12DB6">
        <w:rPr>
          <w:bCs/>
        </w:rPr>
        <w:t>chose Mombasa</w:t>
      </w:r>
      <w:r w:rsidRPr="00D12DB6">
        <w:rPr>
          <w:bCs/>
        </w:rPr>
        <w:t xml:space="preserve"> County since it is </w:t>
      </w:r>
      <w:r w:rsidR="003A3092" w:rsidRPr="00D12DB6">
        <w:rPr>
          <w:bCs/>
        </w:rPr>
        <w:t xml:space="preserve">bestowed </w:t>
      </w:r>
      <w:r w:rsidR="00A33555" w:rsidRPr="00D12DB6">
        <w:rPr>
          <w:bCs/>
        </w:rPr>
        <w:t xml:space="preserve">with; </w:t>
      </w:r>
      <w:r w:rsidR="00E76E19" w:rsidRPr="00D12DB6">
        <w:rPr>
          <w:bCs/>
        </w:rPr>
        <w:t>special geographical</w:t>
      </w:r>
      <w:r w:rsidR="00820046" w:rsidRPr="00D12DB6">
        <w:rPr>
          <w:bCs/>
        </w:rPr>
        <w:t xml:space="preserve"> layout</w:t>
      </w:r>
      <w:r w:rsidR="003A3092" w:rsidRPr="00D12DB6">
        <w:rPr>
          <w:bCs/>
        </w:rPr>
        <w:t xml:space="preserve">, </w:t>
      </w:r>
      <w:r w:rsidR="00820046" w:rsidRPr="00D12DB6">
        <w:rPr>
          <w:bCs/>
        </w:rPr>
        <w:t>a rich history</w:t>
      </w:r>
      <w:r w:rsidR="003A3092" w:rsidRPr="00D12DB6">
        <w:rPr>
          <w:bCs/>
        </w:rPr>
        <w:t xml:space="preserve"> and </w:t>
      </w:r>
      <w:r w:rsidR="00820046" w:rsidRPr="00D12DB6">
        <w:rPr>
          <w:bCs/>
        </w:rPr>
        <w:t xml:space="preserve">cultural structure, </w:t>
      </w:r>
      <w:r w:rsidR="003A3092" w:rsidRPr="00D12DB6">
        <w:rPr>
          <w:bCs/>
        </w:rPr>
        <w:t xml:space="preserve">and </w:t>
      </w:r>
      <w:r w:rsidR="00820046" w:rsidRPr="00D12DB6">
        <w:rPr>
          <w:bCs/>
        </w:rPr>
        <w:t xml:space="preserve">a strong </w:t>
      </w:r>
      <w:r w:rsidR="003A3092" w:rsidRPr="00D12DB6">
        <w:rPr>
          <w:bCs/>
        </w:rPr>
        <w:t xml:space="preserve">political </w:t>
      </w:r>
      <w:r w:rsidR="00820046" w:rsidRPr="00D12DB6">
        <w:rPr>
          <w:bCs/>
        </w:rPr>
        <w:t xml:space="preserve">framework </w:t>
      </w:r>
      <w:r w:rsidR="00A82B3A" w:rsidRPr="00D12DB6">
        <w:rPr>
          <w:bCs/>
        </w:rPr>
        <w:t xml:space="preserve">which offered </w:t>
      </w:r>
      <w:r w:rsidR="003A3092" w:rsidRPr="00D12DB6">
        <w:rPr>
          <w:bCs/>
        </w:rPr>
        <w:t xml:space="preserve">a number of strategic advantages and </w:t>
      </w:r>
      <w:r w:rsidR="00A33555" w:rsidRPr="00D12DB6">
        <w:rPr>
          <w:bCs/>
        </w:rPr>
        <w:t>opportunities. The</w:t>
      </w:r>
      <w:r w:rsidR="00A82B3A" w:rsidRPr="00D12DB6">
        <w:rPr>
          <w:bCs/>
        </w:rPr>
        <w:t xml:space="preserve"> strategic advantages and opportunities were; </w:t>
      </w:r>
      <w:r w:rsidRPr="00D12DB6">
        <w:rPr>
          <w:bCs/>
        </w:rPr>
        <w:t xml:space="preserve">a gateway to landlocked countries, a sea port, an airport, road, air and railway terminuses, development corridor within and through the country and a coastline with major shipping and transportation sectors. This therefore </w:t>
      </w:r>
      <w:r w:rsidR="00F92BDA" w:rsidRPr="00D12DB6">
        <w:rPr>
          <w:bCs/>
        </w:rPr>
        <w:t xml:space="preserve">showed that Mombasa County had </w:t>
      </w:r>
      <w:r w:rsidRPr="00D12DB6">
        <w:rPr>
          <w:bCs/>
        </w:rPr>
        <w:t xml:space="preserve">many freight </w:t>
      </w:r>
      <w:r w:rsidR="002016DC" w:rsidRPr="00D12DB6">
        <w:rPr>
          <w:bCs/>
        </w:rPr>
        <w:t>transport</w:t>
      </w:r>
      <w:r w:rsidRPr="00D12DB6">
        <w:rPr>
          <w:bCs/>
        </w:rPr>
        <w:t xml:space="preserve"> firms</w:t>
      </w:r>
      <w:r w:rsidR="00F92BDA" w:rsidRPr="00D12DB6">
        <w:rPr>
          <w:bCs/>
        </w:rPr>
        <w:t xml:space="preserve"> which made it an ideal place for the researcher to carry out the </w:t>
      </w:r>
      <w:r w:rsidR="00A33555" w:rsidRPr="00D12DB6">
        <w:rPr>
          <w:bCs/>
        </w:rPr>
        <w:t>study.</w:t>
      </w:r>
      <w:r w:rsidR="00A33555" w:rsidRPr="00D12DB6">
        <w:t xml:space="preserve"> The</w:t>
      </w:r>
      <w:r w:rsidR="003A3092" w:rsidRPr="00D12DB6">
        <w:t xml:space="preserve"> study focused on four entrepreneurial factors </w:t>
      </w:r>
      <w:r w:rsidR="001332E7" w:rsidRPr="00D12DB6">
        <w:t xml:space="preserve">which were part of the implementation of vision 2030. These were </w:t>
      </w:r>
      <w:r w:rsidR="003A3092" w:rsidRPr="00D12DB6">
        <w:t xml:space="preserve">innovation of transport technology, government policy, infrastructure development </w:t>
      </w:r>
      <w:r w:rsidR="002751AF" w:rsidRPr="00D12DB6">
        <w:t xml:space="preserve">at the sea port of Mombasa </w:t>
      </w:r>
      <w:r w:rsidR="003A3092" w:rsidRPr="00D12DB6">
        <w:t>and entrepreneurship knowledge and skills</w:t>
      </w:r>
      <w:r w:rsidRPr="00D12DB6">
        <w:t xml:space="preserve">. </w:t>
      </w:r>
      <w:r w:rsidR="00DF2565" w:rsidRPr="00D12DB6">
        <w:rPr>
          <w:bCs/>
        </w:rPr>
        <w:t xml:space="preserve">These factors affected </w:t>
      </w:r>
      <w:r w:rsidR="00DF2565" w:rsidRPr="00D12DB6">
        <w:t xml:space="preserve">the </w:t>
      </w:r>
      <w:r w:rsidR="001332E7" w:rsidRPr="00D12DB6">
        <w:t xml:space="preserve">then </w:t>
      </w:r>
      <w:r w:rsidR="00DF2565" w:rsidRPr="00D12DB6">
        <w:t xml:space="preserve">static economic system </w:t>
      </w:r>
      <w:r w:rsidR="001332E7" w:rsidRPr="00D12DB6">
        <w:t xml:space="preserve">in the freight transport industry </w:t>
      </w:r>
      <w:r w:rsidR="00DF2565" w:rsidRPr="00D12DB6">
        <w:t xml:space="preserve">and destroyed the circular flow and </w:t>
      </w:r>
      <w:r w:rsidR="001332E7" w:rsidRPr="00D12DB6">
        <w:t xml:space="preserve">brought in </w:t>
      </w:r>
      <w:r w:rsidR="00DF2565" w:rsidRPr="00D12DB6">
        <w:t>new combinations</w:t>
      </w:r>
      <w:r w:rsidR="002751AF" w:rsidRPr="00D12DB6">
        <w:t>, structures, processes, operations and activities</w:t>
      </w:r>
      <w:r w:rsidR="001332E7" w:rsidRPr="00D12DB6">
        <w:t xml:space="preserve"> that affected the freight transport firms</w:t>
      </w:r>
      <w:r w:rsidR="002751AF" w:rsidRPr="00D12DB6">
        <w:t>.</w:t>
      </w:r>
    </w:p>
    <w:p w14:paraId="6BA42461" w14:textId="77777777" w:rsidR="002C05DE" w:rsidRPr="00D12DB6" w:rsidRDefault="005C7937" w:rsidP="00812298">
      <w:pPr>
        <w:pStyle w:val="Heading2"/>
        <w:rPr>
          <w:b/>
          <w:sz w:val="24"/>
          <w:szCs w:val="24"/>
        </w:rPr>
      </w:pPr>
      <w:bookmarkStart w:id="42" w:name="_Toc335328836"/>
      <w:r w:rsidRPr="00D12DB6">
        <w:rPr>
          <w:b/>
          <w:sz w:val="24"/>
          <w:szCs w:val="24"/>
        </w:rPr>
        <w:t>1.9</w:t>
      </w:r>
      <w:r w:rsidR="002C05DE" w:rsidRPr="00D12DB6">
        <w:rPr>
          <w:b/>
          <w:sz w:val="24"/>
          <w:szCs w:val="24"/>
        </w:rPr>
        <w:t>. Assumptions of the study</w:t>
      </w:r>
      <w:bookmarkEnd w:id="42"/>
    </w:p>
    <w:p w14:paraId="1314847E" w14:textId="77777777" w:rsidR="00DC2973" w:rsidRPr="00D12DB6" w:rsidRDefault="00DC2973" w:rsidP="00812298"/>
    <w:p w14:paraId="152B94F1" w14:textId="77777777" w:rsidR="002751AF" w:rsidRPr="00D12DB6" w:rsidRDefault="002751AF" w:rsidP="00812298">
      <w:pPr>
        <w:spacing w:line="480" w:lineRule="auto"/>
        <w:jc w:val="both"/>
      </w:pPr>
      <w:r w:rsidRPr="00D12DB6">
        <w:t xml:space="preserve">It was </w:t>
      </w:r>
      <w:r w:rsidR="00A82B3A" w:rsidRPr="00D12DB6">
        <w:t>of the assumption</w:t>
      </w:r>
      <w:r w:rsidR="00350749" w:rsidRPr="00D12DB6">
        <w:t xml:space="preserve"> that the firm’s rules and regulations </w:t>
      </w:r>
      <w:r w:rsidR="00C6171D" w:rsidRPr="00D12DB6">
        <w:t xml:space="preserve">allowed </w:t>
      </w:r>
      <w:r w:rsidR="00350749" w:rsidRPr="00D12DB6">
        <w:t xml:space="preserve">the researcher </w:t>
      </w:r>
      <w:r w:rsidRPr="00D12DB6">
        <w:t xml:space="preserve">to </w:t>
      </w:r>
      <w:r w:rsidR="00C6171D" w:rsidRPr="00D12DB6">
        <w:t>access the</w:t>
      </w:r>
      <w:r w:rsidR="00993ED8">
        <w:t xml:space="preserve"> </w:t>
      </w:r>
      <w:r w:rsidR="00C6171D" w:rsidRPr="00D12DB6">
        <w:t>necessary</w:t>
      </w:r>
      <w:r w:rsidR="00993ED8">
        <w:t xml:space="preserve"> </w:t>
      </w:r>
      <w:r w:rsidR="00350749" w:rsidRPr="00D12DB6">
        <w:t xml:space="preserve">information </w:t>
      </w:r>
      <w:r w:rsidR="00C6171D" w:rsidRPr="00D12DB6">
        <w:t xml:space="preserve">for the study </w:t>
      </w:r>
      <w:r w:rsidR="00350749" w:rsidRPr="00D12DB6">
        <w:t xml:space="preserve">and that the respondents </w:t>
      </w:r>
      <w:r w:rsidR="00844B17" w:rsidRPr="00D12DB6">
        <w:t>would freely</w:t>
      </w:r>
      <w:r w:rsidR="00C6171D" w:rsidRPr="00D12DB6">
        <w:t xml:space="preserve"> and read</w:t>
      </w:r>
      <w:r w:rsidRPr="00D12DB6">
        <w:t>ily</w:t>
      </w:r>
      <w:r w:rsidR="00993ED8">
        <w:t xml:space="preserve"> </w:t>
      </w:r>
      <w:r w:rsidR="00C6171D" w:rsidRPr="00D12DB6">
        <w:t>avail</w:t>
      </w:r>
      <w:r w:rsidR="00993ED8">
        <w:t xml:space="preserve"> </w:t>
      </w:r>
      <w:r w:rsidR="00C6171D" w:rsidRPr="00D12DB6">
        <w:t xml:space="preserve">the required </w:t>
      </w:r>
      <w:r w:rsidR="00350749" w:rsidRPr="00D12DB6">
        <w:t xml:space="preserve">information. </w:t>
      </w:r>
    </w:p>
    <w:p w14:paraId="43FD99BF" w14:textId="77777777" w:rsidR="00552C33" w:rsidRPr="00D12DB6" w:rsidRDefault="00350749" w:rsidP="00812298">
      <w:pPr>
        <w:spacing w:line="480" w:lineRule="auto"/>
        <w:jc w:val="both"/>
      </w:pPr>
      <w:r w:rsidRPr="00D12DB6">
        <w:t xml:space="preserve">It </w:t>
      </w:r>
      <w:r w:rsidR="002751AF" w:rsidRPr="00D12DB6">
        <w:t xml:space="preserve">was </w:t>
      </w:r>
      <w:r w:rsidRPr="00D12DB6">
        <w:t xml:space="preserve">also assumed that the firms </w:t>
      </w:r>
      <w:r w:rsidR="00C6171D" w:rsidRPr="00D12DB6">
        <w:t xml:space="preserve">properly </w:t>
      </w:r>
      <w:r w:rsidR="002751AF" w:rsidRPr="00D12DB6">
        <w:t xml:space="preserve">recorded and </w:t>
      </w:r>
      <w:r w:rsidR="00C6171D" w:rsidRPr="00D12DB6">
        <w:t xml:space="preserve">documented the </w:t>
      </w:r>
      <w:r w:rsidRPr="00D12DB6">
        <w:t xml:space="preserve">business information </w:t>
      </w:r>
      <w:r w:rsidR="001332E7" w:rsidRPr="00D12DB6">
        <w:t xml:space="preserve">that enabled </w:t>
      </w:r>
      <w:r w:rsidRPr="00D12DB6">
        <w:t xml:space="preserve">the researcher to obtain the </w:t>
      </w:r>
      <w:r w:rsidR="002751AF" w:rsidRPr="00D12DB6">
        <w:t xml:space="preserve">necessary </w:t>
      </w:r>
      <w:r w:rsidRPr="00D12DB6">
        <w:t xml:space="preserve">information the study required. It </w:t>
      </w:r>
      <w:r w:rsidR="002751AF" w:rsidRPr="00D12DB6">
        <w:t xml:space="preserve">was again </w:t>
      </w:r>
      <w:r w:rsidRPr="00D12DB6">
        <w:t xml:space="preserve">assumed that the respondents targeted by the study </w:t>
      </w:r>
      <w:r w:rsidR="002751AF" w:rsidRPr="00D12DB6">
        <w:t>were well aware of the issues pertaining to</w:t>
      </w:r>
      <w:r w:rsidRPr="00D12DB6">
        <w:t xml:space="preserve"> </w:t>
      </w:r>
      <w:r w:rsidRPr="00D12DB6">
        <w:lastRenderedPageBreak/>
        <w:t>freight firms’ performance</w:t>
      </w:r>
      <w:r w:rsidR="00C6171D" w:rsidRPr="00D12DB6">
        <w:t xml:space="preserve"> and</w:t>
      </w:r>
      <w:r w:rsidRPr="00D12DB6">
        <w:t xml:space="preserve"> honestly answer</w:t>
      </w:r>
      <w:r w:rsidR="00F91787" w:rsidRPr="00D12DB6">
        <w:t>ed</w:t>
      </w:r>
      <w:r w:rsidRPr="00D12DB6">
        <w:t xml:space="preserve"> the given que</w:t>
      </w:r>
      <w:r w:rsidR="002751AF" w:rsidRPr="00D12DB6">
        <w:t xml:space="preserve">stionnaires as per the set </w:t>
      </w:r>
      <w:r w:rsidR="009E7D17" w:rsidRPr="00D12DB6">
        <w:t>time. It</w:t>
      </w:r>
      <w:r w:rsidR="00030536" w:rsidRPr="00D12DB6">
        <w:t xml:space="preserve"> was also assumed that the weather condition was conducive for the research to be carried out in good time.  </w:t>
      </w:r>
    </w:p>
    <w:p w14:paraId="73001711" w14:textId="77777777" w:rsidR="00030536" w:rsidRPr="00D12DB6" w:rsidRDefault="00030536" w:rsidP="00030536">
      <w:pPr>
        <w:spacing w:line="480" w:lineRule="auto"/>
        <w:jc w:val="both"/>
      </w:pPr>
      <w:r w:rsidRPr="00D12DB6">
        <w:t>And lastly it was assumed that the researcher had learnt the necessary research and statistical methodologies and applied them in order to come up with good research findings.</w:t>
      </w:r>
    </w:p>
    <w:p w14:paraId="6581C97B" w14:textId="77777777" w:rsidR="003C38A1" w:rsidRPr="00D12DB6" w:rsidRDefault="00030536" w:rsidP="00E469DD">
      <w:pPr>
        <w:spacing w:line="480" w:lineRule="auto"/>
        <w:jc w:val="both"/>
      </w:pPr>
      <w:r w:rsidRPr="00D12DB6">
        <w:t>The researcher applied due diligence thorough out the research process and was without bias in data presentation and analysis that resulted into a good and original academic work.</w:t>
      </w:r>
      <w:bookmarkStart w:id="43" w:name="_Toc15492146"/>
    </w:p>
    <w:p w14:paraId="3F1B5983" w14:textId="77777777" w:rsidR="003C38A1" w:rsidRPr="00D12DB6" w:rsidRDefault="003C38A1" w:rsidP="003C38A1"/>
    <w:p w14:paraId="1745CAAA" w14:textId="77777777" w:rsidR="00D24E36" w:rsidRPr="00D12DB6" w:rsidRDefault="005C7937" w:rsidP="00812298">
      <w:pPr>
        <w:pStyle w:val="Heading2"/>
        <w:rPr>
          <w:b/>
          <w:sz w:val="24"/>
          <w:szCs w:val="24"/>
        </w:rPr>
      </w:pPr>
      <w:bookmarkStart w:id="44" w:name="_Toc335328837"/>
      <w:r w:rsidRPr="00D12DB6">
        <w:rPr>
          <w:b/>
          <w:sz w:val="24"/>
          <w:szCs w:val="24"/>
        </w:rPr>
        <w:t>1.10</w:t>
      </w:r>
      <w:r w:rsidR="002C05DE" w:rsidRPr="00D12DB6">
        <w:rPr>
          <w:b/>
          <w:sz w:val="24"/>
          <w:szCs w:val="24"/>
        </w:rPr>
        <w:t>. Operational definition of terms</w:t>
      </w:r>
      <w:bookmarkEnd w:id="43"/>
      <w:bookmarkEnd w:id="44"/>
    </w:p>
    <w:p w14:paraId="6B7C8797" w14:textId="77777777" w:rsidR="00DC2973" w:rsidRPr="00D12DB6" w:rsidRDefault="00DC2973" w:rsidP="00812298"/>
    <w:p w14:paraId="236A8FA9" w14:textId="77777777" w:rsidR="00F415CE" w:rsidRPr="00D12DB6" w:rsidRDefault="00F415CE" w:rsidP="00812298">
      <w:pPr>
        <w:spacing w:line="480" w:lineRule="auto"/>
        <w:jc w:val="both"/>
        <w:rPr>
          <w:b/>
        </w:rPr>
      </w:pPr>
      <w:r w:rsidRPr="00D12DB6">
        <w:rPr>
          <w:b/>
        </w:rPr>
        <w:t>Efficiency</w:t>
      </w:r>
    </w:p>
    <w:p w14:paraId="4A161E23" w14:textId="77777777" w:rsidR="00D11A7D" w:rsidRPr="00D12DB6" w:rsidRDefault="00F415CE" w:rsidP="00812298">
      <w:pPr>
        <w:spacing w:line="480" w:lineRule="auto"/>
        <w:jc w:val="both"/>
      </w:pPr>
      <w:r w:rsidRPr="00D12DB6">
        <w:t>This is the comparison of actual performance w</w:t>
      </w:r>
      <w:r w:rsidR="00AA0A34" w:rsidRPr="00D12DB6">
        <w:t>ith planned performance using t</w:t>
      </w:r>
      <w:r w:rsidRPr="00D12DB6">
        <w:t xml:space="preserve">he same consumption of resources; time, labour, finances, </w:t>
      </w:r>
      <w:r w:rsidR="00F61A4B" w:rsidRPr="00D12DB6">
        <w:t xml:space="preserve">and </w:t>
      </w:r>
      <w:r w:rsidR="009E7D17" w:rsidRPr="00D12DB6">
        <w:t>machinery. It</w:t>
      </w:r>
      <w:r w:rsidR="00AA0A34" w:rsidRPr="00D12DB6">
        <w:t xml:space="preserve"> is a situation or fact of production of desired </w:t>
      </w:r>
      <w:r w:rsidR="00030536" w:rsidRPr="00D12DB6">
        <w:t xml:space="preserve">results </w:t>
      </w:r>
      <w:r w:rsidR="00AA0A34" w:rsidRPr="00D12DB6">
        <w:t xml:space="preserve">without wastage. </w:t>
      </w:r>
      <w:r w:rsidR="0092151B" w:rsidRPr="00D12DB6">
        <w:t xml:space="preserve">Efficiency therefore </w:t>
      </w:r>
      <w:r w:rsidR="00F61A4B" w:rsidRPr="00D12DB6">
        <w:t xml:space="preserve">is </w:t>
      </w:r>
      <w:r w:rsidR="0092151B" w:rsidRPr="00D12DB6">
        <w:t xml:space="preserve">doing the thing right. </w:t>
      </w:r>
      <w:r w:rsidR="00593ACF" w:rsidRPr="00D12DB6">
        <w:t>Infrast</w:t>
      </w:r>
      <w:r w:rsidRPr="00D12DB6">
        <w:t>ructure development at the sea port of Mombasa inc</w:t>
      </w:r>
      <w:r w:rsidR="00593ACF" w:rsidRPr="00D12DB6">
        <w:t xml:space="preserve">luded amongst other things the </w:t>
      </w:r>
      <w:r w:rsidR="00030536" w:rsidRPr="00D12DB6">
        <w:t>extension of innovated</w:t>
      </w:r>
      <w:r w:rsidR="00593ACF" w:rsidRPr="00D12DB6">
        <w:t xml:space="preserve"> transport technology </w:t>
      </w:r>
      <w:r w:rsidR="00030536" w:rsidRPr="00D12DB6">
        <w:t xml:space="preserve">and port expansion </w:t>
      </w:r>
      <w:r w:rsidR="00F61A4B" w:rsidRPr="00D12DB6">
        <w:t xml:space="preserve">which enabled </w:t>
      </w:r>
      <w:r w:rsidR="00FB263A" w:rsidRPr="00D12DB6">
        <w:t xml:space="preserve">cargo to </w:t>
      </w:r>
      <w:r w:rsidR="009E7D17" w:rsidRPr="00D12DB6">
        <w:t>be evacuated</w:t>
      </w:r>
      <w:r w:rsidR="00593ACF" w:rsidRPr="00D12DB6">
        <w:t xml:space="preserve"> from the vessels </w:t>
      </w:r>
      <w:r w:rsidR="00030536" w:rsidRPr="00D12DB6">
        <w:t xml:space="preserve">directly </w:t>
      </w:r>
      <w:r w:rsidR="00593ACF" w:rsidRPr="00D12DB6">
        <w:t>onto this innovation. Increase in storage capacity at the port enabled cargo to be stored within the port premises as opposed to transport them to CFSs</w:t>
      </w:r>
      <w:r w:rsidR="00030536" w:rsidRPr="00D12DB6">
        <w:t>.</w:t>
      </w:r>
      <w:r w:rsidR="00962117">
        <w:t xml:space="preserve"> </w:t>
      </w:r>
      <w:r w:rsidR="00030536" w:rsidRPr="00D12DB6">
        <w:t>This therefore reduced operational</w:t>
      </w:r>
      <w:r w:rsidR="0092151B" w:rsidRPr="00D12DB6">
        <w:t xml:space="preserve"> costs borne by importers and the shipping agents</w:t>
      </w:r>
      <w:r w:rsidR="00CA7DD2" w:rsidRPr="00D12DB6">
        <w:t>.</w:t>
      </w:r>
    </w:p>
    <w:p w14:paraId="4D8EF317" w14:textId="77777777" w:rsidR="00BD2918" w:rsidRPr="00D12DB6" w:rsidRDefault="00BD2918" w:rsidP="00812298">
      <w:pPr>
        <w:spacing w:line="480" w:lineRule="auto"/>
        <w:jc w:val="both"/>
        <w:rPr>
          <w:b/>
        </w:rPr>
      </w:pPr>
      <w:r w:rsidRPr="00D12DB6">
        <w:rPr>
          <w:b/>
        </w:rPr>
        <w:t>Effectiveness</w:t>
      </w:r>
    </w:p>
    <w:p w14:paraId="0010930D" w14:textId="77777777" w:rsidR="0092151B" w:rsidRPr="00D12DB6" w:rsidRDefault="00BD2918" w:rsidP="00812298">
      <w:pPr>
        <w:spacing w:line="480" w:lineRule="auto"/>
        <w:jc w:val="both"/>
      </w:pPr>
      <w:r w:rsidRPr="00D12DB6">
        <w:t xml:space="preserve">Effectiveness is the </w:t>
      </w:r>
      <w:r w:rsidR="00FB263A" w:rsidRPr="00D12DB6">
        <w:t xml:space="preserve">art of achievement of </w:t>
      </w:r>
      <w:r w:rsidRPr="00D12DB6">
        <w:t xml:space="preserve">objectives and the degree to which targeted problems are </w:t>
      </w:r>
      <w:r w:rsidR="00CA7DD2" w:rsidRPr="00D12DB6">
        <w:t xml:space="preserve">being </w:t>
      </w:r>
      <w:r w:rsidRPr="00D12DB6">
        <w:t xml:space="preserve">solved. Effectiveness </w:t>
      </w:r>
      <w:r w:rsidR="00FB263A" w:rsidRPr="00D12DB6">
        <w:t xml:space="preserve">is achieved </w:t>
      </w:r>
      <w:r w:rsidRPr="00D12DB6">
        <w:t xml:space="preserve">without </w:t>
      </w:r>
      <w:r w:rsidR="00FB263A" w:rsidRPr="00D12DB6">
        <w:t xml:space="preserve">cost </w:t>
      </w:r>
      <w:r w:rsidR="009E7D17" w:rsidRPr="00D12DB6">
        <w:t xml:space="preserve">consideration. </w:t>
      </w:r>
      <w:r w:rsidR="00844B17" w:rsidRPr="00D12DB6">
        <w:t>This is</w:t>
      </w:r>
      <w:r w:rsidR="009D1DD8" w:rsidRPr="00D12DB6">
        <w:t xml:space="preserve"> the capability of producing desired results or output. </w:t>
      </w:r>
      <w:r w:rsidR="009E7D17" w:rsidRPr="00D12DB6">
        <w:t xml:space="preserve">Effectiveness </w:t>
      </w:r>
      <w:r w:rsidR="00844B17" w:rsidRPr="00D12DB6">
        <w:t>is art</w:t>
      </w:r>
      <w:r w:rsidR="00FB263A" w:rsidRPr="00D12DB6">
        <w:t xml:space="preserve"> of </w:t>
      </w:r>
      <w:r w:rsidR="0092151B" w:rsidRPr="00D12DB6">
        <w:t>doing the right things. Infrastructure development at the sea port of Mombasa included amo</w:t>
      </w:r>
      <w:r w:rsidR="00CA7DD2" w:rsidRPr="00D12DB6">
        <w:t>ngst other things the innovated</w:t>
      </w:r>
      <w:r w:rsidR="0092151B" w:rsidRPr="00D12DB6">
        <w:t xml:space="preserve"> tr</w:t>
      </w:r>
      <w:r w:rsidR="00CA7DD2" w:rsidRPr="00D12DB6">
        <w:t>ansport technology wh</w:t>
      </w:r>
      <w:r w:rsidR="00FB263A" w:rsidRPr="00D12DB6">
        <w:t xml:space="preserve">ich enabled </w:t>
      </w:r>
      <w:r w:rsidR="00CA7DD2" w:rsidRPr="00D12DB6">
        <w:t xml:space="preserve">cargo </w:t>
      </w:r>
      <w:r w:rsidR="00FB263A" w:rsidRPr="00D12DB6">
        <w:t xml:space="preserve">to be </w:t>
      </w:r>
      <w:r w:rsidR="0092151B" w:rsidRPr="00D12DB6">
        <w:t xml:space="preserve">evacuated </w:t>
      </w:r>
      <w:r w:rsidR="00FB263A" w:rsidRPr="00D12DB6">
        <w:t xml:space="preserve">and loaded </w:t>
      </w:r>
      <w:r w:rsidR="0092151B" w:rsidRPr="00D12DB6">
        <w:t xml:space="preserve">from the vessels </w:t>
      </w:r>
      <w:r w:rsidR="00CA7DD2" w:rsidRPr="00D12DB6">
        <w:t xml:space="preserve">directly </w:t>
      </w:r>
      <w:r w:rsidR="00FB263A" w:rsidRPr="00D12DB6">
        <w:t>onto this innovated transport technology</w:t>
      </w:r>
      <w:r w:rsidR="0092151B" w:rsidRPr="00D12DB6">
        <w:t xml:space="preserve">. Increase in storage capacity at the port enabled cargo to be </w:t>
      </w:r>
      <w:r w:rsidR="0092151B" w:rsidRPr="00D12DB6">
        <w:lastRenderedPageBreak/>
        <w:t xml:space="preserve">stored within the port premises as opposed to </w:t>
      </w:r>
      <w:r w:rsidR="009E7D17" w:rsidRPr="00D12DB6">
        <w:t>being transported</w:t>
      </w:r>
      <w:r w:rsidR="0092151B" w:rsidRPr="00D12DB6">
        <w:t xml:space="preserve"> to CFSs</w:t>
      </w:r>
      <w:r w:rsidR="00CA7DD2" w:rsidRPr="00D12DB6">
        <w:t xml:space="preserve"> for storage. This</w:t>
      </w:r>
      <w:r w:rsidR="0092151B" w:rsidRPr="00D12DB6">
        <w:t xml:space="preserve"> reduc</w:t>
      </w:r>
      <w:r w:rsidR="00CA7DD2" w:rsidRPr="00D12DB6">
        <w:t xml:space="preserve">ed the operational </w:t>
      </w:r>
      <w:r w:rsidR="009E7D17" w:rsidRPr="00D12DB6">
        <w:t>time and</w:t>
      </w:r>
      <w:r w:rsidR="00CA7DD2" w:rsidRPr="00D12DB6">
        <w:t xml:space="preserve"> processes </w:t>
      </w:r>
      <w:r w:rsidR="0092151B" w:rsidRPr="00D12DB6">
        <w:t xml:space="preserve">borne by importers and the shipping agents. </w:t>
      </w:r>
      <w:r w:rsidR="00CA7DD2" w:rsidRPr="00D12DB6">
        <w:t xml:space="preserve">Effectiveness </w:t>
      </w:r>
      <w:r w:rsidR="0092151B" w:rsidRPr="00D12DB6">
        <w:t>resulted in</w:t>
      </w:r>
      <w:r w:rsidR="00CA7DD2" w:rsidRPr="00D12DB6">
        <w:t>to</w:t>
      </w:r>
      <w:r w:rsidR="00AA0A34" w:rsidRPr="00D12DB6">
        <w:t xml:space="preserve"> the production of desired results or output at the port</w:t>
      </w:r>
      <w:r w:rsidR="0092151B" w:rsidRPr="00D12DB6">
        <w:t>.</w:t>
      </w:r>
    </w:p>
    <w:p w14:paraId="16E5F719" w14:textId="77777777" w:rsidR="00BD1A0A" w:rsidRPr="00D12DB6" w:rsidRDefault="00BD1A0A" w:rsidP="00812298">
      <w:pPr>
        <w:spacing w:line="480" w:lineRule="auto"/>
        <w:jc w:val="both"/>
        <w:rPr>
          <w:b/>
        </w:rPr>
      </w:pPr>
      <w:r w:rsidRPr="00D12DB6">
        <w:rPr>
          <w:b/>
        </w:rPr>
        <w:t>Entrepreneurial factors</w:t>
      </w:r>
    </w:p>
    <w:p w14:paraId="0F45355B" w14:textId="77777777" w:rsidR="00F236E6" w:rsidRPr="00D12DB6" w:rsidRDefault="00CA7DD2" w:rsidP="00812298">
      <w:pPr>
        <w:spacing w:line="480" w:lineRule="auto"/>
        <w:jc w:val="both"/>
      </w:pPr>
      <w:r w:rsidRPr="00D12DB6">
        <w:t>Entrepreneurial factors are</w:t>
      </w:r>
      <w:r w:rsidR="009F49EE" w:rsidRPr="00D12DB6">
        <w:t xml:space="preserve"> catalyst</w:t>
      </w:r>
      <w:r w:rsidRPr="00D12DB6">
        <w:t>s</w:t>
      </w:r>
      <w:r w:rsidR="009F49EE" w:rsidRPr="00D12DB6">
        <w:t xml:space="preserve"> to economic development. These are </w:t>
      </w:r>
      <w:r w:rsidRPr="00D12DB6">
        <w:t>factors that</w:t>
      </w:r>
      <w:r w:rsidR="009F49EE" w:rsidRPr="00D12DB6">
        <w:t xml:space="preserve"> influence the development of entrepreneurship in a nation. Entrepreneurs being agents of change embrace these factors</w:t>
      </w:r>
      <w:r w:rsidR="00F236E6" w:rsidRPr="00D12DB6">
        <w:t xml:space="preserve"> in order to create new ventures or grow existing </w:t>
      </w:r>
      <w:r w:rsidR="009E7D17" w:rsidRPr="00D12DB6">
        <w:t>ones.</w:t>
      </w:r>
      <w:r w:rsidR="009E7D17" w:rsidRPr="00D12DB6">
        <w:rPr>
          <w:bCs/>
        </w:rPr>
        <w:t xml:space="preserve"> The</w:t>
      </w:r>
      <w:r w:rsidR="00F5179F" w:rsidRPr="00D12DB6">
        <w:rPr>
          <w:bCs/>
        </w:rPr>
        <w:t xml:space="preserve"> entrepreneurial factors that influence economic development are; </w:t>
      </w:r>
      <w:r w:rsidR="00D97309" w:rsidRPr="00D12DB6">
        <w:rPr>
          <w:bCs/>
        </w:rPr>
        <w:t>availability of finances or funds, advancement of technology, innovation, infrastructure development, entrepreneurship competences and capabilities, management training, regulatory frameworks, entrepreneurial strengths and aptitudes, deman</w:t>
      </w:r>
      <w:r w:rsidR="00F723BA" w:rsidRPr="00D12DB6">
        <w:rPr>
          <w:bCs/>
        </w:rPr>
        <w:t>d for goods and services, avail</w:t>
      </w:r>
      <w:r w:rsidR="00D97309" w:rsidRPr="00D12DB6">
        <w:rPr>
          <w:bCs/>
        </w:rPr>
        <w:t xml:space="preserve">ability </w:t>
      </w:r>
      <w:r w:rsidR="002016DC" w:rsidRPr="00D12DB6">
        <w:rPr>
          <w:bCs/>
        </w:rPr>
        <w:t>of resources</w:t>
      </w:r>
      <w:r w:rsidR="00D97309" w:rsidRPr="00D12DB6">
        <w:rPr>
          <w:bCs/>
        </w:rPr>
        <w:t xml:space="preserve">, cultural values, natural factors, good political atmosphere, competitive structure, human resource and </w:t>
      </w:r>
      <w:r w:rsidR="00F723BA" w:rsidRPr="00D12DB6">
        <w:rPr>
          <w:bCs/>
        </w:rPr>
        <w:t xml:space="preserve">social </w:t>
      </w:r>
      <w:r w:rsidR="009E7D17" w:rsidRPr="00D12DB6">
        <w:rPr>
          <w:bCs/>
        </w:rPr>
        <w:t>security.</w:t>
      </w:r>
      <w:r w:rsidR="009E7D17" w:rsidRPr="00D12DB6">
        <w:t xml:space="preserve"> However</w:t>
      </w:r>
      <w:r w:rsidRPr="00D12DB6">
        <w:t>, the study focused</w:t>
      </w:r>
      <w:r w:rsidR="004A0CAE" w:rsidRPr="00D12DB6">
        <w:t xml:space="preserve"> on the following </w:t>
      </w:r>
      <w:r w:rsidR="004A0CAE" w:rsidRPr="00D12DB6">
        <w:rPr>
          <w:bCs/>
        </w:rPr>
        <w:t>entrepreneurial factors;</w:t>
      </w:r>
      <w:r w:rsidR="004A0CAE" w:rsidRPr="00D12DB6">
        <w:t xml:space="preserve"> innovation of transport technology, government policy, infrastructure development at </w:t>
      </w:r>
      <w:r w:rsidRPr="00D12DB6">
        <w:t xml:space="preserve">Mombasa sea </w:t>
      </w:r>
      <w:r w:rsidR="004A0CAE" w:rsidRPr="00D12DB6">
        <w:t xml:space="preserve">port and entrepreneurship knowledge and skills. </w:t>
      </w:r>
      <w:r w:rsidR="00AF6D1A" w:rsidRPr="00D12DB6">
        <w:t>The</w:t>
      </w:r>
      <w:r w:rsidR="00FB263A" w:rsidRPr="00D12DB6">
        <w:t>se</w:t>
      </w:r>
      <w:r w:rsidR="00AF6D1A" w:rsidRPr="00D12DB6">
        <w:t xml:space="preserve"> factors were </w:t>
      </w:r>
      <w:r w:rsidR="00FB263A" w:rsidRPr="00D12DB6">
        <w:t xml:space="preserve">part of the implementation of vision 2030 to achieve industrialization. The same </w:t>
      </w:r>
      <w:r w:rsidR="00AF6D1A" w:rsidRPr="00D12DB6">
        <w:t xml:space="preserve">had an impact on </w:t>
      </w:r>
      <w:r w:rsidR="00246115" w:rsidRPr="00D12DB6">
        <w:t>the performance</w:t>
      </w:r>
      <w:r w:rsidR="00AF6D1A" w:rsidRPr="00D12DB6">
        <w:t xml:space="preserve"> of freight transport firms in Mombasa County. </w:t>
      </w:r>
    </w:p>
    <w:p w14:paraId="6D1C98D3" w14:textId="77777777" w:rsidR="00F5179F" w:rsidRPr="00D12DB6" w:rsidRDefault="00F5179F" w:rsidP="00812298">
      <w:pPr>
        <w:spacing w:line="480" w:lineRule="auto"/>
        <w:jc w:val="both"/>
        <w:rPr>
          <w:b/>
          <w:bCs/>
          <w:kern w:val="36"/>
        </w:rPr>
      </w:pPr>
      <w:r w:rsidRPr="00D12DB6">
        <w:rPr>
          <w:b/>
          <w:bCs/>
          <w:kern w:val="36"/>
        </w:rPr>
        <w:t>Government Policy</w:t>
      </w:r>
    </w:p>
    <w:p w14:paraId="7D1FCA35" w14:textId="77777777" w:rsidR="00E469DD" w:rsidRPr="00D12DB6" w:rsidRDefault="00D97309" w:rsidP="00812298">
      <w:pPr>
        <w:spacing w:line="480" w:lineRule="auto"/>
        <w:jc w:val="both"/>
      </w:pPr>
      <w:r w:rsidRPr="00D12DB6">
        <w:rPr>
          <w:bCs/>
          <w:kern w:val="36"/>
        </w:rPr>
        <w:t>Policies</w:t>
      </w:r>
      <w:r w:rsidR="00F5179F" w:rsidRPr="00D12DB6">
        <w:rPr>
          <w:bCs/>
          <w:kern w:val="36"/>
        </w:rPr>
        <w:t xml:space="preserve"> a</w:t>
      </w:r>
      <w:r w:rsidRPr="00D12DB6">
        <w:rPr>
          <w:bCs/>
          <w:kern w:val="36"/>
        </w:rPr>
        <w:t xml:space="preserve">re </w:t>
      </w:r>
      <w:r w:rsidR="00F5179F" w:rsidRPr="00D12DB6">
        <w:rPr>
          <w:bCs/>
          <w:kern w:val="36"/>
        </w:rPr>
        <w:t>system</w:t>
      </w:r>
      <w:r w:rsidRPr="00D12DB6">
        <w:rPr>
          <w:bCs/>
          <w:kern w:val="36"/>
        </w:rPr>
        <w:t>s</w:t>
      </w:r>
      <w:r w:rsidR="00F5179F" w:rsidRPr="00D12DB6">
        <w:rPr>
          <w:bCs/>
          <w:kern w:val="36"/>
        </w:rPr>
        <w:t xml:space="preserve"> of </w:t>
      </w:r>
      <w:r w:rsidRPr="00D12DB6">
        <w:rPr>
          <w:bCs/>
          <w:kern w:val="36"/>
        </w:rPr>
        <w:t xml:space="preserve">plans, </w:t>
      </w:r>
      <w:r w:rsidR="00F5179F" w:rsidRPr="00D12DB6">
        <w:rPr>
          <w:bCs/>
          <w:kern w:val="36"/>
        </w:rPr>
        <w:t xml:space="preserve">principles, ideas, that </w:t>
      </w:r>
      <w:r w:rsidRPr="00D12DB6">
        <w:rPr>
          <w:bCs/>
          <w:kern w:val="36"/>
        </w:rPr>
        <w:t xml:space="preserve">are used to guide decision </w:t>
      </w:r>
      <w:r w:rsidR="009E7D17" w:rsidRPr="00D12DB6">
        <w:rPr>
          <w:bCs/>
          <w:kern w:val="36"/>
        </w:rPr>
        <w:t>making in</w:t>
      </w:r>
      <w:r w:rsidRPr="00D12DB6">
        <w:rPr>
          <w:bCs/>
          <w:kern w:val="36"/>
        </w:rPr>
        <w:t xml:space="preserve"> order to </w:t>
      </w:r>
      <w:r w:rsidR="00F5179F" w:rsidRPr="00D12DB6">
        <w:rPr>
          <w:bCs/>
          <w:kern w:val="36"/>
        </w:rPr>
        <w:t xml:space="preserve">achieve rational </w:t>
      </w:r>
      <w:r w:rsidRPr="00D12DB6">
        <w:rPr>
          <w:bCs/>
          <w:kern w:val="36"/>
        </w:rPr>
        <w:t>results specifically</w:t>
      </w:r>
      <w:r w:rsidR="00F5179F" w:rsidRPr="00D12DB6">
        <w:rPr>
          <w:bCs/>
          <w:kern w:val="36"/>
        </w:rPr>
        <w:t xml:space="preserve"> in politics, economics, or</w:t>
      </w:r>
      <w:r w:rsidR="00F723BA" w:rsidRPr="00D12DB6">
        <w:rPr>
          <w:bCs/>
          <w:kern w:val="36"/>
        </w:rPr>
        <w:t xml:space="preserve"> in</w:t>
      </w:r>
      <w:r w:rsidR="00F5179F" w:rsidRPr="00D12DB6">
        <w:rPr>
          <w:bCs/>
          <w:kern w:val="36"/>
        </w:rPr>
        <w:t xml:space="preserve"> business. </w:t>
      </w:r>
      <w:r w:rsidR="00F5179F" w:rsidRPr="00D12DB6">
        <w:t>The government recently issued a policy in support of</w:t>
      </w:r>
      <w:r w:rsidR="00BB242D" w:rsidRPr="00D12DB6">
        <w:t xml:space="preserve"> the </w:t>
      </w:r>
      <w:r w:rsidR="00246115" w:rsidRPr="00D12DB6">
        <w:t xml:space="preserve">innovated </w:t>
      </w:r>
      <w:r w:rsidR="00BB242D" w:rsidRPr="00D12DB6">
        <w:t>transport technology</w:t>
      </w:r>
      <w:r w:rsidR="00F5179F" w:rsidRPr="00D12DB6">
        <w:t xml:space="preserve">; that all un-nominated cargo and 40% of the cargo received by the </w:t>
      </w:r>
      <w:r w:rsidR="00BB242D" w:rsidRPr="00D12DB6">
        <w:t xml:space="preserve">sea </w:t>
      </w:r>
      <w:r w:rsidR="00F5179F" w:rsidRPr="00D12DB6">
        <w:t>port of Mombasa</w:t>
      </w:r>
      <w:r w:rsidR="0028223D" w:rsidRPr="00D12DB6">
        <w:t xml:space="preserve"> must</w:t>
      </w:r>
      <w:r w:rsidR="00F5179F" w:rsidRPr="00D12DB6">
        <w:t xml:space="preserve"> be hauled by</w:t>
      </w:r>
      <w:r w:rsidR="00BB242D" w:rsidRPr="00D12DB6">
        <w:t xml:space="preserve"> the </w:t>
      </w:r>
      <w:r w:rsidR="00246115" w:rsidRPr="00D12DB6">
        <w:t xml:space="preserve">innovated </w:t>
      </w:r>
      <w:r w:rsidR="0028223D" w:rsidRPr="00D12DB6">
        <w:t xml:space="preserve">transport </w:t>
      </w:r>
      <w:r w:rsidR="00BB242D" w:rsidRPr="00D12DB6">
        <w:t>technology</w:t>
      </w:r>
      <w:r w:rsidR="00F5179F" w:rsidRPr="00D12DB6">
        <w:t xml:space="preserve">. This </w:t>
      </w:r>
      <w:r w:rsidR="00246115" w:rsidRPr="00D12DB6">
        <w:t xml:space="preserve">directive </w:t>
      </w:r>
      <w:r w:rsidR="009E7D17" w:rsidRPr="00D12DB6">
        <w:t>impacted; on</w:t>
      </w:r>
      <w:r w:rsidR="00637B64">
        <w:t xml:space="preserve"> </w:t>
      </w:r>
      <w:r w:rsidR="0028223D" w:rsidRPr="00D12DB6">
        <w:t>the</w:t>
      </w:r>
      <w:r w:rsidR="00637B64">
        <w:t xml:space="preserve"> </w:t>
      </w:r>
      <w:r w:rsidR="00F5179F" w:rsidRPr="00D12DB6">
        <w:t>amount</w:t>
      </w:r>
      <w:r w:rsidR="00637B64">
        <w:t xml:space="preserve"> </w:t>
      </w:r>
      <w:r w:rsidR="0028223D" w:rsidRPr="00D12DB6">
        <w:t xml:space="preserve">of </w:t>
      </w:r>
      <w:r w:rsidR="00F5179F" w:rsidRPr="00D12DB6">
        <w:t xml:space="preserve">cargo </w:t>
      </w:r>
      <w:r w:rsidR="00246115" w:rsidRPr="00D12DB6">
        <w:t xml:space="preserve">handled by the </w:t>
      </w:r>
      <w:r w:rsidR="00246115" w:rsidRPr="00D12DB6">
        <w:lastRenderedPageBreak/>
        <w:t xml:space="preserve">other </w:t>
      </w:r>
      <w:r w:rsidR="00F5179F" w:rsidRPr="00D12DB6">
        <w:t>freight transport firms</w:t>
      </w:r>
      <w:r w:rsidR="008A6963" w:rsidRPr="00D12DB6">
        <w:t>, on services rendered by clearing and forwarding firms and on storage services rendered by Container Freight Stations.</w:t>
      </w:r>
    </w:p>
    <w:p w14:paraId="479D4F1C" w14:textId="77777777" w:rsidR="00535C0F" w:rsidRPr="00D12DB6" w:rsidRDefault="00535C0F" w:rsidP="00812298">
      <w:pPr>
        <w:spacing w:line="480" w:lineRule="auto"/>
        <w:jc w:val="both"/>
        <w:rPr>
          <w:b/>
          <w:bCs/>
          <w:kern w:val="36"/>
        </w:rPr>
      </w:pPr>
      <w:r w:rsidRPr="00D12DB6">
        <w:rPr>
          <w:b/>
          <w:bCs/>
          <w:kern w:val="36"/>
        </w:rPr>
        <w:t>Innovation</w:t>
      </w:r>
    </w:p>
    <w:p w14:paraId="78F0C8C0" w14:textId="77777777" w:rsidR="007C1C16" w:rsidRPr="00D12DB6" w:rsidRDefault="009A632A" w:rsidP="008A6963">
      <w:pPr>
        <w:pStyle w:val="NormalWeb"/>
        <w:spacing w:before="0" w:beforeAutospacing="0" w:after="0" w:afterAutospacing="0" w:line="480" w:lineRule="auto"/>
        <w:jc w:val="both"/>
      </w:pPr>
      <w:r w:rsidRPr="00D12DB6">
        <w:t xml:space="preserve">This is the introduction of new techniques, product/production or distribution processes that may be spread </w:t>
      </w:r>
      <w:r w:rsidR="008A6963" w:rsidRPr="00D12DB6">
        <w:t xml:space="preserve">by the </w:t>
      </w:r>
      <w:r w:rsidRPr="00D12DB6">
        <w:t xml:space="preserve">process of diffusion. </w:t>
      </w:r>
      <w:r w:rsidR="00100B30" w:rsidRPr="00D12DB6">
        <w:t>Innovation is doing new things</w:t>
      </w:r>
      <w:r w:rsidR="003D2FD8" w:rsidRPr="00D12DB6">
        <w:t xml:space="preserve">. </w:t>
      </w:r>
      <w:r w:rsidR="00D97309" w:rsidRPr="00D12DB6">
        <w:t>Innovation</w:t>
      </w:r>
      <w:r w:rsidR="00100B30" w:rsidRPr="00D12DB6">
        <w:t xml:space="preserve"> is </w:t>
      </w:r>
      <w:r w:rsidR="001F06E1" w:rsidRPr="00D12DB6">
        <w:t xml:space="preserve">referred to as </w:t>
      </w:r>
      <w:r w:rsidR="00100B30" w:rsidRPr="00D12DB6">
        <w:t xml:space="preserve">the </w:t>
      </w:r>
      <w:r w:rsidR="001F06E1" w:rsidRPr="00D12DB6">
        <w:t xml:space="preserve">use </w:t>
      </w:r>
      <w:r w:rsidR="00100B30" w:rsidRPr="00D12DB6">
        <w:t xml:space="preserve">of </w:t>
      </w:r>
      <w:r w:rsidR="001F06E1" w:rsidRPr="00D12DB6">
        <w:t xml:space="preserve">improved </w:t>
      </w:r>
      <w:r w:rsidR="00100B30" w:rsidRPr="00D12DB6">
        <w:t xml:space="preserve">solutions </w:t>
      </w:r>
      <w:r w:rsidR="001F06E1" w:rsidRPr="00D12DB6">
        <w:t xml:space="preserve">in order to </w:t>
      </w:r>
      <w:r w:rsidR="00100B30" w:rsidRPr="00D12DB6">
        <w:t>meet new</w:t>
      </w:r>
      <w:r w:rsidR="001F06E1" w:rsidRPr="00D12DB6">
        <w:t xml:space="preserve"> needs</w:t>
      </w:r>
      <w:r w:rsidR="00100B30" w:rsidRPr="00D12DB6">
        <w:t>, un</w:t>
      </w:r>
      <w:r w:rsidR="001F06E1" w:rsidRPr="00D12DB6">
        <w:t>satisfied</w:t>
      </w:r>
      <w:r w:rsidR="00100B30" w:rsidRPr="00D12DB6">
        <w:t xml:space="preserve"> needs, or </w:t>
      </w:r>
      <w:r w:rsidR="001F06E1" w:rsidRPr="00D12DB6">
        <w:t xml:space="preserve">current </w:t>
      </w:r>
      <w:r w:rsidR="00100B30" w:rsidRPr="00D12DB6">
        <w:t>market</w:t>
      </w:r>
      <w:r w:rsidR="001F06E1" w:rsidRPr="00D12DB6">
        <w:t xml:space="preserve"> requirements</w:t>
      </w:r>
      <w:r w:rsidR="00100B30" w:rsidRPr="00D12DB6">
        <w:t xml:space="preserve">. </w:t>
      </w:r>
      <w:r w:rsidR="001F06E1" w:rsidRPr="00D12DB6">
        <w:t>M</w:t>
      </w:r>
      <w:r w:rsidR="00246115" w:rsidRPr="00D12DB6">
        <w:t>aking use of inventions</w:t>
      </w:r>
      <w:r w:rsidR="001F06E1" w:rsidRPr="00D12DB6">
        <w:t xml:space="preserve"> is referred to as innovation</w:t>
      </w:r>
      <w:r w:rsidR="00246115" w:rsidRPr="00D12DB6">
        <w:t xml:space="preserve">. </w:t>
      </w:r>
      <w:r w:rsidR="00100B30" w:rsidRPr="00D12DB6">
        <w:t xml:space="preserve">Innovation is both a process and an outcome. </w:t>
      </w:r>
      <w:r w:rsidR="008A6963" w:rsidRPr="00D12DB6">
        <w:t xml:space="preserve">The government invested in a major transport technology in the transport industry. </w:t>
      </w:r>
      <w:r w:rsidR="00F92DD2" w:rsidRPr="00D12DB6">
        <w:t xml:space="preserve">The investment of </w:t>
      </w:r>
      <w:r w:rsidR="003E19B3" w:rsidRPr="00D12DB6">
        <w:t xml:space="preserve">the </w:t>
      </w:r>
      <w:r w:rsidR="00246115" w:rsidRPr="00D12DB6">
        <w:t xml:space="preserve">innovated </w:t>
      </w:r>
      <w:r w:rsidR="003E19B3" w:rsidRPr="00D12DB6">
        <w:t xml:space="preserve">transport technology </w:t>
      </w:r>
      <w:r w:rsidR="00246115" w:rsidRPr="00D12DB6">
        <w:t>w</w:t>
      </w:r>
      <w:r w:rsidR="00F92DD2" w:rsidRPr="00D12DB6">
        <w:t xml:space="preserve">as a game changer in the </w:t>
      </w:r>
      <w:r w:rsidR="00B7680B" w:rsidRPr="00D12DB6">
        <w:t>freight transport industry. It was a new investment, which applied better solutions and met</w:t>
      </w:r>
      <w:r w:rsidR="00F92DD2" w:rsidRPr="00D12DB6">
        <w:t xml:space="preserve"> new market requirements.</w:t>
      </w:r>
    </w:p>
    <w:p w14:paraId="485256F3" w14:textId="77777777" w:rsidR="00535C0F" w:rsidRPr="00D12DB6" w:rsidRDefault="00535C0F" w:rsidP="00812298">
      <w:pPr>
        <w:spacing w:line="480" w:lineRule="auto"/>
        <w:jc w:val="both"/>
        <w:rPr>
          <w:b/>
          <w:bCs/>
          <w:kern w:val="36"/>
        </w:rPr>
      </w:pPr>
      <w:r w:rsidRPr="00D12DB6">
        <w:rPr>
          <w:b/>
          <w:bCs/>
          <w:kern w:val="36"/>
        </w:rPr>
        <w:t>Infrastructure</w:t>
      </w:r>
      <w:r w:rsidR="00A94D0B" w:rsidRPr="00D12DB6">
        <w:rPr>
          <w:b/>
          <w:bCs/>
          <w:kern w:val="36"/>
        </w:rPr>
        <w:t xml:space="preserve"> Development</w:t>
      </w:r>
    </w:p>
    <w:p w14:paraId="19DE8305" w14:textId="77777777" w:rsidR="00A252CD" w:rsidRPr="00D12DB6" w:rsidRDefault="00A94D0B" w:rsidP="00812298">
      <w:pPr>
        <w:spacing w:line="480" w:lineRule="auto"/>
        <w:jc w:val="both"/>
      </w:pPr>
      <w:r w:rsidRPr="00D12DB6">
        <w:rPr>
          <w:bCs/>
          <w:kern w:val="36"/>
        </w:rPr>
        <w:t xml:space="preserve">Infrastructure </w:t>
      </w:r>
      <w:r w:rsidR="001F06E1" w:rsidRPr="00D12DB6">
        <w:rPr>
          <w:bCs/>
          <w:kern w:val="36"/>
        </w:rPr>
        <w:t>comprises building structures</w:t>
      </w:r>
      <w:r w:rsidR="003C1737" w:rsidRPr="00D12DB6">
        <w:rPr>
          <w:bCs/>
          <w:kern w:val="36"/>
        </w:rPr>
        <w:t>, road</w:t>
      </w:r>
      <w:r w:rsidR="001F06E1" w:rsidRPr="00D12DB6">
        <w:rPr>
          <w:bCs/>
          <w:kern w:val="36"/>
        </w:rPr>
        <w:t xml:space="preserve"> networks</w:t>
      </w:r>
      <w:r w:rsidR="003C1737" w:rsidRPr="00D12DB6">
        <w:rPr>
          <w:bCs/>
          <w:kern w:val="36"/>
        </w:rPr>
        <w:t xml:space="preserve">, power supply, transportation, </w:t>
      </w:r>
      <w:r w:rsidR="00FE14FB" w:rsidRPr="00D12DB6">
        <w:rPr>
          <w:bCs/>
          <w:kern w:val="36"/>
        </w:rPr>
        <w:t xml:space="preserve">railway, </w:t>
      </w:r>
      <w:r w:rsidR="003C1737" w:rsidRPr="00D12DB6">
        <w:rPr>
          <w:bCs/>
          <w:kern w:val="36"/>
        </w:rPr>
        <w:t xml:space="preserve">communication, sewerage, and water) needed by society or enterprise and are vital to a country’s economic development and </w:t>
      </w:r>
      <w:r w:rsidR="009E7D17" w:rsidRPr="00D12DB6">
        <w:rPr>
          <w:bCs/>
          <w:kern w:val="36"/>
        </w:rPr>
        <w:t>prosperity.</w:t>
      </w:r>
      <w:r w:rsidR="009E7D17" w:rsidRPr="00D12DB6">
        <w:t xml:space="preserve"> The</w:t>
      </w:r>
      <w:r w:rsidRPr="00D12DB6">
        <w:t xml:space="preserve"> sea port of Mombasa w</w:t>
      </w:r>
      <w:r w:rsidR="00A034CA" w:rsidRPr="00D12DB6">
        <w:t xml:space="preserve">as </w:t>
      </w:r>
      <w:r w:rsidR="009E7D17" w:rsidRPr="00D12DB6">
        <w:t>expanded; the</w:t>
      </w:r>
      <w:r w:rsidR="00203A37">
        <w:t xml:space="preserve"> </w:t>
      </w:r>
      <w:r w:rsidR="00A034CA" w:rsidRPr="00D12DB6">
        <w:t>cargo</w:t>
      </w:r>
      <w:r w:rsidR="00203A37">
        <w:t xml:space="preserve"> </w:t>
      </w:r>
      <w:r w:rsidRPr="00D12DB6">
        <w:t xml:space="preserve">being </w:t>
      </w:r>
      <w:r w:rsidR="00A034CA" w:rsidRPr="00D12DB6">
        <w:t>han</w:t>
      </w:r>
      <w:r w:rsidRPr="00D12DB6">
        <w:t>dled</w:t>
      </w:r>
      <w:r w:rsidR="00FE14FB" w:rsidRPr="00D12DB6">
        <w:t xml:space="preserve"> and storage capacity</w:t>
      </w:r>
      <w:r w:rsidR="008A6963" w:rsidRPr="00D12DB6">
        <w:t xml:space="preserve"> increased</w:t>
      </w:r>
      <w:r w:rsidR="00FE14FB" w:rsidRPr="00D12DB6">
        <w:t xml:space="preserve">. The </w:t>
      </w:r>
      <w:r w:rsidRPr="00D12DB6">
        <w:t xml:space="preserve">innovated </w:t>
      </w:r>
      <w:r w:rsidR="00FE14FB" w:rsidRPr="00D12DB6">
        <w:t xml:space="preserve">transport technology </w:t>
      </w:r>
      <w:r w:rsidRPr="00D12DB6">
        <w:t xml:space="preserve">was </w:t>
      </w:r>
      <w:r w:rsidR="00A034CA" w:rsidRPr="00D12DB6">
        <w:t xml:space="preserve">extended into the port for easy </w:t>
      </w:r>
      <w:r w:rsidRPr="00D12DB6">
        <w:t xml:space="preserve">cargo </w:t>
      </w:r>
      <w:r w:rsidR="00A034CA" w:rsidRPr="00D12DB6">
        <w:t>handling.</w:t>
      </w:r>
      <w:r w:rsidR="007B258C" w:rsidRPr="00D12DB6">
        <w:t xml:space="preserve"> Cargo </w:t>
      </w:r>
      <w:r w:rsidRPr="00D12DB6">
        <w:t xml:space="preserve">is </w:t>
      </w:r>
      <w:r w:rsidR="007B258C" w:rsidRPr="00D12DB6">
        <w:t>be</w:t>
      </w:r>
      <w:r w:rsidRPr="00D12DB6">
        <w:t>ing off-</w:t>
      </w:r>
      <w:r w:rsidR="007B258C" w:rsidRPr="00D12DB6">
        <w:t xml:space="preserve">loaded </w:t>
      </w:r>
      <w:r w:rsidRPr="00D12DB6">
        <w:t xml:space="preserve">from the vessels </w:t>
      </w:r>
      <w:r w:rsidR="007B258C" w:rsidRPr="00D12DB6">
        <w:t>and</w:t>
      </w:r>
      <w:r w:rsidR="00A034CA" w:rsidRPr="00D12DB6">
        <w:t xml:space="preserve"> directly loaded onto the railway wagons</w:t>
      </w:r>
      <w:r w:rsidR="007B258C" w:rsidRPr="00D12DB6">
        <w:t xml:space="preserve"> unlike </w:t>
      </w:r>
      <w:r w:rsidR="00BD1A0A" w:rsidRPr="00D12DB6">
        <w:t>previously when cargo</w:t>
      </w:r>
      <w:r w:rsidR="007B258C" w:rsidRPr="00D12DB6">
        <w:t xml:space="preserve"> was loaded onto </w:t>
      </w:r>
      <w:r w:rsidR="006E5E22" w:rsidRPr="00D12DB6">
        <w:t>truck</w:t>
      </w:r>
      <w:r w:rsidR="007B258C" w:rsidRPr="00D12DB6">
        <w:t>s and tra</w:t>
      </w:r>
      <w:r w:rsidR="00BD1A0A" w:rsidRPr="00D12DB6">
        <w:t>nsported for storage at Container Freight St</w:t>
      </w:r>
      <w:r w:rsidR="007B258C" w:rsidRPr="00D12DB6">
        <w:t xml:space="preserve">ations </w:t>
      </w:r>
      <w:r w:rsidR="00BD1A0A" w:rsidRPr="00D12DB6">
        <w:t>for further transportation to their destinations</w:t>
      </w:r>
      <w:r w:rsidR="00A034CA" w:rsidRPr="00D12DB6">
        <w:t xml:space="preserve">. </w:t>
      </w:r>
      <w:r w:rsidR="008A6963" w:rsidRPr="00D12DB6">
        <w:t>This has brought efficiency and effectiveness at the port.</w:t>
      </w:r>
    </w:p>
    <w:p w14:paraId="08550906" w14:textId="77777777" w:rsidR="00A17C24" w:rsidRPr="00D12DB6" w:rsidRDefault="00A17C24" w:rsidP="00812298">
      <w:pPr>
        <w:spacing w:line="480" w:lineRule="auto"/>
        <w:jc w:val="both"/>
        <w:rPr>
          <w:b/>
        </w:rPr>
      </w:pPr>
      <w:r w:rsidRPr="00D12DB6">
        <w:rPr>
          <w:b/>
        </w:rPr>
        <w:t>Organization</w:t>
      </w:r>
      <w:r w:rsidR="00A94D0B" w:rsidRPr="00D12DB6">
        <w:rPr>
          <w:b/>
        </w:rPr>
        <w:t>al</w:t>
      </w:r>
      <w:r w:rsidRPr="00D12DB6">
        <w:rPr>
          <w:b/>
        </w:rPr>
        <w:t xml:space="preserve"> performance</w:t>
      </w:r>
    </w:p>
    <w:p w14:paraId="4147D31E" w14:textId="77777777" w:rsidR="00E827C7" w:rsidRPr="00D12DB6" w:rsidRDefault="004E3876" w:rsidP="00812298">
      <w:pPr>
        <w:spacing w:line="480" w:lineRule="auto"/>
        <w:jc w:val="both"/>
        <w:rPr>
          <w:b/>
        </w:rPr>
      </w:pPr>
      <w:r w:rsidRPr="00D12DB6">
        <w:t xml:space="preserve">Organizational performance is the achievement of the intended organizational objectives through the application of proper management skills, combined with capabilities and competences and good governance. Organizational performance consists of measurement of actual performance </w:t>
      </w:r>
      <w:r w:rsidRPr="00D12DB6">
        <w:lastRenderedPageBreak/>
        <w:t xml:space="preserve">with planned objectives. Organizations can align with their businesses strategies by applying performance measurement. Entrepreneurial factors are determinants of </w:t>
      </w:r>
      <w:r w:rsidR="00A94D0B" w:rsidRPr="00D12DB6">
        <w:t xml:space="preserve">freight </w:t>
      </w:r>
      <w:r w:rsidRPr="00D12DB6">
        <w:t xml:space="preserve">transport </w:t>
      </w:r>
      <w:r w:rsidR="00A94D0B" w:rsidRPr="00D12DB6">
        <w:t>firms’</w:t>
      </w:r>
      <w:r w:rsidRPr="00D12DB6">
        <w:t xml:space="preserve"> performance in Mombasa County</w:t>
      </w:r>
      <w:r w:rsidR="00A94D0B" w:rsidRPr="00D12DB6">
        <w:t>. These factors pla</w:t>
      </w:r>
      <w:r w:rsidR="00B57AC4" w:rsidRPr="00D12DB6">
        <w:t>yed</w:t>
      </w:r>
      <w:r w:rsidR="00A94D0B" w:rsidRPr="00D12DB6">
        <w:t xml:space="preserve"> a leading role on the performance of freight transport firms.</w:t>
      </w:r>
    </w:p>
    <w:p w14:paraId="7B7AF89E" w14:textId="77777777" w:rsidR="00CC0E82" w:rsidRPr="00D12DB6" w:rsidRDefault="00CC0E82" w:rsidP="00812298">
      <w:pPr>
        <w:spacing w:line="480" w:lineRule="auto"/>
        <w:jc w:val="both"/>
        <w:rPr>
          <w:b/>
          <w:bCs/>
          <w:kern w:val="36"/>
        </w:rPr>
      </w:pPr>
      <w:r w:rsidRPr="00D12DB6">
        <w:rPr>
          <w:b/>
          <w:bCs/>
          <w:kern w:val="36"/>
        </w:rPr>
        <w:t>Performance</w:t>
      </w:r>
    </w:p>
    <w:p w14:paraId="37A0B39E" w14:textId="77777777" w:rsidR="007C7B9E" w:rsidRPr="00D12DB6" w:rsidRDefault="00C57AEB" w:rsidP="00812298">
      <w:pPr>
        <w:spacing w:line="480" w:lineRule="auto"/>
        <w:jc w:val="both"/>
      </w:pPr>
      <w:r w:rsidRPr="00D12DB6">
        <w:t xml:space="preserve">Effective and efficient ways of meeting </w:t>
      </w:r>
      <w:hyperlink r:id="rId11" w:tooltip="Goal" w:history="1">
        <w:r w:rsidRPr="00D12DB6">
          <w:rPr>
            <w:rStyle w:val="Hyperlink"/>
            <w:rFonts w:eastAsiaTheme="majorEastAsia"/>
            <w:color w:val="auto"/>
            <w:u w:val="none"/>
          </w:rPr>
          <w:t>goals</w:t>
        </w:r>
      </w:hyperlink>
      <w:r w:rsidRPr="00D12DB6">
        <w:t xml:space="preserve"> consistently are referred to as performance. This is by applying knowledge, skills and capabilities. The p</w:t>
      </w:r>
      <w:r w:rsidR="0096077A" w:rsidRPr="00D12DB6">
        <w:t xml:space="preserve">erformance of freight transport firms refers to </w:t>
      </w:r>
      <w:r w:rsidR="007B258C" w:rsidRPr="00D12DB6">
        <w:t xml:space="preserve">operational and financial </w:t>
      </w:r>
      <w:r w:rsidR="00844B17" w:rsidRPr="00D12DB6">
        <w:t>performance. The</w:t>
      </w:r>
      <w:r w:rsidR="00B57AC4" w:rsidRPr="00D12DB6">
        <w:t xml:space="preserve"> current performance of freight transport firms is measured against the previous performance before the implementation of entrepreneurial factor</w:t>
      </w:r>
      <w:r w:rsidR="00364DCE" w:rsidRPr="00D12DB6">
        <w:t xml:space="preserve"> under investigation</w:t>
      </w:r>
      <w:r w:rsidR="00B57AC4" w:rsidRPr="00D12DB6">
        <w:t>.</w:t>
      </w:r>
    </w:p>
    <w:p w14:paraId="2B1795BB" w14:textId="77777777" w:rsidR="00A17C24" w:rsidRPr="00D12DB6" w:rsidRDefault="00A17C24" w:rsidP="00812298">
      <w:pPr>
        <w:spacing w:line="480" w:lineRule="auto"/>
        <w:jc w:val="both"/>
        <w:rPr>
          <w:b/>
          <w:bCs/>
          <w:kern w:val="36"/>
        </w:rPr>
      </w:pPr>
      <w:r w:rsidRPr="00D12DB6">
        <w:rPr>
          <w:b/>
          <w:bCs/>
          <w:kern w:val="36"/>
        </w:rPr>
        <w:t>Transport technology</w:t>
      </w:r>
    </w:p>
    <w:p w14:paraId="42D7FEE6" w14:textId="77777777" w:rsidR="004A32A6" w:rsidRPr="00D12DB6" w:rsidRDefault="00683461" w:rsidP="00812298">
      <w:pPr>
        <w:spacing w:line="480" w:lineRule="auto"/>
        <w:jc w:val="both"/>
        <w:rPr>
          <w:b/>
          <w:bCs/>
          <w:kern w:val="36"/>
        </w:rPr>
      </w:pPr>
      <w:r w:rsidRPr="00D12DB6">
        <w:t>Transport is a means or system for carrying people or goods from one place to another</w:t>
      </w:r>
      <w:r w:rsidR="00B9598A" w:rsidRPr="00D12DB6">
        <w:t xml:space="preserve">. </w:t>
      </w:r>
      <w:r w:rsidR="005F6F27" w:rsidRPr="00D12DB6">
        <w:t xml:space="preserve">Technology </w:t>
      </w:r>
      <w:r w:rsidR="00240A6C" w:rsidRPr="00D12DB6">
        <w:t>refers to</w:t>
      </w:r>
      <w:r w:rsidR="0087786A" w:rsidRPr="00D12DB6">
        <w:t xml:space="preserve"> expertise</w:t>
      </w:r>
      <w:r w:rsidR="005F6F27" w:rsidRPr="00D12DB6">
        <w:t xml:space="preserve">, </w:t>
      </w:r>
      <w:r w:rsidR="00240A6C" w:rsidRPr="00D12DB6">
        <w:t xml:space="preserve">skills, components </w:t>
      </w:r>
      <w:r w:rsidR="00B14041" w:rsidRPr="00D12DB6">
        <w:t xml:space="preserve">used </w:t>
      </w:r>
      <w:r w:rsidR="005F6F27" w:rsidRPr="00D12DB6">
        <w:t xml:space="preserve">for the production of goods and </w:t>
      </w:r>
      <w:r w:rsidR="009E7D17" w:rsidRPr="00D12DB6">
        <w:t>services. Transport</w:t>
      </w:r>
      <w:r w:rsidR="00B9598A" w:rsidRPr="00D12DB6">
        <w:t xml:space="preserve"> technology is therefore advanced tools or machines used for carrying people or goods from one place to </w:t>
      </w:r>
      <w:r w:rsidR="009E7D17" w:rsidRPr="00D12DB6">
        <w:t>another. The</w:t>
      </w:r>
      <w:r w:rsidR="00A17C24" w:rsidRPr="00D12DB6">
        <w:t xml:space="preserve"> government of Kenya has invested into the transport technology to facilitate cargo transportation. This facility has </w:t>
      </w:r>
      <w:r w:rsidR="00B9598A" w:rsidRPr="00D12DB6">
        <w:t xml:space="preserve">characteristics of </w:t>
      </w:r>
      <w:r w:rsidR="00A17C24" w:rsidRPr="00D12DB6">
        <w:t xml:space="preserve">large haulage capacity; low haulage cost, high </w:t>
      </w:r>
      <w:r w:rsidR="00B9598A" w:rsidRPr="00D12DB6">
        <w:t xml:space="preserve">operational </w:t>
      </w:r>
      <w:r w:rsidR="00A17C24" w:rsidRPr="00D12DB6">
        <w:t xml:space="preserve">speed and </w:t>
      </w:r>
      <w:r w:rsidR="00B9598A" w:rsidRPr="00D12DB6">
        <w:t xml:space="preserve">reduced </w:t>
      </w:r>
      <w:r w:rsidR="00A17C24" w:rsidRPr="00D12DB6">
        <w:t>risk of container damage and theft</w:t>
      </w:r>
      <w:r w:rsidR="008B2072" w:rsidRPr="00D12DB6">
        <w:t>.</w:t>
      </w:r>
      <w:r w:rsidR="00B9598A" w:rsidRPr="00D12DB6">
        <w:t xml:space="preserve"> These characteristics affected the performance of </w:t>
      </w:r>
      <w:r w:rsidR="00EC3C82" w:rsidRPr="00D12DB6">
        <w:t xml:space="preserve">other </w:t>
      </w:r>
      <w:r w:rsidR="00B9598A" w:rsidRPr="00D12DB6">
        <w:t>freight transport firms in Mombasa County.</w:t>
      </w:r>
      <w:r w:rsidR="004A32A6" w:rsidRPr="00D12DB6">
        <w:rPr>
          <w:b/>
        </w:rPr>
        <w:br w:type="page"/>
      </w:r>
    </w:p>
    <w:p w14:paraId="735AA0D5" w14:textId="77777777" w:rsidR="009376B0" w:rsidRPr="00D12DB6" w:rsidRDefault="008C5515" w:rsidP="00812298">
      <w:pPr>
        <w:pStyle w:val="Heading1"/>
        <w:spacing w:line="480" w:lineRule="auto"/>
        <w:jc w:val="center"/>
        <w:rPr>
          <w:b/>
          <w:sz w:val="24"/>
          <w:szCs w:val="24"/>
        </w:rPr>
      </w:pPr>
      <w:bookmarkStart w:id="45" w:name="_Toc335328838"/>
      <w:r w:rsidRPr="00D12DB6">
        <w:rPr>
          <w:b/>
          <w:sz w:val="24"/>
          <w:szCs w:val="24"/>
        </w:rPr>
        <w:lastRenderedPageBreak/>
        <w:t>CHAPTER TWO</w:t>
      </w:r>
      <w:bookmarkEnd w:id="45"/>
    </w:p>
    <w:p w14:paraId="76D8FF11" w14:textId="77777777" w:rsidR="00B766E3" w:rsidRPr="00D12DB6" w:rsidRDefault="00B766E3" w:rsidP="00812298">
      <w:pPr>
        <w:pStyle w:val="Heading1"/>
        <w:spacing w:line="480" w:lineRule="auto"/>
        <w:jc w:val="center"/>
        <w:rPr>
          <w:b/>
          <w:sz w:val="24"/>
          <w:szCs w:val="24"/>
        </w:rPr>
      </w:pPr>
      <w:bookmarkStart w:id="46" w:name="_Toc335328839"/>
      <w:r w:rsidRPr="00D12DB6">
        <w:rPr>
          <w:b/>
          <w:sz w:val="24"/>
          <w:szCs w:val="24"/>
        </w:rPr>
        <w:t>LITERATURE REVIEW</w:t>
      </w:r>
      <w:bookmarkEnd w:id="46"/>
    </w:p>
    <w:p w14:paraId="7DBE1A65" w14:textId="77777777" w:rsidR="00FE4774" w:rsidRPr="00D12DB6" w:rsidRDefault="00FE4774" w:rsidP="00812298">
      <w:pPr>
        <w:pStyle w:val="Heading2"/>
        <w:rPr>
          <w:b/>
          <w:sz w:val="24"/>
          <w:szCs w:val="24"/>
        </w:rPr>
      </w:pPr>
    </w:p>
    <w:p w14:paraId="01079233" w14:textId="77777777" w:rsidR="00FE4774" w:rsidRPr="00D12DB6" w:rsidRDefault="00FE4774" w:rsidP="00812298">
      <w:pPr>
        <w:pStyle w:val="Heading2"/>
        <w:rPr>
          <w:b/>
          <w:sz w:val="24"/>
          <w:szCs w:val="24"/>
        </w:rPr>
      </w:pPr>
    </w:p>
    <w:p w14:paraId="1A806B99" w14:textId="77777777" w:rsidR="00B766E3" w:rsidRPr="00D12DB6" w:rsidRDefault="007B7252" w:rsidP="00812298">
      <w:pPr>
        <w:pStyle w:val="Heading2"/>
        <w:rPr>
          <w:b/>
          <w:sz w:val="24"/>
          <w:szCs w:val="24"/>
        </w:rPr>
      </w:pPr>
      <w:bookmarkStart w:id="47" w:name="_Toc335328840"/>
      <w:r w:rsidRPr="00D12DB6">
        <w:rPr>
          <w:b/>
          <w:sz w:val="24"/>
          <w:szCs w:val="24"/>
        </w:rPr>
        <w:t>2</w:t>
      </w:r>
      <w:r w:rsidR="006B1565" w:rsidRPr="00D12DB6">
        <w:rPr>
          <w:b/>
          <w:sz w:val="24"/>
          <w:szCs w:val="24"/>
        </w:rPr>
        <w:t>.</w:t>
      </w:r>
      <w:r w:rsidRPr="00D12DB6">
        <w:rPr>
          <w:b/>
          <w:sz w:val="24"/>
          <w:szCs w:val="24"/>
        </w:rPr>
        <w:t xml:space="preserve">0 </w:t>
      </w:r>
      <w:r w:rsidR="00B766E3" w:rsidRPr="00D12DB6">
        <w:rPr>
          <w:b/>
          <w:sz w:val="24"/>
          <w:szCs w:val="24"/>
        </w:rPr>
        <w:t>Introduction</w:t>
      </w:r>
      <w:bookmarkEnd w:id="47"/>
    </w:p>
    <w:p w14:paraId="4BAC817B" w14:textId="77777777" w:rsidR="00FE4774" w:rsidRPr="00D12DB6" w:rsidRDefault="00FE4774" w:rsidP="00812298"/>
    <w:p w14:paraId="33F03A2B" w14:textId="77777777" w:rsidR="007B7252" w:rsidRPr="00D12DB6" w:rsidRDefault="00B14041" w:rsidP="00812298">
      <w:pPr>
        <w:spacing w:after="200" w:line="480" w:lineRule="auto"/>
        <w:contextualSpacing/>
        <w:jc w:val="both"/>
      </w:pPr>
      <w:r w:rsidRPr="00D12DB6">
        <w:t>V</w:t>
      </w:r>
      <w:r w:rsidR="000A0D02" w:rsidRPr="00D12DB6">
        <w:t xml:space="preserve">arious literatures and appropriate theoretical frameworks </w:t>
      </w:r>
      <w:r w:rsidR="00A7147A" w:rsidRPr="00D12DB6">
        <w:t xml:space="preserve">relevant to the study written by various researchers, scholars, analysts and authors, </w:t>
      </w:r>
      <w:r w:rsidRPr="00D12DB6">
        <w:t>were reviewed</w:t>
      </w:r>
      <w:r w:rsidR="00A7147A" w:rsidRPr="00D12DB6">
        <w:t>. The chapter</w:t>
      </w:r>
      <w:r w:rsidR="00490428" w:rsidRPr="00D12DB6">
        <w:t xml:space="preserve"> reviewed</w:t>
      </w:r>
      <w:r w:rsidR="000946C8" w:rsidRPr="00D12DB6">
        <w:t xml:space="preserve"> literature with respect to the research objectives on the influence of entrepreneurial factors on freight </w:t>
      </w:r>
      <w:r w:rsidR="0096077A" w:rsidRPr="00D12DB6">
        <w:t xml:space="preserve">transport </w:t>
      </w:r>
      <w:r w:rsidR="000946C8" w:rsidRPr="00D12DB6">
        <w:t>firms’ performance in Mombasa County.</w:t>
      </w:r>
      <w:r w:rsidR="00490428" w:rsidRPr="00D12DB6">
        <w:t xml:space="preserve"> The chapter also conceptualized and organized</w:t>
      </w:r>
      <w:r w:rsidR="000946C8" w:rsidRPr="00D12DB6">
        <w:t xml:space="preserve"> t</w:t>
      </w:r>
      <w:r w:rsidR="00490428" w:rsidRPr="00D12DB6">
        <w:t>he ideas for the study and showed</w:t>
      </w:r>
      <w:r w:rsidR="000946C8" w:rsidRPr="00D12DB6">
        <w:t xml:space="preserve"> operationalization of the variables involved in the study. Fina</w:t>
      </w:r>
      <w:r w:rsidR="00490428" w:rsidRPr="00D12DB6">
        <w:t xml:space="preserve">lly, it </w:t>
      </w:r>
      <w:r w:rsidR="009E7D17" w:rsidRPr="00D12DB6">
        <w:t>showed the</w:t>
      </w:r>
      <w:r w:rsidR="00490428" w:rsidRPr="00D12DB6">
        <w:t xml:space="preserve"> gap in knowledge the study wa</w:t>
      </w:r>
      <w:r w:rsidR="000946C8" w:rsidRPr="00D12DB6">
        <w:t>s trying to bridge.</w:t>
      </w:r>
    </w:p>
    <w:p w14:paraId="21F443C3" w14:textId="77777777" w:rsidR="00B766E3" w:rsidRPr="00D12DB6" w:rsidRDefault="002B3A5A" w:rsidP="00812298">
      <w:pPr>
        <w:pStyle w:val="Heading2"/>
        <w:rPr>
          <w:b/>
          <w:sz w:val="24"/>
          <w:szCs w:val="24"/>
        </w:rPr>
      </w:pPr>
      <w:bookmarkStart w:id="48" w:name="_Toc15492150"/>
      <w:bookmarkStart w:id="49" w:name="_Toc335328841"/>
      <w:r w:rsidRPr="00D12DB6">
        <w:rPr>
          <w:b/>
          <w:sz w:val="24"/>
          <w:szCs w:val="24"/>
        </w:rPr>
        <w:t>2.1</w:t>
      </w:r>
      <w:r w:rsidR="00196BF6" w:rsidRPr="00D12DB6">
        <w:rPr>
          <w:b/>
          <w:sz w:val="24"/>
          <w:szCs w:val="24"/>
        </w:rPr>
        <w:t xml:space="preserve"> Theoretical</w:t>
      </w:r>
      <w:r w:rsidR="00B766E3" w:rsidRPr="00D12DB6">
        <w:rPr>
          <w:b/>
          <w:sz w:val="24"/>
          <w:szCs w:val="24"/>
        </w:rPr>
        <w:t xml:space="preserve"> Literature Review</w:t>
      </w:r>
      <w:bookmarkEnd w:id="48"/>
      <w:bookmarkEnd w:id="49"/>
    </w:p>
    <w:p w14:paraId="32D855E6" w14:textId="77777777" w:rsidR="00DC2973" w:rsidRPr="00D12DB6" w:rsidRDefault="00DC2973" w:rsidP="00812298"/>
    <w:p w14:paraId="30642C07" w14:textId="77777777" w:rsidR="00725CF9" w:rsidRPr="00D12DB6" w:rsidRDefault="00725CF9" w:rsidP="00812298">
      <w:pPr>
        <w:spacing w:after="200" w:line="480" w:lineRule="auto"/>
        <w:contextualSpacing/>
        <w:jc w:val="both"/>
      </w:pPr>
      <w:r w:rsidRPr="00D12DB6">
        <w:t>Ac</w:t>
      </w:r>
      <w:r w:rsidR="00876777" w:rsidRPr="00D12DB6">
        <w:t>cording to</w:t>
      </w:r>
      <w:r w:rsidR="00203A37">
        <w:t xml:space="preserve"> </w:t>
      </w:r>
      <w:r w:rsidR="00D33B72" w:rsidRPr="00D12DB6">
        <w:t>Kombo</w:t>
      </w:r>
      <w:r w:rsidR="00203A37">
        <w:t xml:space="preserve"> </w:t>
      </w:r>
      <w:r w:rsidR="008E51D1" w:rsidRPr="00D12DB6">
        <w:t>and</w:t>
      </w:r>
      <w:r w:rsidR="00D33B72" w:rsidRPr="00D12DB6">
        <w:t xml:space="preserve"> Tromp </w:t>
      </w:r>
      <w:r w:rsidR="00392DB3" w:rsidRPr="00D12DB6">
        <w:t>(</w:t>
      </w:r>
      <w:r w:rsidR="000515FD" w:rsidRPr="00D12DB6">
        <w:t>2011</w:t>
      </w:r>
      <w:r w:rsidR="00D33B72" w:rsidRPr="00D12DB6">
        <w:t>)</w:t>
      </w:r>
      <w:r w:rsidR="00876777" w:rsidRPr="00D12DB6">
        <w:t xml:space="preserve">, </w:t>
      </w:r>
      <w:r w:rsidR="00E733CB" w:rsidRPr="00D12DB6">
        <w:t>a theoretical framework wa</w:t>
      </w:r>
      <w:r w:rsidRPr="00D12DB6">
        <w:t xml:space="preserve">s a </w:t>
      </w:r>
      <w:r w:rsidR="00E54E3B" w:rsidRPr="00D12DB6">
        <w:t xml:space="preserve">set of </w:t>
      </w:r>
      <w:r w:rsidR="002E229A" w:rsidRPr="00D12DB6">
        <w:t xml:space="preserve">postulations, ideas, </w:t>
      </w:r>
      <w:r w:rsidR="000E2D4E" w:rsidRPr="00D12DB6">
        <w:t xml:space="preserve">suggestions </w:t>
      </w:r>
      <w:r w:rsidR="009E7D17" w:rsidRPr="00D12DB6">
        <w:t>or arguments</w:t>
      </w:r>
      <w:r w:rsidR="000E2D4E" w:rsidRPr="00D12DB6">
        <w:t xml:space="preserve"> supported</w:t>
      </w:r>
      <w:r w:rsidRPr="00D12DB6">
        <w:t xml:space="preserve"> by data </w:t>
      </w:r>
      <w:r w:rsidR="000E2D4E" w:rsidRPr="00D12DB6">
        <w:t xml:space="preserve">analysis </w:t>
      </w:r>
      <w:r w:rsidRPr="00D12DB6">
        <w:t xml:space="preserve">or </w:t>
      </w:r>
      <w:r w:rsidR="000E2D4E" w:rsidRPr="00D12DB6">
        <w:t xml:space="preserve">empirical </w:t>
      </w:r>
      <w:r w:rsidRPr="00D12DB6">
        <w:t xml:space="preserve">evidence. </w:t>
      </w:r>
      <w:r w:rsidR="00E54E3B" w:rsidRPr="00D12DB6">
        <w:t>It wa</w:t>
      </w:r>
      <w:r w:rsidR="004C5414" w:rsidRPr="00D12DB6">
        <w:t>s a collection of concepts</w:t>
      </w:r>
      <w:r w:rsidR="00E733CB" w:rsidRPr="00D12DB6">
        <w:t xml:space="preserve"> that were interrelated</w:t>
      </w:r>
      <w:r w:rsidR="000E2D4E" w:rsidRPr="00D12DB6">
        <w:t xml:space="preserve"> and</w:t>
      </w:r>
      <w:r w:rsidR="00E733CB" w:rsidRPr="00D12DB6">
        <w:t xml:space="preserve"> explained</w:t>
      </w:r>
      <w:r w:rsidR="000E2D4E" w:rsidRPr="00D12DB6">
        <w:t xml:space="preserve"> a fact, event or situation</w:t>
      </w:r>
      <w:r w:rsidRPr="00D12DB6">
        <w:t xml:space="preserve">. </w:t>
      </w:r>
      <w:r w:rsidR="00E733CB" w:rsidRPr="00D12DB6">
        <w:t>A theoretical framework guided this research, determined what things were</w:t>
      </w:r>
      <w:r w:rsidR="004B5C51" w:rsidRPr="00D12DB6">
        <w:t xml:space="preserve"> measured, and what statistical relationships </w:t>
      </w:r>
      <w:r w:rsidR="00E733CB" w:rsidRPr="00D12DB6">
        <w:t xml:space="preserve">were </w:t>
      </w:r>
      <w:r w:rsidR="004B5C51" w:rsidRPr="00D12DB6">
        <w:t xml:space="preserve">looked </w:t>
      </w:r>
      <w:r w:rsidR="009E7D17" w:rsidRPr="00D12DB6">
        <w:t>for. This</w:t>
      </w:r>
      <w:r w:rsidR="000B4C20" w:rsidRPr="00D12DB6">
        <w:t xml:space="preserve"> study was</w:t>
      </w:r>
      <w:r w:rsidR="00B463B2" w:rsidRPr="00D12DB6">
        <w:t xml:space="preserve"> guided </w:t>
      </w:r>
      <w:r w:rsidR="009E7D17" w:rsidRPr="00D12DB6">
        <w:t xml:space="preserve">by </w:t>
      </w:r>
      <w:r w:rsidR="00844B17" w:rsidRPr="00D12DB6">
        <w:t>three theories</w:t>
      </w:r>
      <w:r w:rsidRPr="00D12DB6">
        <w:t xml:space="preserve"> namely; Joseph Alois Schumpeter’s </w:t>
      </w:r>
      <w:r w:rsidR="00EF3E24" w:rsidRPr="00D12DB6">
        <w:t>theory of economic development</w:t>
      </w:r>
      <w:r w:rsidRPr="00D12DB6">
        <w:t xml:space="preserve">, </w:t>
      </w:r>
      <w:r w:rsidR="00EF3E24" w:rsidRPr="00D12DB6">
        <w:t xml:space="preserve">Peter Drucker’s Theory of innovation and entrepreneurship, </w:t>
      </w:r>
      <w:r w:rsidR="00E71326" w:rsidRPr="00D12DB6">
        <w:t xml:space="preserve">and </w:t>
      </w:r>
      <w:r w:rsidRPr="00D12DB6">
        <w:t>Alfred Marshal’</w:t>
      </w:r>
      <w:r w:rsidR="00EF3E24" w:rsidRPr="00D12DB6">
        <w:t>s theory of entrepreneurship</w:t>
      </w:r>
      <w:r w:rsidR="00E71326" w:rsidRPr="00D12DB6">
        <w:t>.</w:t>
      </w:r>
    </w:p>
    <w:p w14:paraId="0DF9C95C" w14:textId="77777777" w:rsidR="00D02E34" w:rsidRPr="00D12DB6" w:rsidRDefault="006132E6" w:rsidP="00812298">
      <w:pPr>
        <w:pStyle w:val="Heading2"/>
        <w:rPr>
          <w:b/>
          <w:bCs/>
          <w:sz w:val="24"/>
          <w:szCs w:val="24"/>
        </w:rPr>
      </w:pPr>
      <w:bookmarkStart w:id="50" w:name="_Toc15492151"/>
      <w:bookmarkStart w:id="51" w:name="_Toc335328842"/>
      <w:r w:rsidRPr="00D12DB6">
        <w:rPr>
          <w:b/>
          <w:sz w:val="24"/>
          <w:szCs w:val="24"/>
        </w:rPr>
        <w:t>2.2.</w:t>
      </w:r>
      <w:r w:rsidR="00455D9A" w:rsidRPr="00D12DB6">
        <w:rPr>
          <w:b/>
          <w:sz w:val="24"/>
          <w:szCs w:val="24"/>
        </w:rPr>
        <w:t>1. Joseph</w:t>
      </w:r>
      <w:r w:rsidR="00D02E34" w:rsidRPr="00D12DB6">
        <w:rPr>
          <w:b/>
          <w:sz w:val="24"/>
          <w:szCs w:val="24"/>
        </w:rPr>
        <w:t xml:space="preserve"> Schumpeter’s </w:t>
      </w:r>
      <w:r w:rsidR="00B463B2" w:rsidRPr="00D12DB6">
        <w:rPr>
          <w:b/>
          <w:sz w:val="24"/>
          <w:szCs w:val="24"/>
        </w:rPr>
        <w:t>(1</w:t>
      </w:r>
      <w:r w:rsidR="00C43AA6" w:rsidRPr="00D12DB6">
        <w:rPr>
          <w:b/>
          <w:sz w:val="24"/>
          <w:szCs w:val="24"/>
        </w:rPr>
        <w:t>9</w:t>
      </w:r>
      <w:r w:rsidR="00B463B2" w:rsidRPr="00D12DB6">
        <w:rPr>
          <w:b/>
          <w:sz w:val="24"/>
          <w:szCs w:val="24"/>
        </w:rPr>
        <w:t>4</w:t>
      </w:r>
      <w:r w:rsidR="00C43AA6" w:rsidRPr="00D12DB6">
        <w:rPr>
          <w:b/>
          <w:sz w:val="24"/>
          <w:szCs w:val="24"/>
        </w:rPr>
        <w:t>9</w:t>
      </w:r>
      <w:r w:rsidR="00B463B2" w:rsidRPr="00D12DB6">
        <w:rPr>
          <w:b/>
          <w:sz w:val="24"/>
          <w:szCs w:val="24"/>
        </w:rPr>
        <w:t xml:space="preserve">) </w:t>
      </w:r>
      <w:r w:rsidR="004105C9" w:rsidRPr="00D12DB6">
        <w:rPr>
          <w:b/>
          <w:sz w:val="24"/>
          <w:szCs w:val="24"/>
        </w:rPr>
        <w:t xml:space="preserve">Economic Development </w:t>
      </w:r>
      <w:r w:rsidR="00D02E34" w:rsidRPr="00D12DB6">
        <w:rPr>
          <w:b/>
          <w:sz w:val="24"/>
          <w:szCs w:val="24"/>
        </w:rPr>
        <w:t>Theory</w:t>
      </w:r>
      <w:bookmarkEnd w:id="50"/>
      <w:bookmarkEnd w:id="51"/>
    </w:p>
    <w:p w14:paraId="42AE8678" w14:textId="77777777" w:rsidR="00256F2A" w:rsidRPr="00D12DB6" w:rsidRDefault="005A1FA0" w:rsidP="00256F2A">
      <w:pPr>
        <w:pStyle w:val="NormalWeb"/>
        <w:spacing w:line="480" w:lineRule="auto"/>
        <w:jc w:val="both"/>
      </w:pPr>
      <w:r w:rsidRPr="00D12DB6">
        <w:t xml:space="preserve">Joseph Alois Schumpeter was </w:t>
      </w:r>
      <w:r w:rsidR="00036586" w:rsidRPr="00D12DB6">
        <w:t xml:space="preserve">regarded as </w:t>
      </w:r>
      <w:r w:rsidRPr="00D12DB6">
        <w:t xml:space="preserve">the </w:t>
      </w:r>
      <w:r w:rsidR="00BB6ACD" w:rsidRPr="00D12DB6">
        <w:t xml:space="preserve">key </w:t>
      </w:r>
      <w:r w:rsidRPr="00D12DB6">
        <w:t xml:space="preserve">scholar to </w:t>
      </w:r>
      <w:r w:rsidR="00036586" w:rsidRPr="00D12DB6">
        <w:t xml:space="preserve">postulate a </w:t>
      </w:r>
      <w:r w:rsidR="009E7D17" w:rsidRPr="00D12DB6">
        <w:t xml:space="preserve">theory </w:t>
      </w:r>
      <w:r w:rsidR="00203A37" w:rsidRPr="00D12DB6">
        <w:t>on entrepreneurship</w:t>
      </w:r>
      <w:r w:rsidR="009E7D17" w:rsidRPr="00D12DB6">
        <w:t>. He</w:t>
      </w:r>
      <w:r w:rsidR="00D82E66" w:rsidRPr="00D12DB6">
        <w:t xml:space="preserve"> emphasized</w:t>
      </w:r>
      <w:r w:rsidR="00C51639" w:rsidRPr="00D12DB6">
        <w:t xml:space="preserve"> that </w:t>
      </w:r>
      <w:r w:rsidR="00036586" w:rsidRPr="00D12DB6">
        <w:t xml:space="preserve">Walrus’s theory was based on the </w:t>
      </w:r>
      <w:r w:rsidR="00C51639" w:rsidRPr="00D12DB6">
        <w:t xml:space="preserve">interdependence </w:t>
      </w:r>
      <w:r w:rsidR="00036586" w:rsidRPr="00D12DB6">
        <w:t xml:space="preserve">of </w:t>
      </w:r>
      <w:r w:rsidR="00C51639" w:rsidRPr="00D12DB6">
        <w:t xml:space="preserve">economic quantities” whereas Marx’s </w:t>
      </w:r>
      <w:r w:rsidR="00036586" w:rsidRPr="00D12DB6">
        <w:t xml:space="preserve">view on economic theory </w:t>
      </w:r>
      <w:r w:rsidR="00B27E3B" w:rsidRPr="00D12DB6">
        <w:t>wa</w:t>
      </w:r>
      <w:r w:rsidR="00C51639" w:rsidRPr="00D12DB6">
        <w:t xml:space="preserve">s </w:t>
      </w:r>
      <w:r w:rsidR="009E7D17" w:rsidRPr="00D12DB6">
        <w:t>an independent</w:t>
      </w:r>
      <w:r w:rsidR="00203A37">
        <w:t xml:space="preserve"> </w:t>
      </w:r>
      <w:r w:rsidR="00C51639" w:rsidRPr="00D12DB6">
        <w:t>process</w:t>
      </w:r>
      <w:r w:rsidR="00203A37">
        <w:t xml:space="preserve"> </w:t>
      </w:r>
      <w:r w:rsidR="00036586" w:rsidRPr="00D12DB6">
        <w:t xml:space="preserve">that was determined </w:t>
      </w:r>
      <w:r w:rsidR="00D86DA9" w:rsidRPr="00D12DB6">
        <w:t xml:space="preserve">by the economic system </w:t>
      </w:r>
      <w:r w:rsidR="00203A37" w:rsidRPr="00D12DB6">
        <w:t>itself. Schumpeter</w:t>
      </w:r>
      <w:r w:rsidR="009E7D17" w:rsidRPr="00D12DB6">
        <w:t xml:space="preserve"> however</w:t>
      </w:r>
      <w:r w:rsidR="00A71DEF" w:rsidRPr="00D12DB6">
        <w:t xml:space="preserve">, </w:t>
      </w:r>
      <w:r w:rsidRPr="00D12DB6">
        <w:t xml:space="preserve">argued that </w:t>
      </w:r>
      <w:r w:rsidR="00D86DA9" w:rsidRPr="00D12DB6">
        <w:t>entrepreneurs</w:t>
      </w:r>
      <w:r w:rsidR="005C5299" w:rsidRPr="00D12DB6">
        <w:t xml:space="preserve"> were responsible </w:t>
      </w:r>
      <w:r w:rsidR="009E7D17" w:rsidRPr="00D12DB6">
        <w:t>for the</w:t>
      </w:r>
      <w:r w:rsidRPr="00D12DB6">
        <w:t xml:space="preserve"> innovation and tec</w:t>
      </w:r>
      <w:r w:rsidR="0042300C" w:rsidRPr="00D12DB6">
        <w:t>hnological change of</w:t>
      </w:r>
      <w:r w:rsidR="00B27E3B" w:rsidRPr="00D12DB6">
        <w:t xml:space="preserve"> nation</w:t>
      </w:r>
      <w:r w:rsidR="0042300C" w:rsidRPr="00D12DB6">
        <w:t>s</w:t>
      </w:r>
      <w:r w:rsidR="00D86DA9" w:rsidRPr="00D12DB6">
        <w:t>’ econom</w:t>
      </w:r>
      <w:r w:rsidR="005C5299" w:rsidRPr="00D12DB6">
        <w:t>ies</w:t>
      </w:r>
      <w:r w:rsidR="00F533E2" w:rsidRPr="00D12DB6">
        <w:t xml:space="preserve"> (</w:t>
      </w:r>
      <w:r w:rsidR="000B269A" w:rsidRPr="00D12DB6">
        <w:t>Chutino</w:t>
      </w:r>
      <w:r w:rsidR="00E46F1D" w:rsidRPr="00D12DB6">
        <w:t>n</w:t>
      </w:r>
      <w:r w:rsidR="000B269A" w:rsidRPr="00D12DB6">
        <w:t xml:space="preserve">, </w:t>
      </w:r>
      <w:r w:rsidR="000B269A" w:rsidRPr="00D12DB6">
        <w:lastRenderedPageBreak/>
        <w:t>2016</w:t>
      </w:r>
      <w:r w:rsidR="00F00113" w:rsidRPr="00D12DB6">
        <w:t>)</w:t>
      </w:r>
      <w:r w:rsidR="009449C7" w:rsidRPr="00D12DB6">
        <w:t xml:space="preserve">. </w:t>
      </w:r>
      <w:r w:rsidR="00350975" w:rsidRPr="00D12DB6">
        <w:t xml:space="preserve">The theory </w:t>
      </w:r>
      <w:r w:rsidR="00CB5360" w:rsidRPr="00D12DB6">
        <w:t xml:space="preserve">further stated that </w:t>
      </w:r>
      <w:r w:rsidR="00350975" w:rsidRPr="00D12DB6">
        <w:t xml:space="preserve">the introduction </w:t>
      </w:r>
      <w:r w:rsidRPr="00D12DB6">
        <w:t>of new thin</w:t>
      </w:r>
      <w:r w:rsidR="0042300C" w:rsidRPr="00D12DB6">
        <w:t xml:space="preserve">gs or the </w:t>
      </w:r>
      <w:r w:rsidR="00350975" w:rsidRPr="00D12DB6">
        <w:t xml:space="preserve">improvement of </w:t>
      </w:r>
      <w:r w:rsidR="0042300C" w:rsidRPr="00D12DB6">
        <w:t>things that we</w:t>
      </w:r>
      <w:r w:rsidRPr="00D12DB6">
        <w:t xml:space="preserve">re already being </w:t>
      </w:r>
      <w:r w:rsidR="009E7D17" w:rsidRPr="00D12DB6">
        <w:t>done, but</w:t>
      </w:r>
      <w:r w:rsidR="00350975" w:rsidRPr="00D12DB6">
        <w:t xml:space="preserve"> this time </w:t>
      </w:r>
      <w:r w:rsidRPr="00D12DB6">
        <w:t xml:space="preserve">in a </w:t>
      </w:r>
      <w:r w:rsidR="00350975" w:rsidRPr="00D12DB6">
        <w:t xml:space="preserve">different </w:t>
      </w:r>
      <w:r w:rsidRPr="00D12DB6">
        <w:t xml:space="preserve">way </w:t>
      </w:r>
      <w:r w:rsidR="00350975" w:rsidRPr="00D12DB6">
        <w:t xml:space="preserve">rose </w:t>
      </w:r>
      <w:r w:rsidRPr="00D12DB6">
        <w:t xml:space="preserve">directly from the </w:t>
      </w:r>
      <w:r w:rsidR="00350975" w:rsidRPr="00D12DB6">
        <w:t xml:space="preserve">activities </w:t>
      </w:r>
      <w:r w:rsidRPr="00D12DB6">
        <w:t xml:space="preserve">of entrepreneurs. Schumpeter </w:t>
      </w:r>
      <w:r w:rsidR="00CB5360" w:rsidRPr="00D12DB6">
        <w:t xml:space="preserve">further </w:t>
      </w:r>
      <w:r w:rsidRPr="00D12DB6">
        <w:t xml:space="preserve">argued that the </w:t>
      </w:r>
      <w:r w:rsidR="00602C07" w:rsidRPr="00D12DB6">
        <w:t xml:space="preserve">instrument </w:t>
      </w:r>
      <w:r w:rsidRPr="00D12DB6">
        <w:t>that dr</w:t>
      </w:r>
      <w:r w:rsidR="0042300C" w:rsidRPr="00D12DB6">
        <w:t xml:space="preserve">ove innovation and the economy were </w:t>
      </w:r>
      <w:r w:rsidR="00350975" w:rsidRPr="00D12DB6">
        <w:t xml:space="preserve">big entities since they </w:t>
      </w:r>
      <w:r w:rsidR="009E7D17" w:rsidRPr="00D12DB6">
        <w:t>had initially</w:t>
      </w:r>
      <w:r w:rsidR="00203A37">
        <w:t xml:space="preserve"> </w:t>
      </w:r>
      <w:r w:rsidR="0042300C" w:rsidRPr="00D12DB6">
        <w:t>acquired</w:t>
      </w:r>
      <w:r w:rsidR="00203A37">
        <w:t xml:space="preserve"> </w:t>
      </w:r>
      <w:r w:rsidRPr="00D12DB6">
        <w:t xml:space="preserve">the </w:t>
      </w:r>
      <w:r w:rsidR="00350975" w:rsidRPr="00D12DB6">
        <w:t xml:space="preserve">finances </w:t>
      </w:r>
      <w:r w:rsidR="00602C07" w:rsidRPr="00D12DB6">
        <w:t xml:space="preserve">that can be </w:t>
      </w:r>
      <w:r w:rsidR="00350975" w:rsidRPr="00D12DB6">
        <w:t xml:space="preserve">utilized in </w:t>
      </w:r>
      <w:hyperlink r:id="rId12" w:tooltip="Research and development" w:history="1">
        <w:r w:rsidRPr="00D12DB6">
          <w:rPr>
            <w:rStyle w:val="Hyperlink"/>
            <w:rFonts w:eastAsiaTheme="majorEastAsia"/>
            <w:color w:val="auto"/>
            <w:u w:val="none"/>
          </w:rPr>
          <w:t>research and development</w:t>
        </w:r>
      </w:hyperlink>
      <w:r w:rsidRPr="00D12DB6">
        <w:t xml:space="preserve"> of new </w:t>
      </w:r>
      <w:r w:rsidR="00602C07" w:rsidRPr="00D12DB6">
        <w:t xml:space="preserve">goods </w:t>
      </w:r>
      <w:r w:rsidRPr="00D12DB6">
        <w:t xml:space="preserve">and services </w:t>
      </w:r>
      <w:r w:rsidR="00CB5360" w:rsidRPr="00D12DB6">
        <w:t xml:space="preserve">and </w:t>
      </w:r>
      <w:r w:rsidRPr="00D12DB6">
        <w:t xml:space="preserve">to </w:t>
      </w:r>
      <w:r w:rsidR="0042300C" w:rsidRPr="00D12DB6">
        <w:t xml:space="preserve">be </w:t>
      </w:r>
      <w:r w:rsidR="009E7D17" w:rsidRPr="00D12DB6">
        <w:t xml:space="preserve">delivered </w:t>
      </w:r>
      <w:r w:rsidR="00844B17" w:rsidRPr="00D12DB6">
        <w:t>to consumers</w:t>
      </w:r>
      <w:r w:rsidR="009E7D17" w:rsidRPr="00D12DB6">
        <w:t xml:space="preserve"> at</w:t>
      </w:r>
      <w:r w:rsidR="00602C07" w:rsidRPr="00D12DB6">
        <w:t xml:space="preserve"> a competitive price. </w:t>
      </w:r>
      <w:r w:rsidR="00415B7F" w:rsidRPr="00D12DB6">
        <w:t xml:space="preserve">Innovation was </w:t>
      </w:r>
      <w:r w:rsidR="00CB5360" w:rsidRPr="00D12DB6">
        <w:t xml:space="preserve">the </w:t>
      </w:r>
      <w:r w:rsidR="00415B7F" w:rsidRPr="00D12DB6">
        <w:t xml:space="preserve">key to organizational growth and performance. </w:t>
      </w:r>
      <w:r w:rsidR="003B2B5B" w:rsidRPr="00D12DB6">
        <w:t xml:space="preserve">Companies and enterprises kept innovation as part of their organizational strategies since </w:t>
      </w:r>
      <w:r w:rsidR="00415B7F" w:rsidRPr="00D12DB6">
        <w:t xml:space="preserve">it </w:t>
      </w:r>
      <w:r w:rsidR="003B2B5B" w:rsidRPr="00D12DB6">
        <w:t xml:space="preserve">contributed </w:t>
      </w:r>
      <w:r w:rsidR="00844B17" w:rsidRPr="00D12DB6">
        <w:t>to their</w:t>
      </w:r>
      <w:r w:rsidR="009E7D17" w:rsidRPr="00D12DB6">
        <w:t xml:space="preserve"> performances</w:t>
      </w:r>
      <w:r w:rsidR="00CB5360" w:rsidRPr="00D12DB6">
        <w:t>.</w:t>
      </w:r>
      <w:r w:rsidR="00AF1581" w:rsidRPr="00D12DB6">
        <w:t xml:space="preserve"> Innovation commitment by a country or a firm is often conceptualized as one of the important determinants of enterprise productivity gains and nations economic growth (Daksa et al., 2018</w:t>
      </w:r>
      <w:r w:rsidR="002016DC" w:rsidRPr="00D12DB6">
        <w:t>). Although</w:t>
      </w:r>
      <w:r w:rsidR="006D1018" w:rsidRPr="00D12DB6">
        <w:t xml:space="preserve"> the theory provided the bases f</w:t>
      </w:r>
      <w:r w:rsidR="00772B44" w:rsidRPr="00D12DB6">
        <w:t>o</w:t>
      </w:r>
      <w:r w:rsidR="006D1018" w:rsidRPr="00D12DB6">
        <w:t>r expla</w:t>
      </w:r>
      <w:r w:rsidR="00772B44" w:rsidRPr="00D12DB6">
        <w:t>n</w:t>
      </w:r>
      <w:r w:rsidR="006D1018" w:rsidRPr="00D12DB6">
        <w:t xml:space="preserve">ation of </w:t>
      </w:r>
      <w:r w:rsidR="00772B44" w:rsidRPr="00D12DB6">
        <w:t>innovation and technological</w:t>
      </w:r>
      <w:r w:rsidR="00762C74" w:rsidRPr="00D12DB6">
        <w:t xml:space="preserve"> change, its weakness lies in </w:t>
      </w:r>
      <w:r w:rsidR="00772B44" w:rsidRPr="00D12DB6">
        <w:t>the</w:t>
      </w:r>
      <w:r w:rsidR="00762C74" w:rsidRPr="00D12DB6">
        <w:t xml:space="preserve"> fac</w:t>
      </w:r>
      <w:r w:rsidR="006D1018" w:rsidRPr="00D12DB6">
        <w:t>t that only large companies had</w:t>
      </w:r>
      <w:r w:rsidR="00762C74" w:rsidRPr="00D12DB6">
        <w:t xml:space="preserve"> the capacity to innovate and bring technological change. The</w:t>
      </w:r>
      <w:r w:rsidR="00772B44" w:rsidRPr="00D12DB6">
        <w:t xml:space="preserve"> current trends show</w:t>
      </w:r>
      <w:r w:rsidR="006D1018" w:rsidRPr="00D12DB6">
        <w:t>ed</w:t>
      </w:r>
      <w:r w:rsidR="00772B44" w:rsidRPr="00D12DB6">
        <w:t xml:space="preserve"> that </w:t>
      </w:r>
      <w:r w:rsidR="00602C07" w:rsidRPr="00D12DB6">
        <w:t>s</w:t>
      </w:r>
      <w:r w:rsidR="00772B44" w:rsidRPr="00D12DB6">
        <w:t xml:space="preserve">mall </w:t>
      </w:r>
      <w:r w:rsidR="00602C07" w:rsidRPr="00D12DB6">
        <w:t>e</w:t>
      </w:r>
      <w:r w:rsidR="00772B44" w:rsidRPr="00D12DB6">
        <w:t xml:space="preserve">nterprises contributed immensely in innovation and </w:t>
      </w:r>
      <w:r w:rsidR="00602C07" w:rsidRPr="00D12DB6">
        <w:t xml:space="preserve">the </w:t>
      </w:r>
      <w:r w:rsidR="00772B44" w:rsidRPr="00D12DB6">
        <w:t xml:space="preserve">provision of new products and services that resulted into growth of the economy and as well </w:t>
      </w:r>
      <w:r w:rsidR="006D1018" w:rsidRPr="00D12DB6">
        <w:t xml:space="preserve">as </w:t>
      </w:r>
      <w:r w:rsidR="00772B44" w:rsidRPr="00D12DB6">
        <w:t>raised the standard of living</w:t>
      </w:r>
      <w:r w:rsidR="00D82E66" w:rsidRPr="00D12DB6">
        <w:t xml:space="preserve"> of</w:t>
      </w:r>
      <w:r w:rsidR="006D1018" w:rsidRPr="00D12DB6">
        <w:t xml:space="preserve"> the </w:t>
      </w:r>
      <w:r w:rsidR="009E7D17" w:rsidRPr="00D12DB6">
        <w:t xml:space="preserve">consumers. </w:t>
      </w:r>
      <w:r w:rsidR="00844B17" w:rsidRPr="00D12DB6">
        <w:t>Schumpeter stated</w:t>
      </w:r>
      <w:r w:rsidR="008F43D6" w:rsidRPr="00D12DB6">
        <w:t xml:space="preserve"> that </w:t>
      </w:r>
      <w:r w:rsidR="006D1018" w:rsidRPr="00D12DB6">
        <w:t xml:space="preserve">economic </w:t>
      </w:r>
      <w:r w:rsidR="009E7D17" w:rsidRPr="00D12DB6">
        <w:t>dynamics affected</w:t>
      </w:r>
      <w:r w:rsidR="00C85B9A" w:rsidRPr="00D12DB6">
        <w:t xml:space="preserve"> prevailing economic structure by destroying the circular flow that brought in new combinations including</w:t>
      </w:r>
      <w:r w:rsidR="00D02E34" w:rsidRPr="00D12DB6">
        <w:t xml:space="preserve"> five cases, what he referred to as ‘creative </w:t>
      </w:r>
      <w:r w:rsidR="009E7D17" w:rsidRPr="00D12DB6">
        <w:t xml:space="preserve">destruction’ </w:t>
      </w:r>
      <w:r w:rsidR="00844B17" w:rsidRPr="00D12DB6">
        <w:t xml:space="preserve">which </w:t>
      </w:r>
      <w:r w:rsidR="00203A37" w:rsidRPr="00D12DB6">
        <w:t>underpinned innovation</w:t>
      </w:r>
      <w:r w:rsidR="002016DC" w:rsidRPr="00D12DB6">
        <w:t xml:space="preserve"> (</w:t>
      </w:r>
      <w:r w:rsidR="000B269A" w:rsidRPr="00D12DB6">
        <w:t>Chutino</w:t>
      </w:r>
      <w:r w:rsidR="00C24B85" w:rsidRPr="00D12DB6">
        <w:t>n</w:t>
      </w:r>
      <w:r w:rsidR="000B269A" w:rsidRPr="00D12DB6">
        <w:t>, 2016</w:t>
      </w:r>
      <w:r w:rsidR="002016DC" w:rsidRPr="00D12DB6">
        <w:t>). Creativity</w:t>
      </w:r>
      <w:r w:rsidR="00415B7F" w:rsidRPr="00D12DB6">
        <w:t xml:space="preserve">, innovation and invention </w:t>
      </w:r>
      <w:r w:rsidR="00CB5360" w:rsidRPr="00D12DB6">
        <w:t xml:space="preserve">added value and </w:t>
      </w:r>
      <w:r w:rsidR="00415B7F" w:rsidRPr="00D12DB6">
        <w:t xml:space="preserve">were </w:t>
      </w:r>
      <w:r w:rsidR="00CB5360" w:rsidRPr="00D12DB6">
        <w:t xml:space="preserve">considered </w:t>
      </w:r>
      <w:r w:rsidR="00415B7F" w:rsidRPr="00D12DB6">
        <w:t>the key drivers of an entrepreneur</w:t>
      </w:r>
      <w:r w:rsidR="00F119ED" w:rsidRPr="00D12DB6">
        <w:t xml:space="preserve"> (Kaburil et al., 2012)</w:t>
      </w:r>
      <w:r w:rsidR="00983CCB" w:rsidRPr="00D12DB6">
        <w:t xml:space="preserve">. </w:t>
      </w:r>
      <w:r w:rsidR="006D1018" w:rsidRPr="00D12DB6">
        <w:t>The five cases in question we</w:t>
      </w:r>
      <w:r w:rsidR="00F479AF" w:rsidRPr="00D12DB6">
        <w:t>re crea</w:t>
      </w:r>
      <w:r w:rsidR="00B315F4" w:rsidRPr="00D12DB6">
        <w:t>tion of new</w:t>
      </w:r>
      <w:r w:rsidR="00396CC4" w:rsidRPr="00D12DB6">
        <w:t xml:space="preserve"> goods and services</w:t>
      </w:r>
      <w:r w:rsidR="00B315F4" w:rsidRPr="00D12DB6">
        <w:t>, introduction of</w:t>
      </w:r>
      <w:r w:rsidR="00F479AF" w:rsidRPr="00D12DB6">
        <w:t xml:space="preserve"> new</w:t>
      </w:r>
      <w:r w:rsidR="00396CC4" w:rsidRPr="00D12DB6">
        <w:t xml:space="preserve"> processes</w:t>
      </w:r>
      <w:r w:rsidR="00B315F4" w:rsidRPr="00D12DB6">
        <w:t>, discovery of new</w:t>
      </w:r>
      <w:r w:rsidR="00F479AF" w:rsidRPr="00D12DB6">
        <w:t xml:space="preserve"> market</w:t>
      </w:r>
      <w:r w:rsidR="00B315F4" w:rsidRPr="00D12DB6">
        <w:t>s</w:t>
      </w:r>
      <w:r w:rsidR="00F479AF" w:rsidRPr="00D12DB6">
        <w:t xml:space="preserve">, </w:t>
      </w:r>
      <w:r w:rsidR="00B315F4" w:rsidRPr="00D12DB6">
        <w:t>discovery of</w:t>
      </w:r>
      <w:r w:rsidR="00F479AF" w:rsidRPr="00D12DB6">
        <w:t xml:space="preserve"> new sou</w:t>
      </w:r>
      <w:r w:rsidR="00B315F4" w:rsidRPr="00D12DB6">
        <w:t xml:space="preserve">rces of raw materials and creation of </w:t>
      </w:r>
      <w:r w:rsidR="00F479AF" w:rsidRPr="00D12DB6">
        <w:t>new type</w:t>
      </w:r>
      <w:r w:rsidR="00B315F4" w:rsidRPr="00D12DB6">
        <w:t>s</w:t>
      </w:r>
      <w:r w:rsidR="00F479AF" w:rsidRPr="00D12DB6">
        <w:t xml:space="preserve"> of organization</w:t>
      </w:r>
      <w:r w:rsidR="00B315F4" w:rsidRPr="00D12DB6">
        <w:t>s</w:t>
      </w:r>
      <w:r w:rsidR="005C3A01" w:rsidRPr="00D12DB6">
        <w:t xml:space="preserve"> (McCraw</w:t>
      </w:r>
      <w:r w:rsidR="00166783" w:rsidRPr="00D12DB6">
        <w:t>, 2007</w:t>
      </w:r>
      <w:r w:rsidR="00F00113" w:rsidRPr="00D12DB6">
        <w:t>)</w:t>
      </w:r>
      <w:r w:rsidR="00F479AF" w:rsidRPr="00D12DB6">
        <w:t xml:space="preserve">. </w:t>
      </w:r>
      <w:r w:rsidR="00396CC4" w:rsidRPr="00D12DB6">
        <w:t xml:space="preserve">The theory </w:t>
      </w:r>
      <w:r w:rsidR="002F717C" w:rsidRPr="00D12DB6">
        <w:t xml:space="preserve">contributed greatly to the </w:t>
      </w:r>
      <w:r w:rsidR="00396CC4" w:rsidRPr="00D12DB6">
        <w:t xml:space="preserve">field </w:t>
      </w:r>
      <w:r w:rsidR="002F717C" w:rsidRPr="00D12DB6">
        <w:t xml:space="preserve">of innovation economics. He </w:t>
      </w:r>
      <w:r w:rsidR="002C1B00" w:rsidRPr="00D12DB6">
        <w:t xml:space="preserve">stated </w:t>
      </w:r>
      <w:r w:rsidR="002F717C" w:rsidRPr="00D12DB6">
        <w:t xml:space="preserve">that industries had to revolutionize the economic structures from within i.e. be creative and </w:t>
      </w:r>
      <w:r w:rsidR="00FC30D1" w:rsidRPr="00D12DB6">
        <w:t xml:space="preserve">innovative so as </w:t>
      </w:r>
      <w:r w:rsidR="009E7D17" w:rsidRPr="00D12DB6">
        <w:t xml:space="preserve">to </w:t>
      </w:r>
      <w:r w:rsidR="00844B17" w:rsidRPr="00D12DB6">
        <w:t>archive better</w:t>
      </w:r>
      <w:r w:rsidR="002F717C" w:rsidRPr="00D12DB6">
        <w:t xml:space="preserve"> or more effective </w:t>
      </w:r>
      <w:r w:rsidR="009E7D17" w:rsidRPr="00D12DB6">
        <w:t>processes, products</w:t>
      </w:r>
      <w:r w:rsidR="00FC30D1" w:rsidRPr="00D12DB6">
        <w:t xml:space="preserve"> and</w:t>
      </w:r>
      <w:r w:rsidR="002F717C" w:rsidRPr="00D12DB6">
        <w:t xml:space="preserve"> market distribution </w:t>
      </w:r>
      <w:r w:rsidR="002C1B00" w:rsidRPr="00D12DB6">
        <w:t xml:space="preserve">which </w:t>
      </w:r>
      <w:r w:rsidR="009E7D17" w:rsidRPr="00D12DB6">
        <w:t>he referred</w:t>
      </w:r>
      <w:r w:rsidR="00FC30D1" w:rsidRPr="00D12DB6">
        <w:t xml:space="preserve"> to as “creative </w:t>
      </w:r>
      <w:r w:rsidR="002016DC" w:rsidRPr="00D12DB6">
        <w:t>Destruction” (</w:t>
      </w:r>
      <w:r w:rsidR="00CD01EA" w:rsidRPr="00D12DB6">
        <w:t xml:space="preserve">Nicholas, 2003). </w:t>
      </w:r>
      <w:r w:rsidR="00290E36" w:rsidRPr="00D12DB6">
        <w:lastRenderedPageBreak/>
        <w:t xml:space="preserve">Schumpeter referred development as a historical process of </w:t>
      </w:r>
      <w:r w:rsidR="00396CC4" w:rsidRPr="00D12DB6">
        <w:t xml:space="preserve">economic </w:t>
      </w:r>
      <w:r w:rsidR="00290E36" w:rsidRPr="00D12DB6">
        <w:t xml:space="preserve">changes, </w:t>
      </w:r>
      <w:r w:rsidR="00396CC4" w:rsidRPr="00D12DB6">
        <w:t xml:space="preserve">which are triggered </w:t>
      </w:r>
      <w:r w:rsidR="00290E36" w:rsidRPr="00D12DB6">
        <w:t>by innovation</w:t>
      </w:r>
      <w:r w:rsidR="00FD35B9" w:rsidRPr="00D12DB6">
        <w:t xml:space="preserve">. </w:t>
      </w:r>
      <w:r w:rsidR="0098365B" w:rsidRPr="00D12DB6">
        <w:rPr>
          <w:bCs/>
        </w:rPr>
        <w:t xml:space="preserve">In a bid for Kenya to become a </w:t>
      </w:r>
      <w:r w:rsidR="00396CC4" w:rsidRPr="00D12DB6">
        <w:rPr>
          <w:bCs/>
        </w:rPr>
        <w:t xml:space="preserve">world </w:t>
      </w:r>
      <w:r w:rsidR="0098365B" w:rsidRPr="00D12DB6">
        <w:rPr>
          <w:bCs/>
        </w:rPr>
        <w:t xml:space="preserve">competitive and </w:t>
      </w:r>
      <w:r w:rsidR="00FA739C" w:rsidRPr="00D12DB6">
        <w:rPr>
          <w:bCs/>
        </w:rPr>
        <w:t xml:space="preserve">prosperous nation </w:t>
      </w:r>
      <w:r w:rsidR="0098365B" w:rsidRPr="00D12DB6">
        <w:rPr>
          <w:bCs/>
        </w:rPr>
        <w:t xml:space="preserve">by 2030, it implemented the </w:t>
      </w:r>
      <w:r w:rsidR="00224110" w:rsidRPr="00D12DB6">
        <w:rPr>
          <w:bCs/>
        </w:rPr>
        <w:t xml:space="preserve">vision </w:t>
      </w:r>
      <w:r w:rsidR="0098365B" w:rsidRPr="00D12DB6">
        <w:rPr>
          <w:bCs/>
        </w:rPr>
        <w:t xml:space="preserve">2030. The Kenya government (GoK) invested heavily in infrastructure development so as to achieve interconnectedness and World Class Infrastructure. </w:t>
      </w:r>
      <w:r w:rsidR="001C288C" w:rsidRPr="00D12DB6">
        <w:rPr>
          <w:bCs/>
        </w:rPr>
        <w:t>Economic development wa</w:t>
      </w:r>
      <w:r w:rsidR="0098365B" w:rsidRPr="00D12DB6">
        <w:rPr>
          <w:bCs/>
        </w:rPr>
        <w:t xml:space="preserve">s influenced by availability of entrepreneurial factors combined with managerial competences and </w:t>
      </w:r>
      <w:r w:rsidR="005849BC" w:rsidRPr="00D12DB6">
        <w:rPr>
          <w:bCs/>
        </w:rPr>
        <w:t xml:space="preserve">capabilities, and </w:t>
      </w:r>
      <w:r w:rsidR="0098365B" w:rsidRPr="00D12DB6">
        <w:rPr>
          <w:bCs/>
        </w:rPr>
        <w:t xml:space="preserve">fair economic playground. </w:t>
      </w:r>
      <w:r w:rsidR="001A3058" w:rsidRPr="00D12DB6">
        <w:rPr>
          <w:bCs/>
        </w:rPr>
        <w:t>The theory support</w:t>
      </w:r>
      <w:r w:rsidR="003E10FF" w:rsidRPr="00D12DB6">
        <w:rPr>
          <w:bCs/>
        </w:rPr>
        <w:t>ed</w:t>
      </w:r>
      <w:r w:rsidR="001A3058" w:rsidRPr="00D12DB6">
        <w:rPr>
          <w:bCs/>
        </w:rPr>
        <w:t xml:space="preserve"> the i</w:t>
      </w:r>
      <w:r w:rsidR="00410E3D" w:rsidRPr="00D12DB6">
        <w:rPr>
          <w:bCs/>
        </w:rPr>
        <w:t xml:space="preserve">mplementation of the vision </w:t>
      </w:r>
      <w:r w:rsidR="001A3058" w:rsidRPr="00D12DB6">
        <w:rPr>
          <w:bCs/>
        </w:rPr>
        <w:t xml:space="preserve">since it </w:t>
      </w:r>
      <w:r w:rsidR="00410E3D" w:rsidRPr="00D12DB6">
        <w:rPr>
          <w:bCs/>
        </w:rPr>
        <w:t xml:space="preserve">caused what was referred to as creative destruction i.e. </w:t>
      </w:r>
      <w:r w:rsidR="00C15842" w:rsidRPr="00D12DB6">
        <w:t xml:space="preserve">changing of the </w:t>
      </w:r>
      <w:r w:rsidR="00E72B6B" w:rsidRPr="00D12DB6">
        <w:t xml:space="preserve">economic dynamics </w:t>
      </w:r>
      <w:r w:rsidR="00C15842" w:rsidRPr="00D12DB6">
        <w:t xml:space="preserve">that </w:t>
      </w:r>
      <w:r w:rsidR="00E72B6B" w:rsidRPr="00D12DB6">
        <w:t xml:space="preserve">affected prevailing economic structure by destroying the circular flow that brought in new </w:t>
      </w:r>
      <w:r w:rsidR="00485AF9" w:rsidRPr="00D12DB6">
        <w:t>combinations and</w:t>
      </w:r>
      <w:r w:rsidR="00410E3D" w:rsidRPr="00D12DB6">
        <w:t xml:space="preserve"> processes</w:t>
      </w:r>
      <w:r w:rsidR="00FC30D1" w:rsidRPr="00D12DB6">
        <w:t xml:space="preserve"> emerging with winners and losers</w:t>
      </w:r>
      <w:r w:rsidR="00410E3D" w:rsidRPr="00D12DB6">
        <w:t xml:space="preserve">. </w:t>
      </w:r>
      <w:r w:rsidR="007503D4" w:rsidRPr="00D12DB6">
        <w:t xml:space="preserve">An entrepreneur possessed </w:t>
      </w:r>
      <w:r w:rsidR="00D02E34" w:rsidRPr="00D12DB6">
        <w:t xml:space="preserve">three major characteristics; innovation, foresight and creativity. </w:t>
      </w:r>
      <w:r w:rsidR="007503D4" w:rsidRPr="00D12DB6">
        <w:t>E</w:t>
      </w:r>
      <w:r w:rsidR="00290E36" w:rsidRPr="00D12DB6">
        <w:t xml:space="preserve">conomic development </w:t>
      </w:r>
      <w:r w:rsidR="00410E3D" w:rsidRPr="00D12DB6">
        <w:t>wa</w:t>
      </w:r>
      <w:r w:rsidR="007C32D5" w:rsidRPr="00D12DB6">
        <w:t xml:space="preserve">s </w:t>
      </w:r>
      <w:r w:rsidR="007503D4" w:rsidRPr="00D12DB6">
        <w:t xml:space="preserve">regarded as </w:t>
      </w:r>
      <w:r w:rsidR="007C32D5" w:rsidRPr="00D12DB6">
        <w:t>endogenous, spo</w:t>
      </w:r>
      <w:r w:rsidR="00410E3D" w:rsidRPr="00D12DB6">
        <w:t>ntaneous and discontinuous</w:t>
      </w:r>
      <w:r w:rsidR="000B269A" w:rsidRPr="00D12DB6">
        <w:t xml:space="preserve"> (Chutino</w:t>
      </w:r>
      <w:r w:rsidR="00C24B85" w:rsidRPr="00D12DB6">
        <w:t>n</w:t>
      </w:r>
      <w:r w:rsidR="000B269A" w:rsidRPr="00D12DB6">
        <w:t>, 2016)</w:t>
      </w:r>
      <w:r w:rsidR="00F00113" w:rsidRPr="00D12DB6">
        <w:t>)</w:t>
      </w:r>
      <w:r w:rsidR="00410E3D" w:rsidRPr="00D12DB6">
        <w:t xml:space="preserve">. </w:t>
      </w:r>
      <w:r w:rsidR="007503D4" w:rsidRPr="00D12DB6">
        <w:t xml:space="preserve">Entrepreneurs’ renowned major functions were </w:t>
      </w:r>
      <w:r w:rsidR="00485AF9" w:rsidRPr="00D12DB6">
        <w:t>allocation of</w:t>
      </w:r>
      <w:r w:rsidR="007503D4" w:rsidRPr="00D12DB6">
        <w:t xml:space="preserve"> existing capital, labour and land </w:t>
      </w:r>
      <w:r w:rsidR="007C32D5" w:rsidRPr="00D12DB6">
        <w:t xml:space="preserve">resources to </w:t>
      </w:r>
      <w:r w:rsidR="007503D4" w:rsidRPr="00D12DB6">
        <w:t>new combinations and new uses</w:t>
      </w:r>
    </w:p>
    <w:p w14:paraId="3C697E57" w14:textId="77777777" w:rsidR="001B323B" w:rsidRPr="00D12DB6" w:rsidRDefault="008B6582" w:rsidP="00256F2A">
      <w:pPr>
        <w:pStyle w:val="NormalWeb"/>
        <w:spacing w:line="480" w:lineRule="auto"/>
        <w:jc w:val="both"/>
        <w:rPr>
          <w:bCs/>
        </w:rPr>
      </w:pPr>
      <w:r w:rsidRPr="00D12DB6">
        <w:t xml:space="preserve">The </w:t>
      </w:r>
      <w:r w:rsidR="00256F2A" w:rsidRPr="00D12DB6">
        <w:t xml:space="preserve">entrepreneur concept and innovation </w:t>
      </w:r>
      <w:r w:rsidR="001A3058" w:rsidRPr="00D12DB6">
        <w:t>w</w:t>
      </w:r>
      <w:r w:rsidR="00256F2A" w:rsidRPr="00D12DB6">
        <w:t>ere universal and were</w:t>
      </w:r>
      <w:r w:rsidRPr="00D12DB6">
        <w:t xml:space="preserve"> still </w:t>
      </w:r>
      <w:r w:rsidR="00256F2A" w:rsidRPr="00D12DB6">
        <w:t>regarded as</w:t>
      </w:r>
      <w:r w:rsidRPr="00D12DB6">
        <w:t xml:space="preserve"> principles of neo- Schumpeterian </w:t>
      </w:r>
      <w:r w:rsidR="00485AF9" w:rsidRPr="00D12DB6">
        <w:t>economics. The</w:t>
      </w:r>
      <w:r w:rsidR="0087361B">
        <w:t xml:space="preserve"> </w:t>
      </w:r>
      <w:r w:rsidR="001A3058" w:rsidRPr="00D12DB6">
        <w:t>theory</w:t>
      </w:r>
      <w:r w:rsidR="0087361B">
        <w:t xml:space="preserve"> </w:t>
      </w:r>
      <w:r w:rsidR="00256F2A" w:rsidRPr="00D12DB6">
        <w:t>of Schumpeter</w:t>
      </w:r>
      <w:r w:rsidR="000B16DB" w:rsidRPr="00D12DB6">
        <w:t xml:space="preserve"> focused much on entrepreneurship and innovation, and innovation being the pillar of entrepreneurship, however, it overlooked that the ventures and innovations created by entrepreneurs </w:t>
      </w:r>
      <w:r w:rsidR="001A3058" w:rsidRPr="00D12DB6">
        <w:t xml:space="preserve">had to </w:t>
      </w:r>
      <w:r w:rsidR="000B16DB" w:rsidRPr="00D12DB6">
        <w:t xml:space="preserve">be properly managed. </w:t>
      </w:r>
      <w:r w:rsidR="00790D96" w:rsidRPr="00D12DB6">
        <w:t xml:space="preserve">The element of managerial practices </w:t>
      </w:r>
      <w:r w:rsidR="00844B17" w:rsidRPr="00D12DB6">
        <w:t>were however</w:t>
      </w:r>
      <w:r w:rsidR="001A3058" w:rsidRPr="00D12DB6">
        <w:t>,</w:t>
      </w:r>
      <w:r w:rsidR="00790D96" w:rsidRPr="00D12DB6">
        <w:t xml:space="preserve"> seen in Peter Ferdinand Druker’s theory of innovation and entrepreneurship. </w:t>
      </w:r>
      <w:r w:rsidR="00290E36" w:rsidRPr="00D12DB6">
        <w:t xml:space="preserve">Economic development </w:t>
      </w:r>
      <w:r w:rsidR="00F00387" w:rsidRPr="00D12DB6">
        <w:t>was driven by application of m</w:t>
      </w:r>
      <w:r w:rsidR="001A3058" w:rsidRPr="00D12DB6">
        <w:t xml:space="preserve">anagerial competences </w:t>
      </w:r>
      <w:r w:rsidR="007F7D42" w:rsidRPr="00D12DB6">
        <w:t xml:space="preserve">and </w:t>
      </w:r>
      <w:r w:rsidR="0087361B" w:rsidRPr="00D12DB6">
        <w:t>capabilities (</w:t>
      </w:r>
      <w:r w:rsidR="003A08D0" w:rsidRPr="00D12DB6">
        <w:t>Mamabolo</w:t>
      </w:r>
      <w:r w:rsidR="0087361B">
        <w:t xml:space="preserve"> </w:t>
      </w:r>
      <w:r w:rsidR="003A08D0" w:rsidRPr="00D12DB6">
        <w:t>et al., 2017</w:t>
      </w:r>
      <w:r w:rsidR="002016DC" w:rsidRPr="00D12DB6">
        <w:t>)</w:t>
      </w:r>
      <w:r w:rsidR="002016DC" w:rsidRPr="00D12DB6">
        <w:rPr>
          <w:color w:val="FF0000"/>
        </w:rPr>
        <w:t>.</w:t>
      </w:r>
      <w:r w:rsidR="002016DC" w:rsidRPr="00D12DB6">
        <w:t xml:space="preserve"> The</w:t>
      </w:r>
      <w:r w:rsidR="000B16DB" w:rsidRPr="00D12DB6">
        <w:t xml:space="preserve"> freight transport firms</w:t>
      </w:r>
      <w:r w:rsidR="00790D96" w:rsidRPr="00D12DB6">
        <w:t>’</w:t>
      </w:r>
      <w:r w:rsidR="000B16DB" w:rsidRPr="00D12DB6">
        <w:t xml:space="preserve"> management </w:t>
      </w:r>
      <w:r w:rsidR="00485AF9" w:rsidRPr="00D12DB6">
        <w:t>required application</w:t>
      </w:r>
      <w:r w:rsidR="00F00387" w:rsidRPr="00D12DB6">
        <w:t xml:space="preserve"> of </w:t>
      </w:r>
      <w:r w:rsidR="000B16DB" w:rsidRPr="00D12DB6">
        <w:t xml:space="preserve">these competences in order to enhance </w:t>
      </w:r>
      <w:r w:rsidR="00790D96" w:rsidRPr="00D12DB6">
        <w:t xml:space="preserve">their </w:t>
      </w:r>
      <w:r w:rsidR="000B16DB" w:rsidRPr="00D12DB6">
        <w:t>performance</w:t>
      </w:r>
      <w:r w:rsidR="00790D96" w:rsidRPr="00D12DB6">
        <w:t>s</w:t>
      </w:r>
      <w:r w:rsidR="000B16DB" w:rsidRPr="00D12DB6">
        <w:t xml:space="preserve"> especially now that the </w:t>
      </w:r>
      <w:r w:rsidR="00E21744" w:rsidRPr="00D12DB6">
        <w:t xml:space="preserve">then </w:t>
      </w:r>
      <w:r w:rsidR="000B16DB" w:rsidRPr="00D12DB6">
        <w:t xml:space="preserve">static data </w:t>
      </w:r>
      <w:r w:rsidR="00790D96" w:rsidRPr="00D12DB6">
        <w:t xml:space="preserve">or </w:t>
      </w:r>
      <w:r w:rsidR="000B16DB" w:rsidRPr="00D12DB6">
        <w:t xml:space="preserve">destruction of </w:t>
      </w:r>
      <w:r w:rsidR="001A3058" w:rsidRPr="00D12DB6">
        <w:t>the circular flow wa</w:t>
      </w:r>
      <w:r w:rsidR="000B16DB" w:rsidRPr="00D12DB6">
        <w:t xml:space="preserve">s going on in Mombasa County.  </w:t>
      </w:r>
      <w:r w:rsidR="00DD05C4" w:rsidRPr="00D12DB6">
        <w:t>T</w:t>
      </w:r>
      <w:r w:rsidR="003E10FF" w:rsidRPr="00D12DB6">
        <w:t>he theory supported</w:t>
      </w:r>
      <w:r w:rsidR="005018AB" w:rsidRPr="00D12DB6">
        <w:t xml:space="preserve"> diffusion </w:t>
      </w:r>
      <w:r w:rsidR="00485AF9" w:rsidRPr="00D12DB6">
        <w:t>of technology</w:t>
      </w:r>
      <w:r w:rsidR="001A3058" w:rsidRPr="00D12DB6">
        <w:t xml:space="preserve"> whereby in Kenya wa</w:t>
      </w:r>
      <w:r w:rsidR="005018AB" w:rsidRPr="00D12DB6">
        <w:t xml:space="preserve">s </w:t>
      </w:r>
      <w:r w:rsidR="003C06D2" w:rsidRPr="00D12DB6">
        <w:t xml:space="preserve">visible </w:t>
      </w:r>
      <w:r w:rsidR="005018AB" w:rsidRPr="00D12DB6">
        <w:t xml:space="preserve">in the investment </w:t>
      </w:r>
      <w:r w:rsidR="003C06D2" w:rsidRPr="00D12DB6">
        <w:t xml:space="preserve">made by the Kenyan government </w:t>
      </w:r>
      <w:r w:rsidR="00485AF9" w:rsidRPr="00D12DB6">
        <w:t>in innovation</w:t>
      </w:r>
      <w:r w:rsidR="003C06D2" w:rsidRPr="00D12DB6">
        <w:t xml:space="preserve"> of new </w:t>
      </w:r>
      <w:r w:rsidR="00994E82" w:rsidRPr="00D12DB6">
        <w:t>transport technology</w:t>
      </w:r>
      <w:r w:rsidR="00485AF9" w:rsidRPr="00D12DB6">
        <w:t>, innovation</w:t>
      </w:r>
      <w:r w:rsidR="003C06D2" w:rsidRPr="00D12DB6">
        <w:t xml:space="preserve"> diffused </w:t>
      </w:r>
      <w:r w:rsidR="003C06D2" w:rsidRPr="00D12DB6">
        <w:lastRenderedPageBreak/>
        <w:t xml:space="preserve">from </w:t>
      </w:r>
      <w:r w:rsidR="00FB3C40" w:rsidRPr="00D12DB6">
        <w:t>China</w:t>
      </w:r>
      <w:r w:rsidR="005018AB" w:rsidRPr="00D12DB6">
        <w:t xml:space="preserve">. </w:t>
      </w:r>
      <w:r w:rsidR="001D1741" w:rsidRPr="00D12DB6">
        <w:t xml:space="preserve">The government invested in </w:t>
      </w:r>
      <w:r w:rsidR="000335A7" w:rsidRPr="00D12DB6">
        <w:t xml:space="preserve">the innovation of </w:t>
      </w:r>
      <w:r w:rsidR="001D1741" w:rsidRPr="00D12DB6">
        <w:t>Standard Gauge Railway into the transport industry</w:t>
      </w:r>
      <w:r w:rsidR="003C06D2" w:rsidRPr="00D12DB6">
        <w:t>. Its</w:t>
      </w:r>
      <w:r w:rsidR="000335A7" w:rsidRPr="00D12DB6">
        <w:t xml:space="preserve"> terminus </w:t>
      </w:r>
      <w:r w:rsidR="003C06D2" w:rsidRPr="00D12DB6">
        <w:t xml:space="preserve">is </w:t>
      </w:r>
      <w:r w:rsidR="000335A7" w:rsidRPr="00D12DB6">
        <w:t xml:space="preserve">at the </w:t>
      </w:r>
      <w:r w:rsidR="003C06D2" w:rsidRPr="00D12DB6">
        <w:t xml:space="preserve">sea </w:t>
      </w:r>
      <w:r w:rsidR="000335A7" w:rsidRPr="00D12DB6">
        <w:t xml:space="preserve">port of </w:t>
      </w:r>
      <w:r w:rsidR="00485AF9" w:rsidRPr="00D12DB6">
        <w:t>Mombasa which</w:t>
      </w:r>
      <w:r w:rsidR="003C06D2" w:rsidRPr="00D12DB6">
        <w:t xml:space="preserve"> is the gateway of ma</w:t>
      </w:r>
      <w:r w:rsidR="003E10FF" w:rsidRPr="00D12DB6">
        <w:t>ny land locked Countries. It had</w:t>
      </w:r>
      <w:r w:rsidR="003C06D2" w:rsidRPr="00D12DB6">
        <w:t xml:space="preserve"> also </w:t>
      </w:r>
      <w:r w:rsidR="00F144FB" w:rsidRPr="00D12DB6">
        <w:t xml:space="preserve">created </w:t>
      </w:r>
      <w:r w:rsidR="004344E1" w:rsidRPr="00D12DB6">
        <w:t xml:space="preserve">a new type of industrial organization </w:t>
      </w:r>
      <w:r w:rsidR="00F144FB" w:rsidRPr="00D12DB6">
        <w:t xml:space="preserve">i.e. </w:t>
      </w:r>
      <w:r w:rsidR="004344E1" w:rsidRPr="00D12DB6">
        <w:t xml:space="preserve">Standard Gauge Railway.  </w:t>
      </w:r>
      <w:r w:rsidR="00E64B7C" w:rsidRPr="00D12DB6">
        <w:t xml:space="preserve">This </w:t>
      </w:r>
      <w:r w:rsidR="00884A7D" w:rsidRPr="00D12DB6">
        <w:t>theory</w:t>
      </w:r>
      <w:r w:rsidR="00E64B7C" w:rsidRPr="00D12DB6">
        <w:t xml:space="preserve"> also support</w:t>
      </w:r>
      <w:r w:rsidR="003E10FF" w:rsidRPr="00D12DB6">
        <w:t>ed</w:t>
      </w:r>
      <w:r w:rsidR="00E64B7C" w:rsidRPr="00D12DB6">
        <w:t xml:space="preserve"> the </w:t>
      </w:r>
      <w:r w:rsidR="00485AF9" w:rsidRPr="00D12DB6">
        <w:t>study since</w:t>
      </w:r>
      <w:r w:rsidR="00DA2A3C" w:rsidRPr="00D12DB6">
        <w:t xml:space="preserve"> innovation of</w:t>
      </w:r>
      <w:r w:rsidR="00E64B7C" w:rsidRPr="00D12DB6">
        <w:t xml:space="preserve"> transport </w:t>
      </w:r>
      <w:r w:rsidR="00DA2A3C" w:rsidRPr="00D12DB6">
        <w:t xml:space="preserve">technology </w:t>
      </w:r>
      <w:r w:rsidR="00E64B7C" w:rsidRPr="00D12DB6">
        <w:t xml:space="preserve">brought in new technological change in the transport industry in Mombasa County and Kenya at large. </w:t>
      </w:r>
      <w:r w:rsidR="000335A7" w:rsidRPr="00D12DB6">
        <w:t>Infrastructural development at Kilindini</w:t>
      </w:r>
      <w:r w:rsidR="0087361B">
        <w:t xml:space="preserve"> </w:t>
      </w:r>
      <w:r w:rsidR="003E10FF" w:rsidRPr="00D12DB6">
        <w:t>port</w:t>
      </w:r>
      <w:r w:rsidR="00DA2A3C" w:rsidRPr="00D12DB6">
        <w:t xml:space="preserve"> t</w:t>
      </w:r>
      <w:r w:rsidR="003E10FF" w:rsidRPr="00D12DB6">
        <w:t>ook</w:t>
      </w:r>
      <w:r w:rsidR="00DA2A3C" w:rsidRPr="00D12DB6">
        <w:t xml:space="preserve"> place. The port wa</w:t>
      </w:r>
      <w:r w:rsidR="000335A7" w:rsidRPr="00D12DB6">
        <w:t xml:space="preserve">s expanded and the </w:t>
      </w:r>
      <w:r w:rsidR="00344576" w:rsidRPr="00D12DB6">
        <w:t xml:space="preserve">innovated </w:t>
      </w:r>
      <w:r w:rsidR="00844B17" w:rsidRPr="00D12DB6">
        <w:t>transport technology</w:t>
      </w:r>
      <w:r w:rsidR="00344576" w:rsidRPr="00D12DB6">
        <w:t xml:space="preserve"> w</w:t>
      </w:r>
      <w:r w:rsidR="000335A7" w:rsidRPr="00D12DB6">
        <w:t xml:space="preserve">as extended into the port. </w:t>
      </w:r>
      <w:r w:rsidR="004344E1" w:rsidRPr="00D12DB6">
        <w:t>The theory suppo</w:t>
      </w:r>
      <w:r w:rsidR="003E10FF" w:rsidRPr="00D12DB6">
        <w:t>rted</w:t>
      </w:r>
      <w:r w:rsidR="004344E1" w:rsidRPr="00D12DB6">
        <w:t xml:space="preserve"> the </w:t>
      </w:r>
      <w:r w:rsidR="00806EC9" w:rsidRPr="00D12DB6">
        <w:t xml:space="preserve">study </w:t>
      </w:r>
      <w:r w:rsidR="004344E1" w:rsidRPr="00D12DB6">
        <w:t>because this innovation brought</w:t>
      </w:r>
      <w:r w:rsidR="006B317E" w:rsidRPr="00D12DB6">
        <w:t xml:space="preserve"> eco</w:t>
      </w:r>
      <w:r w:rsidR="00806EC9" w:rsidRPr="00D12DB6">
        <w:t xml:space="preserve">nomic change in Mombasa County by destroying the old economic system and destabilized </w:t>
      </w:r>
      <w:r w:rsidR="00DD05C4" w:rsidRPr="00D12DB6">
        <w:t xml:space="preserve">the circular flow </w:t>
      </w:r>
      <w:r w:rsidR="00806EC9" w:rsidRPr="00D12DB6">
        <w:t>that</w:t>
      </w:r>
      <w:r w:rsidR="0087361B">
        <w:t xml:space="preserve"> </w:t>
      </w:r>
      <w:r w:rsidR="00806EC9" w:rsidRPr="00D12DB6">
        <w:t>eventually</w:t>
      </w:r>
      <w:r w:rsidR="0087361B">
        <w:t xml:space="preserve"> </w:t>
      </w:r>
      <w:r w:rsidR="00EC1B09" w:rsidRPr="00D12DB6">
        <w:t>impact</w:t>
      </w:r>
      <w:r w:rsidR="00806EC9" w:rsidRPr="00D12DB6">
        <w:t>ed</w:t>
      </w:r>
      <w:r w:rsidR="00EC1B09" w:rsidRPr="00D12DB6">
        <w:t xml:space="preserve"> on </w:t>
      </w:r>
      <w:r w:rsidR="00DD05C4" w:rsidRPr="00D12DB6">
        <w:t>the freight firms</w:t>
      </w:r>
      <w:r w:rsidR="001A60D8" w:rsidRPr="00D12DB6">
        <w:t>’</w:t>
      </w:r>
      <w:r w:rsidR="003E10FF" w:rsidRPr="00D12DB6">
        <w:t xml:space="preserve"> performance</w:t>
      </w:r>
      <w:r w:rsidR="00DD05C4" w:rsidRPr="00D12DB6">
        <w:t xml:space="preserve">. </w:t>
      </w:r>
      <w:r w:rsidR="00806EC9" w:rsidRPr="00D12DB6">
        <w:t>This led</w:t>
      </w:r>
      <w:r w:rsidR="00C03E91" w:rsidRPr="00D12DB6">
        <w:t xml:space="preserve"> us to the problem under investigation, finding out the effect</w:t>
      </w:r>
      <w:r w:rsidR="00055E16" w:rsidRPr="00D12DB6">
        <w:t>s</w:t>
      </w:r>
      <w:r w:rsidR="00C03E91" w:rsidRPr="00D12DB6">
        <w:t xml:space="preserve"> of the changing economic dynamics </w:t>
      </w:r>
      <w:r w:rsidR="00F74C34" w:rsidRPr="00D12DB6">
        <w:t xml:space="preserve">that took </w:t>
      </w:r>
      <w:r w:rsidR="00C03E91" w:rsidRPr="00D12DB6">
        <w:t>place in Mombasa County on the freight transport firms’ performance.</w:t>
      </w:r>
      <w:r w:rsidR="00620D88" w:rsidRPr="00D12DB6">
        <w:t xml:space="preserve"> Creative destruction </w:t>
      </w:r>
      <w:r w:rsidR="003E10FF" w:rsidRPr="00D12DB6">
        <w:t>wa</w:t>
      </w:r>
      <w:r w:rsidR="00806EC9" w:rsidRPr="00D12DB6">
        <w:t xml:space="preserve">s </w:t>
      </w:r>
      <w:r w:rsidR="00620D88" w:rsidRPr="00D12DB6">
        <w:t>the</w:t>
      </w:r>
      <w:r w:rsidR="00806EC9" w:rsidRPr="00D12DB6">
        <w:t xml:space="preserve"> process of</w:t>
      </w:r>
      <w:r w:rsidR="00620D88" w:rsidRPr="00D12DB6">
        <w:t xml:space="preserve"> deliberate</w:t>
      </w:r>
      <w:r w:rsidR="00806EC9" w:rsidRPr="00D12DB6">
        <w:t>ly dismantl</w:t>
      </w:r>
      <w:r w:rsidR="003E10FF" w:rsidRPr="00D12DB6">
        <w:t>ing</w:t>
      </w:r>
      <w:r w:rsidR="00620D88" w:rsidRPr="00D12DB6">
        <w:t xml:space="preserve"> establ</w:t>
      </w:r>
      <w:r w:rsidR="00806EC9" w:rsidRPr="00D12DB6">
        <w:t>ished long-standing processes so as to create room for</w:t>
      </w:r>
      <w:r w:rsidR="00620D88" w:rsidRPr="00D12DB6">
        <w:t xml:space="preserve"> improved methods of production. </w:t>
      </w:r>
      <w:r w:rsidR="003E10FF" w:rsidRPr="00D12DB6">
        <w:t>It wa</w:t>
      </w:r>
      <w:r w:rsidR="006003C9" w:rsidRPr="00D12DB6">
        <w:t>s the process of industr</w:t>
      </w:r>
      <w:r w:rsidR="003E10FF" w:rsidRPr="00D12DB6">
        <w:t xml:space="preserve">ial </w:t>
      </w:r>
      <w:r w:rsidR="00650651" w:rsidRPr="00D12DB6">
        <w:t xml:space="preserve">changes </w:t>
      </w:r>
      <w:r w:rsidR="003E10FF" w:rsidRPr="00D12DB6">
        <w:t>that revolutionized</w:t>
      </w:r>
      <w:r w:rsidR="006003C9" w:rsidRPr="00D12DB6">
        <w:t xml:space="preserve"> the </w:t>
      </w:r>
      <w:r w:rsidR="00650651" w:rsidRPr="00D12DB6">
        <w:t xml:space="preserve">prevailing </w:t>
      </w:r>
      <w:r w:rsidR="006003C9" w:rsidRPr="00D12DB6">
        <w:t>economic</w:t>
      </w:r>
      <w:r w:rsidR="00650651" w:rsidRPr="00D12DB6">
        <w:t xml:space="preserve"> structure by knocking off </w:t>
      </w:r>
      <w:r w:rsidR="006003C9" w:rsidRPr="00D12DB6">
        <w:t>the old one</w:t>
      </w:r>
      <w:r w:rsidR="003F7502" w:rsidRPr="00D12DB6">
        <w:t>s</w:t>
      </w:r>
      <w:r w:rsidR="006003C9" w:rsidRPr="00D12DB6">
        <w:t xml:space="preserve"> and </w:t>
      </w:r>
      <w:r w:rsidR="003F7502" w:rsidRPr="00D12DB6">
        <w:t xml:space="preserve">creating </w:t>
      </w:r>
      <w:r w:rsidR="006003C9" w:rsidRPr="00D12DB6">
        <w:t>new one</w:t>
      </w:r>
      <w:r w:rsidR="003F7502" w:rsidRPr="00D12DB6">
        <w:t>s</w:t>
      </w:r>
      <w:r w:rsidR="006003C9" w:rsidRPr="00D12DB6">
        <w:t>.</w:t>
      </w:r>
      <w:r w:rsidR="003E10FF" w:rsidRPr="00D12DB6">
        <w:t xml:space="preserve"> In this case there were</w:t>
      </w:r>
      <w:r w:rsidR="003F7502" w:rsidRPr="00D12DB6">
        <w:t xml:space="preserve"> winners and </w:t>
      </w:r>
      <w:r w:rsidR="00844B17" w:rsidRPr="00D12DB6">
        <w:t>losers (</w:t>
      </w:r>
      <w:r w:rsidR="000B269A" w:rsidRPr="00D12DB6">
        <w:t>Chutino</w:t>
      </w:r>
      <w:r w:rsidR="001C2A1E" w:rsidRPr="00D12DB6">
        <w:t>n</w:t>
      </w:r>
      <w:r w:rsidR="000B269A" w:rsidRPr="00D12DB6">
        <w:t>, 2016)</w:t>
      </w:r>
      <w:r w:rsidR="00F00113" w:rsidRPr="00D12DB6">
        <w:t xml:space="preserve">). </w:t>
      </w:r>
      <w:r w:rsidR="003E10FF" w:rsidRPr="00D12DB6">
        <w:t>This wa</w:t>
      </w:r>
      <w:r w:rsidR="003F7502" w:rsidRPr="00D12DB6">
        <w:t>s in line</w:t>
      </w:r>
      <w:r w:rsidR="00F74C34" w:rsidRPr="00D12DB6">
        <w:t xml:space="preserve"> with the study since the entrepreneurial factors under study </w:t>
      </w:r>
      <w:r w:rsidR="00844B17" w:rsidRPr="00D12DB6">
        <w:t>brought disequilibrium</w:t>
      </w:r>
      <w:r w:rsidR="003F7502" w:rsidRPr="00D12DB6">
        <w:t xml:space="preserve"> in the freight transport industry in Mombasa County. New technologies inevitably create</w:t>
      </w:r>
      <w:r w:rsidR="003E10FF" w:rsidRPr="00D12DB6">
        <w:t>d</w:t>
      </w:r>
      <w:r w:rsidR="003F7502" w:rsidRPr="00D12DB6">
        <w:t xml:space="preserve"> disequilibrium and highlight</w:t>
      </w:r>
      <w:r w:rsidR="003E10FF" w:rsidRPr="00D12DB6">
        <w:t>ed</w:t>
      </w:r>
      <w:r w:rsidR="003F7502" w:rsidRPr="00D12DB6">
        <w:t xml:space="preserve"> new profit opportunities. </w:t>
      </w:r>
      <w:r w:rsidR="00344576" w:rsidRPr="00D12DB6">
        <w:t xml:space="preserve"> Management </w:t>
      </w:r>
      <w:r w:rsidR="003F7502" w:rsidRPr="00D12DB6">
        <w:t>in the freight transport indu</w:t>
      </w:r>
      <w:r w:rsidR="003E10FF" w:rsidRPr="00D12DB6">
        <w:t>stry who we</w:t>
      </w:r>
      <w:r w:rsidR="003F7502" w:rsidRPr="00D12DB6">
        <w:t>re commit</w:t>
      </w:r>
      <w:r w:rsidR="003E10FF" w:rsidRPr="00D12DB6">
        <w:t xml:space="preserve">ted to the old technologies </w:t>
      </w:r>
      <w:r w:rsidR="00423844" w:rsidRPr="00D12DB6">
        <w:t>were</w:t>
      </w:r>
      <w:r w:rsidR="003F7502" w:rsidRPr="00D12DB6">
        <w:t xml:space="preserve"> left </w:t>
      </w:r>
      <w:r w:rsidR="007C5007" w:rsidRPr="00D12DB6">
        <w:t>stranded whereas those that adopt</w:t>
      </w:r>
      <w:r w:rsidR="003E10FF" w:rsidRPr="00D12DB6">
        <w:t>ed</w:t>
      </w:r>
      <w:r w:rsidR="007C5007" w:rsidRPr="00D12DB6">
        <w:t xml:space="preserve"> the new systems </w:t>
      </w:r>
      <w:r w:rsidR="00844B17" w:rsidRPr="00D12DB6">
        <w:t>prospered. Schumpeter’s</w:t>
      </w:r>
      <w:r w:rsidR="003E10FF" w:rsidRPr="00D12DB6">
        <w:t xml:space="preserve"> theory highlighted</w:t>
      </w:r>
      <w:r w:rsidR="000B4661" w:rsidRPr="00D12DB6">
        <w:t xml:space="preserve"> the </w:t>
      </w:r>
      <w:r w:rsidR="002870E3" w:rsidRPr="00D12DB6">
        <w:t>responsibility of the innovator being</w:t>
      </w:r>
      <w:r w:rsidR="000B4661" w:rsidRPr="00D12DB6">
        <w:t xml:space="preserve"> the </w:t>
      </w:r>
      <w:r w:rsidR="002870E3" w:rsidRPr="00D12DB6">
        <w:t xml:space="preserve">main driver </w:t>
      </w:r>
      <w:r w:rsidR="000B4661" w:rsidRPr="00D12DB6">
        <w:t>of eco</w:t>
      </w:r>
      <w:r w:rsidR="003E10FF" w:rsidRPr="00D12DB6">
        <w:t xml:space="preserve">nomic development. </w:t>
      </w:r>
      <w:r w:rsidR="002870E3" w:rsidRPr="00D12DB6">
        <w:t xml:space="preserve">Innovation was </w:t>
      </w:r>
      <w:r w:rsidR="000B4661" w:rsidRPr="00D12DB6">
        <w:t xml:space="preserve">one of the </w:t>
      </w:r>
      <w:r w:rsidR="002870E3" w:rsidRPr="00D12DB6">
        <w:t xml:space="preserve">various components causing </w:t>
      </w:r>
      <w:r w:rsidR="000B4661" w:rsidRPr="00D12DB6">
        <w:t xml:space="preserve">cyclical </w:t>
      </w:r>
      <w:r w:rsidR="002870E3" w:rsidRPr="00D12DB6">
        <w:t xml:space="preserve">disequilibrium </w:t>
      </w:r>
      <w:r w:rsidR="003E10FF" w:rsidRPr="00D12DB6">
        <w:t xml:space="preserve">in </w:t>
      </w:r>
      <w:r w:rsidR="002870E3" w:rsidRPr="00D12DB6">
        <w:t xml:space="preserve">the economy of capitalists. At the moment it is </w:t>
      </w:r>
      <w:r w:rsidR="007C73AC" w:rsidRPr="00D12DB6">
        <w:t xml:space="preserve">not easy </w:t>
      </w:r>
      <w:r w:rsidR="000B4661" w:rsidRPr="00D12DB6">
        <w:t>to di</w:t>
      </w:r>
      <w:r w:rsidR="007C73AC" w:rsidRPr="00D12DB6">
        <w:t xml:space="preserve">stinguish between </w:t>
      </w:r>
      <w:r w:rsidR="00485AF9" w:rsidRPr="00D12DB6">
        <w:t>activities of</w:t>
      </w:r>
      <w:r w:rsidR="007C73AC" w:rsidRPr="00D12DB6">
        <w:t xml:space="preserve"> innovation </w:t>
      </w:r>
      <w:r w:rsidR="000B4661" w:rsidRPr="00D12DB6">
        <w:t xml:space="preserve">from </w:t>
      </w:r>
      <w:r w:rsidR="007C73AC" w:rsidRPr="00D12DB6">
        <w:t xml:space="preserve">the </w:t>
      </w:r>
      <w:r w:rsidR="003E10FF" w:rsidRPr="00D12DB6">
        <w:t>ordinary</w:t>
      </w:r>
      <w:r w:rsidR="007C73AC" w:rsidRPr="00D12DB6">
        <w:t xml:space="preserve"> ones</w:t>
      </w:r>
      <w:r w:rsidR="003E10FF" w:rsidRPr="00D12DB6">
        <w:t>. Innovation wa</w:t>
      </w:r>
      <w:r w:rsidR="000B4661" w:rsidRPr="00D12DB6">
        <w:t>s not the main cause of economic development as asserted by Schumpeter</w:t>
      </w:r>
      <w:r w:rsidR="007C73AC" w:rsidRPr="00D12DB6">
        <w:t xml:space="preserve">. The </w:t>
      </w:r>
      <w:r w:rsidR="00485AF9" w:rsidRPr="00D12DB6">
        <w:t>view shared</w:t>
      </w:r>
      <w:r w:rsidR="007C73AC" w:rsidRPr="00D12DB6">
        <w:t xml:space="preserve"> by </w:t>
      </w:r>
      <w:r w:rsidR="007C73AC" w:rsidRPr="00D12DB6">
        <w:lastRenderedPageBreak/>
        <w:t xml:space="preserve">Schumpeter </w:t>
      </w:r>
      <w:r w:rsidR="003E10FF" w:rsidRPr="00D12DB6">
        <w:t xml:space="preserve">that </w:t>
      </w:r>
      <w:r w:rsidR="007C73AC" w:rsidRPr="00D12DB6">
        <w:t>cyclical process</w:t>
      </w:r>
      <w:r w:rsidR="008C0311" w:rsidRPr="00D12DB6">
        <w:t>es</w:t>
      </w:r>
      <w:r w:rsidR="0087361B">
        <w:t xml:space="preserve"> </w:t>
      </w:r>
      <w:r w:rsidR="007C73AC" w:rsidRPr="00D12DB6">
        <w:t>triggered</w:t>
      </w:r>
      <w:r w:rsidR="0087361B">
        <w:t xml:space="preserve"> </w:t>
      </w:r>
      <w:r w:rsidR="003E10FF" w:rsidRPr="00D12DB6">
        <w:t>economic development wa</w:t>
      </w:r>
      <w:r w:rsidR="00E71326" w:rsidRPr="00D12DB6">
        <w:t xml:space="preserve">s </w:t>
      </w:r>
      <w:r w:rsidR="007C73AC" w:rsidRPr="00D12DB6">
        <w:t xml:space="preserve">regarded as </w:t>
      </w:r>
      <w:r w:rsidR="00485AF9" w:rsidRPr="00D12DB6">
        <w:t>wrong. It</w:t>
      </w:r>
      <w:r w:rsidR="008C0311" w:rsidRPr="00D12DB6">
        <w:t xml:space="preserve"> was asserted that economic development </w:t>
      </w:r>
      <w:r w:rsidR="003E10FF" w:rsidRPr="00D12DB6">
        <w:t>wa</w:t>
      </w:r>
      <w:r w:rsidR="000B4661" w:rsidRPr="00D12DB6">
        <w:t xml:space="preserve">s </w:t>
      </w:r>
      <w:r w:rsidR="008C0311" w:rsidRPr="00D12DB6">
        <w:t xml:space="preserve">caused by </w:t>
      </w:r>
      <w:r w:rsidR="000B4661" w:rsidRPr="00D12DB6">
        <w:t>continuous changes</w:t>
      </w:r>
      <w:r w:rsidR="008C0311" w:rsidRPr="00D12DB6">
        <w:t xml:space="preserve"> taking place in the economy</w:t>
      </w:r>
      <w:r w:rsidR="000B4661" w:rsidRPr="00D12DB6">
        <w:t>.</w:t>
      </w:r>
      <w:r w:rsidR="003E10FF" w:rsidRPr="00D12DB6">
        <w:t xml:space="preserve"> The theory </w:t>
      </w:r>
      <w:r w:rsidR="00710063" w:rsidRPr="00D12DB6">
        <w:t xml:space="preserve">was </w:t>
      </w:r>
      <w:r w:rsidR="00F8146E" w:rsidRPr="00D12DB6">
        <w:t xml:space="preserve">deemed </w:t>
      </w:r>
      <w:r w:rsidR="00710063" w:rsidRPr="00D12DB6">
        <w:t xml:space="preserve">appropriate to </w:t>
      </w:r>
      <w:r w:rsidR="008C0311" w:rsidRPr="00D12DB6">
        <w:t xml:space="preserve">the </w:t>
      </w:r>
      <w:r w:rsidR="00485AF9" w:rsidRPr="00D12DB6">
        <w:t>developing</w:t>
      </w:r>
      <w:r w:rsidR="0087361B">
        <w:t xml:space="preserve"> </w:t>
      </w:r>
      <w:r w:rsidR="00485AF9" w:rsidRPr="00D12DB6">
        <w:t>nations</w:t>
      </w:r>
      <w:r w:rsidR="0087361B">
        <w:t xml:space="preserve"> </w:t>
      </w:r>
      <w:r w:rsidR="00710063" w:rsidRPr="00D12DB6">
        <w:t>only</w:t>
      </w:r>
      <w:r w:rsidR="0087361B">
        <w:t xml:space="preserve"> </w:t>
      </w:r>
      <w:r w:rsidR="00485AF9" w:rsidRPr="00D12DB6">
        <w:t>but did</w:t>
      </w:r>
      <w:r w:rsidR="00710063" w:rsidRPr="00D12DB6">
        <w:t xml:space="preserve"> not include developing countries as also having the potentiality for innovation practices</w:t>
      </w:r>
      <w:r w:rsidR="00333494" w:rsidRPr="00D12DB6">
        <w:t xml:space="preserve"> and development</w:t>
      </w:r>
      <w:r w:rsidR="00710063" w:rsidRPr="00D12DB6">
        <w:t xml:space="preserve">. </w:t>
      </w:r>
      <w:r w:rsidR="00333494" w:rsidRPr="00D12DB6">
        <w:t>T</w:t>
      </w:r>
      <w:r w:rsidR="003E10FF" w:rsidRPr="00D12DB6">
        <w:t xml:space="preserve">he theory </w:t>
      </w:r>
      <w:r w:rsidR="00333494" w:rsidRPr="00D12DB6">
        <w:t xml:space="preserve">also </w:t>
      </w:r>
      <w:r w:rsidR="003E10FF" w:rsidRPr="00D12DB6">
        <w:t>did</w:t>
      </w:r>
      <w:r w:rsidR="009F1B57" w:rsidRPr="00D12DB6">
        <w:t xml:space="preserve"> not</w:t>
      </w:r>
      <w:r w:rsidR="00333494" w:rsidRPr="00D12DB6">
        <w:t xml:space="preserve"> address the situation of </w:t>
      </w:r>
      <w:r w:rsidR="008C0311" w:rsidRPr="00D12DB6">
        <w:t xml:space="preserve">the unequal distribution of entrepreneurship talent in the </w:t>
      </w:r>
      <w:r w:rsidR="00333494" w:rsidRPr="00D12DB6">
        <w:t xml:space="preserve">nations of the </w:t>
      </w:r>
      <w:r w:rsidR="008C0311" w:rsidRPr="00D12DB6">
        <w:t>world</w:t>
      </w:r>
      <w:r w:rsidR="009F1B57" w:rsidRPr="00D12DB6">
        <w:t xml:space="preserve">. The theory ignored the risk-taking aspect of </w:t>
      </w:r>
      <w:r w:rsidR="00485AF9" w:rsidRPr="00D12DB6">
        <w:t>entrepreneurship. However</w:t>
      </w:r>
      <w:r w:rsidR="003E10FF" w:rsidRPr="00D12DB6">
        <w:t>, there we</w:t>
      </w:r>
      <w:r w:rsidR="009637B9" w:rsidRPr="00D12DB6">
        <w:t>re several lessons learnt from Schumpeter’s theory; develo</w:t>
      </w:r>
      <w:r w:rsidR="003E10FF" w:rsidRPr="00D12DB6">
        <w:t>pment wa</w:t>
      </w:r>
      <w:r w:rsidR="009637B9" w:rsidRPr="00D12DB6">
        <w:t>s a historical process of structural changes caused by changing entrepreneurial factors, and substa</w:t>
      </w:r>
      <w:r w:rsidR="009312B6" w:rsidRPr="00D12DB6">
        <w:t xml:space="preserve">ntially driven by </w:t>
      </w:r>
      <w:r w:rsidR="00844B17" w:rsidRPr="00D12DB6">
        <w:t>innovation (</w:t>
      </w:r>
      <w:r w:rsidR="000B269A" w:rsidRPr="00D12DB6">
        <w:t>Chutino</w:t>
      </w:r>
      <w:r w:rsidR="00D4097D" w:rsidRPr="00D12DB6">
        <w:t>n</w:t>
      </w:r>
      <w:r w:rsidR="000B269A" w:rsidRPr="00D12DB6">
        <w:t>, 2016)</w:t>
      </w:r>
      <w:r w:rsidR="00F119ED" w:rsidRPr="00D12DB6">
        <w:t xml:space="preserve">). </w:t>
      </w:r>
      <w:r w:rsidR="00235BBB" w:rsidRPr="00D12DB6">
        <w:t>The</w:t>
      </w:r>
      <w:r w:rsidR="003E10FF" w:rsidRPr="00D12DB6">
        <w:t xml:space="preserve"> theory wa</w:t>
      </w:r>
      <w:r w:rsidR="003169EA" w:rsidRPr="00D12DB6">
        <w:t>s universal and still evolving and in use today</w:t>
      </w:r>
      <w:r w:rsidR="009637B9" w:rsidRPr="00D12DB6">
        <w:t>.</w:t>
      </w:r>
    </w:p>
    <w:p w14:paraId="362093CB" w14:textId="77777777" w:rsidR="00776ADD" w:rsidRPr="00D12DB6" w:rsidRDefault="006132E6" w:rsidP="00812298">
      <w:pPr>
        <w:autoSpaceDE w:val="0"/>
        <w:autoSpaceDN w:val="0"/>
        <w:adjustRightInd w:val="0"/>
        <w:spacing w:line="480" w:lineRule="auto"/>
        <w:jc w:val="both"/>
      </w:pPr>
      <w:bookmarkStart w:id="52" w:name="_Toc15492152"/>
      <w:bookmarkStart w:id="53" w:name="_Toc335328843"/>
      <w:r w:rsidRPr="00D12DB6">
        <w:rPr>
          <w:rStyle w:val="Heading2Char"/>
          <w:b/>
          <w:sz w:val="24"/>
        </w:rPr>
        <w:t>2.2.</w:t>
      </w:r>
      <w:r w:rsidR="00455D9A" w:rsidRPr="00D12DB6">
        <w:rPr>
          <w:rStyle w:val="Heading2Char"/>
          <w:b/>
          <w:sz w:val="24"/>
        </w:rPr>
        <w:t>2</w:t>
      </w:r>
      <w:r w:rsidR="001D3EED" w:rsidRPr="00D12DB6">
        <w:rPr>
          <w:rStyle w:val="Heading2Char"/>
          <w:b/>
          <w:sz w:val="24"/>
        </w:rPr>
        <w:t>. Peter</w:t>
      </w:r>
      <w:r w:rsidR="00356284" w:rsidRPr="00D12DB6">
        <w:rPr>
          <w:rStyle w:val="Heading2Char"/>
          <w:b/>
          <w:sz w:val="24"/>
        </w:rPr>
        <w:t xml:space="preserve"> Ferdinand Drucker</w:t>
      </w:r>
      <w:r w:rsidR="0087361B">
        <w:rPr>
          <w:rStyle w:val="Heading2Char"/>
          <w:b/>
          <w:sz w:val="24"/>
        </w:rPr>
        <w:t xml:space="preserve"> </w:t>
      </w:r>
      <w:r w:rsidR="00023B7A" w:rsidRPr="00D12DB6">
        <w:rPr>
          <w:rStyle w:val="Heading2Char"/>
          <w:b/>
          <w:sz w:val="24"/>
        </w:rPr>
        <w:t>(1</w:t>
      </w:r>
      <w:r w:rsidR="00735701" w:rsidRPr="00D12DB6">
        <w:rPr>
          <w:rStyle w:val="Heading2Char"/>
          <w:b/>
          <w:sz w:val="24"/>
        </w:rPr>
        <w:t>9</w:t>
      </w:r>
      <w:r w:rsidR="00023B7A" w:rsidRPr="00D12DB6">
        <w:rPr>
          <w:rStyle w:val="Heading2Char"/>
          <w:b/>
          <w:sz w:val="24"/>
        </w:rPr>
        <w:t>0</w:t>
      </w:r>
      <w:r w:rsidR="00735701" w:rsidRPr="00D12DB6">
        <w:rPr>
          <w:rStyle w:val="Heading2Char"/>
          <w:b/>
          <w:sz w:val="24"/>
        </w:rPr>
        <w:t>9</w:t>
      </w:r>
      <w:r w:rsidR="008933CF" w:rsidRPr="00D12DB6">
        <w:rPr>
          <w:rStyle w:val="Heading2Char"/>
          <w:b/>
          <w:sz w:val="24"/>
        </w:rPr>
        <w:t>-2005</w:t>
      </w:r>
      <w:bookmarkEnd w:id="52"/>
      <w:r w:rsidR="00275A63" w:rsidRPr="00D12DB6">
        <w:rPr>
          <w:rStyle w:val="Heading2Char"/>
          <w:b/>
          <w:sz w:val="24"/>
        </w:rPr>
        <w:t>)</w:t>
      </w:r>
      <w:bookmarkEnd w:id="53"/>
      <w:r w:rsidR="00275A63" w:rsidRPr="00D12DB6">
        <w:rPr>
          <w:b/>
        </w:rPr>
        <w:t xml:space="preserve"> Innovation</w:t>
      </w:r>
      <w:r w:rsidR="008933CF" w:rsidRPr="00D12DB6">
        <w:rPr>
          <w:b/>
        </w:rPr>
        <w:t xml:space="preserve"> and Entrepreneurship</w:t>
      </w:r>
      <w:r w:rsidR="00356284" w:rsidRPr="00D12DB6">
        <w:rPr>
          <w:b/>
        </w:rPr>
        <w:t xml:space="preserve"> Theory </w:t>
      </w:r>
    </w:p>
    <w:p w14:paraId="1AD29177" w14:textId="77777777" w:rsidR="00D9689D" w:rsidRPr="00D12DB6" w:rsidRDefault="0032382D" w:rsidP="00D9689D">
      <w:pPr>
        <w:spacing w:line="480" w:lineRule="auto"/>
        <w:jc w:val="both"/>
      </w:pPr>
      <w:r w:rsidRPr="00D12DB6">
        <w:t>Peter Drucker</w:t>
      </w:r>
      <w:r w:rsidR="0087361B">
        <w:t xml:space="preserve"> </w:t>
      </w:r>
      <w:r w:rsidR="00333494" w:rsidRPr="00D12DB6">
        <w:t>co</w:t>
      </w:r>
      <w:r w:rsidR="0065271A" w:rsidRPr="00D12DB6">
        <w:t>incided</w:t>
      </w:r>
      <w:r w:rsidR="0087361B">
        <w:t xml:space="preserve"> </w:t>
      </w:r>
      <w:r w:rsidR="009F1B57" w:rsidRPr="00D12DB6">
        <w:t xml:space="preserve">J. B. Say </w:t>
      </w:r>
      <w:r w:rsidR="00333494" w:rsidRPr="00D12DB6">
        <w:t xml:space="preserve">concept </w:t>
      </w:r>
      <w:r w:rsidR="00D47FE3" w:rsidRPr="00D12DB6">
        <w:t>that shifting</w:t>
      </w:r>
      <w:r w:rsidR="00333494" w:rsidRPr="00D12DB6">
        <w:t xml:space="preserve"> economic resources out from areas of low productivity to areas of high productivity and great yield was caused by the </w:t>
      </w:r>
      <w:r w:rsidR="00D47FE3" w:rsidRPr="00D12DB6">
        <w:t>entrepreneur. The</w:t>
      </w:r>
      <w:r w:rsidR="00BF6CBB" w:rsidRPr="00D12DB6">
        <w:t xml:space="preserve"> entrepreneur </w:t>
      </w:r>
      <w:r w:rsidRPr="00D12DB6">
        <w:t>wa</w:t>
      </w:r>
      <w:r w:rsidR="00C41DE7" w:rsidRPr="00D12DB6">
        <w:t>s viewed as an</w:t>
      </w:r>
      <w:r w:rsidR="00BF6CBB" w:rsidRPr="00D12DB6">
        <w:t xml:space="preserve"> agent of change</w:t>
      </w:r>
      <w:r w:rsidR="0020767F" w:rsidRPr="00D12DB6">
        <w:t xml:space="preserve"> since he </w:t>
      </w:r>
      <w:r w:rsidR="00356284" w:rsidRPr="00D12DB6">
        <w:t>always sea</w:t>
      </w:r>
      <w:r w:rsidRPr="00D12DB6">
        <w:t>rched</w:t>
      </w:r>
      <w:r w:rsidR="008D7395" w:rsidRPr="00D12DB6">
        <w:t xml:space="preserve"> for an opportunity from</w:t>
      </w:r>
      <w:r w:rsidR="0020767F" w:rsidRPr="00D12DB6">
        <w:t xml:space="preserve"> the </w:t>
      </w:r>
      <w:r w:rsidR="00994E82" w:rsidRPr="00D12DB6">
        <w:t>environment, responded</w:t>
      </w:r>
      <w:r w:rsidR="00D47FE3" w:rsidRPr="00D12DB6">
        <w:t xml:space="preserve"> to</w:t>
      </w:r>
      <w:r w:rsidR="008D7395" w:rsidRPr="00D12DB6">
        <w:t xml:space="preserve"> it </w:t>
      </w:r>
      <w:r w:rsidR="00356284" w:rsidRPr="00D12DB6">
        <w:t>and</w:t>
      </w:r>
      <w:r w:rsidRPr="00D12DB6">
        <w:t xml:space="preserve"> exploited</w:t>
      </w:r>
      <w:r w:rsidR="00C41DE7" w:rsidRPr="00D12DB6">
        <w:t xml:space="preserve"> it</w:t>
      </w:r>
      <w:r w:rsidR="008D7395" w:rsidRPr="00D12DB6">
        <w:t xml:space="preserve"> for economic </w:t>
      </w:r>
      <w:r w:rsidR="00D47FE3" w:rsidRPr="00D12DB6">
        <w:t xml:space="preserve">development. </w:t>
      </w:r>
      <w:r w:rsidR="00994E82" w:rsidRPr="00D12DB6">
        <w:t xml:space="preserve">Emphasis was </w:t>
      </w:r>
      <w:r w:rsidRPr="00D12DB6">
        <w:t xml:space="preserve">made </w:t>
      </w:r>
      <w:r w:rsidR="00356284" w:rsidRPr="00D12DB6">
        <w:t xml:space="preserve">on two important factors </w:t>
      </w:r>
      <w:r w:rsidR="00C41DE7" w:rsidRPr="00D12DB6">
        <w:t xml:space="preserve">namely innovation and resource. </w:t>
      </w:r>
      <w:r w:rsidR="00D47FE3" w:rsidRPr="00D12DB6">
        <w:t>Entrepreneurship emerged</w:t>
      </w:r>
      <w:r w:rsidR="00FA64E0" w:rsidRPr="00D12DB6">
        <w:t xml:space="preserve"> due to the existence of innovation and resources. </w:t>
      </w:r>
      <w:r w:rsidR="00C41DE7" w:rsidRPr="00D12DB6">
        <w:t>I</w:t>
      </w:r>
      <w:r w:rsidRPr="00D12DB6">
        <w:t>nnovation wa</w:t>
      </w:r>
      <w:r w:rsidR="00356284" w:rsidRPr="00D12DB6">
        <w:t xml:space="preserve">s </w:t>
      </w:r>
      <w:r w:rsidR="00FA64E0" w:rsidRPr="00D12DB6">
        <w:t xml:space="preserve">considered to </w:t>
      </w:r>
      <w:r w:rsidR="00D47FE3" w:rsidRPr="00D12DB6">
        <w:t>be the</w:t>
      </w:r>
      <w:r w:rsidR="00356284" w:rsidRPr="00D12DB6">
        <w:t xml:space="preserve"> real hub of entrepreneurship</w:t>
      </w:r>
      <w:r w:rsidR="00FA64E0" w:rsidRPr="00D12DB6">
        <w:t xml:space="preserve">. Innovation </w:t>
      </w:r>
      <w:r w:rsidRPr="00D12DB6">
        <w:t>created</w:t>
      </w:r>
      <w:r w:rsidR="00356284" w:rsidRPr="00D12DB6">
        <w:t xml:space="preserve"> resource</w:t>
      </w:r>
      <w:r w:rsidR="002F6793" w:rsidRPr="00D12DB6">
        <w:t>s</w:t>
      </w:r>
      <w:r w:rsidRPr="00D12DB6">
        <w:t>. A thing wa</w:t>
      </w:r>
      <w:r w:rsidR="00356284" w:rsidRPr="00D12DB6">
        <w:t xml:space="preserve">s </w:t>
      </w:r>
      <w:r w:rsidR="00FA64E0" w:rsidRPr="00D12DB6">
        <w:t xml:space="preserve">considered </w:t>
      </w:r>
      <w:r w:rsidR="00356284" w:rsidRPr="00D12DB6">
        <w:t xml:space="preserve">as </w:t>
      </w:r>
      <w:r w:rsidR="00FA64E0" w:rsidRPr="00D12DB6">
        <w:t xml:space="preserve">a </w:t>
      </w:r>
      <w:r w:rsidR="00356284" w:rsidRPr="00D12DB6">
        <w:t>resource when its economic val</w:t>
      </w:r>
      <w:r w:rsidRPr="00D12DB6">
        <w:t>ue wa</w:t>
      </w:r>
      <w:r w:rsidR="00FA64E0" w:rsidRPr="00D12DB6">
        <w:t>s recognized. M</w:t>
      </w:r>
      <w:r w:rsidR="006D0AF1" w:rsidRPr="00D12DB6">
        <w:t xml:space="preserve">ineral oil was of no value </w:t>
      </w:r>
      <w:r w:rsidR="00356284" w:rsidRPr="00D12DB6">
        <w:t xml:space="preserve">until the discovery of its use. </w:t>
      </w:r>
      <w:r w:rsidR="006D0AF1" w:rsidRPr="00D12DB6">
        <w:t xml:space="preserve">In the same way </w:t>
      </w:r>
      <w:r w:rsidR="00356284" w:rsidRPr="00D12DB6">
        <w:t xml:space="preserve">purchasing power was </w:t>
      </w:r>
      <w:r w:rsidR="006D0AF1" w:rsidRPr="00D12DB6">
        <w:t xml:space="preserve">not valued as an important resource until when </w:t>
      </w:r>
      <w:r w:rsidR="00356284" w:rsidRPr="00D12DB6">
        <w:t>an Amer</w:t>
      </w:r>
      <w:r w:rsidR="006D0AF1" w:rsidRPr="00D12DB6">
        <w:t>ican innovative entrepreneur</w:t>
      </w:r>
      <w:r w:rsidR="00356284" w:rsidRPr="00D12DB6">
        <w:t xml:space="preserve"> invented i</w:t>
      </w:r>
      <w:r w:rsidR="00C41DE7" w:rsidRPr="00D12DB6">
        <w:t xml:space="preserve">nstallment buying. </w:t>
      </w:r>
      <w:r w:rsidR="006D0AF1" w:rsidRPr="00D12DB6">
        <w:t xml:space="preserve">In the same way innovation of transport </w:t>
      </w:r>
      <w:r w:rsidRPr="00D12DB6">
        <w:t>technology wa</w:t>
      </w:r>
      <w:r w:rsidR="006D0AF1" w:rsidRPr="00D12DB6">
        <w:t>s a resource with e</w:t>
      </w:r>
      <w:r w:rsidR="00C65AA4" w:rsidRPr="00D12DB6">
        <w:t>conomic value that</w:t>
      </w:r>
      <w:r w:rsidR="006D0AF1" w:rsidRPr="00D12DB6">
        <w:t xml:space="preserve"> brought change in the transport industry </w:t>
      </w:r>
      <w:r w:rsidR="00C65AA4" w:rsidRPr="00D12DB6">
        <w:t xml:space="preserve">in </w:t>
      </w:r>
      <w:r w:rsidR="006D0AF1" w:rsidRPr="00D12DB6">
        <w:t xml:space="preserve">Mombasa County. </w:t>
      </w:r>
      <w:r w:rsidR="00C81826" w:rsidRPr="00D12DB6">
        <w:t xml:space="preserve">Entrepreneurship was regarded as a process which mobilized resources and combined them so as to bring change in production. Entrepreneurship was the </w:t>
      </w:r>
      <w:r w:rsidR="007772D0" w:rsidRPr="00D12DB6">
        <w:t xml:space="preserve">act </w:t>
      </w:r>
      <w:r w:rsidR="00C81826" w:rsidRPr="00D12DB6">
        <w:t>of creati</w:t>
      </w:r>
      <w:r w:rsidR="0065271A" w:rsidRPr="00D12DB6">
        <w:t xml:space="preserve">on </w:t>
      </w:r>
      <w:r w:rsidR="00844B17" w:rsidRPr="00D12DB6">
        <w:t xml:space="preserve">of </w:t>
      </w:r>
      <w:r w:rsidR="00844B17" w:rsidRPr="00D12DB6">
        <w:lastRenderedPageBreak/>
        <w:t>new</w:t>
      </w:r>
      <w:r w:rsidR="00D47FE3" w:rsidRPr="00D12DB6">
        <w:t xml:space="preserve"> goods</w:t>
      </w:r>
      <w:r w:rsidR="0065271A" w:rsidRPr="00D12DB6">
        <w:t xml:space="preserve"> and services </w:t>
      </w:r>
      <w:r w:rsidR="007772D0" w:rsidRPr="00D12DB6">
        <w:t>by</w:t>
      </w:r>
      <w:r w:rsidR="00C81826" w:rsidRPr="00D12DB6">
        <w:t xml:space="preserve">, </w:t>
      </w:r>
      <w:r w:rsidR="0065271A" w:rsidRPr="00D12DB6">
        <w:t xml:space="preserve">the application of management </w:t>
      </w:r>
      <w:r w:rsidR="008F479B" w:rsidRPr="00D12DB6">
        <w:t>processes</w:t>
      </w:r>
      <w:r w:rsidR="0065271A" w:rsidRPr="00D12DB6">
        <w:t xml:space="preserve">; planning, </w:t>
      </w:r>
      <w:r w:rsidR="00C81826" w:rsidRPr="00D12DB6">
        <w:t>organ</w:t>
      </w:r>
      <w:r w:rsidR="0065271A" w:rsidRPr="00D12DB6">
        <w:t>izing</w:t>
      </w:r>
      <w:r w:rsidR="00C81826" w:rsidRPr="00D12DB6">
        <w:t xml:space="preserve">, </w:t>
      </w:r>
      <w:r w:rsidR="0065271A" w:rsidRPr="00D12DB6">
        <w:t xml:space="preserve">controlling, </w:t>
      </w:r>
      <w:r w:rsidR="00C81826" w:rsidRPr="00D12DB6">
        <w:t>coordinating</w:t>
      </w:r>
      <w:r w:rsidR="008F479B" w:rsidRPr="00D12DB6">
        <w:t xml:space="preserve">, motivation </w:t>
      </w:r>
      <w:r w:rsidR="00C81826" w:rsidRPr="00D12DB6">
        <w:t xml:space="preserve">and </w:t>
      </w:r>
      <w:r w:rsidR="008F479B" w:rsidRPr="00D12DB6">
        <w:t xml:space="preserve">as a matter of fact </w:t>
      </w:r>
      <w:r w:rsidR="00C81826" w:rsidRPr="00D12DB6">
        <w:t>undertaking risk</w:t>
      </w:r>
      <w:r w:rsidR="0065271A" w:rsidRPr="00D12DB6">
        <w:t xml:space="preserve"> together with</w:t>
      </w:r>
      <w:r w:rsidR="00C81826" w:rsidRPr="00D12DB6">
        <w:t xml:space="preserve"> handling economic </w:t>
      </w:r>
      <w:r w:rsidR="00D47FE3" w:rsidRPr="00D12DB6">
        <w:t>uncertainty so</w:t>
      </w:r>
      <w:r w:rsidR="007772D0" w:rsidRPr="00D12DB6">
        <w:t xml:space="preserve"> as to create wealth and raise the standard of living of consumers </w:t>
      </w:r>
      <w:r w:rsidR="00612E6A" w:rsidRPr="00D12DB6">
        <w:t>(Block et al</w:t>
      </w:r>
      <w:r w:rsidR="00623C08" w:rsidRPr="00D12DB6">
        <w:t>.,</w:t>
      </w:r>
      <w:r w:rsidR="00612E6A" w:rsidRPr="00D12DB6">
        <w:t xml:space="preserve"> 2017).</w:t>
      </w:r>
      <w:r w:rsidR="00CE44DA" w:rsidRPr="00D12DB6">
        <w:t>E</w:t>
      </w:r>
      <w:r w:rsidR="00356284" w:rsidRPr="00D12DB6">
        <w:t xml:space="preserve">ntrepreneurship </w:t>
      </w:r>
      <w:r w:rsidR="00D47FE3" w:rsidRPr="00D12DB6">
        <w:t xml:space="preserve">involved </w:t>
      </w:r>
      <w:r w:rsidR="00844B17" w:rsidRPr="00D12DB6">
        <w:t>the creation</w:t>
      </w:r>
      <w:r w:rsidR="00CE44DA" w:rsidRPr="00D12DB6">
        <w:t xml:space="preserve"> of </w:t>
      </w:r>
      <w:r w:rsidR="0042693B" w:rsidRPr="00D12DB6">
        <w:t>value</w:t>
      </w:r>
      <w:r w:rsidR="00CE44DA" w:rsidRPr="00D12DB6">
        <w:t xml:space="preserve"> and utility in the product or service so as to bring</w:t>
      </w:r>
      <w:r w:rsidR="00356284" w:rsidRPr="00D12DB6">
        <w:t xml:space="preserve"> satisfaction </w:t>
      </w:r>
      <w:r w:rsidR="00CE44DA" w:rsidRPr="00D12DB6">
        <w:t xml:space="preserve">to </w:t>
      </w:r>
      <w:r w:rsidRPr="00D12DB6">
        <w:t>the consumer</w:t>
      </w:r>
      <w:r w:rsidR="00AF4D10" w:rsidRPr="00D12DB6">
        <w:t>, creating new values and the combination of current resources into a new form</w:t>
      </w:r>
      <w:r w:rsidRPr="00D12DB6">
        <w:t xml:space="preserve">. Innovation was the </w:t>
      </w:r>
      <w:r w:rsidR="00D47FE3" w:rsidRPr="00D12DB6">
        <w:t xml:space="preserve">creation </w:t>
      </w:r>
      <w:r w:rsidR="00844B17" w:rsidRPr="00D12DB6">
        <w:t>of new</w:t>
      </w:r>
      <w:r w:rsidR="00356284" w:rsidRPr="00D12DB6">
        <w:t xml:space="preserve"> values </w:t>
      </w:r>
      <w:r w:rsidRPr="00D12DB6">
        <w:t>in materials which we</w:t>
      </w:r>
      <w:r w:rsidR="006F616B" w:rsidRPr="00D12DB6">
        <w:t>re</w:t>
      </w:r>
      <w:r w:rsidRPr="00D12DB6">
        <w:t xml:space="preserve"> converted into</w:t>
      </w:r>
      <w:r w:rsidR="00356284" w:rsidRPr="00D12DB6">
        <w:t xml:space="preserve"> resource</w:t>
      </w:r>
      <w:r w:rsidRPr="00D12DB6">
        <w:t>s</w:t>
      </w:r>
      <w:r w:rsidR="006F616B" w:rsidRPr="00D12DB6">
        <w:t>. Likewise, an</w:t>
      </w:r>
      <w:r w:rsidR="00356284" w:rsidRPr="00D12DB6">
        <w:t xml:space="preserve"> existing resource </w:t>
      </w:r>
      <w:r w:rsidRPr="00D12DB6">
        <w:t>wa</w:t>
      </w:r>
      <w:r w:rsidR="006F616B" w:rsidRPr="00D12DB6">
        <w:t xml:space="preserve">s </w:t>
      </w:r>
      <w:r w:rsidR="00356284" w:rsidRPr="00D12DB6">
        <w:t xml:space="preserve">combined in a new or </w:t>
      </w:r>
      <w:r w:rsidR="000129DB" w:rsidRPr="00D12DB6">
        <w:t xml:space="preserve">into </w:t>
      </w:r>
      <w:r w:rsidR="00356284" w:rsidRPr="00D12DB6">
        <w:t>pr</w:t>
      </w:r>
      <w:r w:rsidR="00107CD8" w:rsidRPr="00D12DB6">
        <w:t xml:space="preserve">oductive </w:t>
      </w:r>
      <w:r w:rsidR="00CB5E60" w:rsidRPr="00D12DB6">
        <w:t xml:space="preserve">goods </w:t>
      </w:r>
      <w:r w:rsidR="00107CD8" w:rsidRPr="00D12DB6">
        <w:t>or service</w:t>
      </w:r>
      <w:r w:rsidR="00CB5E60" w:rsidRPr="00D12DB6">
        <w:t>s</w:t>
      </w:r>
      <w:r w:rsidR="00110184" w:rsidRPr="00D12DB6">
        <w:t xml:space="preserve"> (McCraw, </w:t>
      </w:r>
      <w:r w:rsidR="00394925" w:rsidRPr="00D12DB6">
        <w:t>2007</w:t>
      </w:r>
      <w:r w:rsidR="002016DC" w:rsidRPr="00D12DB6">
        <w:t>). The</w:t>
      </w:r>
      <w:r w:rsidRPr="00D12DB6">
        <w:t xml:space="preserve"> theory confirmed that economic development could </w:t>
      </w:r>
      <w:r w:rsidR="00BB67EC" w:rsidRPr="00D12DB6">
        <w:t>not take place without the availability of resources.</w:t>
      </w:r>
      <w:r w:rsidRPr="00D12DB6">
        <w:t xml:space="preserve"> These resources we</w:t>
      </w:r>
      <w:r w:rsidR="00107CD8" w:rsidRPr="00D12DB6">
        <w:t>re entrepreneurial factor</w:t>
      </w:r>
      <w:r w:rsidRPr="00D12DB6">
        <w:t>s. The entrepreneurial factors we</w:t>
      </w:r>
      <w:r w:rsidR="00107CD8" w:rsidRPr="00D12DB6">
        <w:t xml:space="preserve">re drivers of economic </w:t>
      </w:r>
      <w:r w:rsidR="00D47FE3" w:rsidRPr="00D12DB6">
        <w:t>development in</w:t>
      </w:r>
      <w:r w:rsidR="00107CD8" w:rsidRPr="00D12DB6">
        <w:t xml:space="preserve"> any nation. </w:t>
      </w:r>
      <w:r w:rsidR="00397CD8" w:rsidRPr="00D12DB6">
        <w:t xml:space="preserve">In Kenya a new resource </w:t>
      </w:r>
      <w:r w:rsidR="00C65AA4" w:rsidRPr="00D12DB6">
        <w:t xml:space="preserve">with value i.e. </w:t>
      </w:r>
      <w:r w:rsidRPr="00D12DB6">
        <w:t xml:space="preserve">innovated </w:t>
      </w:r>
      <w:r w:rsidR="00844B17" w:rsidRPr="00D12DB6">
        <w:t>transport technology</w:t>
      </w:r>
      <w:r w:rsidR="00D47FE3" w:rsidRPr="00D12DB6">
        <w:t>, and</w:t>
      </w:r>
      <w:r w:rsidR="0087361B">
        <w:t xml:space="preserve"> </w:t>
      </w:r>
      <w:r w:rsidR="00C65AA4" w:rsidRPr="00D12DB6">
        <w:t>the</w:t>
      </w:r>
      <w:r w:rsidR="0087361B">
        <w:t xml:space="preserve"> </w:t>
      </w:r>
      <w:r w:rsidR="00397CD8" w:rsidRPr="00D12DB6">
        <w:t xml:space="preserve">organization </w:t>
      </w:r>
      <w:r w:rsidR="004844FA" w:rsidRPr="00D12DB6">
        <w:t xml:space="preserve">(SGR) </w:t>
      </w:r>
      <w:r w:rsidR="00397CD8" w:rsidRPr="00D12DB6">
        <w:t>w</w:t>
      </w:r>
      <w:r w:rsidR="004844FA" w:rsidRPr="00D12DB6">
        <w:t>ere</w:t>
      </w:r>
      <w:r w:rsidR="00C65AA4" w:rsidRPr="00D12DB6">
        <w:t xml:space="preserve"> creat</w:t>
      </w:r>
      <w:r w:rsidR="00397CD8" w:rsidRPr="00D12DB6">
        <w:t>ed</w:t>
      </w:r>
      <w:r w:rsidR="00C65AA4" w:rsidRPr="00D12DB6">
        <w:t xml:space="preserve"> and </w:t>
      </w:r>
      <w:r w:rsidR="005A50C8" w:rsidRPr="00D12DB6">
        <w:t xml:space="preserve">the </w:t>
      </w:r>
      <w:r w:rsidR="004844FA" w:rsidRPr="00D12DB6">
        <w:t xml:space="preserve">terminus </w:t>
      </w:r>
      <w:r w:rsidR="005A50C8" w:rsidRPr="00D12DB6">
        <w:t xml:space="preserve">is </w:t>
      </w:r>
      <w:r w:rsidR="004844FA" w:rsidRPr="00D12DB6">
        <w:t xml:space="preserve">in Mombasa </w:t>
      </w:r>
      <w:r w:rsidR="00D47FE3" w:rsidRPr="00D12DB6">
        <w:t>County. However</w:t>
      </w:r>
      <w:r w:rsidR="00BB67EC" w:rsidRPr="00D12DB6">
        <w:t>, ava</w:t>
      </w:r>
      <w:r w:rsidRPr="00D12DB6">
        <w:t xml:space="preserve">ilability of resources alone could </w:t>
      </w:r>
      <w:r w:rsidR="00BB67EC" w:rsidRPr="00D12DB6">
        <w:t>not bring economic</w:t>
      </w:r>
      <w:r w:rsidR="00107CD8" w:rsidRPr="00D12DB6">
        <w:t xml:space="preserve"> development </w:t>
      </w:r>
      <w:r w:rsidR="009E1BF0" w:rsidRPr="00D12DB6">
        <w:t>until and unless the resources we</w:t>
      </w:r>
      <w:r w:rsidR="00107CD8" w:rsidRPr="00D12DB6">
        <w:t xml:space="preserve">re combined by an entrepreneur </w:t>
      </w:r>
      <w:r w:rsidR="009E1BF0" w:rsidRPr="00D12DB6">
        <w:t xml:space="preserve">in order </w:t>
      </w:r>
      <w:r w:rsidR="00BB67EC" w:rsidRPr="00D12DB6">
        <w:t xml:space="preserve">to bring change to the economy. </w:t>
      </w:r>
      <w:r w:rsidR="009E1BF0" w:rsidRPr="00D12DB6">
        <w:t>Entrepreneurship wa</w:t>
      </w:r>
      <w:r w:rsidR="00356284" w:rsidRPr="00D12DB6">
        <w:t xml:space="preserve">s </w:t>
      </w:r>
      <w:r w:rsidR="000E247C" w:rsidRPr="00D12DB6">
        <w:t>practiced by</w:t>
      </w:r>
      <w:r w:rsidR="0087361B">
        <w:t xml:space="preserve"> </w:t>
      </w:r>
      <w:r w:rsidR="00C41DE7" w:rsidRPr="00D12DB6">
        <w:t>all</w:t>
      </w:r>
      <w:r w:rsidR="0087361B">
        <w:t xml:space="preserve"> </w:t>
      </w:r>
      <w:r w:rsidR="00356284" w:rsidRPr="00D12DB6">
        <w:t xml:space="preserve">businesses and economic </w:t>
      </w:r>
      <w:r w:rsidR="0042693B" w:rsidRPr="00D12DB6">
        <w:t>institutions;</w:t>
      </w:r>
      <w:r w:rsidR="00994E82" w:rsidRPr="00D12DB6">
        <w:t xml:space="preserve"> big and </w:t>
      </w:r>
      <w:r w:rsidR="00356284" w:rsidRPr="00D12DB6">
        <w:t xml:space="preserve">small business and </w:t>
      </w:r>
      <w:r w:rsidR="000E247C" w:rsidRPr="00D12DB6">
        <w:t xml:space="preserve">also </w:t>
      </w:r>
      <w:r w:rsidR="00356284" w:rsidRPr="00D12DB6">
        <w:t xml:space="preserve">non-economic </w:t>
      </w:r>
      <w:r w:rsidR="00D47FE3" w:rsidRPr="00D12DB6">
        <w:t xml:space="preserve">institutions. </w:t>
      </w:r>
      <w:r w:rsidR="00994E82" w:rsidRPr="00D12DB6">
        <w:t>Entrepreneurship behavior</w:t>
      </w:r>
      <w:r w:rsidR="00356284" w:rsidRPr="00D12DB6">
        <w:t xml:space="preserve"> enhance</w:t>
      </w:r>
      <w:r w:rsidR="009E1BF0" w:rsidRPr="00D12DB6">
        <w:t>d</w:t>
      </w:r>
      <w:r w:rsidR="00356284" w:rsidRPr="00D12DB6">
        <w:t xml:space="preserve"> entrepreneurship. </w:t>
      </w:r>
      <w:r w:rsidR="00045CEA" w:rsidRPr="00D12DB6">
        <w:t>P</w:t>
      </w:r>
      <w:r w:rsidR="000E247C" w:rsidRPr="00D12DB6">
        <w:t xml:space="preserve">eter F. Drucker took </w:t>
      </w:r>
      <w:r w:rsidR="00356284" w:rsidRPr="00D12DB6">
        <w:t>Schumpeter</w:t>
      </w:r>
      <w:r w:rsidR="000E247C" w:rsidRPr="00D12DB6">
        <w:t xml:space="preserve">’s ideas one step further </w:t>
      </w:r>
      <w:r w:rsidR="00F8146E" w:rsidRPr="00D12DB6">
        <w:t>that</w:t>
      </w:r>
      <w:r w:rsidR="000E247C" w:rsidRPr="00D12DB6">
        <w:t xml:space="preserve"> i</w:t>
      </w:r>
      <w:r w:rsidR="009E1BF0" w:rsidRPr="00D12DB6">
        <w:t>nnovation could</w:t>
      </w:r>
      <w:r w:rsidR="000E247C" w:rsidRPr="00D12DB6">
        <w:t xml:space="preserve"> be done by managers who</w:t>
      </w:r>
      <w:r w:rsidR="0087361B">
        <w:t xml:space="preserve"> </w:t>
      </w:r>
      <w:r w:rsidR="000E247C" w:rsidRPr="00D12DB6">
        <w:t>strengthen</w:t>
      </w:r>
      <w:r w:rsidR="009E1BF0" w:rsidRPr="00D12DB6">
        <w:t>ed</w:t>
      </w:r>
      <w:r w:rsidR="0087361B">
        <w:t xml:space="preserve"> </w:t>
      </w:r>
      <w:r w:rsidR="00356284" w:rsidRPr="00D12DB6">
        <w:t>business</w:t>
      </w:r>
      <w:r w:rsidR="0087361B">
        <w:t xml:space="preserve"> </w:t>
      </w:r>
      <w:r w:rsidR="00356284" w:rsidRPr="00D12DB6">
        <w:rPr>
          <w:iCs/>
        </w:rPr>
        <w:t>and</w:t>
      </w:r>
      <w:r w:rsidR="0087361B">
        <w:rPr>
          <w:iCs/>
        </w:rPr>
        <w:t xml:space="preserve"> </w:t>
      </w:r>
      <w:r w:rsidR="00356284" w:rsidRPr="00D12DB6">
        <w:t xml:space="preserve">non-business organizations. </w:t>
      </w:r>
      <w:r w:rsidR="004844FA" w:rsidRPr="00D12DB6">
        <w:t>E</w:t>
      </w:r>
      <w:r w:rsidR="00E4354F" w:rsidRPr="00D12DB6">
        <w:t xml:space="preserve">ntrepreneurship was </w:t>
      </w:r>
      <w:r w:rsidR="00356284" w:rsidRPr="00D12DB6">
        <w:t xml:space="preserve">the </w:t>
      </w:r>
      <w:r w:rsidR="00E4354F" w:rsidRPr="00D12DB6">
        <w:t xml:space="preserve">incorporation </w:t>
      </w:r>
      <w:r w:rsidR="00356284" w:rsidRPr="00D12DB6">
        <w:t>of entrepreneuria</w:t>
      </w:r>
      <w:r w:rsidR="00BF32BC" w:rsidRPr="00D12DB6">
        <w:t>l values and practice</w:t>
      </w:r>
      <w:r w:rsidR="004844FA" w:rsidRPr="00D12DB6">
        <w:t>s</w:t>
      </w:r>
      <w:r w:rsidR="00045CEA" w:rsidRPr="00D12DB6">
        <w:t xml:space="preserve"> by combining managerial practices with the acts of </w:t>
      </w:r>
      <w:r w:rsidR="00D47FE3" w:rsidRPr="00D12DB6">
        <w:t>innovation. Entrepreneurship</w:t>
      </w:r>
      <w:r w:rsidR="00E4354F" w:rsidRPr="00D12DB6">
        <w:t xml:space="preserve"> being </w:t>
      </w:r>
      <w:r w:rsidR="00BF32BC" w:rsidRPr="00D12DB6">
        <w:t>a</w:t>
      </w:r>
      <w:r w:rsidR="00E4354F" w:rsidRPr="00D12DB6">
        <w:t xml:space="preserve"> systematic and professional</w:t>
      </w:r>
      <w:r w:rsidR="00356284" w:rsidRPr="00D12DB6">
        <w:t xml:space="preserve"> discipline </w:t>
      </w:r>
      <w:r w:rsidR="00844B17" w:rsidRPr="00D12DB6">
        <w:t>existed in</w:t>
      </w:r>
      <w:r w:rsidR="004A4E88" w:rsidRPr="00D12DB6">
        <w:t xml:space="preserve"> anyone in </w:t>
      </w:r>
      <w:r w:rsidR="00D47FE3" w:rsidRPr="00D12DB6">
        <w:t>any organization</w:t>
      </w:r>
      <w:r w:rsidR="004844FA" w:rsidRPr="00D12DB6">
        <w:t xml:space="preserve">. </w:t>
      </w:r>
      <w:r w:rsidR="009E19ED" w:rsidRPr="00D12DB6">
        <w:t xml:space="preserve">An entrepreneur </w:t>
      </w:r>
      <w:r w:rsidR="00E4354F" w:rsidRPr="00D12DB6">
        <w:t>is a leader of the firm or</w:t>
      </w:r>
      <w:r w:rsidR="009E19ED" w:rsidRPr="00D12DB6">
        <w:t xml:space="preserve"> organization and demonstrates leadership and managerial c</w:t>
      </w:r>
      <w:r w:rsidR="00E4354F" w:rsidRPr="00D12DB6">
        <w:t>apabilities. This therefore meant</w:t>
      </w:r>
      <w:r w:rsidR="000025E4" w:rsidRPr="00D12DB6">
        <w:t xml:space="preserve"> that management skills and str</w:t>
      </w:r>
      <w:r w:rsidR="00E4354F" w:rsidRPr="00D12DB6">
        <w:t>ong team building capabilities we</w:t>
      </w:r>
      <w:r w:rsidR="007772D0" w:rsidRPr="00D12DB6">
        <w:t>re of at most importance</w:t>
      </w:r>
      <w:r w:rsidR="000025E4" w:rsidRPr="00D12DB6">
        <w:t xml:space="preserve"> in organizational growth and </w:t>
      </w:r>
      <w:r w:rsidR="00166783" w:rsidRPr="00D12DB6">
        <w:t>performance (</w:t>
      </w:r>
      <w:r w:rsidR="00394925" w:rsidRPr="00D12DB6">
        <w:t>Frederico</w:t>
      </w:r>
      <w:r w:rsidR="00095089" w:rsidRPr="00D12DB6">
        <w:t>die</w:t>
      </w:r>
      <w:r w:rsidR="00394925" w:rsidRPr="00D12DB6">
        <w:t>gah, 2012)</w:t>
      </w:r>
      <w:r w:rsidR="009371D0" w:rsidRPr="00D12DB6">
        <w:t>.</w:t>
      </w:r>
      <w:r w:rsidR="00844B17" w:rsidRPr="00D12DB6">
        <w:t>Naturally; entrepreneurship</w:t>
      </w:r>
      <w:r w:rsidR="00994E82" w:rsidRPr="00D12DB6">
        <w:t xml:space="preserve"> could</w:t>
      </w:r>
      <w:r w:rsidR="00D47FE3" w:rsidRPr="00D12DB6">
        <w:t xml:space="preserve"> as</w:t>
      </w:r>
      <w:r w:rsidR="004844FA" w:rsidRPr="00D12DB6">
        <w:t xml:space="preserve"> a matter of fact be practiced </w:t>
      </w:r>
      <w:r w:rsidR="00892A66" w:rsidRPr="00D12DB6">
        <w:t>at</w:t>
      </w:r>
      <w:r w:rsidR="00356284" w:rsidRPr="00D12DB6">
        <w:t xml:space="preserve"> any </w:t>
      </w:r>
      <w:r w:rsidR="00892A66" w:rsidRPr="00D12DB6">
        <w:lastRenderedPageBreak/>
        <w:t xml:space="preserve">point in the life of an </w:t>
      </w:r>
      <w:r w:rsidR="00356284" w:rsidRPr="00D12DB6">
        <w:t>organization in their existence</w:t>
      </w:r>
      <w:r w:rsidR="00892A66" w:rsidRPr="00D12DB6">
        <w:t xml:space="preserve"> i.e. at the initial stage </w:t>
      </w:r>
      <w:r w:rsidR="00356284" w:rsidRPr="00D12DB6">
        <w:t>or a</w:t>
      </w:r>
      <w:r w:rsidR="002D640F" w:rsidRPr="00D12DB6">
        <w:t xml:space="preserve">n </w:t>
      </w:r>
      <w:r w:rsidR="00D47FE3" w:rsidRPr="00D12DB6">
        <w:t xml:space="preserve">existing </w:t>
      </w:r>
      <w:r w:rsidR="00612E6A" w:rsidRPr="00D12DB6">
        <w:t>ongoing firm</w:t>
      </w:r>
      <w:r w:rsidR="00356284" w:rsidRPr="00D12DB6">
        <w:t xml:space="preserve">. </w:t>
      </w:r>
      <w:r w:rsidR="00892A66" w:rsidRPr="00D12DB6">
        <w:t xml:space="preserve">The theory of </w:t>
      </w:r>
      <w:r w:rsidR="008A56BE" w:rsidRPr="00D12DB6">
        <w:t>Peter Drucker wa</w:t>
      </w:r>
      <w:r w:rsidR="00A039D1" w:rsidRPr="00D12DB6">
        <w:t xml:space="preserve">s </w:t>
      </w:r>
      <w:r w:rsidR="00775922" w:rsidRPr="00D12DB6">
        <w:t xml:space="preserve">based on </w:t>
      </w:r>
      <w:r w:rsidR="00A039D1" w:rsidRPr="00D12DB6">
        <w:t xml:space="preserve">innovation and </w:t>
      </w:r>
      <w:r w:rsidR="00D47FE3" w:rsidRPr="00D12DB6">
        <w:t xml:space="preserve">resources. </w:t>
      </w:r>
      <w:r w:rsidR="00844B17" w:rsidRPr="00D12DB6">
        <w:t>It also</w:t>
      </w:r>
      <w:r w:rsidR="008A56BE" w:rsidRPr="00D12DB6">
        <w:t xml:space="preserve"> introduced </w:t>
      </w:r>
      <w:r w:rsidR="007D14F9" w:rsidRPr="00D12DB6">
        <w:t xml:space="preserve">the element of managerial practices </w:t>
      </w:r>
      <w:r w:rsidR="008A56BE" w:rsidRPr="00D12DB6">
        <w:t xml:space="preserve">and competences </w:t>
      </w:r>
      <w:r w:rsidR="007D14F9" w:rsidRPr="00D12DB6">
        <w:t xml:space="preserve">in </w:t>
      </w:r>
      <w:r w:rsidR="009E1BF0" w:rsidRPr="00D12DB6">
        <w:t xml:space="preserve">the </w:t>
      </w:r>
      <w:r w:rsidR="008A56BE" w:rsidRPr="00D12DB6">
        <w:t xml:space="preserve">field of </w:t>
      </w:r>
      <w:r w:rsidR="00D47FE3" w:rsidRPr="00D12DB6">
        <w:t>entrepreneurship. Entrepreneurship</w:t>
      </w:r>
      <w:r w:rsidR="00045CEA" w:rsidRPr="00D12DB6">
        <w:t xml:space="preserve"> and managemen</w:t>
      </w:r>
      <w:r w:rsidR="009E1BF0" w:rsidRPr="00D12DB6">
        <w:t>t we</w:t>
      </w:r>
      <w:r w:rsidR="008A56BE" w:rsidRPr="00D12DB6">
        <w:t xml:space="preserve">re </w:t>
      </w:r>
      <w:r w:rsidR="006929D0" w:rsidRPr="00D12DB6">
        <w:t xml:space="preserve">considered </w:t>
      </w:r>
      <w:r w:rsidR="008A56BE" w:rsidRPr="00D12DB6">
        <w:t>as synonymous but h</w:t>
      </w:r>
      <w:r w:rsidR="007D14F9" w:rsidRPr="00D12DB6">
        <w:t xml:space="preserve">owever, there is a </w:t>
      </w:r>
      <w:r w:rsidR="006929D0" w:rsidRPr="00D12DB6">
        <w:t xml:space="preserve">big </w:t>
      </w:r>
      <w:r w:rsidR="007D14F9" w:rsidRPr="00D12DB6">
        <w:t>distinction between entrepreneurship and mana</w:t>
      </w:r>
      <w:r w:rsidR="00045CEA" w:rsidRPr="00D12DB6">
        <w:t xml:space="preserve">gement. </w:t>
      </w:r>
      <w:r w:rsidR="008A56BE" w:rsidRPr="00D12DB6">
        <w:t xml:space="preserve">As a matter of </w:t>
      </w:r>
      <w:r w:rsidR="002016DC" w:rsidRPr="00D12DB6">
        <w:t>fact,</w:t>
      </w:r>
      <w:r w:rsidR="008A56BE" w:rsidRPr="00D12DB6">
        <w:t xml:space="preserve"> m</w:t>
      </w:r>
      <w:r w:rsidR="00045CEA" w:rsidRPr="00D12DB6">
        <w:t xml:space="preserve">anagerial </w:t>
      </w:r>
      <w:r w:rsidR="00D47FE3" w:rsidRPr="00D12DB6">
        <w:t>practices evidently</w:t>
      </w:r>
      <w:r w:rsidR="00045CEA" w:rsidRPr="00D12DB6">
        <w:t xml:space="preserve"> exist</w:t>
      </w:r>
      <w:r w:rsidR="009E1BF0" w:rsidRPr="00D12DB6">
        <w:t>ed</w:t>
      </w:r>
      <w:r w:rsidR="00045CEA" w:rsidRPr="00D12DB6">
        <w:t xml:space="preserve"> in </w:t>
      </w:r>
      <w:r w:rsidR="007D14F9" w:rsidRPr="00D12DB6">
        <w:t>entrepr</w:t>
      </w:r>
      <w:r w:rsidR="006929D0" w:rsidRPr="00D12DB6">
        <w:t>eneurship but not all managers we</w:t>
      </w:r>
      <w:r w:rsidR="007D14F9" w:rsidRPr="00D12DB6">
        <w:t xml:space="preserve">re entrepreneurs. </w:t>
      </w:r>
      <w:r w:rsidR="00E4354F" w:rsidRPr="00D12DB6">
        <w:t xml:space="preserve">Managers and organizational leaders of freight transport firms in Mombasa County acquired and applied entrepreneurship knowledge and skills as a means of growing their businesses. </w:t>
      </w:r>
      <w:r w:rsidR="00BF32BC" w:rsidRPr="00D12DB6">
        <w:t>T</w:t>
      </w:r>
      <w:r w:rsidR="007D14F9" w:rsidRPr="00D12DB6">
        <w:t>he</w:t>
      </w:r>
      <w:r w:rsidR="009E1BF0" w:rsidRPr="00D12DB6">
        <w:t xml:space="preserve"> theory wa</w:t>
      </w:r>
      <w:r w:rsidR="0026709C" w:rsidRPr="00D12DB6">
        <w:t>s relevant to</w:t>
      </w:r>
      <w:r w:rsidR="00350D5F" w:rsidRPr="00D12DB6">
        <w:t xml:space="preserve"> the study since it </w:t>
      </w:r>
      <w:r w:rsidR="002E1977" w:rsidRPr="00D12DB6">
        <w:t xml:space="preserve">was of the view that </w:t>
      </w:r>
      <w:r w:rsidR="00356284" w:rsidRPr="00D12DB6">
        <w:t>innovation</w:t>
      </w:r>
      <w:r w:rsidR="002E1977" w:rsidRPr="00D12DB6">
        <w:t xml:space="preserve"> practices, resource availability</w:t>
      </w:r>
      <w:r w:rsidR="00356284" w:rsidRPr="00D12DB6">
        <w:t xml:space="preserve">, and entrepreneurial </w:t>
      </w:r>
      <w:r w:rsidR="007D14F9" w:rsidRPr="00D12DB6">
        <w:t xml:space="preserve">managerial practices </w:t>
      </w:r>
      <w:r w:rsidR="002E1977" w:rsidRPr="00D12DB6">
        <w:t>are</w:t>
      </w:r>
      <w:r w:rsidR="00BF32BC" w:rsidRPr="00D12DB6">
        <w:t xml:space="preserve"> the key</w:t>
      </w:r>
      <w:r w:rsidR="002E1977" w:rsidRPr="00D12DB6">
        <w:t xml:space="preserve"> components</w:t>
      </w:r>
      <w:r w:rsidR="00356284" w:rsidRPr="00D12DB6">
        <w:t xml:space="preserve"> o</w:t>
      </w:r>
      <w:r w:rsidR="002E1977" w:rsidRPr="00D12DB6">
        <w:t>f</w:t>
      </w:r>
      <w:r w:rsidR="007D14F9" w:rsidRPr="00D12DB6">
        <w:t xml:space="preserve"> economic development</w:t>
      </w:r>
      <w:r w:rsidR="00356284" w:rsidRPr="00D12DB6">
        <w:t xml:space="preserve">. </w:t>
      </w:r>
      <w:r w:rsidR="00CE5CAF" w:rsidRPr="00D12DB6">
        <w:t>E</w:t>
      </w:r>
      <w:r w:rsidR="009E1BF0" w:rsidRPr="00D12DB6">
        <w:t xml:space="preserve">ntrepreneurship </w:t>
      </w:r>
      <w:r w:rsidR="00391244" w:rsidRPr="00D12DB6">
        <w:t xml:space="preserve">practices </w:t>
      </w:r>
      <w:r w:rsidR="00D47FE3" w:rsidRPr="00D12DB6">
        <w:t xml:space="preserve">involved </w:t>
      </w:r>
      <w:r w:rsidR="00844B17" w:rsidRPr="00D12DB6">
        <w:t>the creation</w:t>
      </w:r>
      <w:r w:rsidR="00CE5CAF" w:rsidRPr="00D12DB6">
        <w:t xml:space="preserve"> of value in the product or service so as to bring </w:t>
      </w:r>
      <w:r w:rsidR="009E1BF0" w:rsidRPr="00D12DB6">
        <w:t xml:space="preserve">utility and </w:t>
      </w:r>
      <w:r w:rsidR="00CE5CAF" w:rsidRPr="00D12DB6">
        <w:t xml:space="preserve">satisfaction </w:t>
      </w:r>
      <w:r w:rsidR="009E1BF0" w:rsidRPr="00D12DB6">
        <w:t>to the consumer. Innovation wa</w:t>
      </w:r>
      <w:r w:rsidR="00CE5CAF" w:rsidRPr="00D12DB6">
        <w:t xml:space="preserve">s </w:t>
      </w:r>
      <w:r w:rsidR="009E1BF0" w:rsidRPr="00D12DB6">
        <w:t>the creation of</w:t>
      </w:r>
      <w:r w:rsidR="00CE5CAF" w:rsidRPr="00D12DB6">
        <w:t xml:space="preserve"> new values </w:t>
      </w:r>
      <w:r w:rsidR="009E1BF0" w:rsidRPr="00D12DB6">
        <w:t>in materials which we</w:t>
      </w:r>
      <w:r w:rsidR="00CE5CAF" w:rsidRPr="00D12DB6">
        <w:t>re converted into resource</w:t>
      </w:r>
      <w:r w:rsidR="009E1BF0" w:rsidRPr="00D12DB6">
        <w:t>s</w:t>
      </w:r>
      <w:r w:rsidR="00CE5CAF" w:rsidRPr="00D12DB6">
        <w:t>.</w:t>
      </w:r>
      <w:r w:rsidR="006929D0" w:rsidRPr="00D12DB6">
        <w:t xml:space="preserve"> Innovation wa</w:t>
      </w:r>
      <w:r w:rsidR="00E8069F" w:rsidRPr="00D12DB6">
        <w:t xml:space="preserve">s the </w:t>
      </w:r>
      <w:r w:rsidR="002E1977" w:rsidRPr="00D12DB6">
        <w:t xml:space="preserve">element applied </w:t>
      </w:r>
      <w:r w:rsidR="00E8069F" w:rsidRPr="00D12DB6">
        <w:t>by the entrepre</w:t>
      </w:r>
      <w:r w:rsidR="0054210A" w:rsidRPr="00D12DB6">
        <w:t>n</w:t>
      </w:r>
      <w:r w:rsidR="00E8069F" w:rsidRPr="00D12DB6">
        <w:t xml:space="preserve">eur </w:t>
      </w:r>
      <w:r w:rsidR="002E1977" w:rsidRPr="00D12DB6">
        <w:t xml:space="preserve">to </w:t>
      </w:r>
      <w:r w:rsidR="00E8069F" w:rsidRPr="00D12DB6">
        <w:t xml:space="preserve">either create new </w:t>
      </w:r>
      <w:r w:rsidR="0054210A" w:rsidRPr="00D12DB6">
        <w:t xml:space="preserve">products </w:t>
      </w:r>
      <w:r w:rsidR="00E8069F" w:rsidRPr="00D12DB6">
        <w:t xml:space="preserve">or </w:t>
      </w:r>
      <w:r w:rsidR="00D47FE3" w:rsidRPr="00D12DB6">
        <w:t>improve existing</w:t>
      </w:r>
      <w:r w:rsidR="00CE39B7">
        <w:t xml:space="preserve"> </w:t>
      </w:r>
      <w:r w:rsidR="002E1977" w:rsidRPr="00D12DB6">
        <w:t>ones</w:t>
      </w:r>
      <w:r w:rsidR="00CE39B7">
        <w:t xml:space="preserve"> </w:t>
      </w:r>
      <w:r w:rsidR="00E8069F" w:rsidRPr="00D12DB6">
        <w:t xml:space="preserve">with </w:t>
      </w:r>
      <w:r w:rsidR="006929D0" w:rsidRPr="00D12DB6">
        <w:t xml:space="preserve">the objective of </w:t>
      </w:r>
      <w:r w:rsidR="00317300" w:rsidRPr="00D12DB6">
        <w:t xml:space="preserve">producing </w:t>
      </w:r>
      <w:r w:rsidR="002E1977" w:rsidRPr="00D12DB6">
        <w:t xml:space="preserve">and accumulation of </w:t>
      </w:r>
      <w:r w:rsidR="006929D0" w:rsidRPr="00D12DB6">
        <w:t xml:space="preserve">potential </w:t>
      </w:r>
      <w:r w:rsidR="00F8146E" w:rsidRPr="00D12DB6">
        <w:t xml:space="preserve">economic </w:t>
      </w:r>
      <w:r w:rsidR="00CE39B7" w:rsidRPr="00D12DB6">
        <w:t>wealth (</w:t>
      </w:r>
      <w:r w:rsidR="00612E6A" w:rsidRPr="00D12DB6">
        <w:t>Block et al</w:t>
      </w:r>
      <w:r w:rsidR="00623C08" w:rsidRPr="00D12DB6">
        <w:t>.,</w:t>
      </w:r>
      <w:r w:rsidR="00612E6A" w:rsidRPr="00D12DB6">
        <w:t xml:space="preserve"> 2017</w:t>
      </w:r>
      <w:r w:rsidR="002016DC" w:rsidRPr="00D12DB6">
        <w:t>). Likewise</w:t>
      </w:r>
      <w:r w:rsidR="00CE5CAF" w:rsidRPr="00D12DB6">
        <w:t xml:space="preserve">, an existing resource </w:t>
      </w:r>
      <w:r w:rsidR="009E1BF0" w:rsidRPr="00D12DB6">
        <w:t>wa</w:t>
      </w:r>
      <w:r w:rsidR="00CE5CAF" w:rsidRPr="00D12DB6">
        <w:t xml:space="preserve">s combined in a new or more productive product or service. </w:t>
      </w:r>
      <w:r w:rsidR="00172615" w:rsidRPr="00D12DB6">
        <w:t>The two important factors</w:t>
      </w:r>
      <w:r w:rsidR="00350D5F" w:rsidRPr="00D12DB6">
        <w:t xml:space="preserve"> innovation and resource </w:t>
      </w:r>
      <w:r w:rsidR="00F90A3C" w:rsidRPr="00D12DB6">
        <w:t xml:space="preserve">combined with managerial competences </w:t>
      </w:r>
      <w:r w:rsidR="00172615" w:rsidRPr="00D12DB6">
        <w:t>caused the</w:t>
      </w:r>
      <w:r w:rsidR="00350D5F" w:rsidRPr="00D12DB6">
        <w:t xml:space="preserve"> emergence of entrepreneurship and hence </w:t>
      </w:r>
      <w:r w:rsidR="00D47FE3" w:rsidRPr="00D12DB6">
        <w:t>development. However</w:t>
      </w:r>
      <w:r w:rsidR="00172615" w:rsidRPr="00D12DB6">
        <w:t xml:space="preserve">, </w:t>
      </w:r>
      <w:r w:rsidR="00350D5F" w:rsidRPr="00D12DB6">
        <w:t xml:space="preserve">innovation </w:t>
      </w:r>
      <w:r w:rsidR="009E1BF0" w:rsidRPr="00D12DB6">
        <w:t>still wa</w:t>
      </w:r>
      <w:r w:rsidR="00350D5F" w:rsidRPr="00D12DB6">
        <w:t xml:space="preserve">s the real hub of entrepreneurship </w:t>
      </w:r>
      <w:r w:rsidR="00172615" w:rsidRPr="00D12DB6">
        <w:t xml:space="preserve">since it </w:t>
      </w:r>
      <w:r w:rsidR="009E1BF0" w:rsidRPr="00D12DB6">
        <w:t>created</w:t>
      </w:r>
      <w:r w:rsidR="00886530" w:rsidRPr="00D12DB6">
        <w:t xml:space="preserve"> resource</w:t>
      </w:r>
      <w:r w:rsidR="003152AF" w:rsidRPr="00D12DB6">
        <w:t>s</w:t>
      </w:r>
      <w:r w:rsidR="00886530" w:rsidRPr="00D12DB6">
        <w:t xml:space="preserve">. </w:t>
      </w:r>
      <w:r w:rsidR="009E1BF0" w:rsidRPr="00D12DB6">
        <w:t>This theory could</w:t>
      </w:r>
      <w:r w:rsidR="00603353" w:rsidRPr="00D12DB6">
        <w:t xml:space="preserve"> be linked with the government investment in the innovation of </w:t>
      </w:r>
      <w:r w:rsidR="00844B17" w:rsidRPr="00D12DB6">
        <w:t>transport technology</w:t>
      </w:r>
      <w:r w:rsidR="00D47FE3" w:rsidRPr="00D12DB6">
        <w:t xml:space="preserve"> into</w:t>
      </w:r>
      <w:r w:rsidR="00603353" w:rsidRPr="00D12DB6">
        <w:t xml:space="preserve"> the transport industry with its terminus at the port of Mombasa and the infrastructural development taking pla</w:t>
      </w:r>
      <w:r w:rsidR="00941618" w:rsidRPr="00D12DB6">
        <w:t xml:space="preserve">ce at </w:t>
      </w:r>
      <w:r w:rsidR="002C2697" w:rsidRPr="00D12DB6">
        <w:t xml:space="preserve">the sea </w:t>
      </w:r>
      <w:r w:rsidR="00941618" w:rsidRPr="00D12DB6">
        <w:t>port</w:t>
      </w:r>
      <w:r w:rsidR="002C2697" w:rsidRPr="00D12DB6">
        <w:t xml:space="preserve"> of Mombasa</w:t>
      </w:r>
      <w:r w:rsidR="00941618" w:rsidRPr="00D12DB6">
        <w:t>. The port wa</w:t>
      </w:r>
      <w:r w:rsidR="00603353" w:rsidRPr="00D12DB6">
        <w:t xml:space="preserve">s expanded </w:t>
      </w:r>
      <w:r w:rsidR="00941618" w:rsidRPr="00D12DB6">
        <w:t>and the Standard Gauge Railway w</w:t>
      </w:r>
      <w:r w:rsidR="00603353" w:rsidRPr="00D12DB6">
        <w:t xml:space="preserve">as </w:t>
      </w:r>
      <w:r w:rsidR="00792E99" w:rsidRPr="00D12DB6">
        <w:t xml:space="preserve">extended into the port. The entrepreneurial </w:t>
      </w:r>
      <w:r w:rsidR="007B025D" w:rsidRPr="00D12DB6">
        <w:t xml:space="preserve">factors </w:t>
      </w:r>
      <w:r w:rsidR="00941618" w:rsidRPr="00D12DB6">
        <w:t xml:space="preserve">under study brought </w:t>
      </w:r>
      <w:r w:rsidR="00603353" w:rsidRPr="00D12DB6">
        <w:t>economic change in Mombasa County.</w:t>
      </w:r>
      <w:r w:rsidR="00CE39B7">
        <w:t xml:space="preserve"> </w:t>
      </w:r>
      <w:r w:rsidR="007B025D" w:rsidRPr="00D12DB6">
        <w:t>Peter</w:t>
      </w:r>
      <w:r w:rsidR="00CE39B7">
        <w:t xml:space="preserve"> </w:t>
      </w:r>
      <w:r w:rsidR="007B025D" w:rsidRPr="00D12DB6">
        <w:t>Drucker</w:t>
      </w:r>
      <w:r w:rsidR="00941618" w:rsidRPr="00D12DB6">
        <w:t>’s</w:t>
      </w:r>
      <w:r w:rsidR="007B025D" w:rsidRPr="00D12DB6">
        <w:t xml:space="preserve"> theory </w:t>
      </w:r>
      <w:r w:rsidR="00D47FE3" w:rsidRPr="00D12DB6">
        <w:t xml:space="preserve">supported </w:t>
      </w:r>
      <w:r w:rsidR="00844B17" w:rsidRPr="00D12DB6">
        <w:t>the acquisition</w:t>
      </w:r>
      <w:r w:rsidR="00274FD6" w:rsidRPr="00D12DB6">
        <w:t xml:space="preserve"> and application of entrepreneurship knowledge and </w:t>
      </w:r>
      <w:r w:rsidR="00274FD6" w:rsidRPr="00D12DB6">
        <w:lastRenderedPageBreak/>
        <w:t xml:space="preserve">skills by </w:t>
      </w:r>
      <w:r w:rsidR="0026709C" w:rsidRPr="00D12DB6">
        <w:t xml:space="preserve">freight firms’ </w:t>
      </w:r>
      <w:r w:rsidR="00886530" w:rsidRPr="00D12DB6">
        <w:t xml:space="preserve">management </w:t>
      </w:r>
      <w:r w:rsidR="00274FD6" w:rsidRPr="00D12DB6">
        <w:t>wh</w:t>
      </w:r>
      <w:r w:rsidR="00886530" w:rsidRPr="00D12DB6">
        <w:t>o combine</w:t>
      </w:r>
      <w:r w:rsidR="00274FD6" w:rsidRPr="00D12DB6">
        <w:t>d</w:t>
      </w:r>
      <w:r w:rsidR="00886530" w:rsidRPr="00D12DB6">
        <w:t xml:space="preserve"> managerial practices </w:t>
      </w:r>
      <w:r w:rsidR="00172615" w:rsidRPr="00D12DB6">
        <w:t xml:space="preserve">and competencies </w:t>
      </w:r>
      <w:r w:rsidR="00886530" w:rsidRPr="00D12DB6">
        <w:t>with the acts of innovation</w:t>
      </w:r>
      <w:r w:rsidR="00775922" w:rsidRPr="00D12DB6">
        <w:t xml:space="preserve"> and</w:t>
      </w:r>
      <w:r w:rsidR="007D14F9" w:rsidRPr="00D12DB6">
        <w:t xml:space="preserve"> create</w:t>
      </w:r>
      <w:r w:rsidR="00775922" w:rsidRPr="00D12DB6">
        <w:t>d</w:t>
      </w:r>
      <w:r w:rsidR="007D14F9" w:rsidRPr="00D12DB6">
        <w:t xml:space="preserve"> resources for economic development of Mombasa County</w:t>
      </w:r>
      <w:r w:rsidR="009E1BF0" w:rsidRPr="00D12DB6">
        <w:t>. Acquisition and a</w:t>
      </w:r>
      <w:r w:rsidR="00775922" w:rsidRPr="00D12DB6">
        <w:t>pplication of entrepreneurial knowledge and skills mad</w:t>
      </w:r>
      <w:r w:rsidR="0026709C" w:rsidRPr="00D12DB6">
        <w:t xml:space="preserve">e </w:t>
      </w:r>
      <w:r w:rsidR="00775922" w:rsidRPr="00D12DB6">
        <w:t xml:space="preserve">freight transport firms </w:t>
      </w:r>
      <w:r w:rsidR="00F721A9" w:rsidRPr="00D12DB6">
        <w:t xml:space="preserve">in Mombasa County </w:t>
      </w:r>
      <w:r w:rsidR="00775922" w:rsidRPr="00D12DB6">
        <w:t xml:space="preserve">to </w:t>
      </w:r>
      <w:r w:rsidR="00F721A9" w:rsidRPr="00D12DB6">
        <w:t>incorporate entrepreneurial values and practice</w:t>
      </w:r>
      <w:r w:rsidR="00D9689D" w:rsidRPr="00D12DB6">
        <w:t xml:space="preserve">s. </w:t>
      </w:r>
      <w:r w:rsidR="00BF32BC" w:rsidRPr="00D12DB6">
        <w:t>Peter F. Drucker</w:t>
      </w:r>
      <w:r w:rsidR="00172615" w:rsidRPr="00D12DB6">
        <w:t>’s</w:t>
      </w:r>
      <w:r w:rsidR="00775922" w:rsidRPr="00D12DB6">
        <w:t xml:space="preserve"> contribution to the world was widely acknowledged </w:t>
      </w:r>
      <w:r w:rsidR="009E1BF0" w:rsidRPr="00D12DB6">
        <w:t xml:space="preserve">and </w:t>
      </w:r>
      <w:r w:rsidR="00775922" w:rsidRPr="00D12DB6">
        <w:t xml:space="preserve">was considered to </w:t>
      </w:r>
      <w:r w:rsidR="00D9689D" w:rsidRPr="00D12DB6">
        <w:t xml:space="preserve">have contributed in the knowledge of </w:t>
      </w:r>
      <w:r w:rsidR="00775922" w:rsidRPr="00D12DB6">
        <w:t>modern management</w:t>
      </w:r>
      <w:r w:rsidR="00D9689D" w:rsidRPr="00D12DB6">
        <w:t xml:space="preserve"> practices which became a serious field of study i.e. management by objectives and knowledge workers.</w:t>
      </w:r>
    </w:p>
    <w:p w14:paraId="1B2336FC" w14:textId="77777777" w:rsidR="009E1BF0" w:rsidRDefault="006132E6" w:rsidP="000B4360">
      <w:pPr>
        <w:pStyle w:val="Heading3"/>
      </w:pPr>
      <w:bookmarkStart w:id="54" w:name="_Toc15492153"/>
      <w:bookmarkStart w:id="55" w:name="_Toc335328844"/>
      <w:r w:rsidRPr="00D12DB6">
        <w:t>2.2.</w:t>
      </w:r>
      <w:r w:rsidR="00455D9A" w:rsidRPr="00D12DB6">
        <w:t>3. Alfred</w:t>
      </w:r>
      <w:r w:rsidR="00D02E34" w:rsidRPr="00D12DB6">
        <w:t xml:space="preserve"> Mars</w:t>
      </w:r>
      <w:r w:rsidR="00D9689D" w:rsidRPr="00D12DB6">
        <w:t>hall</w:t>
      </w:r>
      <w:r w:rsidR="00B463B2" w:rsidRPr="00D12DB6">
        <w:t xml:space="preserve"> (18</w:t>
      </w:r>
      <w:r w:rsidR="0031008A" w:rsidRPr="00D12DB6">
        <w:t>9</w:t>
      </w:r>
      <w:r w:rsidR="00B463B2" w:rsidRPr="00D12DB6">
        <w:t>0)</w:t>
      </w:r>
      <w:r w:rsidR="00D02E34" w:rsidRPr="00D12DB6">
        <w:t xml:space="preserve"> Theory of Entrepreneurship</w:t>
      </w:r>
      <w:bookmarkEnd w:id="54"/>
      <w:bookmarkEnd w:id="55"/>
    </w:p>
    <w:p w14:paraId="3101103A" w14:textId="77777777" w:rsidR="00060694" w:rsidRPr="00060694" w:rsidRDefault="00060694" w:rsidP="00060694"/>
    <w:p w14:paraId="10D86122" w14:textId="77777777" w:rsidR="00C551C1" w:rsidRPr="00D12DB6" w:rsidRDefault="00D02E34" w:rsidP="009E1BF0">
      <w:pPr>
        <w:autoSpaceDE w:val="0"/>
        <w:autoSpaceDN w:val="0"/>
        <w:adjustRightInd w:val="0"/>
        <w:spacing w:line="480" w:lineRule="auto"/>
        <w:jc w:val="both"/>
      </w:pPr>
      <w:r w:rsidRPr="00D12DB6">
        <w:t>Alfred Marshall (18</w:t>
      </w:r>
      <w:r w:rsidR="0031008A" w:rsidRPr="00D12DB6">
        <w:t>9</w:t>
      </w:r>
      <w:r w:rsidRPr="00D12DB6">
        <w:t xml:space="preserve">0) </w:t>
      </w:r>
      <w:r w:rsidR="00D9689D" w:rsidRPr="00D12DB6">
        <w:t xml:space="preserve">was of the view </w:t>
      </w:r>
      <w:r w:rsidRPr="00D12DB6">
        <w:t xml:space="preserve">that land, labour, </w:t>
      </w:r>
      <w:r w:rsidR="00BF6F97" w:rsidRPr="00D12DB6">
        <w:t xml:space="preserve">and </w:t>
      </w:r>
      <w:r w:rsidRPr="00D12DB6">
        <w:t xml:space="preserve">capital, </w:t>
      </w:r>
      <w:r w:rsidR="00F355EA" w:rsidRPr="00D12DB6">
        <w:t xml:space="preserve">and </w:t>
      </w:r>
      <w:r w:rsidRPr="00D12DB6">
        <w:t xml:space="preserve">organization </w:t>
      </w:r>
      <w:r w:rsidR="00F355EA" w:rsidRPr="00D12DB6">
        <w:t>currently refer</w:t>
      </w:r>
      <w:r w:rsidR="00921AB1" w:rsidRPr="00D12DB6">
        <w:t>red to as entrepreneurship formed</w:t>
      </w:r>
      <w:r w:rsidRPr="00D12DB6">
        <w:t xml:space="preserve"> the fourth factor of production</w:t>
      </w:r>
      <w:r w:rsidR="00DD7D1C" w:rsidRPr="00D12DB6">
        <w:t xml:space="preserve"> (McCraw, </w:t>
      </w:r>
      <w:r w:rsidR="009371D0" w:rsidRPr="00D12DB6">
        <w:t>2007)</w:t>
      </w:r>
      <w:r w:rsidRPr="00D12DB6">
        <w:t xml:space="preserve">. </w:t>
      </w:r>
      <w:r w:rsidR="009E1BF0" w:rsidRPr="00D12DB6">
        <w:t>He wa</w:t>
      </w:r>
      <w:r w:rsidR="001B3153" w:rsidRPr="00D12DB6">
        <w:t>s associated with the method of partial equilibrium analysis known as micro-economics and the other method</w:t>
      </w:r>
      <w:r w:rsidR="00B151BD" w:rsidRPr="00D12DB6">
        <w:t xml:space="preserve"> of aggregation commonly known as macro-</w:t>
      </w:r>
      <w:r w:rsidR="00D47FE3" w:rsidRPr="00D12DB6">
        <w:t>economics which</w:t>
      </w:r>
      <w:r w:rsidR="00226F5B" w:rsidRPr="00D12DB6">
        <w:t xml:space="preserve"> was coined in by </w:t>
      </w:r>
      <w:r w:rsidR="00B151BD" w:rsidRPr="00D12DB6">
        <w:t xml:space="preserve">John Maynard Keynes. </w:t>
      </w:r>
      <w:r w:rsidR="00184C52" w:rsidRPr="00D12DB6">
        <w:t>Marshall however, overlooked the fact that the three factors of</w:t>
      </w:r>
      <w:r w:rsidR="009E1BF0" w:rsidRPr="00D12DB6">
        <w:t xml:space="preserve"> production on their own could </w:t>
      </w:r>
      <w:r w:rsidR="00352E9B" w:rsidRPr="00D12DB6">
        <w:t xml:space="preserve">not bring economic change </w:t>
      </w:r>
      <w:r w:rsidR="002016DC" w:rsidRPr="00D12DB6">
        <w:t>unless there</w:t>
      </w:r>
      <w:r w:rsidR="00844B17" w:rsidRPr="00D12DB6">
        <w:t xml:space="preserve"> had</w:t>
      </w:r>
      <w:r w:rsidR="009E1BF0" w:rsidRPr="00D12DB6">
        <w:t xml:space="preserve"> to </w:t>
      </w:r>
      <w:r w:rsidR="00184C52" w:rsidRPr="00D12DB6">
        <w:t>be an organiz</w:t>
      </w:r>
      <w:r w:rsidR="009E1BF0" w:rsidRPr="00D12DB6">
        <w:t xml:space="preserve">er </w:t>
      </w:r>
      <w:r w:rsidR="00352E9B" w:rsidRPr="00D12DB6">
        <w:t xml:space="preserve">to </w:t>
      </w:r>
      <w:r w:rsidR="009E1BF0" w:rsidRPr="00D12DB6">
        <w:t>br</w:t>
      </w:r>
      <w:r w:rsidR="00352E9B" w:rsidRPr="00D12DB6">
        <w:t>ing</w:t>
      </w:r>
      <w:r w:rsidR="00184C52" w:rsidRPr="00D12DB6">
        <w:t xml:space="preserve"> together the three factors in order to produce a good</w:t>
      </w:r>
      <w:r w:rsidR="009E1BF0" w:rsidRPr="00D12DB6">
        <w:t xml:space="preserve"> or service. The fourth factor </w:t>
      </w:r>
      <w:r w:rsidR="00352E9B" w:rsidRPr="00D12DB6">
        <w:t xml:space="preserve">was </w:t>
      </w:r>
      <w:r w:rsidR="00F240F4" w:rsidRPr="00D12DB6">
        <w:t xml:space="preserve">termed </w:t>
      </w:r>
      <w:r w:rsidR="00352E9B" w:rsidRPr="00D12DB6">
        <w:t xml:space="preserve">as </w:t>
      </w:r>
      <w:r w:rsidR="00F240F4" w:rsidRPr="00D12DB6">
        <w:t xml:space="preserve">organization </w:t>
      </w:r>
      <w:r w:rsidR="00352E9B" w:rsidRPr="00D12DB6">
        <w:t xml:space="preserve">and </w:t>
      </w:r>
      <w:r w:rsidR="00F240F4" w:rsidRPr="00D12DB6">
        <w:t>wa</w:t>
      </w:r>
      <w:r w:rsidR="00184C52" w:rsidRPr="00D12DB6">
        <w:t xml:space="preserve">s </w:t>
      </w:r>
      <w:r w:rsidR="00352E9B" w:rsidRPr="00D12DB6">
        <w:t xml:space="preserve">later given a new term </w:t>
      </w:r>
      <w:r w:rsidR="00921AB1" w:rsidRPr="00D12DB6">
        <w:t xml:space="preserve">currently </w:t>
      </w:r>
      <w:r w:rsidR="00184C52" w:rsidRPr="00D12DB6">
        <w:t>referred to as entrepreneurship</w:t>
      </w:r>
      <w:r w:rsidR="00F240F4" w:rsidRPr="00D12DB6">
        <w:t xml:space="preserve"> by subsequent </w:t>
      </w:r>
      <w:r w:rsidR="00352E9B" w:rsidRPr="00D12DB6">
        <w:t xml:space="preserve">scholars. </w:t>
      </w:r>
      <w:r w:rsidR="00F355EA" w:rsidRPr="00D12DB6">
        <w:t>This</w:t>
      </w:r>
      <w:r w:rsidR="00BF6F97" w:rsidRPr="00D12DB6">
        <w:t xml:space="preserve"> fourth factor of production known as entrepreneurship was </w:t>
      </w:r>
      <w:r w:rsidR="0035253D" w:rsidRPr="00D12DB6">
        <w:t xml:space="preserve">considered </w:t>
      </w:r>
      <w:r w:rsidRPr="00D12DB6">
        <w:t>as the drivi</w:t>
      </w:r>
      <w:r w:rsidR="00BF6F97" w:rsidRPr="00D12DB6">
        <w:t>ng force that brought</w:t>
      </w:r>
      <w:r w:rsidR="001F49C2" w:rsidRPr="00D12DB6">
        <w:t xml:space="preserve"> these </w:t>
      </w:r>
      <w:r w:rsidR="00BB2214" w:rsidRPr="00D12DB6">
        <w:t xml:space="preserve">other </w:t>
      </w:r>
      <w:r w:rsidR="001F49C2" w:rsidRPr="00D12DB6">
        <w:t>three</w:t>
      </w:r>
      <w:r w:rsidRPr="00D12DB6">
        <w:t xml:space="preserve"> factors </w:t>
      </w:r>
      <w:r w:rsidR="0035253D" w:rsidRPr="00D12DB6">
        <w:t xml:space="preserve">of production </w:t>
      </w:r>
      <w:r w:rsidR="00BA50E0" w:rsidRPr="00D12DB6">
        <w:t>together.</w:t>
      </w:r>
      <w:r w:rsidR="00F94B36" w:rsidRPr="00D12DB6">
        <w:t xml:space="preserve"> An entrepreneur brings resources; labour, capital and land into combinations </w:t>
      </w:r>
      <w:r w:rsidR="00921AB1" w:rsidRPr="00D12DB6">
        <w:t xml:space="preserve">that result in </w:t>
      </w:r>
      <w:r w:rsidR="00F94B36" w:rsidRPr="00D12DB6">
        <w:t>increa</w:t>
      </w:r>
      <w:r w:rsidR="00921AB1" w:rsidRPr="00D12DB6">
        <w:t xml:space="preserve">sed value than before. </w:t>
      </w:r>
      <w:r w:rsidR="00352E9B" w:rsidRPr="00D12DB6">
        <w:t xml:space="preserve">An entrepreneur </w:t>
      </w:r>
      <w:r w:rsidR="00921AB1" w:rsidRPr="00D12DB6">
        <w:t>brought</w:t>
      </w:r>
      <w:r w:rsidR="00F94B36" w:rsidRPr="00D12DB6">
        <w:t xml:space="preserve"> changes, innovations and</w:t>
      </w:r>
      <w:r w:rsidR="00F240F4" w:rsidRPr="00D12DB6">
        <w:t xml:space="preserve"> a new order. Entrepreneurship wa</w:t>
      </w:r>
      <w:r w:rsidR="00F94B36" w:rsidRPr="00D12DB6">
        <w:t xml:space="preserve">s therefore </w:t>
      </w:r>
      <w:r w:rsidR="00921AB1" w:rsidRPr="00D12DB6">
        <w:t>ref</w:t>
      </w:r>
      <w:r w:rsidR="00F240F4" w:rsidRPr="00D12DB6">
        <w:t>e</w:t>
      </w:r>
      <w:r w:rsidR="00921AB1" w:rsidRPr="00D12DB6">
        <w:t>r</w:t>
      </w:r>
      <w:r w:rsidR="00F240F4" w:rsidRPr="00D12DB6">
        <w:t xml:space="preserve">red </w:t>
      </w:r>
      <w:r w:rsidR="00921AB1" w:rsidRPr="00D12DB6">
        <w:t xml:space="preserve">to </w:t>
      </w:r>
      <w:r w:rsidR="00F240F4" w:rsidRPr="00D12DB6">
        <w:t xml:space="preserve">as </w:t>
      </w:r>
      <w:r w:rsidR="00352E9B" w:rsidRPr="00D12DB6">
        <w:t xml:space="preserve">a </w:t>
      </w:r>
      <w:r w:rsidR="00F94B36" w:rsidRPr="00D12DB6">
        <w:t xml:space="preserve">process of creating </w:t>
      </w:r>
      <w:r w:rsidR="00352E9B" w:rsidRPr="00D12DB6">
        <w:t xml:space="preserve">additional </w:t>
      </w:r>
      <w:r w:rsidR="00F94B36" w:rsidRPr="00D12DB6">
        <w:t>wealth</w:t>
      </w:r>
      <w:r w:rsidR="00286900" w:rsidRPr="00D12DB6">
        <w:t xml:space="preserve"> (Frederico</w:t>
      </w:r>
      <w:r w:rsidR="00095089" w:rsidRPr="00D12DB6">
        <w:t>die</w:t>
      </w:r>
      <w:r w:rsidR="00286900" w:rsidRPr="00D12DB6">
        <w:t xml:space="preserve">gah, 2012). </w:t>
      </w:r>
      <w:r w:rsidR="00BA50E0" w:rsidRPr="00D12DB6">
        <w:t>A successful entrepreneur</w:t>
      </w:r>
      <w:r w:rsidR="00606561" w:rsidRPr="00D12DB6">
        <w:t xml:space="preserve"> possessed</w:t>
      </w:r>
      <w:r w:rsidR="00BA50E0" w:rsidRPr="00D12DB6">
        <w:t xml:space="preserve"> the following</w:t>
      </w:r>
      <w:r w:rsidRPr="00D12DB6">
        <w:t xml:space="preserve"> characteristics: </w:t>
      </w:r>
      <w:r w:rsidR="00844B17" w:rsidRPr="00D12DB6">
        <w:t>industry knowledge</w:t>
      </w:r>
      <w:r w:rsidR="00D47FE3" w:rsidRPr="00D12DB6">
        <w:t xml:space="preserve">, </w:t>
      </w:r>
      <w:r w:rsidR="00844B17" w:rsidRPr="00D12DB6">
        <w:t>good leadership</w:t>
      </w:r>
      <w:r w:rsidRPr="00D12DB6">
        <w:t xml:space="preserve"> skills and foresight on </w:t>
      </w:r>
      <w:r w:rsidR="00BA50E0" w:rsidRPr="00D12DB6">
        <w:t xml:space="preserve">the invisible hand i.e. forces of </w:t>
      </w:r>
      <w:r w:rsidRPr="00D12DB6">
        <w:t xml:space="preserve">demand and supply </w:t>
      </w:r>
      <w:r w:rsidR="00BA50E0" w:rsidRPr="00D12DB6">
        <w:t xml:space="preserve">and the willingness to take moderate </w:t>
      </w:r>
      <w:r w:rsidRPr="00D12DB6">
        <w:t>risk</w:t>
      </w:r>
      <w:r w:rsidR="00BA50E0" w:rsidRPr="00D12DB6">
        <w:t>s</w:t>
      </w:r>
      <w:r w:rsidR="00BB2214" w:rsidRPr="00D12DB6">
        <w:t xml:space="preserve"> to be able to make use of the </w:t>
      </w:r>
      <w:r w:rsidR="00BB2214" w:rsidRPr="00D12DB6">
        <w:lastRenderedPageBreak/>
        <w:t>factors of production</w:t>
      </w:r>
      <w:r w:rsidR="00DD7D1C" w:rsidRPr="00D12DB6">
        <w:t xml:space="preserve"> (McCraw, </w:t>
      </w:r>
      <w:r w:rsidR="00286900" w:rsidRPr="00D12DB6">
        <w:t>2007).</w:t>
      </w:r>
      <w:r w:rsidR="00D47FE3" w:rsidRPr="00D12DB6">
        <w:t>The success</w:t>
      </w:r>
      <w:r w:rsidR="00BA6F29" w:rsidRPr="00D12DB6">
        <w:t xml:space="preserve"> of </w:t>
      </w:r>
      <w:r w:rsidR="0046756B" w:rsidRPr="00D12DB6">
        <w:t>freight transport firms in Mombasa County</w:t>
      </w:r>
      <w:r w:rsidR="00BA6F29" w:rsidRPr="00D12DB6">
        <w:t xml:space="preserve"> depended </w:t>
      </w:r>
      <w:r w:rsidR="00D47FE3" w:rsidRPr="00D12DB6">
        <w:t>on the</w:t>
      </w:r>
      <w:r w:rsidR="00BA6F29" w:rsidRPr="00D12DB6">
        <w:t xml:space="preserve"> management acquisition of </w:t>
      </w:r>
      <w:r w:rsidR="0046756B" w:rsidRPr="00D12DB6">
        <w:t xml:space="preserve">thorough knowledge of the industry, </w:t>
      </w:r>
      <w:r w:rsidR="00D47FE3" w:rsidRPr="00D12DB6">
        <w:t>practicing good</w:t>
      </w:r>
      <w:r w:rsidR="0046756B" w:rsidRPr="00D12DB6">
        <w:t xml:space="preserve"> leadership and </w:t>
      </w:r>
      <w:r w:rsidR="00BA6F29" w:rsidRPr="00D12DB6">
        <w:t xml:space="preserve">application </w:t>
      </w:r>
      <w:r w:rsidR="00D47FE3" w:rsidRPr="00D12DB6">
        <w:t>of managerial</w:t>
      </w:r>
      <w:r w:rsidR="00CE39B7">
        <w:t xml:space="preserve"> </w:t>
      </w:r>
      <w:r w:rsidR="00BF6F97" w:rsidRPr="00D12DB6">
        <w:t>competencies</w:t>
      </w:r>
      <w:r w:rsidR="00CE39B7">
        <w:t xml:space="preserve"> </w:t>
      </w:r>
      <w:r w:rsidR="00784647" w:rsidRPr="00D12DB6">
        <w:t xml:space="preserve">which </w:t>
      </w:r>
      <w:r w:rsidR="00BA6F29" w:rsidRPr="00D12DB6">
        <w:t xml:space="preserve">amount to </w:t>
      </w:r>
      <w:r w:rsidR="00784647" w:rsidRPr="00D12DB6">
        <w:t xml:space="preserve">entrepreneurship knowledge and </w:t>
      </w:r>
      <w:r w:rsidR="0046756B" w:rsidRPr="00D12DB6">
        <w:t>skills</w:t>
      </w:r>
      <w:r w:rsidR="00BB2214" w:rsidRPr="00D12DB6">
        <w:t>. However, t</w:t>
      </w:r>
      <w:r w:rsidR="0046756B" w:rsidRPr="00D12DB6">
        <w:t xml:space="preserve">he </w:t>
      </w:r>
      <w:r w:rsidR="009914D6" w:rsidRPr="00D12DB6">
        <w:t xml:space="preserve">achievement of </w:t>
      </w:r>
      <w:r w:rsidR="00D47FE3" w:rsidRPr="00D12DB6">
        <w:t>entrepreneurs was</w:t>
      </w:r>
      <w:r w:rsidR="009914D6" w:rsidRPr="00D12DB6">
        <w:t xml:space="preserve"> not only triggered off by acquisition </w:t>
      </w:r>
      <w:r w:rsidR="0046756B" w:rsidRPr="00D12DB6">
        <w:t xml:space="preserve">of </w:t>
      </w:r>
      <w:r w:rsidR="009914D6" w:rsidRPr="00D12DB6">
        <w:t>managerial competencies</w:t>
      </w:r>
      <w:r w:rsidR="0046756B" w:rsidRPr="00D12DB6">
        <w:t xml:space="preserve">, but </w:t>
      </w:r>
      <w:r w:rsidR="009914D6" w:rsidRPr="00D12DB6">
        <w:t xml:space="preserve">also relied </w:t>
      </w:r>
      <w:r w:rsidR="0046756B" w:rsidRPr="00D12DB6">
        <w:t>on the economic situation</w:t>
      </w:r>
      <w:r w:rsidR="00BB2214" w:rsidRPr="00D12DB6">
        <w:t xml:space="preserve"> prevailing during that time</w:t>
      </w:r>
      <w:r w:rsidR="0046756B" w:rsidRPr="00D12DB6">
        <w:t xml:space="preserve">. </w:t>
      </w:r>
      <w:r w:rsidR="002016DC" w:rsidRPr="00D12DB6">
        <w:t>Similarly,</w:t>
      </w:r>
      <w:r w:rsidR="00154A4D" w:rsidRPr="00D12DB6">
        <w:t xml:space="preserve"> the</w:t>
      </w:r>
      <w:r w:rsidR="00475374" w:rsidRPr="00D12DB6">
        <w:t xml:space="preserve"> success of </w:t>
      </w:r>
      <w:r w:rsidR="00BB2214" w:rsidRPr="00D12DB6">
        <w:t xml:space="preserve">freight transport firms </w:t>
      </w:r>
      <w:r w:rsidR="00475374" w:rsidRPr="00D12DB6">
        <w:t xml:space="preserve">in Mombasa County also depended not only in </w:t>
      </w:r>
      <w:r w:rsidR="00BA6F29" w:rsidRPr="00D12DB6">
        <w:t xml:space="preserve">the </w:t>
      </w:r>
      <w:r w:rsidR="00475374" w:rsidRPr="00D12DB6">
        <w:t>acquired thorough know</w:t>
      </w:r>
      <w:r w:rsidR="00BA6F29" w:rsidRPr="00D12DB6">
        <w:t>ledge of the industry, practicing good leadership and application of managerial</w:t>
      </w:r>
      <w:r w:rsidR="00475374" w:rsidRPr="00D12DB6">
        <w:t xml:space="preserve"> competencies but also on the existence of entrepreneur</w:t>
      </w:r>
      <w:r w:rsidR="00315712" w:rsidRPr="00D12DB6">
        <w:t>ial</w:t>
      </w:r>
      <w:r w:rsidR="00475374" w:rsidRPr="00D12DB6">
        <w:t xml:space="preserve"> factors. </w:t>
      </w:r>
      <w:r w:rsidR="00C032FA" w:rsidRPr="00D12DB6">
        <w:t>T</w:t>
      </w:r>
      <w:r w:rsidR="00491B9E" w:rsidRPr="00D12DB6">
        <w:t>he theory supports the study in the sense that it requ</w:t>
      </w:r>
      <w:r w:rsidR="00606561" w:rsidRPr="00D12DB6">
        <w:t>ired</w:t>
      </w:r>
      <w:r w:rsidR="00520C32" w:rsidRPr="00D12DB6">
        <w:t xml:space="preserve"> entrepreneurial factors </w:t>
      </w:r>
      <w:r w:rsidR="00D47FE3" w:rsidRPr="00D12DB6">
        <w:t>i.e. acquisition</w:t>
      </w:r>
      <w:r w:rsidR="000B1C02" w:rsidRPr="00D12DB6">
        <w:t xml:space="preserve"> and application of </w:t>
      </w:r>
      <w:r w:rsidR="00491B9E" w:rsidRPr="00D12DB6">
        <w:t xml:space="preserve">entrepreneurial knowledge and skills, good leadership skills and management </w:t>
      </w:r>
      <w:r w:rsidR="00725F2B" w:rsidRPr="00D12DB6">
        <w:t>acumen ship</w:t>
      </w:r>
      <w:r w:rsidR="00491B9E" w:rsidRPr="00D12DB6">
        <w:t xml:space="preserve"> and foresight in order fo</w:t>
      </w:r>
      <w:r w:rsidR="009E566C" w:rsidRPr="00D12DB6">
        <w:t xml:space="preserve">r the freight transport </w:t>
      </w:r>
      <w:r w:rsidR="00154A4D" w:rsidRPr="00D12DB6">
        <w:t>firms to</w:t>
      </w:r>
      <w:r w:rsidR="00D47FE3" w:rsidRPr="00D12DB6">
        <w:t xml:space="preserve"> use</w:t>
      </w:r>
      <w:r w:rsidR="009E566C" w:rsidRPr="00D12DB6">
        <w:t xml:space="preserve"> the available resources in Mombasa </w:t>
      </w:r>
      <w:r w:rsidR="00D47FE3" w:rsidRPr="00D12DB6">
        <w:t>County. This</w:t>
      </w:r>
      <w:r w:rsidR="00725F2B" w:rsidRPr="00D12DB6">
        <w:t xml:space="preserve"> enabled the freight transport firms </w:t>
      </w:r>
      <w:r w:rsidR="00606561" w:rsidRPr="00D12DB6">
        <w:t>to create capabilities that le</w:t>
      </w:r>
      <w:r w:rsidR="009E566C" w:rsidRPr="00D12DB6">
        <w:t xml:space="preserve">d to </w:t>
      </w:r>
      <w:r w:rsidR="00520C32" w:rsidRPr="00D12DB6">
        <w:t xml:space="preserve">competences </w:t>
      </w:r>
      <w:r w:rsidR="00725F2B" w:rsidRPr="00D12DB6">
        <w:t xml:space="preserve">and </w:t>
      </w:r>
      <w:r w:rsidR="00D47FE3" w:rsidRPr="00D12DB6">
        <w:t>finally acquired</w:t>
      </w:r>
      <w:r w:rsidR="009E566C" w:rsidRPr="00D12DB6">
        <w:t xml:space="preserve"> competitive advantage </w:t>
      </w:r>
      <w:r w:rsidR="00D47FE3" w:rsidRPr="00D12DB6">
        <w:t>that made</w:t>
      </w:r>
      <w:r w:rsidR="00520C32" w:rsidRPr="00D12DB6">
        <w:t xml:space="preserve"> them to compete well in the transport industry</w:t>
      </w:r>
      <w:r w:rsidR="00491B9E" w:rsidRPr="00D12DB6">
        <w:t xml:space="preserve">. </w:t>
      </w:r>
      <w:r w:rsidR="003F5641" w:rsidRPr="00D12DB6">
        <w:t xml:space="preserve">Organizations required proper structures so as to retain </w:t>
      </w:r>
      <w:r w:rsidR="00921AB1" w:rsidRPr="00D12DB6">
        <w:t>competitive advantage. In order for m</w:t>
      </w:r>
      <w:r w:rsidR="003F5641" w:rsidRPr="00D12DB6">
        <w:t xml:space="preserve">anagement </w:t>
      </w:r>
      <w:r w:rsidR="00921AB1" w:rsidRPr="00D12DB6">
        <w:t xml:space="preserve">to succeed, they should </w:t>
      </w:r>
      <w:r w:rsidR="003F5641" w:rsidRPr="00D12DB6">
        <w:t>break away from</w:t>
      </w:r>
      <w:r w:rsidR="00BA6F29" w:rsidRPr="00D12DB6">
        <w:t xml:space="preserve"> the</w:t>
      </w:r>
      <w:r w:rsidR="003F5641" w:rsidRPr="00D12DB6">
        <w:t xml:space="preserve"> traditional ways of thinking and </w:t>
      </w:r>
      <w:r w:rsidR="00C17E16" w:rsidRPr="00D12DB6">
        <w:t xml:space="preserve">make use of creativity </w:t>
      </w:r>
      <w:r w:rsidR="003F5641" w:rsidRPr="00D12DB6">
        <w:t xml:space="preserve">to their </w:t>
      </w:r>
      <w:r w:rsidR="00154A4D" w:rsidRPr="00D12DB6">
        <w:t>advantage so</w:t>
      </w:r>
      <w:r w:rsidR="003F1199" w:rsidRPr="00D12DB6">
        <w:t xml:space="preserve"> as </w:t>
      </w:r>
      <w:r w:rsidR="003F5641" w:rsidRPr="00D12DB6">
        <w:t xml:space="preserve">to create and nurture an innovation </w:t>
      </w:r>
      <w:r w:rsidR="00154A4D" w:rsidRPr="00D12DB6">
        <w:t>environment (</w:t>
      </w:r>
      <w:r w:rsidR="00CD01EA" w:rsidRPr="00D12DB6">
        <w:t xml:space="preserve">Nicholas, 2003). </w:t>
      </w:r>
      <w:r w:rsidR="003F1199" w:rsidRPr="00D12DB6">
        <w:t>Entrepreneurship wa</w:t>
      </w:r>
      <w:r w:rsidR="00F472C0" w:rsidRPr="00D12DB6">
        <w:t>s viewed as t</w:t>
      </w:r>
      <w:r w:rsidR="003F1199" w:rsidRPr="00D12DB6">
        <w:t xml:space="preserve">he process of </w:t>
      </w:r>
      <w:r w:rsidR="00BA6F29" w:rsidRPr="00D12DB6">
        <w:t xml:space="preserve">sporting </w:t>
      </w:r>
      <w:r w:rsidR="003F1199" w:rsidRPr="00D12DB6">
        <w:t>an</w:t>
      </w:r>
      <w:r w:rsidR="00F472C0" w:rsidRPr="00D12DB6">
        <w:t xml:space="preserve"> economic demand in the economy and the supply of the factors of production; land, labour and capital </w:t>
      </w:r>
      <w:r w:rsidR="00C45135" w:rsidRPr="00D12DB6">
        <w:t xml:space="preserve">so as to create a good or service in order to </w:t>
      </w:r>
      <w:r w:rsidR="00F472C0" w:rsidRPr="00D12DB6">
        <w:t xml:space="preserve">satisfy that </w:t>
      </w:r>
      <w:r w:rsidR="003F1199" w:rsidRPr="00D12DB6">
        <w:t>demand</w:t>
      </w:r>
      <w:r w:rsidR="00286900" w:rsidRPr="00D12DB6">
        <w:t xml:space="preserve"> (Frederico</w:t>
      </w:r>
      <w:r w:rsidR="00095089" w:rsidRPr="00D12DB6">
        <w:t>die</w:t>
      </w:r>
      <w:r w:rsidR="00286900" w:rsidRPr="00D12DB6">
        <w:t xml:space="preserve">gah, 2012). </w:t>
      </w:r>
      <w:r w:rsidR="00F472C0" w:rsidRPr="00D12DB6">
        <w:t xml:space="preserve">Alfred Marshall’s </w:t>
      </w:r>
      <w:r w:rsidR="00606561" w:rsidRPr="00D12DB6">
        <w:t>theory emphasized</w:t>
      </w:r>
      <w:r w:rsidR="002759C3" w:rsidRPr="00D12DB6">
        <w:t xml:space="preserve"> that</w:t>
      </w:r>
      <w:r w:rsidR="0026709C" w:rsidRPr="00D12DB6">
        <w:t xml:space="preserve"> the </w:t>
      </w:r>
      <w:r w:rsidR="00606561" w:rsidRPr="00D12DB6">
        <w:t>success of an entrepreneur did</w:t>
      </w:r>
      <w:r w:rsidR="002759C3" w:rsidRPr="00D12DB6">
        <w:t xml:space="preserve"> not only depend on the possession of entrepreneurial knowledge and skills</w:t>
      </w:r>
      <w:r w:rsidR="00491B9E" w:rsidRPr="00D12DB6">
        <w:t>, and good leadership skills</w:t>
      </w:r>
      <w:r w:rsidR="002759C3" w:rsidRPr="00D12DB6">
        <w:t xml:space="preserve"> but should also be coupled with the existence of the economic situation </w:t>
      </w:r>
      <w:r w:rsidR="00603353" w:rsidRPr="00D12DB6">
        <w:t xml:space="preserve">in form of </w:t>
      </w:r>
      <w:r w:rsidR="002759C3" w:rsidRPr="00D12DB6">
        <w:t xml:space="preserve">entrepreneurial factors. The </w:t>
      </w:r>
      <w:r w:rsidR="009E566C" w:rsidRPr="00D12DB6">
        <w:t>entrepreneurial fac</w:t>
      </w:r>
      <w:r w:rsidR="00606561" w:rsidRPr="00D12DB6">
        <w:t>tors in question in the County we</w:t>
      </w:r>
      <w:r w:rsidR="009E566C" w:rsidRPr="00D12DB6">
        <w:t>re innovation</w:t>
      </w:r>
      <w:r w:rsidR="00AA57B9" w:rsidRPr="00D12DB6">
        <w:t xml:space="preserve"> of </w:t>
      </w:r>
      <w:r w:rsidR="009E566C" w:rsidRPr="00D12DB6">
        <w:t xml:space="preserve">transport </w:t>
      </w:r>
      <w:r w:rsidR="002759C3" w:rsidRPr="00D12DB6">
        <w:t>technology</w:t>
      </w:r>
      <w:r w:rsidR="009E566C" w:rsidRPr="00D12DB6">
        <w:t>, government policy, expansion of</w:t>
      </w:r>
      <w:r w:rsidR="00CE39B7">
        <w:t xml:space="preserve"> </w:t>
      </w:r>
      <w:r w:rsidR="009E566C" w:rsidRPr="00D12DB6">
        <w:t>Mombasa</w:t>
      </w:r>
      <w:r w:rsidR="00CE39B7">
        <w:t xml:space="preserve"> </w:t>
      </w:r>
      <w:r w:rsidR="00606561" w:rsidRPr="00D12DB6">
        <w:t>sea</w:t>
      </w:r>
      <w:r w:rsidR="00CE39B7">
        <w:t xml:space="preserve"> </w:t>
      </w:r>
      <w:r w:rsidR="002759C3" w:rsidRPr="00D12DB6">
        <w:t>port</w:t>
      </w:r>
      <w:r w:rsidR="009E566C" w:rsidRPr="00D12DB6">
        <w:t xml:space="preserve"> and </w:t>
      </w:r>
      <w:r w:rsidR="009E566C" w:rsidRPr="00D12DB6">
        <w:lastRenderedPageBreak/>
        <w:t>entrepreneurial knowledge and skills</w:t>
      </w:r>
      <w:r w:rsidR="002759C3" w:rsidRPr="00D12DB6">
        <w:t xml:space="preserve">. </w:t>
      </w:r>
      <w:r w:rsidR="00606561" w:rsidRPr="00D12DB6">
        <w:t>These factors we</w:t>
      </w:r>
      <w:r w:rsidR="009E566C" w:rsidRPr="00D12DB6">
        <w:t>re changing at a fast rate in the County</w:t>
      </w:r>
      <w:r w:rsidR="003F1199" w:rsidRPr="00D12DB6">
        <w:t xml:space="preserve"> due to the implementation of vision 2030</w:t>
      </w:r>
      <w:r w:rsidR="009E566C" w:rsidRPr="00D12DB6">
        <w:t>. Alfred Marshall’s</w:t>
      </w:r>
      <w:r w:rsidR="002759C3" w:rsidRPr="00D12DB6">
        <w:t xml:space="preserve"> theory </w:t>
      </w:r>
      <w:r w:rsidR="002A28B4" w:rsidRPr="00D12DB6">
        <w:t>supported</w:t>
      </w:r>
      <w:r w:rsidR="009E566C" w:rsidRPr="00D12DB6">
        <w:t xml:space="preserve"> the study that</w:t>
      </w:r>
      <w:r w:rsidR="002759C3" w:rsidRPr="00D12DB6">
        <w:t xml:space="preserve"> freight firms’ manag</w:t>
      </w:r>
      <w:r w:rsidR="009E566C" w:rsidRPr="00D12DB6">
        <w:t xml:space="preserve">ement </w:t>
      </w:r>
      <w:r w:rsidR="00BE5B3F" w:rsidRPr="00D12DB6">
        <w:t xml:space="preserve">acquired and applied </w:t>
      </w:r>
      <w:r w:rsidR="002759C3" w:rsidRPr="00D12DB6">
        <w:t>entrepreneurial knowledge and skills and combine</w:t>
      </w:r>
      <w:r w:rsidR="00BE5B3F" w:rsidRPr="00D12DB6">
        <w:t>d</w:t>
      </w:r>
      <w:r w:rsidR="002759C3" w:rsidRPr="00D12DB6">
        <w:t xml:space="preserve"> managerial practices in order to cope </w:t>
      </w:r>
      <w:r w:rsidR="00606561" w:rsidRPr="00D12DB6">
        <w:t xml:space="preserve">up </w:t>
      </w:r>
      <w:r w:rsidR="002759C3" w:rsidRPr="00D12DB6">
        <w:t>with the changing environment of Mombasa County.</w:t>
      </w:r>
    </w:p>
    <w:p w14:paraId="58130395" w14:textId="77777777" w:rsidR="009914D6" w:rsidRPr="00D12DB6" w:rsidRDefault="00C032FA" w:rsidP="008053C2">
      <w:pPr>
        <w:autoSpaceDE w:val="0"/>
        <w:autoSpaceDN w:val="0"/>
        <w:adjustRightInd w:val="0"/>
        <w:spacing w:line="480" w:lineRule="auto"/>
        <w:jc w:val="both"/>
      </w:pPr>
      <w:r w:rsidRPr="00D12DB6">
        <w:t xml:space="preserve">Alfred Marshal’s theory </w:t>
      </w:r>
      <w:r w:rsidR="00606561" w:rsidRPr="00D12DB6">
        <w:t>wa</w:t>
      </w:r>
      <w:r w:rsidR="00184C52" w:rsidRPr="00D12DB6">
        <w:t>s in line with the study since it emphasized on economic development as a function of existing entrepreneurial factors</w:t>
      </w:r>
      <w:r w:rsidR="00022A4B" w:rsidRPr="00D12DB6">
        <w:t xml:space="preserve">, and acquisition and application of entrepreneurship knowledge and </w:t>
      </w:r>
      <w:r w:rsidR="00EF10DE" w:rsidRPr="00D12DB6">
        <w:t>skills coupled</w:t>
      </w:r>
      <w:r w:rsidR="00022A4B" w:rsidRPr="00D12DB6">
        <w:t xml:space="preserve"> with the economic situation prevailing in Mombasa County. </w:t>
      </w:r>
    </w:p>
    <w:p w14:paraId="6C7D47BD" w14:textId="77777777" w:rsidR="00AE2129" w:rsidRPr="00D12DB6" w:rsidRDefault="00AE2129" w:rsidP="000B4360">
      <w:pPr>
        <w:pStyle w:val="Heading2"/>
        <w:rPr>
          <w:b/>
        </w:rPr>
      </w:pPr>
      <w:bookmarkStart w:id="56" w:name="_Toc335328845"/>
      <w:r w:rsidRPr="00D12DB6">
        <w:rPr>
          <w:b/>
        </w:rPr>
        <w:t>2.2 Theoretical Framework</w:t>
      </w:r>
      <w:bookmarkEnd w:id="56"/>
    </w:p>
    <w:p w14:paraId="1D360AFC" w14:textId="77777777" w:rsidR="00AE2129" w:rsidRPr="00D12DB6" w:rsidRDefault="00AE2129" w:rsidP="00812298">
      <w:pPr>
        <w:rPr>
          <w:b/>
        </w:rPr>
      </w:pPr>
    </w:p>
    <w:p w14:paraId="3D50199F" w14:textId="77777777" w:rsidR="008053C2" w:rsidRPr="00D12DB6" w:rsidRDefault="00DB00B2" w:rsidP="00812298">
      <w:pPr>
        <w:rPr>
          <w:b/>
        </w:rPr>
      </w:pPr>
      <w:r w:rsidRPr="00D12DB6">
        <w:rPr>
          <w:b/>
        </w:rPr>
        <w:t>Figure 2.1</w:t>
      </w:r>
    </w:p>
    <w:p w14:paraId="44F3CBD1" w14:textId="77777777" w:rsidR="00207A2B" w:rsidRPr="00D12DB6" w:rsidRDefault="00207A2B" w:rsidP="00812298">
      <w:pPr>
        <w:rPr>
          <w:b/>
        </w:rPr>
      </w:pPr>
    </w:p>
    <w:p w14:paraId="57DEEFB5" w14:textId="77777777" w:rsidR="00BA6B2D" w:rsidRPr="00D12DB6" w:rsidRDefault="00E85150" w:rsidP="00812298">
      <w:r w:rsidRPr="00D12DB6">
        <w:rPr>
          <w:b/>
          <w:i/>
        </w:rPr>
        <w:t>Theoretic</w:t>
      </w:r>
      <w:r w:rsidR="00DA00BE" w:rsidRPr="00D12DB6">
        <w:rPr>
          <w:b/>
          <w:i/>
        </w:rPr>
        <w:t>al Framewor</w:t>
      </w:r>
      <w:r w:rsidR="00394BEB" w:rsidRPr="00D12DB6">
        <w:rPr>
          <w:b/>
          <w:i/>
        </w:rPr>
        <w:t>k</w:t>
      </w:r>
    </w:p>
    <w:p w14:paraId="1E9EEA58" w14:textId="77777777" w:rsidR="00E85150" w:rsidRPr="00D12DB6" w:rsidRDefault="00E85150" w:rsidP="00812298">
      <w:pPr>
        <w:spacing w:after="200" w:line="480" w:lineRule="auto"/>
        <w:contextualSpacing/>
        <w:jc w:val="both"/>
        <w:rPr>
          <w:b/>
        </w:rPr>
      </w:pPr>
      <w:r w:rsidRPr="00D12DB6">
        <w:rPr>
          <w:b/>
        </w:rPr>
        <w:t>Independent Variable</w:t>
      </w:r>
      <w:r w:rsidR="0073344D" w:rsidRPr="00D12DB6">
        <w:rPr>
          <w:b/>
        </w:rPr>
        <w:t>s</w:t>
      </w:r>
      <w:r w:rsidRPr="00D12DB6">
        <w:rPr>
          <w:b/>
        </w:rPr>
        <w:tab/>
      </w:r>
      <w:r w:rsidRPr="00D12DB6">
        <w:rPr>
          <w:b/>
        </w:rPr>
        <w:tab/>
      </w:r>
      <w:r w:rsidRPr="00D12DB6">
        <w:rPr>
          <w:b/>
        </w:rPr>
        <w:tab/>
      </w:r>
      <w:r w:rsidRPr="00D12DB6">
        <w:rPr>
          <w:b/>
        </w:rPr>
        <w:tab/>
      </w:r>
      <w:r w:rsidRPr="00D12DB6">
        <w:rPr>
          <w:b/>
        </w:rPr>
        <w:tab/>
      </w:r>
      <w:r w:rsidRPr="00D12DB6">
        <w:rPr>
          <w:b/>
        </w:rPr>
        <w:tab/>
        <w:t>Dependent Variable</w:t>
      </w:r>
      <w:r w:rsidR="0073344D" w:rsidRPr="00D12DB6">
        <w:rPr>
          <w:b/>
        </w:rPr>
        <w:t>s</w:t>
      </w:r>
    </w:p>
    <w:p w14:paraId="5190E18C" w14:textId="10B4903D" w:rsidR="00DA00BE" w:rsidRPr="00D12DB6" w:rsidRDefault="00265C99" w:rsidP="00812298">
      <w:pPr>
        <w:spacing w:after="200" w:line="480" w:lineRule="auto"/>
        <w:contextualSpacing/>
        <w:jc w:val="both"/>
        <w:rPr>
          <w:b/>
        </w:rPr>
      </w:pPr>
      <w:r>
        <w:rPr>
          <w:b/>
          <w:noProof/>
        </w:rPr>
        <mc:AlternateContent>
          <mc:Choice Requires="wps">
            <w:drawing>
              <wp:anchor distT="0" distB="0" distL="114300" distR="114300" simplePos="0" relativeHeight="251686912" behindDoc="0" locked="0" layoutInCell="1" allowOverlap="1" wp14:anchorId="4115570C" wp14:editId="566C3831">
                <wp:simplePos x="0" y="0"/>
                <wp:positionH relativeFrom="column">
                  <wp:posOffset>3105150</wp:posOffset>
                </wp:positionH>
                <wp:positionV relativeFrom="paragraph">
                  <wp:posOffset>88265</wp:posOffset>
                </wp:positionV>
                <wp:extent cx="12700" cy="3446145"/>
                <wp:effectExtent l="0" t="0" r="25400" b="2095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700" cy="3446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6.95pt" to="245.5pt,2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HuozgEAAOMDAAAOAAAAZHJzL2Uyb0RvYy54bWysU02P0zAQvSPxHyzfadJSFoia7qEr4LCC&#10;isIP8Dp2Y63tscamTf89YycNn0IIcbFiz3vz5s1MNreDs+ykMBrwLV8uas6Ul9AZf2z5509vnr3i&#10;LCbhO2HBq5ZfVOS326dPNufQqBX0YDuFjJL42JxDy/uUQlNVUfbKibiAoDwFNaATia54rDoUZ8ru&#10;bLWq65vqDNgFBKlipNe7Mci3Jb/WSqYPWkeVmG051ZbKieV8yGe13YjmiCL0Rk5liH+owgnjSXRO&#10;dSeSYF/Q/JLKGYkQQaeFBFeB1kaq4oHcLOuf3Bx6EVTxQs2JYW5T/H9p5fvTHpnpaHavOfPC0YwO&#10;CYU59ontwHvqICCjIHXqHGJDhJ3fY/YqB38I9yAfI8WqH4L5EsMIGzQ6pq0J70ikNIlss6HM4DLP&#10;QA2JSXpcrl7WNChJkefr9c1y/SIrV6LJabJqwJjeKnAsf7TcGp9bJBpxuo9phF4hU1VjIaWkdLEq&#10;g63/qDTZzoKFXRZO7Syyk6BV6R6Xk2xBZoo21s6k+s+kCZtpqizh3xJndFEEn2aiMx7wd6ppuJaq&#10;R/zV9eg1236A7rLH65Bok0pDp63Pq/r9vdC//ZvbrwAAAP//AwBQSwMEFAAGAAgAAAAhAIRBjgHg&#10;AAAACgEAAA8AAABkcnMvZG93bnJldi54bWxMj8FOwzAQRO9I/IO1SFyq1mlpQhLiVKgSFzgALR/g&#10;xCaJsNchdlP371lOcNyZ0eybahetYbOe/OBQwHqVANPYOjVgJ+Dj+LTMgfkgUUnjUAu4aA+7+vqq&#10;kqVyZ3zX8yF0jErQl1JAH8JYcu7bXlvpV27USN6nm6wMdE4dV5M8U7k1fJMkGbdyQPrQy1Hve91+&#10;HU5WwPPr2+Kyidni+z5t9nHOTXzxRojbm/j4ACzoGP7C8ItP6FATU+NOqDwzArZ5QVsCGXcFMAps&#10;izUJjYA0zTLgdcX/T6h/AAAA//8DAFBLAQItABQABgAIAAAAIQC2gziS/gAAAOEBAAATAAAAAAAA&#10;AAAAAAAAAAAAAABbQ29udGVudF9UeXBlc10ueG1sUEsBAi0AFAAGAAgAAAAhADj9If/WAAAAlAEA&#10;AAsAAAAAAAAAAAAAAAAALwEAAF9yZWxzLy5yZWxzUEsBAi0AFAAGAAgAAAAhAAnge6jOAQAA4wMA&#10;AA4AAAAAAAAAAAAAAAAALgIAAGRycy9lMm9Eb2MueG1sUEsBAi0AFAAGAAgAAAAhAIRBjgHgAAAA&#10;CgEAAA8AAAAAAAAAAAAAAAAAKAQAAGRycy9kb3ducmV2LnhtbFBLBQYAAAAABAAEAPMAAAA1BQAA&#10;AAA=&#10;" strokecolor="black [3040]">
                <o:lock v:ext="edit" shapetype="f"/>
              </v:line>
            </w:pict>
          </mc:Fallback>
        </mc:AlternateContent>
      </w:r>
      <w:r>
        <w:rPr>
          <w:b/>
          <w:noProof/>
        </w:rPr>
        <mc:AlternateContent>
          <mc:Choice Requires="wps">
            <w:drawing>
              <wp:anchor distT="0" distB="0" distL="114300" distR="114300" simplePos="0" relativeHeight="251658240" behindDoc="0" locked="0" layoutInCell="1" allowOverlap="1" wp14:anchorId="6AB944A5" wp14:editId="4950FA0B">
                <wp:simplePos x="0" y="0"/>
                <wp:positionH relativeFrom="column">
                  <wp:posOffset>-238125</wp:posOffset>
                </wp:positionH>
                <wp:positionV relativeFrom="paragraph">
                  <wp:posOffset>86995</wp:posOffset>
                </wp:positionV>
                <wp:extent cx="2676525" cy="1038225"/>
                <wp:effectExtent l="0" t="0" r="28575" b="28575"/>
                <wp:wrapNone/>
                <wp:docPr id="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038225"/>
                        </a:xfrm>
                        <a:prstGeom prst="rect">
                          <a:avLst/>
                        </a:prstGeom>
                        <a:solidFill>
                          <a:srgbClr val="FFFFFF"/>
                        </a:solidFill>
                        <a:ln w="9525">
                          <a:solidFill>
                            <a:srgbClr val="000000"/>
                          </a:solidFill>
                          <a:miter lim="800000"/>
                          <a:headEnd/>
                          <a:tailEnd/>
                        </a:ln>
                      </wps:spPr>
                      <wps:txbx>
                        <w:txbxContent>
                          <w:tbl>
                            <w:tblPr>
                              <w:tblW w:w="324" w:type="dxa"/>
                              <w:tblInd w:w="4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91351F" w14:paraId="117D556D" w14:textId="77777777" w:rsidTr="004C61B8">
                              <w:trPr>
                                <w:trHeight w:val="134"/>
                              </w:trPr>
                              <w:tc>
                                <w:tcPr>
                                  <w:tcW w:w="324" w:type="dxa"/>
                                  <w:tcBorders>
                                    <w:top w:val="nil"/>
                                    <w:left w:val="nil"/>
                                    <w:bottom w:val="nil"/>
                                  </w:tcBorders>
                                </w:tcPr>
                                <w:p w14:paraId="0DDA79BF" w14:textId="77777777" w:rsidR="0091351F" w:rsidRDefault="0091351F"/>
                              </w:tc>
                            </w:tr>
                          </w:tbl>
                          <w:p w14:paraId="1043038D" w14:textId="77777777" w:rsidR="0091351F" w:rsidRDefault="0091351F">
                            <w:r>
                              <w:t>Joseph Alois Schumpeter’s (1949)</w:t>
                            </w:r>
                          </w:p>
                          <w:p w14:paraId="75EC009A" w14:textId="77777777" w:rsidR="0091351F" w:rsidRDefault="0091351F">
                            <w:r>
                              <w:t>Economic Development Theory</w:t>
                            </w:r>
                          </w:p>
                          <w:tbl>
                            <w:tblPr>
                              <w:tblW w:w="1172" w:type="dxa"/>
                              <w:tblInd w:w="4098" w:type="dxa"/>
                              <w:tblBorders>
                                <w:top w:val="single" w:sz="4" w:space="0" w:color="auto"/>
                              </w:tblBorders>
                              <w:tblLook w:val="0000" w:firstRow="0" w:lastRow="0" w:firstColumn="0" w:lastColumn="0" w:noHBand="0" w:noVBand="0"/>
                            </w:tblPr>
                            <w:tblGrid>
                              <w:gridCol w:w="84"/>
                              <w:gridCol w:w="240"/>
                              <w:gridCol w:w="128"/>
                              <w:gridCol w:w="670"/>
                              <w:gridCol w:w="50"/>
                            </w:tblGrid>
                            <w:tr w:rsidR="0091351F" w14:paraId="215E2AFD" w14:textId="77777777" w:rsidTr="004C61B8">
                              <w:trPr>
                                <w:gridBefore w:val="1"/>
                                <w:wBefore w:w="84" w:type="dxa"/>
                                <w:trHeight w:val="150"/>
                              </w:trPr>
                              <w:tc>
                                <w:tcPr>
                                  <w:tcW w:w="1088" w:type="dxa"/>
                                  <w:gridSpan w:val="4"/>
                                  <w:tcBorders>
                                    <w:bottom w:val="single" w:sz="4" w:space="0" w:color="auto"/>
                                  </w:tcBorders>
                                </w:tcPr>
                                <w:p w14:paraId="79DFFF9D" w14:textId="77777777" w:rsidR="0091351F" w:rsidRDefault="0091351F" w:rsidP="004C61B8"/>
                              </w:tc>
                            </w:tr>
                            <w:tr w:rsidR="0091351F" w14:paraId="1138C28D" w14:textId="77777777" w:rsidTr="004C61B8">
                              <w:trPr>
                                <w:gridBefore w:val="1"/>
                                <w:wBefore w:w="84" w:type="dxa"/>
                                <w:trHeight w:val="109"/>
                              </w:trPr>
                              <w:tc>
                                <w:tcPr>
                                  <w:tcW w:w="1088" w:type="dxa"/>
                                  <w:gridSpan w:val="4"/>
                                  <w:tcBorders>
                                    <w:top w:val="single" w:sz="4" w:space="0" w:color="auto"/>
                                    <w:bottom w:val="single" w:sz="4" w:space="0" w:color="auto"/>
                                  </w:tcBorders>
                                </w:tcPr>
                                <w:p w14:paraId="34A3F69D" w14:textId="77777777" w:rsidR="0091351F" w:rsidRDefault="0091351F" w:rsidP="004C61B8"/>
                              </w:tc>
                            </w:tr>
                            <w:tr w:rsidR="0091351F" w14:paraId="24E80F65" w14:textId="77777777" w:rsidTr="004C61B8">
                              <w:trPr>
                                <w:gridBefore w:val="1"/>
                                <w:wBefore w:w="84" w:type="dxa"/>
                                <w:trHeight w:val="134"/>
                              </w:trPr>
                              <w:tc>
                                <w:tcPr>
                                  <w:tcW w:w="1088" w:type="dxa"/>
                                  <w:gridSpan w:val="4"/>
                                  <w:tcBorders>
                                    <w:top w:val="single" w:sz="4" w:space="0" w:color="auto"/>
                                    <w:bottom w:val="single" w:sz="4" w:space="0" w:color="auto"/>
                                  </w:tcBorders>
                                </w:tcPr>
                                <w:p w14:paraId="498C42B6" w14:textId="77777777" w:rsidR="0091351F" w:rsidRDefault="0091351F" w:rsidP="004C61B8"/>
                              </w:tc>
                            </w:tr>
                            <w:tr w:rsidR="0091351F" w14:paraId="153D7CA8" w14:textId="77777777" w:rsidTr="004C61B8">
                              <w:trPr>
                                <w:gridBefore w:val="1"/>
                                <w:wBefore w:w="84" w:type="dxa"/>
                                <w:trHeight w:val="125"/>
                              </w:trPr>
                              <w:tc>
                                <w:tcPr>
                                  <w:tcW w:w="1088" w:type="dxa"/>
                                  <w:gridSpan w:val="4"/>
                                  <w:tcBorders>
                                    <w:top w:val="single" w:sz="4" w:space="0" w:color="auto"/>
                                  </w:tcBorders>
                                </w:tcPr>
                                <w:p w14:paraId="75A34FE8" w14:textId="77777777" w:rsidR="0091351F" w:rsidRDefault="0091351F" w:rsidP="004C61B8"/>
                              </w:tc>
                            </w:tr>
                            <w:tr w:rsidR="0091351F" w14:paraId="2ECC73B1" w14:textId="77777777" w:rsidTr="004C61B8">
                              <w:tblPrEx>
                                <w:tblBorders>
                                  <w:left w:val="single" w:sz="4" w:space="0" w:color="auto"/>
                                  <w:bottom w:val="single" w:sz="4" w:space="0" w:color="auto"/>
                                  <w:right w:val="single" w:sz="4" w:space="0" w:color="auto"/>
                                  <w:insideH w:val="single" w:sz="4" w:space="0" w:color="auto"/>
                                  <w:insideV w:val="single" w:sz="4" w:space="0" w:color="auto"/>
                                </w:tblBorders>
                              </w:tblPrEx>
                              <w:trPr>
                                <w:gridBefore w:val="3"/>
                                <w:gridAfter w:val="1"/>
                                <w:wBefore w:w="452" w:type="dxa"/>
                                <w:wAfter w:w="50" w:type="dxa"/>
                              </w:trPr>
                              <w:tc>
                                <w:tcPr>
                                  <w:tcW w:w="670" w:type="dxa"/>
                                </w:tcPr>
                                <w:p w14:paraId="72E3F8CB" w14:textId="77777777" w:rsidR="0091351F" w:rsidRDefault="0091351F" w:rsidP="004C61B8"/>
                              </w:tc>
                            </w:tr>
                            <w:tr w:rsidR="0091351F" w14:paraId="49758B22" w14:textId="77777777" w:rsidTr="004C61B8">
                              <w:trPr>
                                <w:gridAfter w:val="1"/>
                                <w:wAfter w:w="50" w:type="dxa"/>
                                <w:trHeight w:val="100"/>
                              </w:trPr>
                              <w:tc>
                                <w:tcPr>
                                  <w:tcW w:w="1122" w:type="dxa"/>
                                  <w:gridSpan w:val="4"/>
                                </w:tcPr>
                                <w:p w14:paraId="747F0F29" w14:textId="77777777" w:rsidR="0091351F" w:rsidRDefault="0091351F" w:rsidP="004C61B8"/>
                              </w:tc>
                            </w:tr>
                            <w:tr w:rsidR="0091351F" w14:paraId="468A9E29" w14:textId="77777777" w:rsidTr="004C61B8">
                              <w:tblPrEx>
                                <w:tblBorders>
                                  <w:left w:val="single" w:sz="4" w:space="0" w:color="auto"/>
                                  <w:bottom w:val="single" w:sz="4" w:space="0" w:color="auto"/>
                                  <w:right w:val="single" w:sz="4" w:space="0" w:color="auto"/>
                                  <w:insideH w:val="single" w:sz="4" w:space="0" w:color="auto"/>
                                  <w:insideV w:val="single" w:sz="4" w:space="0" w:color="auto"/>
                                </w:tblBorders>
                              </w:tblPrEx>
                              <w:trPr>
                                <w:gridAfter w:val="3"/>
                                <w:wAfter w:w="848" w:type="dxa"/>
                                <w:trHeight w:val="84"/>
                              </w:trPr>
                              <w:tc>
                                <w:tcPr>
                                  <w:tcW w:w="324" w:type="dxa"/>
                                  <w:gridSpan w:val="2"/>
                                  <w:tcBorders>
                                    <w:top w:val="nil"/>
                                    <w:left w:val="nil"/>
                                    <w:bottom w:val="nil"/>
                                  </w:tcBorders>
                                </w:tcPr>
                                <w:p w14:paraId="3D677F47" w14:textId="77777777" w:rsidR="0091351F" w:rsidRDefault="0091351F" w:rsidP="004C61B8"/>
                              </w:tc>
                            </w:tr>
                          </w:tbl>
                          <w:p w14:paraId="4EE25CCA" w14:textId="77777777" w:rsidR="0091351F" w:rsidRPr="002E5FCC" w:rsidRDefault="0091351F">
                            <w:r w:rsidRPr="002E5FCC">
                              <w:t>Joseph Schumpeter’s (1949) Economic Development Theory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18.75pt;margin-top:6.85pt;width:210.75pt;height: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mKQIAAFMEAAAOAAAAZHJzL2Uyb0RvYy54bWysVNtu2zAMfR+wfxD0vviyJE2MOEWXLsOA&#10;7gK0+wBZlm1hsqhJSuzu60fJaZpdsIdhfhBIkTokD0lvrsdekaOwToIuaTZLKRGaQy11W9IvD/tX&#10;K0qcZ7pmCrQo6aNw9Hr78sVmMIXIoQNVC0sQRLtiMCXtvDdFkjjeiZ65GRih0diA7ZlH1bZJbdmA&#10;6L1K8jRdJgPY2ljgwjm8vZ2MdBvxm0Zw/6lpnPBElRRz8/G08azCmWw3rGgtM53kpzTYP2TRM6kx&#10;6BnqlnlGDlb+BtVLbsFB42cc+gSaRnIRa8BqsvSXau47ZkSsBclx5kyT+3+w/OPxsyWyxt7NKdGs&#10;xx49iNGTNzCSbB34GYwr0O3eoKMf8R59Y63O3AH/6oiGXcd0K26shaETrMb8svAyuXg64bgAUg0f&#10;oMY47OAhAo2N7QN5SAdBdOzT47k3IReOl/nyarnIF5RwtGXp61WOSojBiqfnxjr/TkBPglBSi82P&#10;8Ox45/zk+uQSojlQst5LpaJi22qnLDkyHJR9/E7oP7kpTYaSrkMif4dI4/cniF56nHgl+5Kuzk6s&#10;CLy91TWmyQrPpJpkrE7pE5GBu4lFP1YjOgZ2K6gfkVIL02TjJqLQgf1OyYBTXVL37cCsoES919iW&#10;dTafhzWIynxxlaNiLy3VpYVpjlAl9ZRM4s5Pq3MwVrYdRpoGQcMNtrKRkeTnrE554+TGNp22LKzG&#10;pR69nv8F2x8AAAD//wMAUEsDBBQABgAIAAAAIQDlSefk4AAAAAoBAAAPAAAAZHJzL2Rvd25yZXYu&#10;eG1sTI/NTsMwEITvSLyDtUhcUOvQlDqEOBVCAsENSlWubrxNIvwTbDcNb89yguPOfJqdqdaTNWzE&#10;EHvvJFzPM2DoGq9710rYvj/OCmAxKaeV8Q4lfGOEdX1+VqlS+5N7w3GTWkYhLpZKQpfSUHIemw6t&#10;inM/oCPv4INVic7Qch3UicKt4YssW3GrekcfOjXgQ4fN5+ZoJRTL5/EjvuSvu2Z1MLfpSoxPX0HK&#10;y4vp/g5Ywin9wfBbn6pDTZ32/uh0ZEbCLBc3hJKRC2AE5MWSxu1JEGIBvK74/wn1DwAAAP//AwBQ&#10;SwECLQAUAAYACAAAACEAtoM4kv4AAADhAQAAEwAAAAAAAAAAAAAAAAAAAAAAW0NvbnRlbnRfVHlw&#10;ZXNdLnhtbFBLAQItABQABgAIAAAAIQA4/SH/1gAAAJQBAAALAAAAAAAAAAAAAAAAAC8BAABfcmVs&#10;cy8ucmVsc1BLAQItABQABgAIAAAAIQD++ICmKQIAAFMEAAAOAAAAAAAAAAAAAAAAAC4CAABkcnMv&#10;ZTJvRG9jLnhtbFBLAQItABQABgAIAAAAIQDlSefk4AAAAAoBAAAPAAAAAAAAAAAAAAAAAIMEAABk&#10;cnMvZG93bnJldi54bWxQSwUGAAAAAAQABADzAAAAkAUAAAAA&#10;">
                <v:textbox>
                  <w:txbxContent>
                    <w:tbl>
                      <w:tblPr>
                        <w:tblW w:w="324" w:type="dxa"/>
                        <w:tblInd w:w="4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91351F" w14:paraId="117D556D" w14:textId="77777777" w:rsidTr="004C61B8">
                        <w:trPr>
                          <w:trHeight w:val="134"/>
                        </w:trPr>
                        <w:tc>
                          <w:tcPr>
                            <w:tcW w:w="324" w:type="dxa"/>
                            <w:tcBorders>
                              <w:top w:val="nil"/>
                              <w:left w:val="nil"/>
                              <w:bottom w:val="nil"/>
                            </w:tcBorders>
                          </w:tcPr>
                          <w:p w14:paraId="0DDA79BF" w14:textId="77777777" w:rsidR="0091351F" w:rsidRDefault="0091351F"/>
                        </w:tc>
                      </w:tr>
                    </w:tbl>
                    <w:p w14:paraId="1043038D" w14:textId="77777777" w:rsidR="0091351F" w:rsidRDefault="0091351F">
                      <w:r>
                        <w:t>Joseph Alois Schumpeter’s (1949)</w:t>
                      </w:r>
                    </w:p>
                    <w:p w14:paraId="75EC009A" w14:textId="77777777" w:rsidR="0091351F" w:rsidRDefault="0091351F">
                      <w:r>
                        <w:t>Economic Development Theory</w:t>
                      </w:r>
                    </w:p>
                    <w:tbl>
                      <w:tblPr>
                        <w:tblW w:w="1172" w:type="dxa"/>
                        <w:tblInd w:w="4098" w:type="dxa"/>
                        <w:tblBorders>
                          <w:top w:val="single" w:sz="4" w:space="0" w:color="auto"/>
                        </w:tblBorders>
                        <w:tblLook w:val="0000" w:firstRow="0" w:lastRow="0" w:firstColumn="0" w:lastColumn="0" w:noHBand="0" w:noVBand="0"/>
                      </w:tblPr>
                      <w:tblGrid>
                        <w:gridCol w:w="84"/>
                        <w:gridCol w:w="240"/>
                        <w:gridCol w:w="128"/>
                        <w:gridCol w:w="670"/>
                        <w:gridCol w:w="50"/>
                      </w:tblGrid>
                      <w:tr w:rsidR="0091351F" w14:paraId="215E2AFD" w14:textId="77777777" w:rsidTr="004C61B8">
                        <w:trPr>
                          <w:gridBefore w:val="1"/>
                          <w:wBefore w:w="84" w:type="dxa"/>
                          <w:trHeight w:val="150"/>
                        </w:trPr>
                        <w:tc>
                          <w:tcPr>
                            <w:tcW w:w="1088" w:type="dxa"/>
                            <w:gridSpan w:val="4"/>
                            <w:tcBorders>
                              <w:bottom w:val="single" w:sz="4" w:space="0" w:color="auto"/>
                            </w:tcBorders>
                          </w:tcPr>
                          <w:p w14:paraId="79DFFF9D" w14:textId="77777777" w:rsidR="0091351F" w:rsidRDefault="0091351F" w:rsidP="004C61B8"/>
                        </w:tc>
                      </w:tr>
                      <w:tr w:rsidR="0091351F" w14:paraId="1138C28D" w14:textId="77777777" w:rsidTr="004C61B8">
                        <w:trPr>
                          <w:gridBefore w:val="1"/>
                          <w:wBefore w:w="84" w:type="dxa"/>
                          <w:trHeight w:val="109"/>
                        </w:trPr>
                        <w:tc>
                          <w:tcPr>
                            <w:tcW w:w="1088" w:type="dxa"/>
                            <w:gridSpan w:val="4"/>
                            <w:tcBorders>
                              <w:top w:val="single" w:sz="4" w:space="0" w:color="auto"/>
                              <w:bottom w:val="single" w:sz="4" w:space="0" w:color="auto"/>
                            </w:tcBorders>
                          </w:tcPr>
                          <w:p w14:paraId="34A3F69D" w14:textId="77777777" w:rsidR="0091351F" w:rsidRDefault="0091351F" w:rsidP="004C61B8"/>
                        </w:tc>
                      </w:tr>
                      <w:tr w:rsidR="0091351F" w14:paraId="24E80F65" w14:textId="77777777" w:rsidTr="004C61B8">
                        <w:trPr>
                          <w:gridBefore w:val="1"/>
                          <w:wBefore w:w="84" w:type="dxa"/>
                          <w:trHeight w:val="134"/>
                        </w:trPr>
                        <w:tc>
                          <w:tcPr>
                            <w:tcW w:w="1088" w:type="dxa"/>
                            <w:gridSpan w:val="4"/>
                            <w:tcBorders>
                              <w:top w:val="single" w:sz="4" w:space="0" w:color="auto"/>
                              <w:bottom w:val="single" w:sz="4" w:space="0" w:color="auto"/>
                            </w:tcBorders>
                          </w:tcPr>
                          <w:p w14:paraId="498C42B6" w14:textId="77777777" w:rsidR="0091351F" w:rsidRDefault="0091351F" w:rsidP="004C61B8"/>
                        </w:tc>
                      </w:tr>
                      <w:tr w:rsidR="0091351F" w14:paraId="153D7CA8" w14:textId="77777777" w:rsidTr="004C61B8">
                        <w:trPr>
                          <w:gridBefore w:val="1"/>
                          <w:wBefore w:w="84" w:type="dxa"/>
                          <w:trHeight w:val="125"/>
                        </w:trPr>
                        <w:tc>
                          <w:tcPr>
                            <w:tcW w:w="1088" w:type="dxa"/>
                            <w:gridSpan w:val="4"/>
                            <w:tcBorders>
                              <w:top w:val="single" w:sz="4" w:space="0" w:color="auto"/>
                            </w:tcBorders>
                          </w:tcPr>
                          <w:p w14:paraId="75A34FE8" w14:textId="77777777" w:rsidR="0091351F" w:rsidRDefault="0091351F" w:rsidP="004C61B8"/>
                        </w:tc>
                      </w:tr>
                      <w:tr w:rsidR="0091351F" w14:paraId="2ECC73B1" w14:textId="77777777" w:rsidTr="004C61B8">
                        <w:tblPrEx>
                          <w:tblBorders>
                            <w:left w:val="single" w:sz="4" w:space="0" w:color="auto"/>
                            <w:bottom w:val="single" w:sz="4" w:space="0" w:color="auto"/>
                            <w:right w:val="single" w:sz="4" w:space="0" w:color="auto"/>
                            <w:insideH w:val="single" w:sz="4" w:space="0" w:color="auto"/>
                            <w:insideV w:val="single" w:sz="4" w:space="0" w:color="auto"/>
                          </w:tblBorders>
                        </w:tblPrEx>
                        <w:trPr>
                          <w:gridBefore w:val="3"/>
                          <w:gridAfter w:val="1"/>
                          <w:wBefore w:w="452" w:type="dxa"/>
                          <w:wAfter w:w="50" w:type="dxa"/>
                        </w:trPr>
                        <w:tc>
                          <w:tcPr>
                            <w:tcW w:w="670" w:type="dxa"/>
                          </w:tcPr>
                          <w:p w14:paraId="72E3F8CB" w14:textId="77777777" w:rsidR="0091351F" w:rsidRDefault="0091351F" w:rsidP="004C61B8"/>
                        </w:tc>
                      </w:tr>
                      <w:tr w:rsidR="0091351F" w14:paraId="49758B22" w14:textId="77777777" w:rsidTr="004C61B8">
                        <w:trPr>
                          <w:gridAfter w:val="1"/>
                          <w:wAfter w:w="50" w:type="dxa"/>
                          <w:trHeight w:val="100"/>
                        </w:trPr>
                        <w:tc>
                          <w:tcPr>
                            <w:tcW w:w="1122" w:type="dxa"/>
                            <w:gridSpan w:val="4"/>
                          </w:tcPr>
                          <w:p w14:paraId="747F0F29" w14:textId="77777777" w:rsidR="0091351F" w:rsidRDefault="0091351F" w:rsidP="004C61B8"/>
                        </w:tc>
                      </w:tr>
                      <w:tr w:rsidR="0091351F" w14:paraId="468A9E29" w14:textId="77777777" w:rsidTr="004C61B8">
                        <w:tblPrEx>
                          <w:tblBorders>
                            <w:left w:val="single" w:sz="4" w:space="0" w:color="auto"/>
                            <w:bottom w:val="single" w:sz="4" w:space="0" w:color="auto"/>
                            <w:right w:val="single" w:sz="4" w:space="0" w:color="auto"/>
                            <w:insideH w:val="single" w:sz="4" w:space="0" w:color="auto"/>
                            <w:insideV w:val="single" w:sz="4" w:space="0" w:color="auto"/>
                          </w:tblBorders>
                        </w:tblPrEx>
                        <w:trPr>
                          <w:gridAfter w:val="3"/>
                          <w:wAfter w:w="848" w:type="dxa"/>
                          <w:trHeight w:val="84"/>
                        </w:trPr>
                        <w:tc>
                          <w:tcPr>
                            <w:tcW w:w="324" w:type="dxa"/>
                            <w:gridSpan w:val="2"/>
                            <w:tcBorders>
                              <w:top w:val="nil"/>
                              <w:left w:val="nil"/>
                              <w:bottom w:val="nil"/>
                            </w:tcBorders>
                          </w:tcPr>
                          <w:p w14:paraId="3D677F47" w14:textId="77777777" w:rsidR="0091351F" w:rsidRDefault="0091351F" w:rsidP="004C61B8"/>
                        </w:tc>
                      </w:tr>
                    </w:tbl>
                    <w:p w14:paraId="4EE25CCA" w14:textId="77777777" w:rsidR="0091351F" w:rsidRPr="002E5FCC" w:rsidRDefault="0091351F">
                      <w:r w:rsidRPr="002E5FCC">
                        <w:t>Joseph Schumpeter’s (1949) Economic Development Theory</w:t>
                      </w:r>
                    </w:p>
                  </w:txbxContent>
                </v:textbox>
              </v:shape>
            </w:pict>
          </mc:Fallback>
        </mc:AlternateContent>
      </w:r>
    </w:p>
    <w:p w14:paraId="3E299ED0" w14:textId="212C5A94" w:rsidR="00DA00BE" w:rsidRPr="00D12DB6" w:rsidRDefault="00265C99" w:rsidP="00812298">
      <w:pPr>
        <w:spacing w:after="200" w:line="480" w:lineRule="auto"/>
        <w:contextualSpacing/>
        <w:jc w:val="both"/>
        <w:rPr>
          <w:b/>
        </w:rPr>
      </w:pPr>
      <w:r>
        <w:rPr>
          <w:b/>
          <w:noProof/>
        </w:rPr>
        <mc:AlternateContent>
          <mc:Choice Requires="wps">
            <w:drawing>
              <wp:anchor distT="0" distB="0" distL="114300" distR="114300" simplePos="0" relativeHeight="251687936" behindDoc="0" locked="0" layoutInCell="1" allowOverlap="1" wp14:anchorId="608B4D40" wp14:editId="71BAAA83">
                <wp:simplePos x="0" y="0"/>
                <wp:positionH relativeFrom="column">
                  <wp:posOffset>2451100</wp:posOffset>
                </wp:positionH>
                <wp:positionV relativeFrom="paragraph">
                  <wp:posOffset>243840</wp:posOffset>
                </wp:positionV>
                <wp:extent cx="673100" cy="12700"/>
                <wp:effectExtent l="0" t="57150" r="31750" b="10160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3100" cy="12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 o:spid="_x0000_s1026" type="#_x0000_t32" style="position:absolute;margin-left:193pt;margin-top:19.2pt;width:53pt;height: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VGu4QEAABUEAAAOAAAAZHJzL2Uyb0RvYy54bWysU9tu2zAMfR+wfxD0vthOgXYw4hRDuu2l&#10;2IK1+wBVlmKhkihQWuz8/Sg58e7AMOyFkEQe8hyS2txOzrKjwmjAd7xZ1ZwpL6E3/tDxz4/vXr3m&#10;LCbhe2HBq46fVOS325cvNmNo1RoGsL1CRkl8bMfQ8SGl0FZVlINyIq4gKE9ODehEoiseqh7FSNmd&#10;rdZ1fV2NgH1AkCpGer2bnXxb8mutZPqodVSJ2Y4Tt1QsFvuUbbXdiPaAIgxGnmmIf2DhhPFUdEl1&#10;J5JgX9D8ksoZiRBBp5UEV4HWRqqigdQ09U9qHgYRVNFCzYlhaVP8f2nlh+Memek7vr7izAtHM3pI&#10;KMxhSOwNIoxsB95THwEZhVC/xhBbgu38HrNiOfmHcA/yOZKv+sGZLzHMYZNGl8NJMptK/09L/9WU&#10;mKTH65urpqYpSXI16xs65pSivWADxvRegWP50PF45rkQbMoIxPE+phl4AeTC1mebhLFvfc/SKZDS&#10;hEb4g1XnOjmkKJhJF/rpZNUM/6Q0NYpozmXKiqqdRXYUtFz9c7NkocgM0cbaBVQXbn8EnWMzTJW1&#10;/VvgEl0qgk8L0BkP+LuqabpQ1XP8RfWsNct+gv60x8tAaffKHM7/JC/39/cC//abt18BAAD//wMA&#10;UEsDBBQABgAIAAAAIQCKWFxK3AAAAAkBAAAPAAAAZHJzL2Rvd25yZXYueG1sTI/NbsIwEITvlfoO&#10;1lbqBRUbSBEJcVAVqeoZ6ANsYjeJ8E+wDYS373Jqb7O7o9lvyt1kDbvqEAfvJCzmAph2rVeD6yR8&#10;Hz/fNsBiQqfQeKcl3HWEXfX8VGKh/M3t9fWQOkYhLhYooU9pLDiPba8txrkftaPbjw8WE42h4yrg&#10;jcKt4Ush1tzi4OhDj6Oue92eDhcrYV9nzeIeavH+ZUR+np3z2QpzKV9fpo8tsKSn9GeGBz6hQ0VM&#10;jb84FZmRsNqsqUt6iAwYGbJ8SYuGhMiAVyX/36D6BQAA//8DAFBLAQItABQABgAIAAAAIQC2gziS&#10;/gAAAOEBAAATAAAAAAAAAAAAAAAAAAAAAABbQ29udGVudF9UeXBlc10ueG1sUEsBAi0AFAAGAAgA&#10;AAAhADj9If/WAAAAlAEAAAsAAAAAAAAAAAAAAAAALwEAAF9yZWxzLy5yZWxzUEsBAi0AFAAGAAgA&#10;AAAhAFPdUa7hAQAAFQQAAA4AAAAAAAAAAAAAAAAALgIAAGRycy9lMm9Eb2MueG1sUEsBAi0AFAAG&#10;AAgAAAAhAIpYXErcAAAACQEAAA8AAAAAAAAAAAAAAAAAOwQAAGRycy9kb3ducmV2LnhtbFBLBQYA&#10;AAAABAAEAPMAAABEBQAAAAA=&#10;" strokecolor="black [3040]">
                <v:stroke endarrow="block"/>
                <o:lock v:ext="edit" shapetype="f"/>
              </v:shape>
            </w:pict>
          </mc:Fallback>
        </mc:AlternateContent>
      </w:r>
    </w:p>
    <w:p w14:paraId="5DBE5B11" w14:textId="5FE57386" w:rsidR="00DA00BE" w:rsidRPr="00D12DB6" w:rsidRDefault="00265C99" w:rsidP="00812298">
      <w:pPr>
        <w:spacing w:after="200" w:line="480" w:lineRule="auto"/>
        <w:contextualSpacing/>
        <w:jc w:val="both"/>
      </w:pPr>
      <w:r>
        <w:rPr>
          <w:b/>
          <w:noProof/>
        </w:rPr>
        <mc:AlternateContent>
          <mc:Choice Requires="wps">
            <w:drawing>
              <wp:anchor distT="0" distB="0" distL="114300" distR="114300" simplePos="0" relativeHeight="251663360" behindDoc="0" locked="0" layoutInCell="1" allowOverlap="1" wp14:anchorId="5B1F6BE3" wp14:editId="7021E89B">
                <wp:simplePos x="0" y="0"/>
                <wp:positionH relativeFrom="column">
                  <wp:posOffset>4000500</wp:posOffset>
                </wp:positionH>
                <wp:positionV relativeFrom="paragraph">
                  <wp:posOffset>150495</wp:posOffset>
                </wp:positionV>
                <wp:extent cx="2266950" cy="1809750"/>
                <wp:effectExtent l="0" t="0" r="19050" b="19050"/>
                <wp:wrapNone/>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809750"/>
                        </a:xfrm>
                        <a:prstGeom prst="rect">
                          <a:avLst/>
                        </a:prstGeom>
                        <a:solidFill>
                          <a:srgbClr val="FFFFFF"/>
                        </a:solidFill>
                        <a:ln w="9525">
                          <a:solidFill>
                            <a:srgbClr val="000000"/>
                          </a:solidFill>
                          <a:miter lim="800000"/>
                          <a:headEnd/>
                          <a:tailEnd/>
                        </a:ln>
                      </wps:spPr>
                      <wps:txbx>
                        <w:txbxContent>
                          <w:p w14:paraId="15109813" w14:textId="77777777" w:rsidR="0091351F" w:rsidRDefault="0091351F" w:rsidP="002917C3">
                            <w:pPr>
                              <w:spacing w:after="200" w:line="480" w:lineRule="auto"/>
                              <w:contextualSpacing/>
                              <w:jc w:val="both"/>
                              <w:rPr>
                                <w:b/>
                              </w:rPr>
                            </w:pPr>
                          </w:p>
                          <w:p w14:paraId="38A6DDC8" w14:textId="77777777" w:rsidR="0091351F" w:rsidRDefault="0091351F" w:rsidP="002917C3">
                            <w:pPr>
                              <w:spacing w:after="200" w:line="480" w:lineRule="auto"/>
                              <w:contextualSpacing/>
                              <w:jc w:val="both"/>
                              <w:rPr>
                                <w:b/>
                              </w:rPr>
                            </w:pPr>
                          </w:p>
                          <w:p w14:paraId="74970311" w14:textId="77777777" w:rsidR="0091351F" w:rsidRPr="002E5FCC" w:rsidRDefault="0091351F" w:rsidP="002917C3">
                            <w:pPr>
                              <w:spacing w:after="200" w:line="480" w:lineRule="auto"/>
                              <w:contextualSpacing/>
                              <w:jc w:val="both"/>
                            </w:pPr>
                            <w:r>
                              <w:t xml:space="preserve">Freight Transport </w:t>
                            </w:r>
                            <w:r w:rsidRPr="002E5FCC">
                              <w:t>Firm</w:t>
                            </w:r>
                            <w:r>
                              <w:t>’</w:t>
                            </w:r>
                            <w:r w:rsidRPr="002E5FCC">
                              <w:t xml:space="preserve">s Performance </w:t>
                            </w:r>
                          </w:p>
                          <w:p w14:paraId="605D92F8" w14:textId="77777777" w:rsidR="0091351F" w:rsidRDefault="0091351F" w:rsidP="002917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315pt;margin-top:11.85pt;width:178.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hXYLAIAAFoEAAAOAAAAZHJzL2Uyb0RvYy54bWysVNtu2zAMfR+wfxD0vviyJE2MOEWXLsOA&#10;7gK0+wBZlm1hsqhJSuzu60fJaZrdXob5QSBF6pA8JL25HntFjsI6Cbqk2SylRGgOtdRtSb887F+t&#10;KHGe6Zop0KKkj8LR6+3LF5vBFCKHDlQtLEEQ7YrBlLTz3hRJ4ngneuZmYIRGYwO2Zx5V2ya1ZQOi&#10;9yrJ03SZDGBrY4EL5/D2djLSbcRvGsH9p6ZxwhNVUszNx9PGswpnst2worXMdJKf0mD/kEXPpMag&#10;Z6hb5hk5WPkbVC+5BQeNn3HoE2gayUWsAavJ0l+que+YEbEWJMeZM03u/8Hyj8fPlsgae/eaEs16&#10;7NGDGD15AyPJloGfwbgC3e4NOvoR79E31urMHfCvjmjYdUy34sZaGDrBaswvCy+Ti6cTjgsg1fAB&#10;aozDDh4i0NjYPpCHdBBExz49nnsTcuF4mefL5XqBJo62bJWur1AJMVjx9NxY598J6EkQSmqx+RGe&#10;He+cn1yfXEI0B0rWe6lUVGxb7ZQlR4aDso/fCf0nN6XJUNL1Il9MDPwVIo3fnyB66XHilexLujo7&#10;sSLw9lbXmCYrPJNqkrE6pU9EBu4mFv1YjVPPQoBAcgX1IzJrYRpwXEgUOrDfKRlwuEvqvh2YFZSo&#10;9xq7s87m87ANUZkvrnJU7KWlurQwzRGqpJ6SSdz5aYMOxsq2w0jTPGi4wY42MnL9nNUpfRzg2K3T&#10;soUNudSj1/MvYfsDAAD//wMAUEsDBBQABgAIAAAAIQCbyKYE4AAAAAoBAAAPAAAAZHJzL2Rvd25y&#10;ZXYueG1sTI/BTsMwEETvSPyDtUhcELVpUJKGOBVCAsENCmqvbuwmEfY62G4a/p7lBMfZGc2+qdez&#10;s2wyIQ4eJdwsBDCDrdcDdhI+3h+vS2AxKdTKejQSvk2EdXN+VqtK+xO+mWmTOkYlGCsloU9prDiP&#10;bW+cigs/GiTv4INTiWTouA7qROXO8qUQOXdqQPrQq9E89Kb93BydhPL2edrFl+x12+YHu0pXxfT0&#10;FaS8vJjv74AlM6e/MPziEzo0xLT3R9SRWQl5JmhLkrDMCmAUWJUFHfYSMlEWwJua/5/Q/AAAAP//&#10;AwBQSwECLQAUAAYACAAAACEAtoM4kv4AAADhAQAAEwAAAAAAAAAAAAAAAAAAAAAAW0NvbnRlbnRf&#10;VHlwZXNdLnhtbFBLAQItABQABgAIAAAAIQA4/SH/1gAAAJQBAAALAAAAAAAAAAAAAAAAAC8BAABf&#10;cmVscy8ucmVsc1BLAQItABQABgAIAAAAIQCRfhXYLAIAAFoEAAAOAAAAAAAAAAAAAAAAAC4CAABk&#10;cnMvZTJvRG9jLnhtbFBLAQItABQABgAIAAAAIQCbyKYE4AAAAAoBAAAPAAAAAAAAAAAAAAAAAIYE&#10;AABkcnMvZG93bnJldi54bWxQSwUGAAAAAAQABADzAAAAkwUAAAAA&#10;">
                <v:textbox>
                  <w:txbxContent>
                    <w:p w14:paraId="15109813" w14:textId="77777777" w:rsidR="0091351F" w:rsidRDefault="0091351F" w:rsidP="002917C3">
                      <w:pPr>
                        <w:spacing w:after="200" w:line="480" w:lineRule="auto"/>
                        <w:contextualSpacing/>
                        <w:jc w:val="both"/>
                        <w:rPr>
                          <w:b/>
                        </w:rPr>
                      </w:pPr>
                    </w:p>
                    <w:p w14:paraId="38A6DDC8" w14:textId="77777777" w:rsidR="0091351F" w:rsidRDefault="0091351F" w:rsidP="002917C3">
                      <w:pPr>
                        <w:spacing w:after="200" w:line="480" w:lineRule="auto"/>
                        <w:contextualSpacing/>
                        <w:jc w:val="both"/>
                        <w:rPr>
                          <w:b/>
                        </w:rPr>
                      </w:pPr>
                    </w:p>
                    <w:p w14:paraId="74970311" w14:textId="77777777" w:rsidR="0091351F" w:rsidRPr="002E5FCC" w:rsidRDefault="0091351F" w:rsidP="002917C3">
                      <w:pPr>
                        <w:spacing w:after="200" w:line="480" w:lineRule="auto"/>
                        <w:contextualSpacing/>
                        <w:jc w:val="both"/>
                      </w:pPr>
                      <w:r>
                        <w:t xml:space="preserve">Freight Transport </w:t>
                      </w:r>
                      <w:r w:rsidRPr="002E5FCC">
                        <w:t>Firm</w:t>
                      </w:r>
                      <w:r>
                        <w:t>’</w:t>
                      </w:r>
                      <w:r w:rsidRPr="002E5FCC">
                        <w:t xml:space="preserve">s Performance </w:t>
                      </w:r>
                    </w:p>
                    <w:p w14:paraId="605D92F8" w14:textId="77777777" w:rsidR="0091351F" w:rsidRDefault="0091351F" w:rsidP="002917C3"/>
                  </w:txbxContent>
                </v:textbox>
              </v:shape>
            </w:pict>
          </mc:Fallback>
        </mc:AlternateContent>
      </w:r>
    </w:p>
    <w:p w14:paraId="6AB87C48" w14:textId="2F4095B8" w:rsidR="00531774" w:rsidRPr="00D12DB6" w:rsidRDefault="00265C99" w:rsidP="00812298">
      <w:pPr>
        <w:spacing w:after="200" w:line="480" w:lineRule="auto"/>
        <w:contextualSpacing/>
        <w:jc w:val="both"/>
        <w:rPr>
          <w:b/>
        </w:rPr>
      </w:pPr>
      <w:r>
        <w:rPr>
          <w:b/>
          <w:noProof/>
        </w:rPr>
        <mc:AlternateContent>
          <mc:Choice Requires="wps">
            <w:drawing>
              <wp:anchor distT="0" distB="0" distL="114300" distR="114300" simplePos="0" relativeHeight="251664384" behindDoc="0" locked="0" layoutInCell="1" allowOverlap="1" wp14:anchorId="5F7AC2EC" wp14:editId="77B32934">
                <wp:simplePos x="0" y="0"/>
                <wp:positionH relativeFrom="column">
                  <wp:posOffset>-238125</wp:posOffset>
                </wp:positionH>
                <wp:positionV relativeFrom="paragraph">
                  <wp:posOffset>190500</wp:posOffset>
                </wp:positionV>
                <wp:extent cx="2676525" cy="1009650"/>
                <wp:effectExtent l="0" t="0" r="28575" b="19050"/>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009650"/>
                        </a:xfrm>
                        <a:prstGeom prst="rect">
                          <a:avLst/>
                        </a:prstGeom>
                        <a:solidFill>
                          <a:srgbClr val="FFFFFF"/>
                        </a:solidFill>
                        <a:ln w="9525">
                          <a:solidFill>
                            <a:schemeClr val="tx1">
                              <a:lumMod val="100000"/>
                              <a:lumOff val="0"/>
                            </a:schemeClr>
                          </a:solidFill>
                          <a:miter lim="800000"/>
                          <a:headEnd/>
                          <a:tailEnd/>
                        </a:ln>
                      </wps:spPr>
                      <wps:txbx>
                        <w:txbxContent>
                          <w:p w14:paraId="151ADAFB" w14:textId="77777777" w:rsidR="0091351F" w:rsidRPr="002E5FCC" w:rsidRDefault="0091351F" w:rsidP="002917C3">
                            <w:r w:rsidRPr="002E5FCC">
                              <w:rPr>
                                <w:rStyle w:val="mw-headline"/>
                              </w:rPr>
                              <w:t xml:space="preserve">Peter Ferdinand Drucker (1909-2005) Innovation and Entrepreneurship Theory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18.75pt;margin-top:15pt;width:210.75pt;height: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iqRwIAAJEEAAAOAAAAZHJzL2Uyb0RvYy54bWysVNuO2yAQfa/Uf0C8N06sJLux4qy22aaq&#10;tL1Iu/0AgnGMCgwFEjv9+g6QpOnuW1U/IC7D4cw5M17eDVqRg3BegqnpZDSmRBgOjTS7mn5/3ry7&#10;pcQHZhqmwIiaHoWnd6u3b5a9rUQJHahGOIIgxle9rWkXgq2KwvNOaOZHYIXBwxacZgGXblc0jvWI&#10;rlVRjsfzogfXWAdceI+7D/mQrhJ+2woevratF4GomiK3kEaXxm0ci9WSVTvHbCf5iQb7BxaaSYOP&#10;XqAeWGBk7+QrKC25Aw9tGHHQBbSt5CLlgNlMxi+yeeqYFSkXFMfbi0z+/8HyL4dvjsgGvSspMUyj&#10;R89iCOQ9DGQyi/r01lcY9mQxMAy4j7EpV28fgf/wxMC6Y2Yn7p2DvhOsQX6TeLO4uppxfATZ9p+h&#10;wXfYPkACGlqno3goB0F09Ol48SZy4bhZzm/ms3JGCcezyXi8mM+SewWrztet8+GjAE3ipKYOzU/w&#10;7PDoQ6TDqnNIfM2Dks1GKpUWbrddK0cODAtlk76UwYswZUhf00Uk8hoi1qy4gIQhq6T2GtPNwMgb&#10;v1x0uI+lmffPmaSyjxCJ7F8EtQzYKErqmt5eoUS5P5gmlXFgUuU5ZqrMSf8oeRY/DNshWV2ebd1C&#10;c0RDHOS+wD7GSQfuFyU99kRN/c89c4IS9cmgqYvJdBqbKC2ms5sSF+76ZHt9wgxHqJoGSvJ0HXLj&#10;7a2Tuw5fygIZuMdCaGWyKFZMZnWij3WfxDj1aGys63WK+vMnWf0GAAD//wMAUEsDBBQABgAIAAAA&#10;IQAQpaeT3wAAAAoBAAAPAAAAZHJzL2Rvd25yZXYueG1sTI9NT8MwDIbvSPyHyEjcthTKRylNJzTU&#10;cQJpBQlx8xrTVjRO1WRb+feYE9xs+dHr5y1WsxvUgabQezZwsUxAETfe9twaeHutFhmoEJEtDp7J&#10;wDcFWJWnJwXm1h95S4c6tkpCOORooItxzLUOTUcOw9KPxHL79JPDKOvUajvhUcLdoC+T5EY77Fk+&#10;dDjSuqPmq947A0+b5rEOOmC12T6PH+t3W9kXa8z52fxwDyrSHP9g+NUXdSjFaef3bIMaDCzS22tB&#10;DaSJdBIgza5k2AmZ3SWgy0L/r1D+AAAA//8DAFBLAQItABQABgAIAAAAIQC2gziS/gAAAOEBAAAT&#10;AAAAAAAAAAAAAAAAAAAAAABbQ29udGVudF9UeXBlc10ueG1sUEsBAi0AFAAGAAgAAAAhADj9If/W&#10;AAAAlAEAAAsAAAAAAAAAAAAAAAAALwEAAF9yZWxzLy5yZWxzUEsBAi0AFAAGAAgAAAAhAM1UaKpH&#10;AgAAkQQAAA4AAAAAAAAAAAAAAAAALgIAAGRycy9lMm9Eb2MueG1sUEsBAi0AFAAGAAgAAAAhABCl&#10;p5PfAAAACgEAAA8AAAAAAAAAAAAAAAAAoQQAAGRycy9kb3ducmV2LnhtbFBLBQYAAAAABAAEAPMA&#10;AACtBQAAAAA=&#10;" strokecolor="black [3213]">
                <v:textbox>
                  <w:txbxContent>
                    <w:p w14:paraId="151ADAFB" w14:textId="77777777" w:rsidR="0091351F" w:rsidRPr="002E5FCC" w:rsidRDefault="0091351F" w:rsidP="002917C3">
                      <w:r w:rsidRPr="002E5FCC">
                        <w:rPr>
                          <w:rStyle w:val="mw-headline"/>
                        </w:rPr>
                        <w:t xml:space="preserve">Peter Ferdinand Drucker (1909-2005) Innovation and Entrepreneurship Theory </w:t>
                      </w:r>
                    </w:p>
                  </w:txbxContent>
                </v:textbox>
              </v:shape>
            </w:pict>
          </mc:Fallback>
        </mc:AlternateContent>
      </w:r>
    </w:p>
    <w:p w14:paraId="4284BF95" w14:textId="77777777" w:rsidR="00C551C1" w:rsidRPr="00D12DB6" w:rsidRDefault="00C551C1" w:rsidP="00812298">
      <w:pPr>
        <w:spacing w:after="200" w:line="480" w:lineRule="auto"/>
        <w:contextualSpacing/>
        <w:jc w:val="both"/>
        <w:rPr>
          <w:b/>
        </w:rPr>
      </w:pPr>
    </w:p>
    <w:p w14:paraId="79B68068" w14:textId="197BDE3E" w:rsidR="00886247" w:rsidRPr="00D12DB6" w:rsidRDefault="00265C99" w:rsidP="00812298">
      <w:pPr>
        <w:spacing w:after="200" w:line="480" w:lineRule="auto"/>
        <w:contextualSpacing/>
        <w:jc w:val="both"/>
        <w:rPr>
          <w:b/>
        </w:rPr>
      </w:pPr>
      <w:r>
        <w:rPr>
          <w:b/>
          <w:noProof/>
        </w:rPr>
        <mc:AlternateContent>
          <mc:Choice Requires="wps">
            <w:drawing>
              <wp:anchor distT="0" distB="0" distL="114300" distR="114300" simplePos="0" relativeHeight="251692032" behindDoc="0" locked="0" layoutInCell="1" allowOverlap="1" wp14:anchorId="0394C150" wp14:editId="1C057C3D">
                <wp:simplePos x="0" y="0"/>
                <wp:positionH relativeFrom="column">
                  <wp:posOffset>2476500</wp:posOffset>
                </wp:positionH>
                <wp:positionV relativeFrom="paragraph">
                  <wp:posOffset>4445</wp:posOffset>
                </wp:positionV>
                <wp:extent cx="673100" cy="12700"/>
                <wp:effectExtent l="0" t="57150" r="31750" b="10160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3100" cy="12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195pt;margin-top:.35pt;width:53pt;height: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HmG4gEAABUEAAAOAAAAZHJzL2Uyb0RvYy54bWysU9uO0zAQfUfiHyy/0yRF7KKo6Qp1gZcV&#10;rCh8gNexG2ttjzU2Tfr3jJ02LDcJIV5GtmfOzDkz483N5Cw7KowGfMebVc2Z8hJ64w8d//L53YvX&#10;nMUkfC8seNXxk4r8Zvv82WYMrVrDALZXyCiJj+0YOj6kFNqqinJQTsQVBOXJqQGdSHTFQ9WjGCm7&#10;s9W6rq+qEbAPCFLFSK+3s5NvS36tlUwftY4qMdtx4paKxWIfsq22G9EeUITByDMN8Q8snDCeii6p&#10;bkUS7CuaX1I5IxEi6LSS4CrQ2khVNJCapv5JzX4QQRUt1JwYljbF/5dWfjjeIzN9x9evOPPC0Yz2&#10;CYU5DIm9QYSR7cB76iMgoxDq1xhiS7Cdv8esWE5+H+5APkbyVT848yWGOWzS6HI4SWZT6f9p6b+a&#10;EpP0eHX9sqlpSpJczfqajjmlaC/YgDG9V+BYPnQ8nnkuBJsyAnG8i2kGXgC5sPXZJmHsW9+zdAqk&#10;NKER/mDVuU4OKQpm0oV+Olk1wz8pTY0imnOZsqJqZ5EdBS1X/9gsWSgyQ7SxdgHVhdsfQefYDFNl&#10;bf8WuESXiuDTAnTGA/6uapouVPUcf1E9a82yH6A/3eNloLR7ZQ7nf5KX++m9wL//5u03AAAA//8D&#10;AFBLAwQUAAYACAAAACEAoPPPZNsAAAAGAQAADwAAAGRycy9kb3ducmV2LnhtbEyPzU7DMBCE70i8&#10;g7VIXCpq94cWhzgVioQ4t+UBNrFJIux1artt+vaYExxHM5r5ptxNzrKLCXHwpGAxF8AMtV4P1Cn4&#10;PL4/vQCLCUmj9WQU3EyEXXV/V2Kh/ZX25nJIHcslFAtU0Kc0FpzHtjcO49yPhrL35YPDlGXouA54&#10;zeXO8qUQG+5woLzQ42jq3rTfh7NTsK/XzeIWavH8YYU8zU5ytkKp1OPD9PYKLJkp/YXhFz+jQ5WZ&#10;Gn8mHZlVsJIif0kKtsCyvZabLBsFyy3wquT/8asfAAAA//8DAFBLAQItABQABgAIAAAAIQC2gziS&#10;/gAAAOEBAAATAAAAAAAAAAAAAAAAAAAAAABbQ29udGVudF9UeXBlc10ueG1sUEsBAi0AFAAGAAgA&#10;AAAhADj9If/WAAAAlAEAAAsAAAAAAAAAAAAAAAAALwEAAF9yZWxzLy5yZWxzUEsBAi0AFAAGAAgA&#10;AAAhAOTIeYbiAQAAFQQAAA4AAAAAAAAAAAAAAAAALgIAAGRycy9lMm9Eb2MueG1sUEsBAi0AFAAG&#10;AAgAAAAhAKDzz2TbAAAABgEAAA8AAAAAAAAAAAAAAAAAPAQAAGRycy9kb3ducmV2LnhtbFBLBQYA&#10;AAAABAAEAPMAAABEBQAAAAA=&#10;" strokecolor="black [3040]">
                <v:stroke endarrow="block"/>
                <o:lock v:ext="edit" shapetype="f"/>
              </v:shape>
            </w:pict>
          </mc:Fallback>
        </mc:AlternateContent>
      </w:r>
      <w:r>
        <w:rPr>
          <w:b/>
          <w:noProof/>
        </w:rPr>
        <mc:AlternateContent>
          <mc:Choice Requires="wps">
            <w:drawing>
              <wp:anchor distT="0" distB="0" distL="114300" distR="114300" simplePos="0" relativeHeight="251667456" behindDoc="0" locked="0" layoutInCell="1" allowOverlap="1" wp14:anchorId="7CC8CAEA" wp14:editId="26A5687D">
                <wp:simplePos x="0" y="0"/>
                <wp:positionH relativeFrom="column">
                  <wp:posOffset>2438400</wp:posOffset>
                </wp:positionH>
                <wp:positionV relativeFrom="paragraph">
                  <wp:posOffset>13335</wp:posOffset>
                </wp:positionV>
                <wp:extent cx="1656715" cy="635"/>
                <wp:effectExtent l="0" t="76200" r="19685" b="94615"/>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6715" cy="63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192pt;margin-top:1.05pt;width:130.4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CL4wEAAKIDAAAOAAAAZHJzL2Uyb0RvYy54bWysU8Fu2zAMvQ/YPwi6L45TJNuMOMWQrrt0&#10;W4B2H6BIsi1MEgVKiZO/H6W46brdhvkgUCb5HvlIrW9PzrKjxmjAt7yezTnTXoIyvm/5j6f7dx84&#10;i0l4JSx43fKzjvx28/bNegyNXsAAVmlkBOJjM4aWDymFpqqiHLQTcQZBe3J2gE4kumJfKRQjoTtb&#10;LebzVTUCqoAgdYz09+7i5JuC33Vapu9dF3VituVUWyonlnOfz2qzFk2PIgxGTmWIf6jCCeOJ9Ap1&#10;J5JgBzR/QTkjESJ0aSbBVdB1RurSA3VTz//o5nEQQZdeSJwYrjLF/wcrvx13yIyi2dWceeFoRp8O&#10;CQo1q2+yQGOIDcVt/Q5zi/LkH8MDyJ+RedgOwve6RD+dAyXXOaN6lZIvMRDNfvwKimIEERS1Th26&#10;DEk6sFMZyvk6FH1KTNLPerVcva+XnEnyrW6WBV80z6kBY/qiwbFstDwmFKYf0ha8p+ED1oVIHB9i&#10;yoWJ5jkh83q4N9aWHbCejS3/uFwsS0IEa1R25rCI/X5rkR1F3qLyTVW8CkM4eFXABi3U58lOwliy&#10;WSryJDQkmNU8szmtOLOaHk62LuVZP8mXFbtovwd13mF2ZyVpEUof09LmTfv9XqJentbmFwAAAP//&#10;AwBQSwMEFAAGAAgAAAAhAAnAUXHfAAAABwEAAA8AAABkcnMvZG93bnJldi54bWxMj0FLw0AUhO+C&#10;/2F5gje7aQyhjdkUtYi5WLAV8bjNPrPB7NuQ3bapv97nSY/DDDPflKvJ9eKIY+g8KZjPEhBIjTcd&#10;tQredk83CxAhajK694QKzhhgVV1elLow/kSveNzGVnAJhUIrsDEOhZShseh0mPkBib1PPzodWY6t&#10;NKM+cbnrZZokuXS6I16wesBHi83X9uAUxPXH2ebvzcOy2+yeX/Luu67rtVLXV9P9HYiIU/wLwy8+&#10;o0PFTHt/IBNEr+B2kfGXqCCdg2A/z7IliD3rFGRVyv/81Q8AAAD//wMAUEsBAi0AFAAGAAgAAAAh&#10;ALaDOJL+AAAA4QEAABMAAAAAAAAAAAAAAAAAAAAAAFtDb250ZW50X1R5cGVzXS54bWxQSwECLQAU&#10;AAYACAAAACEAOP0h/9YAAACUAQAACwAAAAAAAAAAAAAAAAAvAQAAX3JlbHMvLnJlbHNQSwECLQAU&#10;AAYACAAAACEAhb3gi+MBAACiAwAADgAAAAAAAAAAAAAAAAAuAgAAZHJzL2Uyb0RvYy54bWxQSwEC&#10;LQAUAAYACAAAACEACcBRcd8AAAAHAQAADwAAAAAAAAAAAAAAAAA9BAAAZHJzL2Rvd25yZXYueG1s&#10;UEsFBgAAAAAEAAQA8wAAAEkFAAAAAA==&#10;">
                <v:stroke endarrow="block"/>
              </v:shape>
            </w:pict>
          </mc:Fallback>
        </mc:AlternateContent>
      </w:r>
    </w:p>
    <w:p w14:paraId="69690858" w14:textId="77777777" w:rsidR="00886247" w:rsidRPr="00D12DB6" w:rsidRDefault="00886247" w:rsidP="00812298">
      <w:pPr>
        <w:spacing w:after="200" w:line="480" w:lineRule="auto"/>
        <w:contextualSpacing/>
        <w:jc w:val="both"/>
        <w:rPr>
          <w:b/>
        </w:rPr>
      </w:pPr>
    </w:p>
    <w:p w14:paraId="7D720DD4" w14:textId="44F386BC" w:rsidR="00886247" w:rsidRPr="00D12DB6" w:rsidRDefault="00265C99" w:rsidP="00812298">
      <w:pPr>
        <w:spacing w:after="200" w:line="480" w:lineRule="auto"/>
        <w:contextualSpacing/>
        <w:jc w:val="both"/>
        <w:rPr>
          <w:b/>
        </w:rPr>
      </w:pPr>
      <w:r>
        <w:rPr>
          <w:b/>
          <w:noProof/>
        </w:rPr>
        <mc:AlternateContent>
          <mc:Choice Requires="wps">
            <w:drawing>
              <wp:anchor distT="0" distB="0" distL="114300" distR="114300" simplePos="0" relativeHeight="251660288" behindDoc="0" locked="0" layoutInCell="1" allowOverlap="1" wp14:anchorId="3E1D5D55" wp14:editId="0D4FAEDA">
                <wp:simplePos x="0" y="0"/>
                <wp:positionH relativeFrom="column">
                  <wp:posOffset>-276225</wp:posOffset>
                </wp:positionH>
                <wp:positionV relativeFrom="paragraph">
                  <wp:posOffset>112395</wp:posOffset>
                </wp:positionV>
                <wp:extent cx="2714625" cy="990600"/>
                <wp:effectExtent l="0" t="0" r="28575" b="1905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990600"/>
                        </a:xfrm>
                        <a:prstGeom prst="rect">
                          <a:avLst/>
                        </a:prstGeom>
                        <a:solidFill>
                          <a:srgbClr val="FFFFFF"/>
                        </a:solidFill>
                        <a:ln w="9525">
                          <a:solidFill>
                            <a:srgbClr val="000000"/>
                          </a:solidFill>
                          <a:miter lim="800000"/>
                          <a:headEnd/>
                          <a:tailEnd/>
                        </a:ln>
                      </wps:spPr>
                      <wps:txbx>
                        <w:txbxContent>
                          <w:tbl>
                            <w:tblPr>
                              <w:tblW w:w="1038" w:type="dxa"/>
                              <w:tblInd w:w="4175" w:type="dxa"/>
                              <w:tblBorders>
                                <w:top w:val="single" w:sz="4" w:space="0" w:color="auto"/>
                              </w:tblBorders>
                              <w:tblLook w:val="0000" w:firstRow="0" w:lastRow="0" w:firstColumn="0" w:lastColumn="0" w:noHBand="0" w:noVBand="0"/>
                            </w:tblPr>
                            <w:tblGrid>
                              <w:gridCol w:w="1038"/>
                            </w:tblGrid>
                            <w:tr w:rsidR="0091351F" w14:paraId="17337169" w14:textId="77777777" w:rsidTr="004C61B8">
                              <w:trPr>
                                <w:trHeight w:val="100"/>
                              </w:trPr>
                              <w:tc>
                                <w:tcPr>
                                  <w:tcW w:w="1038" w:type="dxa"/>
                                </w:tcPr>
                                <w:p w14:paraId="028A8596" w14:textId="77777777" w:rsidR="0091351F" w:rsidRDefault="0091351F" w:rsidP="002917C3"/>
                              </w:tc>
                            </w:tr>
                          </w:tbl>
                          <w:p w14:paraId="2B92792D" w14:textId="77777777" w:rsidR="0091351F" w:rsidRPr="002E5FCC" w:rsidRDefault="0091351F" w:rsidP="002917C3">
                            <w:r w:rsidRPr="002E5FCC">
                              <w:t>Alfred Marshall’s (1890) Theory of Entrepreneurship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9" type="#_x0000_t202" style="position:absolute;left:0;text-align:left;margin-left:-21.75pt;margin-top:8.85pt;width:213.75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O4LAIAAFkEAAAOAAAAZHJzL2Uyb0RvYy54bWysVMtu2zAQvBfoPxC813rUdmLBcpA6dVEg&#10;fQBJP4CiKIkoxWVJ2lL69VlStmukRQ9FdSD4WA5nZ3a1vhl7RQ7COgm6pNkspURoDrXUbUm/Pe7e&#10;XFPiPNM1U6BFSZ+Eozeb16/WgylEDh2oWliCINoVgylp570pksTxTvTMzcAIjYcN2J55XNo2qS0b&#10;EL1XSZ6my2QAWxsLXDiHu3fTId1E/KYR3H9pGic8USVFbj6ONo5VGJPNmhWtZaaT/EiD/QOLnkmN&#10;j56h7phnZG/lb1C95BYcNH7GoU+gaSQXMQfMJktfZPPQMSNiLiiOM2eZ3P+D5Z8PXy2RNXqH8mjW&#10;o0ePYvTkHYwky4M+g3EFhj0YDPQj7mNszNWZe+DfHdGw7Zhuxa21MHSC1cgvCzeTi6sTjgsg1fAJ&#10;anyH7T1EoLGxfRAP5SCIjkSezt4ELhw386tsvswXlHA8W63SZRrNS1hxum2s8x8E9CRMSmrR+4jO&#10;DvfOBzasOIWExxwoWe+kUnFh22qrLDkwrJNd/GICL8KUJgO+vkAef4dI4/cniF56LHgl+5Jen4NY&#10;EWR7r+tYjp5JNc2RstJHHYN0k4h+rMZo2duTPRXUTyisham+sR9x0oH9ScmAtV1S92PPrKBEfdRo&#10;ziqbz0MzxMV8cZXjwl6eVJcnTHOEKqmnZJpu/dRAe2Nl2+FLUzlouEVDGxm1Ds5PrI70sX6jBcde&#10;Cw1yuY5Rv/4Im2cAAAD//wMAUEsDBBQABgAIAAAAIQA6jHku3wAAAAoBAAAPAAAAZHJzL2Rvd25y&#10;ZXYueG1sTI/BTsMwEETvSPyDtUhcUOtAQhNCnAohgeAGBcHVjbdJRLwOtpuGv2d7guPOPM3OVOvZ&#10;DmJCH3pHCi6XCQikxpmeWgXvbw+LAkSImoweHKGCHwywrk9PKl0ad6BXnDaxFRxCodQKuhjHUsrQ&#10;dGh1WLoRib2d81ZHPn0rjdcHDreDvEqSlbS6J/7Q6RHvO2y+NnuroMieps/wnL58NKvdcBMv8unx&#10;2yt1fjbf3YKIOMc/GI71uTrU3Gnr9mSCGBQssvSaUTbyHAQDaZHxuO1RSHOQdSX/T6h/AQAA//8D&#10;AFBLAQItABQABgAIAAAAIQC2gziS/gAAAOEBAAATAAAAAAAAAAAAAAAAAAAAAABbQ29udGVudF9U&#10;eXBlc10ueG1sUEsBAi0AFAAGAAgAAAAhADj9If/WAAAAlAEAAAsAAAAAAAAAAAAAAAAALwEAAF9y&#10;ZWxzLy5yZWxzUEsBAi0AFAAGAAgAAAAhAIJA07gsAgAAWQQAAA4AAAAAAAAAAAAAAAAALgIAAGRy&#10;cy9lMm9Eb2MueG1sUEsBAi0AFAAGAAgAAAAhADqMeS7fAAAACgEAAA8AAAAAAAAAAAAAAAAAhgQA&#10;AGRycy9kb3ducmV2LnhtbFBLBQYAAAAABAAEAPMAAACSBQAAAAA=&#10;">
                <v:textbox>
                  <w:txbxContent>
                    <w:tbl>
                      <w:tblPr>
                        <w:tblW w:w="1038" w:type="dxa"/>
                        <w:tblInd w:w="4175" w:type="dxa"/>
                        <w:tblBorders>
                          <w:top w:val="single" w:sz="4" w:space="0" w:color="auto"/>
                        </w:tblBorders>
                        <w:tblLook w:val="0000" w:firstRow="0" w:lastRow="0" w:firstColumn="0" w:lastColumn="0" w:noHBand="0" w:noVBand="0"/>
                      </w:tblPr>
                      <w:tblGrid>
                        <w:gridCol w:w="1038"/>
                      </w:tblGrid>
                      <w:tr w:rsidR="0091351F" w14:paraId="17337169" w14:textId="77777777" w:rsidTr="004C61B8">
                        <w:trPr>
                          <w:trHeight w:val="100"/>
                        </w:trPr>
                        <w:tc>
                          <w:tcPr>
                            <w:tcW w:w="1038" w:type="dxa"/>
                          </w:tcPr>
                          <w:p w14:paraId="028A8596" w14:textId="77777777" w:rsidR="0091351F" w:rsidRDefault="0091351F" w:rsidP="002917C3"/>
                        </w:tc>
                      </w:tr>
                    </w:tbl>
                    <w:p w14:paraId="2B92792D" w14:textId="77777777" w:rsidR="0091351F" w:rsidRPr="002E5FCC" w:rsidRDefault="0091351F" w:rsidP="002917C3">
                      <w:r w:rsidRPr="002E5FCC">
                        <w:t>Alfred Marshall’s (1890) Theory of Entrepreneurship</w:t>
                      </w:r>
                    </w:p>
                  </w:txbxContent>
                </v:textbox>
              </v:shape>
            </w:pict>
          </mc:Fallback>
        </mc:AlternateContent>
      </w:r>
    </w:p>
    <w:p w14:paraId="1B897381" w14:textId="3F7AEB9D" w:rsidR="00C551C1" w:rsidRPr="00D12DB6" w:rsidRDefault="00265C99" w:rsidP="00812298">
      <w:pPr>
        <w:spacing w:after="200" w:line="480" w:lineRule="auto"/>
        <w:contextualSpacing/>
        <w:jc w:val="both"/>
        <w:rPr>
          <w:b/>
        </w:rPr>
      </w:pPr>
      <w:r>
        <w:rPr>
          <w:b/>
          <w:noProof/>
        </w:rPr>
        <mc:AlternateContent>
          <mc:Choice Requires="wps">
            <w:drawing>
              <wp:anchor distT="0" distB="0" distL="114300" distR="114300" simplePos="0" relativeHeight="251689984" behindDoc="0" locked="0" layoutInCell="1" allowOverlap="1" wp14:anchorId="07925622" wp14:editId="7F74D0CB">
                <wp:simplePos x="0" y="0"/>
                <wp:positionH relativeFrom="column">
                  <wp:posOffset>2438400</wp:posOffset>
                </wp:positionH>
                <wp:positionV relativeFrom="paragraph">
                  <wp:posOffset>241935</wp:posOffset>
                </wp:positionV>
                <wp:extent cx="673100" cy="12700"/>
                <wp:effectExtent l="0" t="57150" r="31750" b="10160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3100" cy="12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192pt;margin-top:19.05pt;width:53pt;height: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3R4gEAABUEAAAOAAAAZHJzL2Uyb0RvYy54bWysU9uO0zAQfUfiHyy/0yQF7aKo6Qp1gZcV&#10;rCh8gNexG2ttjzU2Tfr3jJ02LDcJIV5GtmfOzDkz483N5Cw7KowGfMebVc2Z8hJ64w8d//L53YvX&#10;nMUkfC8seNXxk4r8Zvv82WYMrVrDALZXyCiJj+0YOj6kFNqqinJQTsQVBOXJqQGdSHTFQ9WjGCm7&#10;s9W6rq+qEbAPCFLFSK+3s5NvS36tlUwftY4qMdtx4paKxWIfsq22G9EeUITByDMN8Q8snDCeii6p&#10;bkUS7CuaX1I5IxEi6LSS4CrQ2khVNJCapv5JzX4QQRUt1JwYljbF/5dWfjjeIzN9x9evOPPC0Yz2&#10;CYU5DIm9QYSR7cB76iMgoxDq1xhiS7Cdv8esWE5+H+5APkbyVT848yWGOWzS6HI4SWZT6f9p6b+a&#10;EpP0eHX9sqlpSpJczfqajjmlaC/YgDG9V+BYPnQ8nnkuBJsyAnG8i2kGXgC5sPXZJmHsW9+zdAqk&#10;NKER/mDVuU4OKQpm0oV+Olk1wz8pTY0imnOZsqJqZ5EdBS1X/9gsWSgyQ7SxdgHVhdsfQefYDFNl&#10;bf8WuESXiuDTAnTGA/6uapouVPUcf1E9a82yH6A/3eNloLR7ZQ7nf5KX++m9wL//5u03AAAA//8D&#10;AFBLAwQUAAYACAAAACEA0fXARtwAAAAJAQAADwAAAGRycy9kb3ducmV2LnhtbEyPzW7CMBCE75X6&#10;DtZW6gUVOyWtSBoHVZGqnoE+wCY2SYR/gm0gvH2XU3ub3R3NflNtZmvYRYc4eichWwpg2nVeja6X&#10;8LP/elkDiwmdQuOdlnDTETb140OFpfJXt9WXXeoZhbhYooQhpankPHaDthiXftKObgcfLCYaQ89V&#10;wCuFW8NfhXjnFkdHHwacdDPo7rg7WwnbJm+zW2jE27cRxWlxKhYrLKR8fpo/P4AlPac/M9zxCR1q&#10;Ymr92anIjITVOqcu6S4yYGTIC0GLloTIgNcV/9+g/gUAAP//AwBQSwECLQAUAAYACAAAACEAtoM4&#10;kv4AAADhAQAAEwAAAAAAAAAAAAAAAAAAAAAAW0NvbnRlbnRfVHlwZXNdLnhtbFBLAQItABQABgAI&#10;AAAAIQA4/SH/1gAAAJQBAAALAAAAAAAAAAAAAAAAAC8BAABfcmVscy8ucmVsc1BLAQItABQABgAI&#10;AAAAIQBNsB3R4gEAABUEAAAOAAAAAAAAAAAAAAAAAC4CAABkcnMvZTJvRG9jLnhtbFBLAQItABQA&#10;BgAIAAAAIQDR9cBG3AAAAAkBAAAPAAAAAAAAAAAAAAAAADwEAABkcnMvZG93bnJldi54bWxQSwUG&#10;AAAAAAQABADzAAAARQUAAAAA&#10;" strokecolor="black [3040]">
                <v:stroke endarrow="block"/>
                <o:lock v:ext="edit" shapetype="f"/>
              </v:shape>
            </w:pict>
          </mc:Fallback>
        </mc:AlternateContent>
      </w:r>
    </w:p>
    <w:p w14:paraId="0320EE83" w14:textId="77777777" w:rsidR="002917C3" w:rsidRPr="00D12DB6" w:rsidRDefault="002917C3" w:rsidP="00812298">
      <w:pPr>
        <w:spacing w:after="200" w:line="480" w:lineRule="auto"/>
        <w:contextualSpacing/>
        <w:jc w:val="both"/>
        <w:rPr>
          <w:b/>
        </w:rPr>
      </w:pPr>
    </w:p>
    <w:p w14:paraId="216AD87B" w14:textId="77777777" w:rsidR="00667B6F" w:rsidRDefault="00667B6F" w:rsidP="00812298">
      <w:pPr>
        <w:spacing w:after="200" w:line="480" w:lineRule="auto"/>
        <w:contextualSpacing/>
        <w:jc w:val="both"/>
        <w:rPr>
          <w:b/>
        </w:rPr>
      </w:pPr>
    </w:p>
    <w:p w14:paraId="1AFFA5B4" w14:textId="77777777" w:rsidR="003A3934" w:rsidRPr="00D12DB6" w:rsidRDefault="002917C3" w:rsidP="00812298">
      <w:pPr>
        <w:spacing w:after="200" w:line="480" w:lineRule="auto"/>
        <w:contextualSpacing/>
        <w:jc w:val="both"/>
        <w:rPr>
          <w:b/>
        </w:rPr>
      </w:pPr>
      <w:r w:rsidRPr="00D12DB6">
        <w:rPr>
          <w:b/>
        </w:rPr>
        <w:t>Source: Researcher</w:t>
      </w:r>
      <w:r w:rsidR="00104DC3" w:rsidRPr="00D12DB6">
        <w:rPr>
          <w:b/>
        </w:rPr>
        <w:t xml:space="preserve">, </w:t>
      </w:r>
      <w:r w:rsidR="00673B9E" w:rsidRPr="00D12DB6">
        <w:rPr>
          <w:b/>
        </w:rPr>
        <w:t>(</w:t>
      </w:r>
      <w:r w:rsidR="003250B0" w:rsidRPr="00D12DB6">
        <w:rPr>
          <w:b/>
        </w:rPr>
        <w:t>2020</w:t>
      </w:r>
      <w:r w:rsidR="00673B9E" w:rsidRPr="00D12DB6">
        <w:rPr>
          <w:b/>
        </w:rPr>
        <w:t>)</w:t>
      </w:r>
    </w:p>
    <w:p w14:paraId="5C84ABA7" w14:textId="77777777" w:rsidR="00C02B5D" w:rsidRPr="00D12DB6" w:rsidRDefault="00C02B5D" w:rsidP="00812298">
      <w:pPr>
        <w:pStyle w:val="Heading2"/>
        <w:rPr>
          <w:b/>
          <w:sz w:val="24"/>
          <w:szCs w:val="24"/>
        </w:rPr>
      </w:pPr>
    </w:p>
    <w:p w14:paraId="68BA0786" w14:textId="77777777" w:rsidR="00974ED4" w:rsidRPr="00D12DB6" w:rsidRDefault="002E67DE" w:rsidP="00812298">
      <w:pPr>
        <w:pStyle w:val="Heading2"/>
        <w:rPr>
          <w:b/>
          <w:sz w:val="24"/>
          <w:szCs w:val="24"/>
        </w:rPr>
      </w:pPr>
      <w:bookmarkStart w:id="57" w:name="_Toc335328846"/>
      <w:r w:rsidRPr="00D12DB6">
        <w:rPr>
          <w:b/>
          <w:sz w:val="24"/>
          <w:szCs w:val="24"/>
        </w:rPr>
        <w:t>2.3</w:t>
      </w:r>
      <w:r w:rsidR="00E1731C" w:rsidRPr="00D12DB6">
        <w:rPr>
          <w:b/>
          <w:sz w:val="24"/>
          <w:szCs w:val="24"/>
        </w:rPr>
        <w:t>.</w:t>
      </w:r>
      <w:r w:rsidR="002413D6" w:rsidRPr="00D12DB6">
        <w:rPr>
          <w:b/>
          <w:sz w:val="24"/>
          <w:szCs w:val="24"/>
        </w:rPr>
        <w:t>0</w:t>
      </w:r>
      <w:r w:rsidR="00B766E3" w:rsidRPr="00D12DB6">
        <w:rPr>
          <w:b/>
          <w:sz w:val="24"/>
          <w:szCs w:val="24"/>
        </w:rPr>
        <w:t>Empirical Literature Review</w:t>
      </w:r>
      <w:bookmarkEnd w:id="57"/>
    </w:p>
    <w:p w14:paraId="43BF8210" w14:textId="77777777" w:rsidR="00DC2973" w:rsidRPr="00D12DB6" w:rsidRDefault="00DC2973" w:rsidP="00812298"/>
    <w:p w14:paraId="24ED663F" w14:textId="77777777" w:rsidR="003F01E1" w:rsidRPr="00D12DB6" w:rsidRDefault="002413D6" w:rsidP="00812298">
      <w:pPr>
        <w:spacing w:line="480" w:lineRule="auto"/>
        <w:jc w:val="both"/>
        <w:rPr>
          <w:b/>
        </w:rPr>
      </w:pPr>
      <w:bookmarkStart w:id="58" w:name="_Toc15492155"/>
      <w:bookmarkStart w:id="59" w:name="_Toc335328847"/>
      <w:r w:rsidRPr="00D12DB6">
        <w:rPr>
          <w:rStyle w:val="Heading2Char"/>
          <w:b/>
          <w:sz w:val="24"/>
        </w:rPr>
        <w:t xml:space="preserve">2.3.1 </w:t>
      </w:r>
      <w:r w:rsidR="002970C1" w:rsidRPr="00D12DB6">
        <w:rPr>
          <w:rStyle w:val="Heading2Char"/>
          <w:b/>
          <w:sz w:val="24"/>
        </w:rPr>
        <w:t xml:space="preserve">Innovation of </w:t>
      </w:r>
      <w:r w:rsidR="002B6956" w:rsidRPr="00D12DB6">
        <w:rPr>
          <w:rStyle w:val="Heading2Char"/>
          <w:b/>
          <w:sz w:val="24"/>
        </w:rPr>
        <w:t xml:space="preserve">transport </w:t>
      </w:r>
      <w:r w:rsidR="002970C1" w:rsidRPr="00D12DB6">
        <w:rPr>
          <w:rStyle w:val="Heading2Char"/>
          <w:b/>
          <w:sz w:val="24"/>
        </w:rPr>
        <w:t>technology</w:t>
      </w:r>
      <w:bookmarkEnd w:id="58"/>
      <w:bookmarkEnd w:id="59"/>
      <w:r w:rsidR="0096077A" w:rsidRPr="00D12DB6">
        <w:rPr>
          <w:b/>
        </w:rPr>
        <w:t>.</w:t>
      </w:r>
    </w:p>
    <w:p w14:paraId="42784ED6" w14:textId="77777777" w:rsidR="00DB11FA" w:rsidRPr="00D12DB6" w:rsidRDefault="00E1731C" w:rsidP="00DB11FA">
      <w:pPr>
        <w:autoSpaceDE w:val="0"/>
        <w:autoSpaceDN w:val="0"/>
        <w:adjustRightInd w:val="0"/>
        <w:spacing w:line="480" w:lineRule="auto"/>
        <w:jc w:val="both"/>
      </w:pPr>
      <w:r w:rsidRPr="00D12DB6">
        <w:t>As reported</w:t>
      </w:r>
      <w:r w:rsidR="00DB11FA" w:rsidRPr="00D12DB6">
        <w:t xml:space="preserve"> by Mwakio, (2018) the transport technology had a large haulage capacity. A single train handled 108; </w:t>
      </w:r>
      <w:r w:rsidR="002016DC" w:rsidRPr="00D12DB6">
        <w:t>twenty-foot</w:t>
      </w:r>
      <w:r w:rsidR="00DB11FA" w:rsidRPr="00D12DB6">
        <w:t xml:space="preserve"> containers in a single trip from Mombasa to Nairobi compared to 54 trucks on the road. It operated with high operational speed. It reduced transportation time from 24 to 8 hours to ferry containers from Mombasa to Nairobi by road and the narrow rail gauge.  </w:t>
      </w:r>
      <w:r w:rsidR="00DB11FA" w:rsidRPr="00D12DB6">
        <w:rPr>
          <w:spacing w:val="-1"/>
        </w:rPr>
        <w:t xml:space="preserve">At this haulage capacity, it meant replacement of many trucks with each truck having a crew of two that resulted into loss of jobs and business as a result of shifting cargo freight from trucks to the innovated </w:t>
      </w:r>
      <w:r w:rsidR="00DB11FA" w:rsidRPr="00D12DB6">
        <w:t xml:space="preserve">transport </w:t>
      </w:r>
      <w:r w:rsidR="00DB11FA" w:rsidRPr="00D12DB6">
        <w:rPr>
          <w:spacing w:val="-1"/>
        </w:rPr>
        <w:t xml:space="preserve">technology. </w:t>
      </w:r>
      <w:r w:rsidR="00DB11FA" w:rsidRPr="00D12DB6">
        <w:t xml:space="preserve">Innovation of transport technology changed how businesses operated in Mombasa County. It also decreased risk of container damage and theft since SGR trains are less prone to accidents. As a </w:t>
      </w:r>
      <w:r w:rsidR="002016DC" w:rsidRPr="00D12DB6">
        <w:t>result,</w:t>
      </w:r>
      <w:r w:rsidR="00DB11FA" w:rsidRPr="00D12DB6">
        <w:t xml:space="preserve"> it saved lives and damage to cargo as opposed to road transport and the </w:t>
      </w:r>
      <w:r w:rsidR="002016DC" w:rsidRPr="00D12DB6">
        <w:t>narrow-gauge</w:t>
      </w:r>
      <w:r w:rsidR="00DB11FA" w:rsidRPr="00D12DB6">
        <w:t xml:space="preserve"> railway transport.  </w:t>
      </w:r>
    </w:p>
    <w:p w14:paraId="1C753A51" w14:textId="77777777" w:rsidR="001014DD" w:rsidRPr="00D12DB6" w:rsidRDefault="00513DB5" w:rsidP="00812298">
      <w:pPr>
        <w:shd w:val="clear" w:color="auto" w:fill="FFFFFF"/>
        <w:spacing w:after="300" w:line="480" w:lineRule="auto"/>
        <w:jc w:val="both"/>
        <w:textAlignment w:val="baseline"/>
        <w:outlineLvl w:val="0"/>
        <w:rPr>
          <w:rFonts w:eastAsia="CharisSIL"/>
        </w:rPr>
      </w:pPr>
      <w:bookmarkStart w:id="60" w:name="_Toc5368724"/>
      <w:bookmarkStart w:id="61" w:name="_Toc15492156"/>
      <w:bookmarkStart w:id="62" w:name="_Toc54610239"/>
      <w:bookmarkStart w:id="63" w:name="_Toc54610696"/>
      <w:bookmarkStart w:id="64" w:name="_Toc335250033"/>
      <w:bookmarkStart w:id="65" w:name="_Toc335328848"/>
      <w:r w:rsidRPr="00D12DB6">
        <w:rPr>
          <w:rFonts w:eastAsia="CharisSIL"/>
        </w:rPr>
        <w:t xml:space="preserve">A </w:t>
      </w:r>
      <w:r w:rsidR="00C45135" w:rsidRPr="00D12DB6">
        <w:rPr>
          <w:rFonts w:eastAsia="CharisSIL"/>
        </w:rPr>
        <w:t xml:space="preserve">study </w:t>
      </w:r>
      <w:r w:rsidR="00D87C7D" w:rsidRPr="00D12DB6">
        <w:rPr>
          <w:rFonts w:eastAsia="CharisSIL"/>
        </w:rPr>
        <w:t xml:space="preserve">was </w:t>
      </w:r>
      <w:r w:rsidRPr="00D12DB6">
        <w:rPr>
          <w:rFonts w:eastAsia="CharisSIL"/>
        </w:rPr>
        <w:t xml:space="preserve">conducted by </w:t>
      </w:r>
      <w:r w:rsidR="00B41CAA" w:rsidRPr="00D12DB6">
        <w:rPr>
          <w:rFonts w:eastAsia="CharisSIL"/>
        </w:rPr>
        <w:t xml:space="preserve">Jasisnki, (2009) </w:t>
      </w:r>
      <w:r w:rsidR="00342760" w:rsidRPr="00D12DB6">
        <w:rPr>
          <w:rFonts w:eastAsia="CharisSIL"/>
        </w:rPr>
        <w:t>to find the</w:t>
      </w:r>
      <w:r w:rsidR="00CE39B7">
        <w:rPr>
          <w:rFonts w:eastAsia="CharisSIL"/>
        </w:rPr>
        <w:t xml:space="preserve"> </w:t>
      </w:r>
      <w:r w:rsidR="00342760" w:rsidRPr="00D12DB6">
        <w:t>b</w:t>
      </w:r>
      <w:r w:rsidR="00F33EBE" w:rsidRPr="00D12DB6">
        <w:t>arriers for Technology Transfer</w:t>
      </w:r>
      <w:r w:rsidR="00342760" w:rsidRPr="00D12DB6">
        <w:t>:</w:t>
      </w:r>
      <w:r w:rsidR="00CE39B7">
        <w:t xml:space="preserve"> </w:t>
      </w:r>
      <w:r w:rsidR="00D87C7D" w:rsidRPr="00D12DB6">
        <w:t>and</w:t>
      </w:r>
      <w:r w:rsidR="00CE39B7">
        <w:t xml:space="preserve"> </w:t>
      </w:r>
      <w:r w:rsidR="00610DD1" w:rsidRPr="00D12DB6">
        <w:rPr>
          <w:rFonts w:eastAsia="CharisSIL"/>
        </w:rPr>
        <w:t xml:space="preserve">found </w:t>
      </w:r>
      <w:r w:rsidR="00F33EBE" w:rsidRPr="00D12DB6">
        <w:rPr>
          <w:rFonts w:eastAsia="CharisSIL"/>
        </w:rPr>
        <w:t xml:space="preserve">that technology transfer </w:t>
      </w:r>
      <w:r w:rsidRPr="00D12DB6">
        <w:rPr>
          <w:rFonts w:eastAsia="CharisSIL"/>
        </w:rPr>
        <w:t xml:space="preserve">involved </w:t>
      </w:r>
      <w:r w:rsidR="00F33EBE" w:rsidRPr="00D12DB6">
        <w:rPr>
          <w:rFonts w:eastAsia="CharisSIL"/>
        </w:rPr>
        <w:t xml:space="preserve">a </w:t>
      </w:r>
      <w:r w:rsidR="002661DE" w:rsidRPr="00D12DB6">
        <w:rPr>
          <w:rFonts w:eastAsia="CharisSIL"/>
        </w:rPr>
        <w:t xml:space="preserve">number </w:t>
      </w:r>
      <w:r w:rsidR="00F33EBE" w:rsidRPr="00D12DB6">
        <w:rPr>
          <w:rFonts w:eastAsia="CharisSIL"/>
        </w:rPr>
        <w:t xml:space="preserve">of strategies </w:t>
      </w:r>
      <w:r w:rsidR="002661DE" w:rsidRPr="00D12DB6">
        <w:rPr>
          <w:rFonts w:eastAsia="CharisSIL"/>
        </w:rPr>
        <w:t xml:space="preserve">planned to </w:t>
      </w:r>
      <w:r w:rsidR="00F33EBE" w:rsidRPr="00D12DB6">
        <w:rPr>
          <w:rFonts w:eastAsia="CharisSIL"/>
        </w:rPr>
        <w:t xml:space="preserve">promote the </w:t>
      </w:r>
      <w:r w:rsidR="002661DE" w:rsidRPr="00D12DB6">
        <w:rPr>
          <w:rFonts w:eastAsia="CharisSIL"/>
        </w:rPr>
        <w:t xml:space="preserve">conveyance </w:t>
      </w:r>
      <w:r w:rsidR="00F33EBE" w:rsidRPr="00D12DB6">
        <w:rPr>
          <w:rFonts w:eastAsia="CharisSIL"/>
        </w:rPr>
        <w:t xml:space="preserve">of </w:t>
      </w:r>
      <w:r w:rsidR="00BA2A7D" w:rsidRPr="00D12DB6">
        <w:rPr>
          <w:rFonts w:eastAsia="CharisSIL"/>
        </w:rPr>
        <w:t>new development</w:t>
      </w:r>
      <w:r w:rsidR="00F33EBE" w:rsidRPr="00D12DB6">
        <w:rPr>
          <w:rFonts w:eastAsia="CharisSIL"/>
        </w:rPr>
        <w:t xml:space="preserve">, </w:t>
      </w:r>
      <w:r w:rsidR="00F963B9" w:rsidRPr="00D12DB6">
        <w:rPr>
          <w:rFonts w:eastAsia="CharisSIL"/>
        </w:rPr>
        <w:t>expertise</w:t>
      </w:r>
      <w:r w:rsidR="00F33EBE" w:rsidRPr="00D12DB6">
        <w:rPr>
          <w:rFonts w:eastAsia="CharisSIL"/>
        </w:rPr>
        <w:t xml:space="preserve">, </w:t>
      </w:r>
      <w:r w:rsidR="00F963B9" w:rsidRPr="00D12DB6">
        <w:rPr>
          <w:rFonts w:eastAsia="CharisSIL"/>
        </w:rPr>
        <w:t xml:space="preserve">applied science </w:t>
      </w:r>
      <w:r w:rsidR="00F33EBE" w:rsidRPr="00D12DB6">
        <w:rPr>
          <w:rFonts w:eastAsia="CharisSIL"/>
        </w:rPr>
        <w:t xml:space="preserve">practices, and skills </w:t>
      </w:r>
      <w:r w:rsidR="00F963B9" w:rsidRPr="00D12DB6">
        <w:rPr>
          <w:rFonts w:eastAsia="CharisSIL"/>
        </w:rPr>
        <w:t xml:space="preserve">originating </w:t>
      </w:r>
      <w:r w:rsidR="00F33EBE" w:rsidRPr="00D12DB6">
        <w:rPr>
          <w:rFonts w:eastAsia="CharisSIL"/>
        </w:rPr>
        <w:t>fr</w:t>
      </w:r>
      <w:r w:rsidR="00606561" w:rsidRPr="00D12DB6">
        <w:rPr>
          <w:rFonts w:eastAsia="CharisSIL"/>
        </w:rPr>
        <w:t xml:space="preserve">om one </w:t>
      </w:r>
      <w:r w:rsidR="00F963B9" w:rsidRPr="00D12DB6">
        <w:rPr>
          <w:rFonts w:eastAsia="CharisSIL"/>
        </w:rPr>
        <w:t xml:space="preserve">area </w:t>
      </w:r>
      <w:r w:rsidR="00606561" w:rsidRPr="00D12DB6">
        <w:rPr>
          <w:rFonts w:eastAsia="CharisSIL"/>
        </w:rPr>
        <w:t>to another</w:t>
      </w:r>
      <w:r w:rsidR="00C43C30" w:rsidRPr="00D12DB6">
        <w:rPr>
          <w:rFonts w:eastAsia="CharisSIL"/>
        </w:rPr>
        <w:t xml:space="preserve">. </w:t>
      </w:r>
      <w:r w:rsidR="00606561" w:rsidRPr="00D12DB6">
        <w:rPr>
          <w:rFonts w:eastAsia="CharisSIL"/>
        </w:rPr>
        <w:t>It wa</w:t>
      </w:r>
      <w:r w:rsidR="00F33EBE" w:rsidRPr="00D12DB6">
        <w:rPr>
          <w:rFonts w:eastAsia="CharisSIL"/>
        </w:rPr>
        <w:t xml:space="preserve">s the </w:t>
      </w:r>
      <w:r w:rsidR="00C43C30" w:rsidRPr="00D12DB6">
        <w:rPr>
          <w:rFonts w:eastAsia="CharisSIL"/>
        </w:rPr>
        <w:t xml:space="preserve">transmission </w:t>
      </w:r>
      <w:r w:rsidR="00F33EBE" w:rsidRPr="00D12DB6">
        <w:rPr>
          <w:rFonts w:eastAsia="CharisSIL"/>
        </w:rPr>
        <w:t xml:space="preserve">of skills, </w:t>
      </w:r>
      <w:r w:rsidR="00C43C30" w:rsidRPr="00D12DB6">
        <w:rPr>
          <w:rFonts w:eastAsia="CharisSIL"/>
        </w:rPr>
        <w:t>expertise</w:t>
      </w:r>
      <w:r w:rsidR="00F33EBE" w:rsidRPr="00D12DB6">
        <w:rPr>
          <w:rFonts w:eastAsia="CharisSIL"/>
        </w:rPr>
        <w:t>, organizat</w:t>
      </w:r>
      <w:r w:rsidR="00855433" w:rsidRPr="00D12DB6">
        <w:rPr>
          <w:rFonts w:eastAsia="CharisSIL"/>
        </w:rPr>
        <w:t>ion</w:t>
      </w:r>
      <w:r w:rsidR="00C43C30" w:rsidRPr="00D12DB6">
        <w:rPr>
          <w:rFonts w:eastAsia="CharisSIL"/>
        </w:rPr>
        <w:t>al</w:t>
      </w:r>
      <w:r w:rsidR="00855433" w:rsidRPr="00D12DB6">
        <w:rPr>
          <w:rFonts w:eastAsia="CharisSIL"/>
        </w:rPr>
        <w:t xml:space="preserve"> values and </w:t>
      </w:r>
      <w:r w:rsidR="00C43C30" w:rsidRPr="00D12DB6">
        <w:rPr>
          <w:rFonts w:eastAsia="CharisSIL"/>
        </w:rPr>
        <w:t xml:space="preserve">resources </w:t>
      </w:r>
      <w:r w:rsidR="00855433" w:rsidRPr="00D12DB6">
        <w:rPr>
          <w:rFonts w:eastAsia="CharisSIL"/>
        </w:rPr>
        <w:t>from the</w:t>
      </w:r>
      <w:r w:rsidR="00342760" w:rsidRPr="00D12DB6">
        <w:rPr>
          <w:rFonts w:eastAsia="CharisSIL"/>
        </w:rPr>
        <w:t xml:space="preserve"> technology</w:t>
      </w:r>
      <w:r w:rsidR="00CE39B7">
        <w:rPr>
          <w:rFonts w:eastAsia="CharisSIL"/>
        </w:rPr>
        <w:t xml:space="preserve"> </w:t>
      </w:r>
      <w:r w:rsidR="00855433" w:rsidRPr="00D12DB6">
        <w:rPr>
          <w:rFonts w:eastAsia="CharisSIL"/>
        </w:rPr>
        <w:t>source</w:t>
      </w:r>
      <w:r w:rsidR="00CE39B7">
        <w:rPr>
          <w:rFonts w:eastAsia="CharisSIL"/>
        </w:rPr>
        <w:t xml:space="preserve"> </w:t>
      </w:r>
      <w:r w:rsidR="00074410" w:rsidRPr="00D12DB6">
        <w:rPr>
          <w:rFonts w:eastAsia="CharisSIL"/>
        </w:rPr>
        <w:t xml:space="preserve">to the </w:t>
      </w:r>
      <w:r w:rsidR="00342760" w:rsidRPr="00D12DB6">
        <w:rPr>
          <w:rFonts w:eastAsia="CharisSIL"/>
        </w:rPr>
        <w:t xml:space="preserve">recipient </w:t>
      </w:r>
      <w:r w:rsidR="00855433" w:rsidRPr="00D12DB6">
        <w:rPr>
          <w:rFonts w:eastAsia="CharisSIL"/>
        </w:rPr>
        <w:t xml:space="preserve">for </w:t>
      </w:r>
      <w:r w:rsidR="00074410" w:rsidRPr="00D12DB6">
        <w:rPr>
          <w:rFonts w:eastAsia="CharisSIL"/>
        </w:rPr>
        <w:t>ada</w:t>
      </w:r>
      <w:r w:rsidR="00855433" w:rsidRPr="00D12DB6">
        <w:rPr>
          <w:rFonts w:eastAsia="CharisSIL"/>
        </w:rPr>
        <w:t>ption and</w:t>
      </w:r>
      <w:r w:rsidR="00C43C30" w:rsidRPr="00D12DB6">
        <w:rPr>
          <w:rFonts w:eastAsia="CharisSIL"/>
        </w:rPr>
        <w:t xml:space="preserve"> execution</w:t>
      </w:r>
      <w:r w:rsidR="00F33EBE" w:rsidRPr="00D12DB6">
        <w:rPr>
          <w:rFonts w:eastAsia="CharisSIL"/>
        </w:rPr>
        <w:t>.</w:t>
      </w:r>
      <w:bookmarkEnd w:id="60"/>
      <w:bookmarkEnd w:id="61"/>
      <w:r w:rsidR="00855433" w:rsidRPr="00D12DB6">
        <w:rPr>
          <w:rFonts w:eastAsia="CharisSIL"/>
        </w:rPr>
        <w:t xml:space="preserve"> The barriers of</w:t>
      </w:r>
      <w:r w:rsidR="001014DD" w:rsidRPr="00D12DB6">
        <w:rPr>
          <w:rFonts w:eastAsia="CharisSIL"/>
        </w:rPr>
        <w:t xml:space="preserve"> technology</w:t>
      </w:r>
      <w:r w:rsidR="00606561" w:rsidRPr="00D12DB6">
        <w:rPr>
          <w:rFonts w:eastAsia="CharisSIL"/>
        </w:rPr>
        <w:t xml:space="preserve"> transfer in </w:t>
      </w:r>
      <w:r w:rsidR="003C6D93" w:rsidRPr="00D12DB6">
        <w:rPr>
          <w:rFonts w:eastAsia="CharisSIL"/>
        </w:rPr>
        <w:t xml:space="preserve">the </w:t>
      </w:r>
      <w:r w:rsidR="00855433" w:rsidRPr="00D12DB6">
        <w:rPr>
          <w:rFonts w:eastAsia="CharisSIL"/>
        </w:rPr>
        <w:t>economy</w:t>
      </w:r>
      <w:r w:rsidR="00606561" w:rsidRPr="00D12DB6">
        <w:rPr>
          <w:rFonts w:eastAsia="CharisSIL"/>
        </w:rPr>
        <w:t xml:space="preserve"> we</w:t>
      </w:r>
      <w:r w:rsidR="001014DD" w:rsidRPr="00D12DB6">
        <w:rPr>
          <w:rFonts w:eastAsia="CharisSIL"/>
        </w:rPr>
        <w:t xml:space="preserve">re </w:t>
      </w:r>
      <w:r w:rsidR="0031307E" w:rsidRPr="00D12DB6">
        <w:rPr>
          <w:rFonts w:eastAsia="CharisSIL"/>
        </w:rPr>
        <w:t xml:space="preserve">caused by </w:t>
      </w:r>
      <w:r w:rsidR="00BA2A7D" w:rsidRPr="00D12DB6">
        <w:rPr>
          <w:rFonts w:eastAsia="CharisSIL"/>
        </w:rPr>
        <w:t>inefficient systems that we</w:t>
      </w:r>
      <w:r w:rsidR="00855433" w:rsidRPr="00D12DB6">
        <w:rPr>
          <w:rFonts w:eastAsia="CharisSIL"/>
        </w:rPr>
        <w:t>re supposed to</w:t>
      </w:r>
      <w:r w:rsidR="001014DD" w:rsidRPr="00D12DB6">
        <w:rPr>
          <w:rFonts w:eastAsia="CharisSIL"/>
        </w:rPr>
        <w:t xml:space="preserve"> support research and development</w:t>
      </w:r>
      <w:r w:rsidR="00855433" w:rsidRPr="00D12DB6">
        <w:rPr>
          <w:rFonts w:eastAsia="CharisSIL"/>
        </w:rPr>
        <w:t>,</w:t>
      </w:r>
      <w:r w:rsidR="001014DD" w:rsidRPr="00D12DB6">
        <w:rPr>
          <w:rFonts w:eastAsia="CharisSIL"/>
        </w:rPr>
        <w:t xml:space="preserve"> and innovation activities, acquisition of financial resources, lack of own f</w:t>
      </w:r>
      <w:r w:rsidR="00AE3190" w:rsidRPr="00D12DB6">
        <w:rPr>
          <w:rFonts w:eastAsia="CharisSIL"/>
        </w:rPr>
        <w:t>inances, and innovative cultur</w:t>
      </w:r>
      <w:r w:rsidR="00606561" w:rsidRPr="00D12DB6">
        <w:rPr>
          <w:rFonts w:eastAsia="CharisSIL"/>
        </w:rPr>
        <w:t>e. Technology transfer wa</w:t>
      </w:r>
      <w:r w:rsidR="00AE3190" w:rsidRPr="00D12DB6">
        <w:rPr>
          <w:rFonts w:eastAsia="CharisSIL"/>
        </w:rPr>
        <w:t xml:space="preserve">s hampered by lack of relevant communication between </w:t>
      </w:r>
      <w:r w:rsidR="0031307E" w:rsidRPr="00D12DB6">
        <w:rPr>
          <w:rFonts w:eastAsia="CharisSIL"/>
        </w:rPr>
        <w:t xml:space="preserve">the </w:t>
      </w:r>
      <w:r w:rsidR="00855433" w:rsidRPr="00D12DB6">
        <w:rPr>
          <w:rFonts w:eastAsia="CharisSIL"/>
        </w:rPr>
        <w:t xml:space="preserve">source; </w:t>
      </w:r>
      <w:r w:rsidR="00AE3190" w:rsidRPr="00D12DB6">
        <w:rPr>
          <w:rFonts w:eastAsia="CharisSIL"/>
        </w:rPr>
        <w:t xml:space="preserve">science sector and </w:t>
      </w:r>
      <w:r w:rsidR="00855433" w:rsidRPr="00D12DB6">
        <w:rPr>
          <w:rFonts w:eastAsia="CharisSIL"/>
        </w:rPr>
        <w:t xml:space="preserve">recipient; </w:t>
      </w:r>
      <w:r w:rsidR="00AE3190" w:rsidRPr="00D12DB6">
        <w:rPr>
          <w:rFonts w:eastAsia="CharisSIL"/>
        </w:rPr>
        <w:t>industry.</w:t>
      </w:r>
      <w:bookmarkEnd w:id="62"/>
      <w:bookmarkEnd w:id="63"/>
      <w:bookmarkEnd w:id="64"/>
      <w:bookmarkEnd w:id="65"/>
    </w:p>
    <w:p w14:paraId="584AEF58" w14:textId="77777777" w:rsidR="00E061C8" w:rsidRPr="00D12DB6" w:rsidRDefault="00B545F9" w:rsidP="00812298">
      <w:pPr>
        <w:shd w:val="clear" w:color="auto" w:fill="FFFFFF"/>
        <w:spacing w:after="300" w:line="480" w:lineRule="auto"/>
        <w:jc w:val="both"/>
        <w:textAlignment w:val="baseline"/>
        <w:outlineLvl w:val="0"/>
        <w:rPr>
          <w:rFonts w:eastAsia="CharisSIL"/>
        </w:rPr>
      </w:pPr>
      <w:bookmarkStart w:id="66" w:name="_Toc54610240"/>
      <w:bookmarkStart w:id="67" w:name="_Toc54610697"/>
      <w:bookmarkStart w:id="68" w:name="_Toc335250034"/>
      <w:bookmarkStart w:id="69" w:name="_Toc335328849"/>
      <w:r w:rsidRPr="00D12DB6">
        <w:rPr>
          <w:rFonts w:eastAsia="CharisSIL"/>
        </w:rPr>
        <w:t xml:space="preserve">In a </w:t>
      </w:r>
      <w:r w:rsidR="00D87C7D" w:rsidRPr="00D12DB6">
        <w:rPr>
          <w:rFonts w:eastAsia="CharisSIL"/>
        </w:rPr>
        <w:t xml:space="preserve">study </w:t>
      </w:r>
      <w:r w:rsidR="0024428D" w:rsidRPr="00D12DB6">
        <w:rPr>
          <w:rFonts w:eastAsia="CharisSIL"/>
        </w:rPr>
        <w:t xml:space="preserve">carried </w:t>
      </w:r>
      <w:r w:rsidR="005A2833" w:rsidRPr="00D12DB6">
        <w:rPr>
          <w:rFonts w:eastAsia="CharisSIL"/>
        </w:rPr>
        <w:t xml:space="preserve">out </w:t>
      </w:r>
      <w:r w:rsidR="0024428D" w:rsidRPr="00D12DB6">
        <w:rPr>
          <w:rFonts w:eastAsia="CharisSIL"/>
        </w:rPr>
        <w:t>by</w:t>
      </w:r>
      <w:r w:rsidR="00FC34B1">
        <w:rPr>
          <w:rFonts w:eastAsia="CharisSIL"/>
        </w:rPr>
        <w:t xml:space="preserve"> </w:t>
      </w:r>
      <w:r w:rsidR="00BA4B72" w:rsidRPr="00D12DB6">
        <w:rPr>
          <w:rFonts w:eastAsia="CharisSIL"/>
        </w:rPr>
        <w:t>Hoekman</w:t>
      </w:r>
      <w:r w:rsidR="006F15D4" w:rsidRPr="00D12DB6">
        <w:rPr>
          <w:rFonts w:eastAsia="CharisSIL"/>
        </w:rPr>
        <w:t xml:space="preserve"> et al</w:t>
      </w:r>
      <w:r w:rsidR="008E2F97" w:rsidRPr="00D12DB6">
        <w:rPr>
          <w:rFonts w:eastAsia="CharisSIL"/>
        </w:rPr>
        <w:t>.,</w:t>
      </w:r>
      <w:r w:rsidR="00BA4B72" w:rsidRPr="00D12DB6">
        <w:rPr>
          <w:rFonts w:eastAsia="CharisSIL"/>
        </w:rPr>
        <w:t xml:space="preserve"> (2004)</w:t>
      </w:r>
      <w:r w:rsidR="0024428D" w:rsidRPr="00D12DB6">
        <w:rPr>
          <w:rFonts w:eastAsia="CharisSIL"/>
        </w:rPr>
        <w:t>, University of Colorado, investigating</w:t>
      </w:r>
      <w:r w:rsidR="003C6D93" w:rsidRPr="00D12DB6">
        <w:rPr>
          <w:rFonts w:eastAsia="CharisSIL"/>
        </w:rPr>
        <w:t xml:space="preserve"> the </w:t>
      </w:r>
      <w:r w:rsidR="005A2833" w:rsidRPr="00D12DB6">
        <w:rPr>
          <w:rFonts w:eastAsia="CharisSIL"/>
        </w:rPr>
        <w:t xml:space="preserve">transmission </w:t>
      </w:r>
      <w:r w:rsidR="003C6D93" w:rsidRPr="00D12DB6">
        <w:rPr>
          <w:rFonts w:eastAsia="CharisSIL"/>
        </w:rPr>
        <w:t xml:space="preserve">of </w:t>
      </w:r>
      <w:r w:rsidR="00BA2A7D" w:rsidRPr="00D12DB6">
        <w:rPr>
          <w:rFonts w:eastAsia="CharisSIL"/>
        </w:rPr>
        <w:t xml:space="preserve">technology </w:t>
      </w:r>
      <w:r w:rsidR="003C6D93" w:rsidRPr="00D12DB6">
        <w:rPr>
          <w:rFonts w:eastAsia="CharisSIL"/>
        </w:rPr>
        <w:t xml:space="preserve">to </w:t>
      </w:r>
      <w:r w:rsidR="00EF10DE" w:rsidRPr="00D12DB6">
        <w:rPr>
          <w:rFonts w:eastAsia="CharisSIL"/>
        </w:rPr>
        <w:t>developing</w:t>
      </w:r>
      <w:r w:rsidR="003C6D93" w:rsidRPr="00D12DB6">
        <w:rPr>
          <w:rFonts w:eastAsia="CharisSIL"/>
        </w:rPr>
        <w:t xml:space="preserve"> c</w:t>
      </w:r>
      <w:r w:rsidR="005A2833" w:rsidRPr="00D12DB6">
        <w:rPr>
          <w:rFonts w:eastAsia="CharisSIL"/>
        </w:rPr>
        <w:t xml:space="preserve">ountries </w:t>
      </w:r>
      <w:r w:rsidR="00CB29BB" w:rsidRPr="00D12DB6">
        <w:rPr>
          <w:rFonts w:eastAsia="CharisSIL"/>
        </w:rPr>
        <w:t>found</w:t>
      </w:r>
      <w:r w:rsidR="00E061C8" w:rsidRPr="00D12DB6">
        <w:rPr>
          <w:rFonts w:eastAsia="CharisSIL"/>
        </w:rPr>
        <w:t xml:space="preserve"> that the m</w:t>
      </w:r>
      <w:r w:rsidR="00606561" w:rsidRPr="00D12DB6">
        <w:rPr>
          <w:rFonts w:eastAsia="CharisSIL"/>
        </w:rPr>
        <w:t xml:space="preserve">ain </w:t>
      </w:r>
      <w:r w:rsidR="005A2833" w:rsidRPr="00D12DB6">
        <w:rPr>
          <w:rFonts w:eastAsia="CharisSIL"/>
        </w:rPr>
        <w:t xml:space="preserve">purpose </w:t>
      </w:r>
      <w:r w:rsidR="00606561" w:rsidRPr="00D12DB6">
        <w:rPr>
          <w:rFonts w:eastAsia="CharisSIL"/>
        </w:rPr>
        <w:t xml:space="preserve">of technology </w:t>
      </w:r>
      <w:r w:rsidR="00606561" w:rsidRPr="00D12DB6">
        <w:rPr>
          <w:rFonts w:eastAsia="CharisSIL"/>
        </w:rPr>
        <w:lastRenderedPageBreak/>
        <w:t>trans</w:t>
      </w:r>
      <w:r w:rsidR="005A2833" w:rsidRPr="00D12DB6">
        <w:rPr>
          <w:rFonts w:eastAsia="CharisSIL"/>
        </w:rPr>
        <w:t>mission</w:t>
      </w:r>
      <w:r w:rsidR="00606561" w:rsidRPr="00D12DB6">
        <w:rPr>
          <w:rFonts w:eastAsia="CharisSIL"/>
        </w:rPr>
        <w:t xml:space="preserve"> wa</w:t>
      </w:r>
      <w:r w:rsidR="00E061C8" w:rsidRPr="00D12DB6">
        <w:rPr>
          <w:rFonts w:eastAsia="CharisSIL"/>
        </w:rPr>
        <w:t xml:space="preserve">s to </w:t>
      </w:r>
      <w:r w:rsidR="005A2833" w:rsidRPr="00D12DB6">
        <w:rPr>
          <w:rFonts w:eastAsia="CharisSIL"/>
        </w:rPr>
        <w:t xml:space="preserve">enhance </w:t>
      </w:r>
      <w:r w:rsidR="00CB7603" w:rsidRPr="00D12DB6">
        <w:rPr>
          <w:rFonts w:eastAsia="CharisSIL"/>
        </w:rPr>
        <w:t xml:space="preserve">the human </w:t>
      </w:r>
      <w:r w:rsidR="00EF10DE" w:rsidRPr="00D12DB6">
        <w:rPr>
          <w:rFonts w:eastAsia="CharisSIL"/>
        </w:rPr>
        <w:t>resource, manufacturing</w:t>
      </w:r>
      <w:r w:rsidR="005A2833" w:rsidRPr="00D12DB6">
        <w:rPr>
          <w:rFonts w:eastAsia="CharisSIL"/>
        </w:rPr>
        <w:t xml:space="preserve"> capability</w:t>
      </w:r>
      <w:r w:rsidR="00E061C8" w:rsidRPr="00D12DB6">
        <w:rPr>
          <w:rFonts w:eastAsia="CharisSIL"/>
        </w:rPr>
        <w:t xml:space="preserve"> of </w:t>
      </w:r>
      <w:r w:rsidR="00CB29BB" w:rsidRPr="00D12DB6">
        <w:rPr>
          <w:rFonts w:eastAsia="CharisSIL"/>
        </w:rPr>
        <w:t xml:space="preserve">the recipient </w:t>
      </w:r>
      <w:r w:rsidR="00E061C8" w:rsidRPr="00D12DB6">
        <w:rPr>
          <w:rFonts w:eastAsia="CharisSIL"/>
        </w:rPr>
        <w:t xml:space="preserve">country, firm, or </w:t>
      </w:r>
      <w:r w:rsidR="00EF10DE" w:rsidRPr="00D12DB6">
        <w:rPr>
          <w:rFonts w:eastAsia="CharisSIL"/>
        </w:rPr>
        <w:t>project. Technology</w:t>
      </w:r>
      <w:r w:rsidR="000E34DD" w:rsidRPr="00D12DB6">
        <w:rPr>
          <w:rFonts w:eastAsia="CharisSIL"/>
        </w:rPr>
        <w:t xml:space="preserve"> Transfer </w:t>
      </w:r>
      <w:r w:rsidR="00EF10DE" w:rsidRPr="00D12DB6">
        <w:rPr>
          <w:rFonts w:eastAsia="CharisSIL"/>
        </w:rPr>
        <w:t>was a</w:t>
      </w:r>
      <w:r w:rsidR="000E34DD" w:rsidRPr="00D12DB6">
        <w:rPr>
          <w:rFonts w:eastAsia="CharisSIL"/>
        </w:rPr>
        <w:t xml:space="preserve"> component for connecting the divergence amidst developed and developing countries. </w:t>
      </w:r>
      <w:r w:rsidR="00606561" w:rsidRPr="00D12DB6">
        <w:rPr>
          <w:rFonts w:eastAsia="CharisSIL"/>
        </w:rPr>
        <w:t>Technology wa</w:t>
      </w:r>
      <w:r w:rsidR="00B158D5" w:rsidRPr="00D12DB6">
        <w:rPr>
          <w:rFonts w:eastAsia="CharisSIL"/>
        </w:rPr>
        <w:t xml:space="preserve">s transferred by </w:t>
      </w:r>
      <w:r w:rsidR="00F17C0C" w:rsidRPr="00D12DB6">
        <w:rPr>
          <w:rFonts w:eastAsia="CharisSIL"/>
        </w:rPr>
        <w:t xml:space="preserve">four main transfer </w:t>
      </w:r>
      <w:r w:rsidR="007E76C6" w:rsidRPr="00D12DB6">
        <w:rPr>
          <w:rFonts w:eastAsia="CharisSIL"/>
        </w:rPr>
        <w:t xml:space="preserve">channels </w:t>
      </w:r>
      <w:r w:rsidR="000E34DD" w:rsidRPr="00D12DB6">
        <w:rPr>
          <w:rFonts w:eastAsia="CharisSIL"/>
        </w:rPr>
        <w:t xml:space="preserve">through </w:t>
      </w:r>
      <w:r w:rsidR="00F17C0C" w:rsidRPr="00D12DB6">
        <w:rPr>
          <w:rFonts w:eastAsia="CharisSIL"/>
        </w:rPr>
        <w:t xml:space="preserve">products, in </w:t>
      </w:r>
      <w:r w:rsidR="000E34DD" w:rsidRPr="00D12DB6">
        <w:rPr>
          <w:rFonts w:eastAsia="CharisSIL"/>
        </w:rPr>
        <w:t xml:space="preserve">expertise </w:t>
      </w:r>
      <w:r w:rsidR="00F17C0C" w:rsidRPr="00D12DB6">
        <w:rPr>
          <w:rFonts w:eastAsia="CharisSIL"/>
        </w:rPr>
        <w:t xml:space="preserve">and technology, in </w:t>
      </w:r>
      <w:r w:rsidR="000E34DD" w:rsidRPr="00D12DB6">
        <w:rPr>
          <w:rFonts w:eastAsia="CharisSIL"/>
        </w:rPr>
        <w:t xml:space="preserve">overseas </w:t>
      </w:r>
      <w:r w:rsidR="00F17C0C" w:rsidRPr="00D12DB6">
        <w:rPr>
          <w:rFonts w:eastAsia="CharisSIL"/>
        </w:rPr>
        <w:t xml:space="preserve">direct investment, and in international </w:t>
      </w:r>
      <w:r w:rsidR="000E34DD" w:rsidRPr="00D12DB6">
        <w:rPr>
          <w:rFonts w:eastAsia="CharisSIL"/>
        </w:rPr>
        <w:t>labour mobility</w:t>
      </w:r>
      <w:r w:rsidR="00F17C0C" w:rsidRPr="00D12DB6">
        <w:rPr>
          <w:rFonts w:eastAsia="CharisSIL"/>
        </w:rPr>
        <w:t>.</w:t>
      </w:r>
      <w:bookmarkEnd w:id="66"/>
      <w:bookmarkEnd w:id="67"/>
      <w:bookmarkEnd w:id="68"/>
      <w:bookmarkEnd w:id="69"/>
    </w:p>
    <w:p w14:paraId="4DCCEC78" w14:textId="77777777" w:rsidR="00AD12C8" w:rsidRPr="00D12DB6" w:rsidRDefault="00110EBB" w:rsidP="00812298">
      <w:pPr>
        <w:spacing w:after="240" w:line="480" w:lineRule="auto"/>
        <w:jc w:val="both"/>
      </w:pPr>
      <w:r w:rsidRPr="00D12DB6">
        <w:t>A r</w:t>
      </w:r>
      <w:r w:rsidR="00EF10DE" w:rsidRPr="00D12DB6">
        <w:t>esearch</w:t>
      </w:r>
      <w:r w:rsidR="00CE39B7">
        <w:t xml:space="preserve"> </w:t>
      </w:r>
      <w:r w:rsidR="003C6D93" w:rsidRPr="00D12DB6">
        <w:t>was</w:t>
      </w:r>
      <w:r w:rsidR="00CE39B7">
        <w:t xml:space="preserve"> </w:t>
      </w:r>
      <w:r w:rsidR="00606561" w:rsidRPr="00D12DB6">
        <w:t xml:space="preserve">conducted </w:t>
      </w:r>
      <w:r w:rsidR="00B545F9" w:rsidRPr="00D12DB6">
        <w:t xml:space="preserve">by </w:t>
      </w:r>
      <w:r w:rsidR="00BD26A7" w:rsidRPr="00D12DB6">
        <w:t>Chege et al</w:t>
      </w:r>
      <w:r w:rsidR="008E2F97" w:rsidRPr="00D12DB6">
        <w:t>.,</w:t>
      </w:r>
      <w:r w:rsidR="00555A62" w:rsidRPr="00D12DB6">
        <w:t xml:space="preserve"> (2019) </w:t>
      </w:r>
      <w:r w:rsidR="003C6D93" w:rsidRPr="00D12DB6">
        <w:t xml:space="preserve">to </w:t>
      </w:r>
      <w:r w:rsidR="00E00F7B" w:rsidRPr="00D12DB6">
        <w:t xml:space="preserve">examine how </w:t>
      </w:r>
      <w:r w:rsidR="00AD12C8" w:rsidRPr="00D12DB6">
        <w:t xml:space="preserve">technology transfer </w:t>
      </w:r>
      <w:r w:rsidR="00E00F7B" w:rsidRPr="00D12DB6">
        <w:t xml:space="preserve">affects </w:t>
      </w:r>
      <w:r w:rsidR="00AD12C8" w:rsidRPr="00D12DB6">
        <w:t>sustainability and performance of standard gauge railway in developing c</w:t>
      </w:r>
      <w:r w:rsidR="005B7A25" w:rsidRPr="00D12DB6">
        <w:t xml:space="preserve">ountries, </w:t>
      </w:r>
      <w:r w:rsidR="00E00F7B" w:rsidRPr="00D12DB6">
        <w:t xml:space="preserve">specifically </w:t>
      </w:r>
      <w:r w:rsidR="003C6D93" w:rsidRPr="00D12DB6">
        <w:t xml:space="preserve">in Kenya. </w:t>
      </w:r>
      <w:r w:rsidR="0024428D" w:rsidRPr="00D12DB6">
        <w:t xml:space="preserve">The </w:t>
      </w:r>
      <w:r w:rsidR="004C0F85" w:rsidRPr="00D12DB6">
        <w:t xml:space="preserve">researcher </w:t>
      </w:r>
      <w:r w:rsidR="00AD12C8" w:rsidRPr="00D12DB6">
        <w:t xml:space="preserve">showed that </w:t>
      </w:r>
      <w:r w:rsidR="004B7988" w:rsidRPr="00D12DB6">
        <w:t xml:space="preserve">suitable </w:t>
      </w:r>
      <w:r w:rsidR="00B625B4" w:rsidRPr="00D12DB6">
        <w:t xml:space="preserve">technology </w:t>
      </w:r>
      <w:r w:rsidR="004B7988" w:rsidRPr="00D12DB6">
        <w:t xml:space="preserve">transmission increased </w:t>
      </w:r>
      <w:r w:rsidR="00AD12C8" w:rsidRPr="00D12DB6">
        <w:t>the per</w:t>
      </w:r>
      <w:r w:rsidR="008B27F9" w:rsidRPr="00D12DB6">
        <w:t>formance of S</w:t>
      </w:r>
      <w:r w:rsidR="00AD12C8" w:rsidRPr="00D12DB6">
        <w:t>t</w:t>
      </w:r>
      <w:r w:rsidR="008B27F9" w:rsidRPr="00D12DB6">
        <w:t>andard Gauge R</w:t>
      </w:r>
      <w:r w:rsidR="00B625B4" w:rsidRPr="00D12DB6">
        <w:t>ailway</w:t>
      </w:r>
      <w:r w:rsidR="004C0F85" w:rsidRPr="00D12DB6">
        <w:t xml:space="preserve"> and made it sustainable</w:t>
      </w:r>
      <w:r w:rsidR="00B625B4" w:rsidRPr="00D12DB6">
        <w:t>. T</w:t>
      </w:r>
      <w:r w:rsidR="00AD12C8" w:rsidRPr="00D12DB6">
        <w:t xml:space="preserve">he </w:t>
      </w:r>
      <w:r w:rsidR="004C0F85" w:rsidRPr="00D12DB6">
        <w:t xml:space="preserve">study </w:t>
      </w:r>
      <w:r w:rsidR="00AD12C8" w:rsidRPr="00D12DB6">
        <w:t xml:space="preserve">results </w:t>
      </w:r>
      <w:r w:rsidR="00B625B4" w:rsidRPr="00D12DB6">
        <w:t xml:space="preserve">further, </w:t>
      </w:r>
      <w:r w:rsidR="00EF10DE" w:rsidRPr="00D12DB6">
        <w:t xml:space="preserve">revealed </w:t>
      </w:r>
      <w:r w:rsidR="00154A4D" w:rsidRPr="00D12DB6">
        <w:t>the regions</w:t>
      </w:r>
      <w:r w:rsidR="004C0F85" w:rsidRPr="00D12DB6">
        <w:t xml:space="preserve"> for </w:t>
      </w:r>
      <w:r w:rsidR="00EF10DE" w:rsidRPr="00D12DB6">
        <w:t>enhancement in</w:t>
      </w:r>
      <w:r w:rsidR="009E3743" w:rsidRPr="00D12DB6">
        <w:t xml:space="preserve"> order to </w:t>
      </w:r>
      <w:r w:rsidR="004C0F85" w:rsidRPr="00D12DB6">
        <w:t xml:space="preserve">enable </w:t>
      </w:r>
      <w:r w:rsidR="000E332E" w:rsidRPr="00D12DB6">
        <w:t xml:space="preserve">fruitful </w:t>
      </w:r>
      <w:r w:rsidR="00B625B4" w:rsidRPr="00D12DB6">
        <w:t xml:space="preserve">rail technology </w:t>
      </w:r>
      <w:r w:rsidR="000E332E" w:rsidRPr="00D12DB6">
        <w:t>transmission. However, t</w:t>
      </w:r>
      <w:r w:rsidR="00B625B4" w:rsidRPr="00D12DB6">
        <w:t xml:space="preserve">he </w:t>
      </w:r>
      <w:r w:rsidR="000E332E" w:rsidRPr="00D12DB6">
        <w:t xml:space="preserve">researcher </w:t>
      </w:r>
      <w:r w:rsidR="00F32B02" w:rsidRPr="00D12DB6">
        <w:t xml:space="preserve">was of the view to </w:t>
      </w:r>
      <w:r w:rsidR="000E332E" w:rsidRPr="00D12DB6">
        <w:t>appl</w:t>
      </w:r>
      <w:r w:rsidR="00F32B02" w:rsidRPr="00D12DB6">
        <w:t>y</w:t>
      </w:r>
      <w:r w:rsidR="000E332E" w:rsidRPr="00D12DB6">
        <w:t xml:space="preserve"> combined </w:t>
      </w:r>
      <w:r w:rsidR="00AD12C8" w:rsidRPr="00D12DB6">
        <w:t xml:space="preserve">efforts </w:t>
      </w:r>
      <w:r w:rsidR="004622E4" w:rsidRPr="00D12DB6">
        <w:t>in order</w:t>
      </w:r>
      <w:r w:rsidR="00B625B4" w:rsidRPr="00D12DB6">
        <w:t xml:space="preserve"> to </w:t>
      </w:r>
      <w:r w:rsidR="00AD12C8" w:rsidRPr="00D12DB6">
        <w:t xml:space="preserve">promote </w:t>
      </w:r>
      <w:r w:rsidR="000E332E" w:rsidRPr="00D12DB6">
        <w:t xml:space="preserve">neighbouring organizations </w:t>
      </w:r>
      <w:r w:rsidR="004622E4" w:rsidRPr="00D12DB6">
        <w:t xml:space="preserve">so </w:t>
      </w:r>
      <w:r w:rsidR="00F32B02" w:rsidRPr="00D12DB6">
        <w:t xml:space="preserve">that local expertise can be enhanced. </w:t>
      </w:r>
    </w:p>
    <w:p w14:paraId="499887D7" w14:textId="77777777" w:rsidR="00BF65DB" w:rsidRPr="00D12DB6" w:rsidRDefault="00EF10DE" w:rsidP="00812298">
      <w:pPr>
        <w:shd w:val="clear" w:color="auto" w:fill="FFFFFF"/>
        <w:spacing w:after="300" w:line="480" w:lineRule="auto"/>
        <w:jc w:val="both"/>
        <w:textAlignment w:val="baseline"/>
        <w:outlineLvl w:val="0"/>
        <w:rPr>
          <w:rFonts w:eastAsia="CharisSIL"/>
        </w:rPr>
      </w:pPr>
      <w:bookmarkStart w:id="70" w:name="_Toc54610241"/>
      <w:bookmarkStart w:id="71" w:name="_Toc54610698"/>
      <w:bookmarkStart w:id="72" w:name="_Toc335250035"/>
      <w:bookmarkStart w:id="73" w:name="_Toc335328850"/>
      <w:r w:rsidRPr="00D12DB6">
        <w:rPr>
          <w:rFonts w:eastAsia="CharisSIL"/>
        </w:rPr>
        <w:t xml:space="preserve">An </w:t>
      </w:r>
      <w:r w:rsidR="00154A4D" w:rsidRPr="00D12DB6">
        <w:rPr>
          <w:rFonts w:eastAsia="CharisSIL"/>
        </w:rPr>
        <w:t>investigation was</w:t>
      </w:r>
      <w:r w:rsidR="00A02C80" w:rsidRPr="00D12DB6">
        <w:rPr>
          <w:rFonts w:eastAsia="CharisSIL"/>
        </w:rPr>
        <w:t xml:space="preserve"> done by </w:t>
      </w:r>
      <w:r w:rsidR="00555A62" w:rsidRPr="00D12DB6">
        <w:rPr>
          <w:rFonts w:eastAsia="CharisSIL"/>
        </w:rPr>
        <w:t>Singh</w:t>
      </w:r>
      <w:r w:rsidR="009B7C38" w:rsidRPr="00D12DB6">
        <w:rPr>
          <w:rFonts w:eastAsia="CharisSIL"/>
        </w:rPr>
        <w:t xml:space="preserve"> et </w:t>
      </w:r>
      <w:r w:rsidR="00C16436" w:rsidRPr="00D12DB6">
        <w:rPr>
          <w:rFonts w:eastAsia="CharisSIL"/>
        </w:rPr>
        <w:t>a</w:t>
      </w:r>
      <w:r w:rsidR="00623C08" w:rsidRPr="00D12DB6">
        <w:rPr>
          <w:rFonts w:eastAsia="CharisSIL"/>
        </w:rPr>
        <w:t>l</w:t>
      </w:r>
      <w:r w:rsidR="00C16436" w:rsidRPr="00D12DB6">
        <w:rPr>
          <w:rFonts w:eastAsia="CharisSIL"/>
        </w:rPr>
        <w:t>.</w:t>
      </w:r>
      <w:r w:rsidR="00623C08" w:rsidRPr="00D12DB6">
        <w:rPr>
          <w:rFonts w:eastAsia="CharisSIL"/>
        </w:rPr>
        <w:t>, (</w:t>
      </w:r>
      <w:r w:rsidR="00555A62" w:rsidRPr="00D12DB6">
        <w:rPr>
          <w:rFonts w:eastAsia="CharisSIL"/>
        </w:rPr>
        <w:t xml:space="preserve">2017) </w:t>
      </w:r>
      <w:r w:rsidR="006611D1" w:rsidRPr="00D12DB6">
        <w:rPr>
          <w:rFonts w:eastAsia="CharisSIL"/>
        </w:rPr>
        <w:t xml:space="preserve">to </w:t>
      </w:r>
      <w:r w:rsidR="00810E43" w:rsidRPr="00D12DB6">
        <w:rPr>
          <w:rFonts w:eastAsia="CharisSIL"/>
        </w:rPr>
        <w:t xml:space="preserve">determine </w:t>
      </w:r>
      <w:r w:rsidR="000227F6" w:rsidRPr="00D12DB6">
        <w:rPr>
          <w:rFonts w:eastAsia="CharisSIL"/>
        </w:rPr>
        <w:t xml:space="preserve">the </w:t>
      </w:r>
      <w:r w:rsidR="00BF65DB" w:rsidRPr="00D12DB6">
        <w:rPr>
          <w:rFonts w:eastAsia="CharisSIL"/>
        </w:rPr>
        <w:t xml:space="preserve">influence of technological </w:t>
      </w:r>
      <w:r w:rsidR="000227F6" w:rsidRPr="00D12DB6">
        <w:rPr>
          <w:rFonts w:eastAsia="CharisSIL"/>
        </w:rPr>
        <w:t>i</w:t>
      </w:r>
      <w:r w:rsidR="00BF65DB" w:rsidRPr="00D12DB6">
        <w:rPr>
          <w:rFonts w:eastAsia="CharisSIL"/>
        </w:rPr>
        <w:t xml:space="preserve">nnovation on small manufacturing </w:t>
      </w:r>
      <w:r w:rsidRPr="00D12DB6">
        <w:rPr>
          <w:rFonts w:eastAsia="CharisSIL"/>
        </w:rPr>
        <w:t xml:space="preserve">companies’ </w:t>
      </w:r>
      <w:r w:rsidR="0084313D" w:rsidRPr="00D12DB6">
        <w:rPr>
          <w:rFonts w:eastAsia="CharisSIL"/>
        </w:rPr>
        <w:t>performance in</w:t>
      </w:r>
      <w:r w:rsidR="00BF65DB" w:rsidRPr="00D12DB6">
        <w:rPr>
          <w:rFonts w:eastAsia="CharisSIL"/>
        </w:rPr>
        <w:t xml:space="preserve"> India. The </w:t>
      </w:r>
      <w:r w:rsidR="00810E43" w:rsidRPr="00D12DB6">
        <w:rPr>
          <w:rFonts w:eastAsia="CharisSIL"/>
        </w:rPr>
        <w:t xml:space="preserve">study </w:t>
      </w:r>
      <w:r w:rsidR="00BF65DB" w:rsidRPr="00D12DB6">
        <w:rPr>
          <w:rFonts w:eastAsia="CharisSIL"/>
        </w:rPr>
        <w:t>f</w:t>
      </w:r>
      <w:r w:rsidR="00810E43" w:rsidRPr="00D12DB6">
        <w:rPr>
          <w:rFonts w:eastAsia="CharisSIL"/>
        </w:rPr>
        <w:t>ound</w:t>
      </w:r>
      <w:r w:rsidR="00BF65DB" w:rsidRPr="00D12DB6">
        <w:rPr>
          <w:rFonts w:eastAsia="CharisSIL"/>
        </w:rPr>
        <w:t xml:space="preserve"> that </w:t>
      </w:r>
      <w:r w:rsidR="000227F6" w:rsidRPr="00D12DB6">
        <w:rPr>
          <w:rFonts w:eastAsia="CharisSIL"/>
        </w:rPr>
        <w:t xml:space="preserve">government initiatives, </w:t>
      </w:r>
      <w:r w:rsidR="00BF65DB" w:rsidRPr="00D12DB6">
        <w:rPr>
          <w:rFonts w:eastAsia="CharisSIL"/>
        </w:rPr>
        <w:t xml:space="preserve">technology infrastructure </w:t>
      </w:r>
      <w:r w:rsidR="006C17E9" w:rsidRPr="00D12DB6">
        <w:rPr>
          <w:rFonts w:eastAsia="CharisSIL"/>
        </w:rPr>
        <w:t xml:space="preserve">capability </w:t>
      </w:r>
      <w:r w:rsidR="00BF65DB" w:rsidRPr="00D12DB6">
        <w:rPr>
          <w:rFonts w:eastAsia="CharisSIL"/>
        </w:rPr>
        <w:t xml:space="preserve">and </w:t>
      </w:r>
      <w:r w:rsidR="000227F6" w:rsidRPr="00D12DB6">
        <w:rPr>
          <w:rFonts w:eastAsia="CharisSIL"/>
        </w:rPr>
        <w:t xml:space="preserve">entrepreneurial capabilities, </w:t>
      </w:r>
      <w:r w:rsidR="004F73DC" w:rsidRPr="00D12DB6">
        <w:rPr>
          <w:rFonts w:eastAsia="CharisSIL"/>
        </w:rPr>
        <w:t>we</w:t>
      </w:r>
      <w:r w:rsidR="00BF65DB" w:rsidRPr="00D12DB6">
        <w:rPr>
          <w:rFonts w:eastAsia="CharisSIL"/>
        </w:rPr>
        <w:t xml:space="preserve">re </w:t>
      </w:r>
      <w:r w:rsidR="004622E4" w:rsidRPr="00D12DB6">
        <w:rPr>
          <w:rFonts w:eastAsia="CharisSIL"/>
        </w:rPr>
        <w:t xml:space="preserve">the </w:t>
      </w:r>
      <w:r w:rsidR="00BF65DB" w:rsidRPr="00D12DB6">
        <w:rPr>
          <w:rFonts w:eastAsia="CharisSIL"/>
        </w:rPr>
        <w:t>driving f</w:t>
      </w:r>
      <w:r w:rsidR="000227F6" w:rsidRPr="00D12DB6">
        <w:rPr>
          <w:rFonts w:eastAsia="CharisSIL"/>
        </w:rPr>
        <w:t>orces</w:t>
      </w:r>
      <w:r w:rsidR="00BF65DB" w:rsidRPr="00D12DB6">
        <w:rPr>
          <w:rFonts w:eastAsia="CharisSIL"/>
        </w:rPr>
        <w:t xml:space="preserve"> to </w:t>
      </w:r>
      <w:r w:rsidR="000227F6" w:rsidRPr="00D12DB6">
        <w:rPr>
          <w:rFonts w:eastAsia="CharisSIL"/>
        </w:rPr>
        <w:t xml:space="preserve">small firms’ </w:t>
      </w:r>
      <w:r w:rsidR="00BF65DB" w:rsidRPr="00D12DB6">
        <w:rPr>
          <w:rFonts w:eastAsia="CharisSIL"/>
        </w:rPr>
        <w:t>performance.</w:t>
      </w:r>
      <w:bookmarkEnd w:id="70"/>
      <w:bookmarkEnd w:id="71"/>
      <w:bookmarkEnd w:id="72"/>
      <w:bookmarkEnd w:id="73"/>
    </w:p>
    <w:p w14:paraId="7BA0318C" w14:textId="77777777" w:rsidR="000137A4" w:rsidRPr="00D12DB6" w:rsidRDefault="00B545F9" w:rsidP="0054333C">
      <w:pPr>
        <w:shd w:val="clear" w:color="auto" w:fill="FFFFFF"/>
        <w:spacing w:after="300" w:line="480" w:lineRule="auto"/>
        <w:jc w:val="both"/>
        <w:textAlignment w:val="baseline"/>
        <w:outlineLvl w:val="0"/>
        <w:rPr>
          <w:rFonts w:eastAsia="CharisSIL"/>
        </w:rPr>
      </w:pPr>
      <w:bookmarkStart w:id="74" w:name="_Toc54610242"/>
      <w:bookmarkStart w:id="75" w:name="_Toc54610699"/>
      <w:bookmarkStart w:id="76" w:name="_Toc335250036"/>
      <w:bookmarkStart w:id="77" w:name="_Toc335328851"/>
      <w:r w:rsidRPr="00D12DB6">
        <w:rPr>
          <w:rFonts w:eastAsia="CharisSIL"/>
        </w:rPr>
        <w:t xml:space="preserve">A study </w:t>
      </w:r>
      <w:r w:rsidR="00110EBB" w:rsidRPr="00D12DB6">
        <w:rPr>
          <w:rFonts w:eastAsia="CharisSIL"/>
        </w:rPr>
        <w:t>was carried by Emeka et al., (</w:t>
      </w:r>
      <w:r w:rsidR="002016DC" w:rsidRPr="00D12DB6">
        <w:rPr>
          <w:rFonts w:eastAsia="CharisSIL"/>
        </w:rPr>
        <w:t>2015) to</w:t>
      </w:r>
      <w:r w:rsidR="00287D8E" w:rsidRPr="00D12DB6">
        <w:rPr>
          <w:rFonts w:eastAsia="CharisSIL"/>
        </w:rPr>
        <w:t xml:space="preserve"> investigate the</w:t>
      </w:r>
      <w:r w:rsidR="00F32B02" w:rsidRPr="00D12DB6">
        <w:rPr>
          <w:rFonts w:eastAsia="CharisSIL"/>
        </w:rPr>
        <w:t xml:space="preserve"> influence of</w:t>
      </w:r>
      <w:r w:rsidR="00287D8E" w:rsidRPr="00D12DB6">
        <w:rPr>
          <w:rFonts w:eastAsia="CharisSIL"/>
        </w:rPr>
        <w:t xml:space="preserve"> innovations </w:t>
      </w:r>
      <w:r w:rsidR="00F32B02" w:rsidRPr="00D12DB6">
        <w:rPr>
          <w:rFonts w:eastAsia="CharisSIL"/>
        </w:rPr>
        <w:t xml:space="preserve">in technology </w:t>
      </w:r>
      <w:r w:rsidR="00287D8E" w:rsidRPr="00D12DB6">
        <w:rPr>
          <w:rFonts w:eastAsia="CharisSIL"/>
        </w:rPr>
        <w:t xml:space="preserve">on </w:t>
      </w:r>
      <w:r w:rsidR="00F32B02" w:rsidRPr="00D12DB6">
        <w:rPr>
          <w:rFonts w:eastAsia="CharisSIL"/>
        </w:rPr>
        <w:t xml:space="preserve">overall </w:t>
      </w:r>
      <w:r w:rsidR="00287D8E" w:rsidRPr="00D12DB6">
        <w:rPr>
          <w:rFonts w:eastAsia="CharisSIL"/>
        </w:rPr>
        <w:t xml:space="preserve">performance in </w:t>
      </w:r>
      <w:r w:rsidR="00F32B02" w:rsidRPr="00D12DB6">
        <w:rPr>
          <w:rFonts w:eastAsia="CharisSIL"/>
        </w:rPr>
        <w:t>nomina</w:t>
      </w:r>
      <w:r w:rsidR="00287D8E" w:rsidRPr="00D12DB6">
        <w:rPr>
          <w:rFonts w:eastAsia="CharisSIL"/>
        </w:rPr>
        <w:t xml:space="preserve">ted Nigerian </w:t>
      </w:r>
      <w:r w:rsidR="00DE6160" w:rsidRPr="00D12DB6">
        <w:rPr>
          <w:rFonts w:eastAsia="CharisSIL"/>
        </w:rPr>
        <w:t xml:space="preserve">business </w:t>
      </w:r>
      <w:r w:rsidR="00EF10DE" w:rsidRPr="00D12DB6">
        <w:rPr>
          <w:rFonts w:eastAsia="CharisSIL"/>
        </w:rPr>
        <w:t>organizations</w:t>
      </w:r>
      <w:r w:rsidR="00DE6160" w:rsidRPr="00D12DB6">
        <w:rPr>
          <w:rFonts w:eastAsia="CharisSIL"/>
        </w:rPr>
        <w:t xml:space="preserve"> and </w:t>
      </w:r>
      <w:r w:rsidR="00527671" w:rsidRPr="00D12DB6">
        <w:rPr>
          <w:rFonts w:eastAsia="CharisSIL"/>
        </w:rPr>
        <w:t xml:space="preserve">found </w:t>
      </w:r>
      <w:r w:rsidR="00EF10DE" w:rsidRPr="00D12DB6">
        <w:rPr>
          <w:rFonts w:eastAsia="CharisSIL"/>
        </w:rPr>
        <w:t xml:space="preserve">that </w:t>
      </w:r>
      <w:r w:rsidR="00154A4D" w:rsidRPr="00D12DB6">
        <w:rPr>
          <w:rFonts w:eastAsia="CharisSIL"/>
        </w:rPr>
        <w:t>both process</w:t>
      </w:r>
      <w:r w:rsidR="0079582E" w:rsidRPr="00D12DB6">
        <w:rPr>
          <w:rFonts w:eastAsia="CharisSIL"/>
        </w:rPr>
        <w:t xml:space="preserve"> and product innovations had </w:t>
      </w:r>
      <w:r w:rsidR="003C70EE" w:rsidRPr="00D12DB6">
        <w:rPr>
          <w:rFonts w:eastAsia="CharisSIL"/>
        </w:rPr>
        <w:t xml:space="preserve">enhanced the </w:t>
      </w:r>
      <w:r w:rsidR="000227F6" w:rsidRPr="00D12DB6">
        <w:rPr>
          <w:rFonts w:eastAsia="CharisSIL"/>
        </w:rPr>
        <w:t>Nigerian manufacturing firms’ performance</w:t>
      </w:r>
      <w:r w:rsidR="003C70EE" w:rsidRPr="00D12DB6">
        <w:rPr>
          <w:rFonts w:eastAsia="CharisSIL"/>
        </w:rPr>
        <w:t>.</w:t>
      </w:r>
      <w:r w:rsidR="00EA7637" w:rsidRPr="00D12DB6">
        <w:rPr>
          <w:rFonts w:eastAsia="CharisSIL"/>
        </w:rPr>
        <w:t xml:space="preserve"> It also revealed that </w:t>
      </w:r>
      <w:r w:rsidR="00B32628" w:rsidRPr="00D12DB6">
        <w:rPr>
          <w:rFonts w:eastAsia="CharisSIL"/>
        </w:rPr>
        <w:t xml:space="preserve">both </w:t>
      </w:r>
      <w:r w:rsidR="00EA7637" w:rsidRPr="00D12DB6">
        <w:rPr>
          <w:rFonts w:eastAsia="CharisSIL"/>
        </w:rPr>
        <w:t>organizational structu</w:t>
      </w:r>
      <w:r w:rsidR="004622E4" w:rsidRPr="00D12DB6">
        <w:rPr>
          <w:rFonts w:eastAsia="CharisSIL"/>
        </w:rPr>
        <w:t>re and employee development recorded a</w:t>
      </w:r>
      <w:r w:rsidR="00EA7637" w:rsidRPr="00D12DB6">
        <w:rPr>
          <w:rFonts w:eastAsia="CharisSIL"/>
        </w:rPr>
        <w:t xml:space="preserve"> significant positive effect </w:t>
      </w:r>
      <w:r w:rsidR="00B32628" w:rsidRPr="00D12DB6">
        <w:rPr>
          <w:rFonts w:eastAsia="CharisSIL"/>
        </w:rPr>
        <w:t>on Nigerian manufacturing firm</w:t>
      </w:r>
      <w:r w:rsidR="0079582E" w:rsidRPr="00D12DB6">
        <w:rPr>
          <w:rFonts w:eastAsia="CharisSIL"/>
        </w:rPr>
        <w:t>s. The study therefore concluded</w:t>
      </w:r>
      <w:r w:rsidR="00B32628" w:rsidRPr="00D12DB6">
        <w:rPr>
          <w:rFonts w:eastAsia="CharisSIL"/>
        </w:rPr>
        <w:t xml:space="preserve"> t</w:t>
      </w:r>
      <w:r w:rsidR="0079582E" w:rsidRPr="00D12DB6">
        <w:rPr>
          <w:rFonts w:eastAsia="CharisSIL"/>
        </w:rPr>
        <w:t xml:space="preserve">hat technological innovation </w:t>
      </w:r>
      <w:r w:rsidR="004622E4" w:rsidRPr="00D12DB6">
        <w:rPr>
          <w:rFonts w:eastAsia="CharisSIL"/>
        </w:rPr>
        <w:t xml:space="preserve">was </w:t>
      </w:r>
      <w:r w:rsidR="00287D8E" w:rsidRPr="00D12DB6">
        <w:rPr>
          <w:rFonts w:eastAsia="CharisSIL"/>
        </w:rPr>
        <w:t xml:space="preserve">of paramount significance </w:t>
      </w:r>
      <w:r w:rsidR="00B32628" w:rsidRPr="00D12DB6">
        <w:rPr>
          <w:rFonts w:eastAsia="CharisSIL"/>
        </w:rPr>
        <w:t xml:space="preserve">in Nigerian </w:t>
      </w:r>
      <w:r w:rsidR="00B32628" w:rsidRPr="00D12DB6">
        <w:rPr>
          <w:rFonts w:eastAsia="CharisSIL"/>
        </w:rPr>
        <w:lastRenderedPageBreak/>
        <w:t xml:space="preserve">manufacturing firms’ performance with human resource development being a </w:t>
      </w:r>
      <w:r w:rsidR="00287D8E" w:rsidRPr="00D12DB6">
        <w:rPr>
          <w:rFonts w:eastAsia="CharisSIL"/>
        </w:rPr>
        <w:t xml:space="preserve">key </w:t>
      </w:r>
      <w:r w:rsidR="00B32628" w:rsidRPr="00D12DB6">
        <w:rPr>
          <w:rFonts w:eastAsia="CharisSIL"/>
        </w:rPr>
        <w:t xml:space="preserve">factor </w:t>
      </w:r>
      <w:r w:rsidR="0079582E" w:rsidRPr="00D12DB6">
        <w:rPr>
          <w:rFonts w:eastAsia="CharisSIL"/>
        </w:rPr>
        <w:t>t</w:t>
      </w:r>
      <w:r w:rsidR="006611D1" w:rsidRPr="00D12DB6">
        <w:rPr>
          <w:rFonts w:eastAsia="CharisSIL"/>
        </w:rPr>
        <w:t>o facilitate</w:t>
      </w:r>
      <w:r w:rsidR="00B32628" w:rsidRPr="00D12DB6">
        <w:rPr>
          <w:rFonts w:eastAsia="CharisSIL"/>
        </w:rPr>
        <w:t xml:space="preserve"> technological innovation.</w:t>
      </w:r>
      <w:bookmarkEnd w:id="74"/>
      <w:bookmarkEnd w:id="75"/>
      <w:bookmarkEnd w:id="76"/>
      <w:bookmarkEnd w:id="77"/>
    </w:p>
    <w:p w14:paraId="4B99BE05" w14:textId="77777777" w:rsidR="000137A4" w:rsidRPr="00D12DB6" w:rsidRDefault="000137A4" w:rsidP="000137A4">
      <w:pPr>
        <w:spacing w:after="240" w:line="480" w:lineRule="auto"/>
        <w:jc w:val="both"/>
      </w:pPr>
      <w:r w:rsidRPr="00D12DB6">
        <w:t xml:space="preserve">An investigation was done by </w:t>
      </w:r>
      <w:r w:rsidR="003B758B" w:rsidRPr="00D12DB6">
        <w:t>Wang,</w:t>
      </w:r>
      <w:r w:rsidR="001D4018" w:rsidRPr="00D12DB6">
        <w:t xml:space="preserve"> (</w:t>
      </w:r>
      <w:r w:rsidR="002016DC" w:rsidRPr="00D12DB6">
        <w:t>2016) to</w:t>
      </w:r>
      <w:r w:rsidRPr="00D12DB6">
        <w:t xml:space="preserve"> analyze the role of innovation capability in the Australian courier industry</w:t>
      </w:r>
      <w:r w:rsidR="00CE39B7">
        <w:t xml:space="preserve"> </w:t>
      </w:r>
      <w:r w:rsidRPr="00D12DB6">
        <w:t>and</w:t>
      </w:r>
      <w:r w:rsidR="00CE39B7">
        <w:t xml:space="preserve"> </w:t>
      </w:r>
      <w:r w:rsidRPr="00D12DB6">
        <w:t xml:space="preserve">revealed that innovation capability coordinated with operational capability to influence logistics performance in the Australian courier transport sector. </w:t>
      </w:r>
      <w:r w:rsidR="00690BC4" w:rsidRPr="00D12DB6">
        <w:t>This provided an understanding of the big role played by innovation capability.</w:t>
      </w:r>
      <w:r w:rsidRPr="00D12DB6">
        <w:t xml:space="preserve"> It had important impact for both managers and academicians to </w:t>
      </w:r>
      <w:r w:rsidR="00690BC4" w:rsidRPr="00D12DB6">
        <w:t xml:space="preserve">enable them </w:t>
      </w:r>
      <w:r w:rsidRPr="00D12DB6">
        <w:t>improve logistics performance in the logistics transport firms.</w:t>
      </w:r>
    </w:p>
    <w:p w14:paraId="641BB0E3" w14:textId="77777777" w:rsidR="00E061C8" w:rsidRPr="00D12DB6" w:rsidRDefault="002B3281" w:rsidP="00812298">
      <w:pPr>
        <w:spacing w:after="240" w:line="480" w:lineRule="auto"/>
        <w:jc w:val="both"/>
      </w:pPr>
      <w:r w:rsidRPr="00D12DB6">
        <w:t xml:space="preserve">An investigation </w:t>
      </w:r>
      <w:r w:rsidR="00A22A8A" w:rsidRPr="00D12DB6">
        <w:t xml:space="preserve">was </w:t>
      </w:r>
      <w:r w:rsidR="00890DFC" w:rsidRPr="00D12DB6">
        <w:t xml:space="preserve">done </w:t>
      </w:r>
      <w:r w:rsidR="008C373E" w:rsidRPr="00D12DB6">
        <w:t xml:space="preserve">by </w:t>
      </w:r>
      <w:r w:rsidR="00A96FD5" w:rsidRPr="00D12DB6">
        <w:t>Hausman et al</w:t>
      </w:r>
      <w:r w:rsidR="008E2F97" w:rsidRPr="00D12DB6">
        <w:t>.,</w:t>
      </w:r>
      <w:r w:rsidR="00555A62" w:rsidRPr="00D12DB6">
        <w:t xml:space="preserve"> (</w:t>
      </w:r>
      <w:r w:rsidR="002016DC" w:rsidRPr="00D12DB6">
        <w:t>2015) to</w:t>
      </w:r>
      <w:r w:rsidR="002E311C" w:rsidRPr="00D12DB6">
        <w:t xml:space="preserve"> find </w:t>
      </w:r>
      <w:r w:rsidRPr="00D12DB6">
        <w:t xml:space="preserve">the </w:t>
      </w:r>
      <w:r w:rsidR="008777FC" w:rsidRPr="00D12DB6">
        <w:t>c</w:t>
      </w:r>
      <w:r w:rsidR="002E311C" w:rsidRPr="00D12DB6">
        <w:t>reation of</w:t>
      </w:r>
      <w:r w:rsidR="008777FC" w:rsidRPr="00D12DB6">
        <w:t xml:space="preserve"> v</w:t>
      </w:r>
      <w:r w:rsidR="002E311C" w:rsidRPr="00D12DB6">
        <w:t>alue in transportation and l</w:t>
      </w:r>
      <w:r w:rsidR="00E061C8" w:rsidRPr="00D12DB6">
        <w:t xml:space="preserve">ogistics. The </w:t>
      </w:r>
      <w:r w:rsidRPr="00D12DB6">
        <w:t xml:space="preserve">study found </w:t>
      </w:r>
      <w:r w:rsidR="000A68F3" w:rsidRPr="00D12DB6">
        <w:t xml:space="preserve">that </w:t>
      </w:r>
      <w:r w:rsidR="00C732DA" w:rsidRPr="00D12DB6">
        <w:t xml:space="preserve">the performance </w:t>
      </w:r>
      <w:r w:rsidR="006837E2" w:rsidRPr="00D12DB6">
        <w:t xml:space="preserve">of </w:t>
      </w:r>
      <w:r w:rsidR="00E061C8" w:rsidRPr="00D12DB6">
        <w:t xml:space="preserve">capital </w:t>
      </w:r>
      <w:r w:rsidR="00EF10DE" w:rsidRPr="00D12DB6">
        <w:t>markets in</w:t>
      </w:r>
      <w:r w:rsidR="00E061C8" w:rsidRPr="00D12DB6">
        <w:t xml:space="preserve"> the </w:t>
      </w:r>
      <w:r w:rsidR="006837E2" w:rsidRPr="00D12DB6">
        <w:t xml:space="preserve">section of </w:t>
      </w:r>
      <w:r w:rsidR="00E061C8" w:rsidRPr="00D12DB6">
        <w:t>trans</w:t>
      </w:r>
      <w:r w:rsidR="00A22A8A" w:rsidRPr="00D12DB6">
        <w:t>portation and logistics wa</w:t>
      </w:r>
      <w:r w:rsidR="00E061C8" w:rsidRPr="00D12DB6">
        <w:t xml:space="preserve">s </w:t>
      </w:r>
      <w:r w:rsidR="006837E2" w:rsidRPr="00D12DB6">
        <w:t xml:space="preserve">lower than </w:t>
      </w:r>
      <w:r w:rsidR="00E061C8" w:rsidRPr="00D12DB6">
        <w:t>investors’</w:t>
      </w:r>
      <w:r w:rsidR="006837E2" w:rsidRPr="00D12DB6">
        <w:t xml:space="preserve"> needs</w:t>
      </w:r>
      <w:r w:rsidR="00E061C8" w:rsidRPr="00D12DB6">
        <w:t xml:space="preserve">. Over the </w:t>
      </w:r>
      <w:r w:rsidR="006837E2" w:rsidRPr="00D12DB6">
        <w:t xml:space="preserve">past </w:t>
      </w:r>
      <w:r w:rsidR="00E061C8" w:rsidRPr="00D12DB6">
        <w:t xml:space="preserve">years, the companies </w:t>
      </w:r>
      <w:r w:rsidR="006837E2" w:rsidRPr="00D12DB6">
        <w:t xml:space="preserve">studied </w:t>
      </w:r>
      <w:r w:rsidR="00E061C8" w:rsidRPr="00D12DB6">
        <w:t>g</w:t>
      </w:r>
      <w:r w:rsidR="006837E2" w:rsidRPr="00D12DB6">
        <w:t>ave rise to</w:t>
      </w:r>
      <w:r w:rsidR="00CE39B7">
        <w:t xml:space="preserve"> s</w:t>
      </w:r>
      <w:r w:rsidR="0084313D" w:rsidRPr="00D12DB6">
        <w:t>hareholders return</w:t>
      </w:r>
      <w:r w:rsidR="00E061C8" w:rsidRPr="00D12DB6">
        <w:t xml:space="preserve"> of 7.2 </w:t>
      </w:r>
      <w:r w:rsidR="006837E2" w:rsidRPr="00D12DB6">
        <w:t xml:space="preserve">% </w:t>
      </w:r>
      <w:r w:rsidR="00E061C8" w:rsidRPr="00D12DB6">
        <w:t>percent</w:t>
      </w:r>
      <w:r w:rsidR="006837E2" w:rsidRPr="00D12DB6">
        <w:t xml:space="preserve"> which was </w:t>
      </w:r>
      <w:r w:rsidR="00E061C8" w:rsidRPr="00D12DB6">
        <w:t>below the sector’s cost of capital</w:t>
      </w:r>
      <w:r w:rsidR="006837E2" w:rsidRPr="00D12DB6">
        <w:t xml:space="preserve"> of</w:t>
      </w:r>
      <w:r w:rsidR="001B6005" w:rsidRPr="00D12DB6">
        <w:t xml:space="preserve"> 10.5 percent</w:t>
      </w:r>
      <w:r w:rsidR="00AB16C3" w:rsidRPr="00D12DB6">
        <w:t>.</w:t>
      </w:r>
    </w:p>
    <w:p w14:paraId="155DE3F6" w14:textId="77777777" w:rsidR="00E061C8" w:rsidRPr="00D12DB6" w:rsidRDefault="002B3281" w:rsidP="00812298">
      <w:pPr>
        <w:shd w:val="clear" w:color="auto" w:fill="FFFFFF"/>
        <w:spacing w:after="300" w:line="480" w:lineRule="auto"/>
        <w:jc w:val="both"/>
        <w:textAlignment w:val="baseline"/>
        <w:outlineLvl w:val="0"/>
      </w:pPr>
      <w:bookmarkStart w:id="78" w:name="_Toc5368725"/>
      <w:bookmarkStart w:id="79" w:name="_Toc15492157"/>
      <w:bookmarkStart w:id="80" w:name="_Toc54610243"/>
      <w:bookmarkStart w:id="81" w:name="_Toc54610700"/>
      <w:bookmarkStart w:id="82" w:name="_Toc335250037"/>
      <w:bookmarkStart w:id="83" w:name="_Toc335328852"/>
      <w:r w:rsidRPr="00D12DB6">
        <w:t xml:space="preserve">A </w:t>
      </w:r>
      <w:r w:rsidR="00EF10DE" w:rsidRPr="00D12DB6">
        <w:t>research conducted</w:t>
      </w:r>
      <w:r w:rsidR="000F7069">
        <w:t xml:space="preserve"> </w:t>
      </w:r>
      <w:r w:rsidR="00B545F9" w:rsidRPr="00D12DB6">
        <w:t>by</w:t>
      </w:r>
      <w:r w:rsidR="000F7069">
        <w:t xml:space="preserve"> </w:t>
      </w:r>
      <w:r w:rsidR="00555A62" w:rsidRPr="00D12DB6">
        <w:t>Jincheng, (</w:t>
      </w:r>
      <w:r w:rsidR="002016DC" w:rsidRPr="00D12DB6">
        <w:t>2018) to</w:t>
      </w:r>
      <w:r w:rsidR="00EF10DE" w:rsidRPr="00D12DB6">
        <w:t xml:space="preserve"> investigate</w:t>
      </w:r>
      <w:r w:rsidR="002E311C" w:rsidRPr="00D12DB6">
        <w:t xml:space="preserve"> the </w:t>
      </w:r>
      <w:r w:rsidR="008410E5" w:rsidRPr="00D12DB6">
        <w:t xml:space="preserve">impact </w:t>
      </w:r>
      <w:r w:rsidR="002E311C" w:rsidRPr="00D12DB6">
        <w:t xml:space="preserve">of strategies </w:t>
      </w:r>
      <w:r w:rsidR="008410E5" w:rsidRPr="00D12DB6">
        <w:t xml:space="preserve">in technology </w:t>
      </w:r>
      <w:r w:rsidR="008A02A0" w:rsidRPr="00D12DB6">
        <w:t xml:space="preserve">on </w:t>
      </w:r>
      <w:r w:rsidR="00E061C8" w:rsidRPr="00D12DB6">
        <w:t xml:space="preserve">Standard Gauge Railway </w:t>
      </w:r>
      <w:r w:rsidR="008410E5" w:rsidRPr="00D12DB6">
        <w:t xml:space="preserve">performance </w:t>
      </w:r>
      <w:r w:rsidR="00E061C8" w:rsidRPr="00D12DB6">
        <w:t xml:space="preserve">in Kenya, University of </w:t>
      </w:r>
      <w:r w:rsidR="00EF10DE" w:rsidRPr="00D12DB6">
        <w:t xml:space="preserve">Nairobi, </w:t>
      </w:r>
      <w:r w:rsidR="00154A4D" w:rsidRPr="00D12DB6">
        <w:t>found that</w:t>
      </w:r>
      <w:r w:rsidR="00E061C8" w:rsidRPr="00D12DB6">
        <w:t xml:space="preserve"> advanced transport and freight technologies and</w:t>
      </w:r>
      <w:r w:rsidR="005D144D" w:rsidRPr="00D12DB6">
        <w:t xml:space="preserve"> intelligent transport systems </w:t>
      </w:r>
      <w:r w:rsidR="002E311C" w:rsidRPr="00D12DB6">
        <w:t>transformed</w:t>
      </w:r>
      <w:r w:rsidR="00E061C8" w:rsidRPr="00D12DB6">
        <w:t xml:space="preserve"> transportation globally. Intelligent transport systems</w:t>
      </w:r>
      <w:r w:rsidRPr="00D12DB6">
        <w:t xml:space="preserve"> enhanced </w:t>
      </w:r>
      <w:r w:rsidR="00E061C8" w:rsidRPr="00D12DB6">
        <w:t xml:space="preserve">system performance, </w:t>
      </w:r>
      <w:r w:rsidRPr="00D12DB6">
        <w:t xml:space="preserve">reduced </w:t>
      </w:r>
      <w:r w:rsidR="005D144D" w:rsidRPr="00D12DB6">
        <w:t xml:space="preserve">travel times, improved </w:t>
      </w:r>
      <w:r w:rsidR="00E061C8" w:rsidRPr="00D12DB6">
        <w:t>safety and enhance</w:t>
      </w:r>
      <w:r w:rsidR="005D144D" w:rsidRPr="00D12DB6">
        <w:t>d</w:t>
      </w:r>
      <w:r w:rsidR="00E061C8" w:rsidRPr="00D12DB6">
        <w:t xml:space="preserve"> customer</w:t>
      </w:r>
      <w:r w:rsidRPr="00D12DB6">
        <w:t xml:space="preserve"> satisfaction</w:t>
      </w:r>
      <w:r w:rsidR="00E061C8" w:rsidRPr="00D12DB6">
        <w:t>. R</w:t>
      </w:r>
      <w:r w:rsidR="005D144D" w:rsidRPr="00D12DB6">
        <w:t xml:space="preserve">apid technological advancement </w:t>
      </w:r>
      <w:r w:rsidR="002E31EB" w:rsidRPr="00D12DB6">
        <w:t xml:space="preserve">has </w:t>
      </w:r>
      <w:r w:rsidR="002E311C" w:rsidRPr="00D12DB6">
        <w:t>changed</w:t>
      </w:r>
      <w:r w:rsidR="00E061C8" w:rsidRPr="00D12DB6">
        <w:t xml:space="preserve"> how businesses operate in an economy.</w:t>
      </w:r>
      <w:bookmarkEnd w:id="78"/>
      <w:bookmarkEnd w:id="79"/>
      <w:r w:rsidR="00F36BAB" w:rsidRPr="00D12DB6">
        <w:t xml:space="preserve"> Technological adva</w:t>
      </w:r>
      <w:r w:rsidR="005D144D" w:rsidRPr="00D12DB6">
        <w:t>ncement in the rail industry had</w:t>
      </w:r>
      <w:r w:rsidR="00F36BAB" w:rsidRPr="00D12DB6">
        <w:t xml:space="preserve"> cha</w:t>
      </w:r>
      <w:r w:rsidR="005D144D" w:rsidRPr="00D12DB6">
        <w:t>nged how rail transport operated</w:t>
      </w:r>
      <w:r w:rsidR="00F36BAB" w:rsidRPr="00D12DB6">
        <w:t xml:space="preserve"> especially in e-ticketing technologies which saved time on queuing and increased operational </w:t>
      </w:r>
      <w:r w:rsidR="005D144D" w:rsidRPr="00D12DB6">
        <w:t>efficiency;</w:t>
      </w:r>
      <w:r w:rsidR="00F36BAB" w:rsidRPr="00D12DB6">
        <w:t xml:space="preserve"> automation o</w:t>
      </w:r>
      <w:r w:rsidR="005D144D" w:rsidRPr="00D12DB6">
        <w:t xml:space="preserve">f cargo handling process </w:t>
      </w:r>
      <w:r w:rsidR="00394BEB" w:rsidRPr="00D12DB6">
        <w:t>resulted into</w:t>
      </w:r>
      <w:r w:rsidR="00F36BAB" w:rsidRPr="00D12DB6">
        <w:t xml:space="preserve"> reduction of the work force delivery of </w:t>
      </w:r>
      <w:r w:rsidR="005D144D" w:rsidRPr="00D12DB6">
        <w:t>services and therefore increased</w:t>
      </w:r>
      <w:r w:rsidR="00F36BAB" w:rsidRPr="00D12DB6">
        <w:t xml:space="preserve"> efficiency, effectiveness and reliability.</w:t>
      </w:r>
      <w:bookmarkEnd w:id="80"/>
      <w:bookmarkEnd w:id="81"/>
      <w:bookmarkEnd w:id="82"/>
      <w:bookmarkEnd w:id="83"/>
    </w:p>
    <w:p w14:paraId="4DFF12A2" w14:textId="77777777" w:rsidR="00E061C8" w:rsidRPr="00D12DB6" w:rsidRDefault="00095F31" w:rsidP="00812298">
      <w:pPr>
        <w:spacing w:after="240" w:line="480" w:lineRule="auto"/>
        <w:jc w:val="both"/>
      </w:pPr>
      <w:r w:rsidRPr="00D12DB6">
        <w:lastRenderedPageBreak/>
        <w:t xml:space="preserve">A </w:t>
      </w:r>
      <w:r w:rsidR="0084313D" w:rsidRPr="00D12DB6">
        <w:t xml:space="preserve">research </w:t>
      </w:r>
      <w:r w:rsidR="00154A4D">
        <w:t>t</w:t>
      </w:r>
      <w:r w:rsidR="00154A4D" w:rsidRPr="00D12DB6">
        <w:t>hat was</w:t>
      </w:r>
      <w:r w:rsidR="008A02A0" w:rsidRPr="00D12DB6">
        <w:t xml:space="preserve"> done by </w:t>
      </w:r>
      <w:r w:rsidR="0064742C" w:rsidRPr="00D12DB6">
        <w:t xml:space="preserve">Nyalwal (2013) </w:t>
      </w:r>
      <w:r w:rsidR="002B3BC9" w:rsidRPr="00D12DB6">
        <w:t>to analyze the</w:t>
      </w:r>
      <w:r w:rsidR="000F7069">
        <w:t xml:space="preserve"> </w:t>
      </w:r>
      <w:r w:rsidR="008410E5" w:rsidRPr="00D12DB6">
        <w:t>elements</w:t>
      </w:r>
      <w:r w:rsidR="000F7069">
        <w:t xml:space="preserve"> </w:t>
      </w:r>
      <w:r w:rsidR="00E061C8" w:rsidRPr="00D12DB6">
        <w:t xml:space="preserve">that </w:t>
      </w:r>
      <w:r w:rsidR="008410E5" w:rsidRPr="00D12DB6">
        <w:t xml:space="preserve">impact the </w:t>
      </w:r>
      <w:r w:rsidR="00E061C8" w:rsidRPr="00D12DB6">
        <w:t xml:space="preserve">Rift Valley Railways </w:t>
      </w:r>
      <w:r w:rsidR="008410E5" w:rsidRPr="00D12DB6">
        <w:t xml:space="preserve">performance </w:t>
      </w:r>
      <w:r w:rsidR="00E061C8" w:rsidRPr="00D12DB6">
        <w:t xml:space="preserve">in Kenya </w:t>
      </w:r>
      <w:r w:rsidR="00752E2A" w:rsidRPr="00D12DB6">
        <w:t>found</w:t>
      </w:r>
      <w:r w:rsidR="00D17275" w:rsidRPr="00D12DB6">
        <w:t xml:space="preserve"> that the</w:t>
      </w:r>
      <w:r w:rsidR="002B3BC9" w:rsidRPr="00D12DB6">
        <w:t xml:space="preserve"> competition from road transport being the main competitor </w:t>
      </w:r>
      <w:r w:rsidR="002E31EB" w:rsidRPr="00D12DB6">
        <w:t xml:space="preserve">coupled </w:t>
      </w:r>
      <w:r w:rsidR="002B3BC9" w:rsidRPr="00D12DB6">
        <w:t>by minor competitors; air transport, pipelines and water transport, lack of finance, lack of morale of human resource and clients corruption,</w:t>
      </w:r>
      <w:r w:rsidR="00D17275" w:rsidRPr="00D12DB6">
        <w:t xml:space="preserve"> inhibit</w:t>
      </w:r>
      <w:r w:rsidR="00752E2A" w:rsidRPr="00D12DB6">
        <w:t>ed</w:t>
      </w:r>
      <w:r w:rsidR="00D17275" w:rsidRPr="00D12DB6">
        <w:t xml:space="preserve"> the performance of Rift Valley Railways in Kenya</w:t>
      </w:r>
      <w:r w:rsidR="005D144D" w:rsidRPr="00D12DB6">
        <w:t>;</w:t>
      </w:r>
      <w:r w:rsidR="00CA224B" w:rsidRPr="00D12DB6">
        <w:t>. Finally, competi</w:t>
      </w:r>
      <w:r w:rsidR="005D144D" w:rsidRPr="00D12DB6">
        <w:t>tion being the key challenge had</w:t>
      </w:r>
      <w:r w:rsidR="00CA224B" w:rsidRPr="00D12DB6">
        <w:t xml:space="preserve"> negatively affected the volume of cargo hauled. The rollin</w:t>
      </w:r>
      <w:r w:rsidR="005D144D" w:rsidRPr="00D12DB6">
        <w:t xml:space="preserve">g stock of Rift Valley Railway was outdated technology that could </w:t>
      </w:r>
      <w:r w:rsidR="00CA224B" w:rsidRPr="00D12DB6">
        <w:t xml:space="preserve">not cope </w:t>
      </w:r>
      <w:r w:rsidR="00752E2A" w:rsidRPr="00D12DB6">
        <w:t xml:space="preserve">up </w:t>
      </w:r>
      <w:r w:rsidR="00CA224B" w:rsidRPr="00D12DB6">
        <w:t xml:space="preserve">with current </w:t>
      </w:r>
      <w:r w:rsidR="002E31EB" w:rsidRPr="00D12DB6">
        <w:t>customer requirements and satisfaction</w:t>
      </w:r>
      <w:r w:rsidR="00CA224B" w:rsidRPr="00D12DB6">
        <w:t xml:space="preserve">. </w:t>
      </w:r>
    </w:p>
    <w:p w14:paraId="4D7AA884" w14:textId="77777777" w:rsidR="00E061C8" w:rsidRPr="00D12DB6" w:rsidRDefault="00B9625D" w:rsidP="00812298">
      <w:pPr>
        <w:spacing w:line="480" w:lineRule="auto"/>
        <w:jc w:val="both"/>
      </w:pPr>
      <w:r w:rsidRPr="00D12DB6">
        <w:rPr>
          <w:rFonts w:eastAsia="CharisSIL"/>
        </w:rPr>
        <w:t>An i</w:t>
      </w:r>
      <w:r w:rsidR="00B545F9" w:rsidRPr="00D12DB6">
        <w:rPr>
          <w:rFonts w:eastAsia="CharisSIL"/>
        </w:rPr>
        <w:t xml:space="preserve">nvestigation </w:t>
      </w:r>
      <w:r w:rsidRPr="00D12DB6">
        <w:rPr>
          <w:rFonts w:eastAsia="CharisSIL"/>
        </w:rPr>
        <w:t xml:space="preserve">was done </w:t>
      </w:r>
      <w:r w:rsidR="00B545F9" w:rsidRPr="00D12DB6">
        <w:rPr>
          <w:rFonts w:eastAsia="CharisSIL"/>
        </w:rPr>
        <w:t xml:space="preserve">by </w:t>
      </w:r>
      <w:r w:rsidR="0064742C" w:rsidRPr="00D12DB6">
        <w:rPr>
          <w:rFonts w:eastAsia="CharisSIL"/>
        </w:rPr>
        <w:t>Nduire</w:t>
      </w:r>
      <w:r w:rsidR="000F7069">
        <w:rPr>
          <w:rFonts w:eastAsia="CharisSIL"/>
        </w:rPr>
        <w:t xml:space="preserve"> </w:t>
      </w:r>
      <w:r w:rsidR="0064742C" w:rsidRPr="00D12DB6">
        <w:rPr>
          <w:rFonts w:eastAsia="CharisSIL"/>
        </w:rPr>
        <w:t>(2018)</w:t>
      </w:r>
      <w:r w:rsidR="000F7069">
        <w:rPr>
          <w:rFonts w:eastAsia="CharisSIL"/>
        </w:rPr>
        <w:t xml:space="preserve"> </w:t>
      </w:r>
      <w:r w:rsidR="002B3BC9" w:rsidRPr="00D12DB6">
        <w:rPr>
          <w:rFonts w:eastAsia="CharisSIL"/>
        </w:rPr>
        <w:t>to</w:t>
      </w:r>
      <w:r w:rsidR="000F7069">
        <w:rPr>
          <w:rFonts w:eastAsia="CharisSIL"/>
        </w:rPr>
        <w:t xml:space="preserve"> </w:t>
      </w:r>
      <w:r w:rsidR="00EF10DE" w:rsidRPr="00D12DB6">
        <w:rPr>
          <w:rFonts w:eastAsia="CharisSIL"/>
        </w:rPr>
        <w:t>find the</w:t>
      </w:r>
      <w:r w:rsidR="000F7069">
        <w:rPr>
          <w:rFonts w:eastAsia="CharisSIL"/>
        </w:rPr>
        <w:t xml:space="preserve"> </w:t>
      </w:r>
      <w:r w:rsidR="00EF10DE" w:rsidRPr="00D12DB6">
        <w:t>positive</w:t>
      </w:r>
      <w:r w:rsidR="000F7069">
        <w:t xml:space="preserve"> </w:t>
      </w:r>
      <w:r w:rsidR="00E061C8" w:rsidRPr="00D12DB6">
        <w:t xml:space="preserve">impact of Standard Gauge Railway (SGR) </w:t>
      </w:r>
      <w:r w:rsidR="00B640EA" w:rsidRPr="00D12DB6">
        <w:t xml:space="preserve">on </w:t>
      </w:r>
      <w:r w:rsidRPr="00D12DB6">
        <w:t xml:space="preserve">the Kenyan </w:t>
      </w:r>
      <w:r w:rsidR="00EF10DE" w:rsidRPr="00D12DB6">
        <w:t>Economy. The</w:t>
      </w:r>
      <w:r w:rsidR="002E31EB" w:rsidRPr="00D12DB6">
        <w:t xml:space="preserve"> study </w:t>
      </w:r>
      <w:r w:rsidR="00DA6E99" w:rsidRPr="00D12DB6">
        <w:t xml:space="preserve">found </w:t>
      </w:r>
      <w:r w:rsidR="00E061C8" w:rsidRPr="00D12DB6">
        <w:t xml:space="preserve">that Kenya Railways </w:t>
      </w:r>
      <w:r w:rsidR="00EF10DE" w:rsidRPr="00D12DB6">
        <w:t>Corporation</w:t>
      </w:r>
      <w:r w:rsidR="00EF10DE" w:rsidRPr="00D12DB6">
        <w:rPr>
          <w:rFonts w:eastAsia="CharisSIL"/>
        </w:rPr>
        <w:t xml:space="preserve"> was</w:t>
      </w:r>
      <w:r w:rsidR="00640A79" w:rsidRPr="00D12DB6">
        <w:rPr>
          <w:rFonts w:eastAsia="CharisSIL"/>
        </w:rPr>
        <w:t xml:space="preserve"> the largest transport infrast</w:t>
      </w:r>
      <w:r w:rsidR="00DA6E99" w:rsidRPr="00D12DB6">
        <w:rPr>
          <w:rFonts w:eastAsia="CharisSIL"/>
        </w:rPr>
        <w:t>ructure project in Kenya</w:t>
      </w:r>
      <w:r w:rsidR="002E31EB" w:rsidRPr="00D12DB6">
        <w:rPr>
          <w:rFonts w:eastAsia="CharisSIL"/>
        </w:rPr>
        <w:t xml:space="preserve">. </w:t>
      </w:r>
      <w:r w:rsidR="00EF10DE" w:rsidRPr="00D12DB6">
        <w:rPr>
          <w:rFonts w:eastAsia="CharisSIL"/>
        </w:rPr>
        <w:t xml:space="preserve">It </w:t>
      </w:r>
      <w:r w:rsidR="00154A4D" w:rsidRPr="00D12DB6">
        <w:rPr>
          <w:rFonts w:eastAsia="CharisSIL"/>
        </w:rPr>
        <w:t>therefore led</w:t>
      </w:r>
      <w:r w:rsidR="00640A79" w:rsidRPr="00D12DB6">
        <w:rPr>
          <w:rFonts w:eastAsia="CharisSIL"/>
        </w:rPr>
        <w:t xml:space="preserve"> to a positive impact on the </w:t>
      </w:r>
      <w:r w:rsidR="00B640EA" w:rsidRPr="00D12DB6">
        <w:rPr>
          <w:rFonts w:eastAsia="CharisSIL"/>
        </w:rPr>
        <w:t xml:space="preserve">Kenyan economy. </w:t>
      </w:r>
      <w:r w:rsidR="00DA6E99" w:rsidRPr="00D12DB6">
        <w:rPr>
          <w:rFonts w:eastAsia="CharisSIL"/>
        </w:rPr>
        <w:t>S</w:t>
      </w:r>
      <w:r w:rsidR="002B3BC9" w:rsidRPr="00D12DB6">
        <w:rPr>
          <w:rFonts w:eastAsia="CharisSIL"/>
        </w:rPr>
        <w:t xml:space="preserve">tandard </w:t>
      </w:r>
      <w:r w:rsidR="00DA6E99" w:rsidRPr="00D12DB6">
        <w:rPr>
          <w:rFonts w:eastAsia="CharisSIL"/>
        </w:rPr>
        <w:t>G</w:t>
      </w:r>
      <w:r w:rsidR="002B3BC9" w:rsidRPr="00D12DB6">
        <w:rPr>
          <w:rFonts w:eastAsia="CharisSIL"/>
        </w:rPr>
        <w:t xml:space="preserve">auge </w:t>
      </w:r>
      <w:r w:rsidR="00EF10DE" w:rsidRPr="00D12DB6">
        <w:rPr>
          <w:rFonts w:eastAsia="CharisSIL"/>
        </w:rPr>
        <w:t>Railway resulted</w:t>
      </w:r>
      <w:r w:rsidR="002E31EB" w:rsidRPr="00D12DB6">
        <w:rPr>
          <w:rFonts w:eastAsia="CharisSIL"/>
        </w:rPr>
        <w:t xml:space="preserve"> in</w:t>
      </w:r>
      <w:r w:rsidR="00E061C8" w:rsidRPr="00D12DB6">
        <w:rPr>
          <w:rFonts w:eastAsia="CharisSIL"/>
        </w:rPr>
        <w:t xml:space="preserve">to </w:t>
      </w:r>
      <w:r w:rsidR="00E613B4" w:rsidRPr="00D12DB6">
        <w:rPr>
          <w:rFonts w:eastAsia="CharisSIL"/>
        </w:rPr>
        <w:t>significant gains</w:t>
      </w:r>
      <w:r w:rsidR="00AB3589" w:rsidRPr="00D12DB6">
        <w:rPr>
          <w:rFonts w:eastAsia="CharisSIL"/>
        </w:rPr>
        <w:t xml:space="preserve"> namely lowering</w:t>
      </w:r>
      <w:r w:rsidR="00E061C8" w:rsidRPr="00D12DB6">
        <w:rPr>
          <w:rFonts w:eastAsia="CharisSIL"/>
        </w:rPr>
        <w:t xml:space="preserve"> transportation cost, </w:t>
      </w:r>
      <w:r w:rsidR="00AB3589" w:rsidRPr="00D12DB6">
        <w:rPr>
          <w:rFonts w:eastAsia="CharisSIL"/>
        </w:rPr>
        <w:t>growth of GDP, new industrial growth</w:t>
      </w:r>
      <w:r w:rsidR="00E061C8" w:rsidRPr="00D12DB6">
        <w:rPr>
          <w:rFonts w:eastAsia="CharisSIL"/>
        </w:rPr>
        <w:t>, job</w:t>
      </w:r>
      <w:r w:rsidR="00F12F7F" w:rsidRPr="00D12DB6">
        <w:rPr>
          <w:rFonts w:eastAsia="CharisSIL"/>
        </w:rPr>
        <w:t xml:space="preserve"> creation, </w:t>
      </w:r>
      <w:r w:rsidR="00AB3589" w:rsidRPr="00D12DB6">
        <w:rPr>
          <w:rFonts w:eastAsia="CharisSIL"/>
        </w:rPr>
        <w:t>reduction of traffic jams</w:t>
      </w:r>
      <w:r w:rsidR="00E061C8" w:rsidRPr="00D12DB6">
        <w:rPr>
          <w:rFonts w:eastAsia="CharisSIL"/>
        </w:rPr>
        <w:t xml:space="preserve">, </w:t>
      </w:r>
      <w:r w:rsidR="00DA6E99" w:rsidRPr="00D12DB6">
        <w:rPr>
          <w:rFonts w:eastAsia="CharisSIL"/>
        </w:rPr>
        <w:t>reduced</w:t>
      </w:r>
      <w:r w:rsidR="00AB3589" w:rsidRPr="00D12DB6">
        <w:rPr>
          <w:rFonts w:eastAsia="CharisSIL"/>
        </w:rPr>
        <w:t xml:space="preserve"> risks</w:t>
      </w:r>
      <w:r w:rsidR="00E061C8" w:rsidRPr="00D12DB6">
        <w:rPr>
          <w:rFonts w:eastAsia="CharisSIL"/>
        </w:rPr>
        <w:t xml:space="preserve">, and </w:t>
      </w:r>
      <w:r w:rsidR="00DA6E99" w:rsidRPr="00D12DB6">
        <w:rPr>
          <w:rFonts w:eastAsia="CharisSIL"/>
        </w:rPr>
        <w:t>lo</w:t>
      </w:r>
      <w:r w:rsidR="002E31EB" w:rsidRPr="00D12DB6">
        <w:rPr>
          <w:rFonts w:eastAsia="CharisSIL"/>
        </w:rPr>
        <w:t>w</w:t>
      </w:r>
      <w:r w:rsidR="00AB3589" w:rsidRPr="00D12DB6">
        <w:rPr>
          <w:rFonts w:eastAsia="CharisSIL"/>
        </w:rPr>
        <w:t xml:space="preserve"> environmental hazards</w:t>
      </w:r>
      <w:r w:rsidR="00E061C8" w:rsidRPr="00D12DB6">
        <w:rPr>
          <w:rFonts w:eastAsia="CharisSIL"/>
        </w:rPr>
        <w:t>.</w:t>
      </w:r>
    </w:p>
    <w:p w14:paraId="759FBDB8" w14:textId="77777777" w:rsidR="00923895" w:rsidRPr="00D12DB6" w:rsidRDefault="007B6FB3" w:rsidP="00812298">
      <w:pPr>
        <w:autoSpaceDE w:val="0"/>
        <w:autoSpaceDN w:val="0"/>
        <w:adjustRightInd w:val="0"/>
        <w:spacing w:line="480" w:lineRule="auto"/>
        <w:jc w:val="both"/>
      </w:pPr>
      <w:r w:rsidRPr="00D12DB6">
        <w:t>An e</w:t>
      </w:r>
      <w:r w:rsidR="00B545F9" w:rsidRPr="00D12DB6">
        <w:t xml:space="preserve">xamination </w:t>
      </w:r>
      <w:r w:rsidRPr="00D12DB6">
        <w:t xml:space="preserve">was </w:t>
      </w:r>
      <w:r w:rsidR="003650C2" w:rsidRPr="00D12DB6">
        <w:t xml:space="preserve">done </w:t>
      </w:r>
      <w:r w:rsidR="00B545F9" w:rsidRPr="00D12DB6">
        <w:t>by</w:t>
      </w:r>
      <w:r w:rsidR="000F7069">
        <w:t xml:space="preserve"> </w:t>
      </w:r>
      <w:r w:rsidR="0064742C" w:rsidRPr="00D12DB6">
        <w:t>Raila</w:t>
      </w:r>
      <w:r w:rsidR="000F7069">
        <w:t xml:space="preserve"> </w:t>
      </w:r>
      <w:r w:rsidR="0064742C" w:rsidRPr="00D12DB6">
        <w:t>(2017</w:t>
      </w:r>
      <w:r w:rsidR="00FC34B1" w:rsidRPr="00D12DB6">
        <w:t>) to</w:t>
      </w:r>
      <w:r w:rsidR="00907906" w:rsidRPr="00D12DB6">
        <w:t xml:space="preserve"> evaluate</w:t>
      </w:r>
      <w:r w:rsidR="00FF1042" w:rsidRPr="00D12DB6">
        <w:t xml:space="preserve"> the </w:t>
      </w:r>
      <w:r w:rsidR="0069613B" w:rsidRPr="00D12DB6">
        <w:t xml:space="preserve">connection </w:t>
      </w:r>
      <w:r w:rsidR="002B3BC9" w:rsidRPr="00D12DB6">
        <w:t xml:space="preserve">between </w:t>
      </w:r>
      <w:r w:rsidR="004C65AC" w:rsidRPr="00D12DB6">
        <w:t xml:space="preserve">the orientation of </w:t>
      </w:r>
      <w:r w:rsidR="00EF10DE" w:rsidRPr="00D12DB6">
        <w:t>strategies and</w:t>
      </w:r>
      <w:r w:rsidR="0069613B" w:rsidRPr="00D12DB6">
        <w:t xml:space="preserve"> small e</w:t>
      </w:r>
      <w:r w:rsidR="00FF1042" w:rsidRPr="00D12DB6">
        <w:t xml:space="preserve">nterprises </w:t>
      </w:r>
      <w:r w:rsidR="0069613B" w:rsidRPr="00D12DB6">
        <w:t xml:space="preserve">performance </w:t>
      </w:r>
      <w:r w:rsidR="00FF1042" w:rsidRPr="00D12DB6">
        <w:t>in Nairobi Central Business</w:t>
      </w:r>
      <w:r w:rsidR="00855C6F" w:rsidRPr="00D12DB6">
        <w:t>. It</w:t>
      </w:r>
      <w:r w:rsidR="00FF1042" w:rsidRPr="00D12DB6">
        <w:t xml:space="preserve"> found that practicing strategic orientation enhance</w:t>
      </w:r>
      <w:r w:rsidR="00923895" w:rsidRPr="00D12DB6">
        <w:t>d</w:t>
      </w:r>
      <w:r w:rsidR="00FF1042" w:rsidRPr="00D12DB6">
        <w:t xml:space="preserve"> the business processes in order to achieve efficiency and </w:t>
      </w:r>
      <w:r w:rsidR="00EF10DE" w:rsidRPr="00D12DB6">
        <w:t>effectiveness. Application</w:t>
      </w:r>
      <w:r w:rsidR="000F7069">
        <w:t xml:space="preserve"> </w:t>
      </w:r>
      <w:r w:rsidR="00537D4D" w:rsidRPr="00D12DB6">
        <w:t>of appropriate strategic capabilities</w:t>
      </w:r>
      <w:r w:rsidR="00EA0BFF" w:rsidRPr="00D12DB6">
        <w:t xml:space="preserve"> i.e. strategic orientation, </w:t>
      </w:r>
      <w:r w:rsidR="00855C6F" w:rsidRPr="00D12DB6">
        <w:t xml:space="preserve">as a matter of fact </w:t>
      </w:r>
      <w:r w:rsidR="003650C2" w:rsidRPr="00D12DB6">
        <w:t xml:space="preserve">improved </w:t>
      </w:r>
      <w:r w:rsidR="00EF10DE" w:rsidRPr="00D12DB6">
        <w:t>small enterprises</w:t>
      </w:r>
      <w:r w:rsidR="00EA0BFF" w:rsidRPr="00D12DB6">
        <w:t xml:space="preserve"> business processes </w:t>
      </w:r>
      <w:r w:rsidR="004C65AC" w:rsidRPr="00D12DB6">
        <w:t xml:space="preserve">so as </w:t>
      </w:r>
      <w:r w:rsidR="00EA0BFF" w:rsidRPr="00D12DB6">
        <w:t>to achieve effectivenes</w:t>
      </w:r>
      <w:r w:rsidR="00855C6F" w:rsidRPr="00D12DB6">
        <w:t>s and efficiency. A</w:t>
      </w:r>
      <w:r w:rsidR="00EA0BFF" w:rsidRPr="00D12DB6">
        <w:t xml:space="preserve"> firm </w:t>
      </w:r>
      <w:r w:rsidR="00855C6F" w:rsidRPr="00D12DB6">
        <w:t xml:space="preserve">needed to adopt strategic orientation for the purpose of increasing sales growth, investment growth and net income growth through the application of income generation and management activities in order </w:t>
      </w:r>
      <w:r w:rsidR="00EA0BFF" w:rsidRPr="00D12DB6">
        <w:t>to improve its</w:t>
      </w:r>
      <w:r w:rsidR="00855C6F" w:rsidRPr="00D12DB6">
        <w:t xml:space="preserve"> financial performance. </w:t>
      </w:r>
      <w:r w:rsidR="003650C2" w:rsidRPr="00D12DB6">
        <w:t xml:space="preserve"> The growth of SMEs wa</w:t>
      </w:r>
      <w:r w:rsidR="00EA0BFF" w:rsidRPr="00D12DB6">
        <w:t>s subject to adoption of strategic orientation practices</w:t>
      </w:r>
      <w:r w:rsidR="00BE1C1E" w:rsidRPr="00D12DB6">
        <w:t xml:space="preserve"> to improve</w:t>
      </w:r>
      <w:r w:rsidR="003650C2" w:rsidRPr="00D12DB6">
        <w:t xml:space="preserve"> performance. SMEs performance wa</w:t>
      </w:r>
      <w:r w:rsidR="00BE1C1E" w:rsidRPr="00D12DB6">
        <w:t>s again subject to t</w:t>
      </w:r>
      <w:r w:rsidR="003650C2" w:rsidRPr="00D12DB6">
        <w:t>echnology orientation. They had</w:t>
      </w:r>
      <w:r w:rsidR="00BE1C1E" w:rsidRPr="00D12DB6">
        <w:t xml:space="preserve"> to adopt innovation and technology usage.</w:t>
      </w:r>
    </w:p>
    <w:p w14:paraId="0C3E4005" w14:textId="77777777" w:rsidR="0093226D" w:rsidRPr="00D12DB6" w:rsidRDefault="0093226D" w:rsidP="00812298">
      <w:pPr>
        <w:spacing w:line="480" w:lineRule="auto"/>
        <w:jc w:val="both"/>
      </w:pPr>
      <w:r w:rsidRPr="00D12DB6">
        <w:lastRenderedPageBreak/>
        <w:t xml:space="preserve">An </w:t>
      </w:r>
      <w:r w:rsidR="00154A4D" w:rsidRPr="00D12DB6">
        <w:t>investigation was</w:t>
      </w:r>
      <w:r w:rsidRPr="00D12DB6">
        <w:t xml:space="preserve"> done by </w:t>
      </w:r>
      <w:r w:rsidR="00632F18" w:rsidRPr="00D12DB6">
        <w:t>Weill</w:t>
      </w:r>
      <w:r w:rsidRPr="00D12DB6">
        <w:t xml:space="preserve"> (2003) to evaluate the relationship between investment in information technology and firm performance: A study of valve manufacturing sector. It was found that heavy use of transactional IT investment was significantly and consistently associated with strong firm performance over the </w:t>
      </w:r>
      <w:r w:rsidR="00B2338D" w:rsidRPr="00D12DB6">
        <w:t xml:space="preserve">six years studied. However, it became neutral in the long run. The competitive advantage is lost as time goes by ones the technology becomes common. </w:t>
      </w:r>
    </w:p>
    <w:p w14:paraId="4B2AC32D" w14:textId="77777777" w:rsidR="003B758B" w:rsidRPr="00D12DB6" w:rsidRDefault="0027241C" w:rsidP="00812298">
      <w:pPr>
        <w:spacing w:after="240" w:line="480" w:lineRule="auto"/>
        <w:jc w:val="both"/>
      </w:pPr>
      <w:r w:rsidRPr="00D12DB6">
        <w:t>S</w:t>
      </w:r>
      <w:r w:rsidR="00B47C05" w:rsidRPr="00D12DB6">
        <w:t>tudies</w:t>
      </w:r>
      <w:r w:rsidR="007B6FB3" w:rsidRPr="00D12DB6">
        <w:t xml:space="preserve"> were </w:t>
      </w:r>
      <w:r w:rsidR="00B47C05" w:rsidRPr="00D12DB6">
        <w:t>done</w:t>
      </w:r>
      <w:r w:rsidR="009A27F0" w:rsidRPr="00D12DB6">
        <w:t xml:space="preserve"> by</w:t>
      </w:r>
      <w:r w:rsidR="000F7069">
        <w:t xml:space="preserve"> </w:t>
      </w:r>
      <w:r w:rsidR="0064742C" w:rsidRPr="00D12DB6">
        <w:t>Santhanam and Hartono (</w:t>
      </w:r>
      <w:r w:rsidR="002016DC" w:rsidRPr="00D12DB6">
        <w:t>2003) so</w:t>
      </w:r>
      <w:r w:rsidRPr="00D12DB6">
        <w:t xml:space="preserve"> as </w:t>
      </w:r>
      <w:r w:rsidR="009A27F0" w:rsidRPr="00D12DB6">
        <w:t xml:space="preserve">to </w:t>
      </w:r>
      <w:r w:rsidR="004459AD" w:rsidRPr="00D12DB6">
        <w:t xml:space="preserve">analyze the relationship between </w:t>
      </w:r>
      <w:r w:rsidR="00C81476" w:rsidRPr="00D12DB6">
        <w:t xml:space="preserve">the capabilities of </w:t>
      </w:r>
      <w:r w:rsidR="00FC2A27" w:rsidRPr="00D12DB6">
        <w:t>info</w:t>
      </w:r>
      <w:r w:rsidR="004459AD" w:rsidRPr="00D12DB6">
        <w:t xml:space="preserve">rmation technology and </w:t>
      </w:r>
      <w:r w:rsidR="00C81476" w:rsidRPr="00D12DB6">
        <w:t xml:space="preserve">the performance </w:t>
      </w:r>
      <w:r w:rsidR="00EF10DE" w:rsidRPr="00D12DB6">
        <w:t xml:space="preserve">firms. </w:t>
      </w:r>
      <w:r w:rsidR="00154A4D" w:rsidRPr="00D12DB6">
        <w:t>This appeared</w:t>
      </w:r>
      <w:r w:rsidR="00383B05" w:rsidRPr="00D12DB6">
        <w:t xml:space="preserve"> in Managemen</w:t>
      </w:r>
      <w:r w:rsidR="004459AD" w:rsidRPr="00D12DB6">
        <w:t xml:space="preserve">t Information Systems </w:t>
      </w:r>
      <w:r w:rsidR="00EF10DE" w:rsidRPr="00D12DB6">
        <w:t xml:space="preserve">Quarterly. </w:t>
      </w:r>
    </w:p>
    <w:p w14:paraId="428E7A80" w14:textId="77777777" w:rsidR="009A27F0" w:rsidRPr="00D12DB6" w:rsidRDefault="00154A4D" w:rsidP="00812298">
      <w:pPr>
        <w:spacing w:after="240" w:line="480" w:lineRule="auto"/>
        <w:jc w:val="both"/>
      </w:pPr>
      <w:r w:rsidRPr="00D12DB6">
        <w:t>Another study</w:t>
      </w:r>
      <w:r w:rsidR="004459AD" w:rsidRPr="00D12DB6">
        <w:t xml:space="preserve"> was carried </w:t>
      </w:r>
      <w:r w:rsidR="007B6FB3" w:rsidRPr="00D12DB6">
        <w:t xml:space="preserve">by </w:t>
      </w:r>
      <w:r w:rsidR="00D55D70" w:rsidRPr="00D12DB6">
        <w:t>Olivera and Macada</w:t>
      </w:r>
      <w:r w:rsidR="000F7069">
        <w:t xml:space="preserve"> </w:t>
      </w:r>
      <w:r w:rsidR="0064742C" w:rsidRPr="00D12DB6">
        <w:t>(</w:t>
      </w:r>
      <w:r w:rsidR="002016DC" w:rsidRPr="00D12DB6">
        <w:t>2017) on</w:t>
      </w:r>
      <w:r w:rsidR="000F7069">
        <w:t xml:space="preserve"> </w:t>
      </w:r>
      <w:r w:rsidR="004459AD" w:rsidRPr="00D12DB6">
        <w:t xml:space="preserve">capabilities of information technology business value; an investigation </w:t>
      </w:r>
      <w:r w:rsidR="0031556B" w:rsidRPr="00D12DB6">
        <w:t>done on</w:t>
      </w:r>
      <w:r w:rsidR="00B47C05" w:rsidRPr="00D12DB6">
        <w:t xml:space="preserve"> multi-level performanc</w:t>
      </w:r>
      <w:r w:rsidR="008542F7" w:rsidRPr="00D12DB6">
        <w:t>e in Brazilian organizations</w:t>
      </w:r>
      <w:r w:rsidR="008420AD" w:rsidRPr="00D12DB6">
        <w:t xml:space="preserve">. They </w:t>
      </w:r>
      <w:r w:rsidR="0031556B" w:rsidRPr="00D12DB6">
        <w:t xml:space="preserve">discovered </w:t>
      </w:r>
      <w:r w:rsidR="008420AD" w:rsidRPr="00D12DB6">
        <w:t xml:space="preserve">that </w:t>
      </w:r>
      <w:r w:rsidR="00C81476" w:rsidRPr="00D12DB6">
        <w:t xml:space="preserve">a significant positive relationship existed </w:t>
      </w:r>
      <w:r w:rsidR="00ED53CE" w:rsidRPr="00D12DB6">
        <w:t xml:space="preserve">between information technology </w:t>
      </w:r>
      <w:r w:rsidR="00FC2A27" w:rsidRPr="00D12DB6">
        <w:t>capability and firm performance</w:t>
      </w:r>
      <w:r w:rsidR="00383B05" w:rsidRPr="00D12DB6">
        <w:t xml:space="preserve">. </w:t>
      </w:r>
    </w:p>
    <w:p w14:paraId="6EFE6294" w14:textId="77777777" w:rsidR="00ED53CE" w:rsidRPr="00D12DB6" w:rsidRDefault="003B758B" w:rsidP="00812298">
      <w:pPr>
        <w:spacing w:after="240" w:line="480" w:lineRule="auto"/>
        <w:jc w:val="both"/>
      </w:pPr>
      <w:r w:rsidRPr="00D12DB6">
        <w:t>A</w:t>
      </w:r>
      <w:r w:rsidR="00C81476" w:rsidRPr="00D12DB6">
        <w:t xml:space="preserve"> research was done </w:t>
      </w:r>
      <w:r w:rsidR="00FD408B" w:rsidRPr="00D12DB6">
        <w:t xml:space="preserve">by </w:t>
      </w:r>
      <w:r w:rsidR="00D474E8" w:rsidRPr="00D12DB6">
        <w:t>Koh</w:t>
      </w:r>
      <w:r w:rsidR="006A40A4">
        <w:t xml:space="preserve"> </w:t>
      </w:r>
      <w:r w:rsidR="00D474E8" w:rsidRPr="00D12DB6">
        <w:t>et al</w:t>
      </w:r>
      <w:r w:rsidR="008E2F97" w:rsidRPr="00D12DB6">
        <w:t>.,</w:t>
      </w:r>
      <w:r w:rsidR="00D474E8" w:rsidRPr="00D12DB6">
        <w:t xml:space="preserve"> (2014) </w:t>
      </w:r>
      <w:r w:rsidR="00ED53CE" w:rsidRPr="00D12DB6">
        <w:t xml:space="preserve">to </w:t>
      </w:r>
      <w:r w:rsidR="00FA4308" w:rsidRPr="00D12DB6">
        <w:t>reevaluate</w:t>
      </w:r>
      <w:r w:rsidR="00FD408B" w:rsidRPr="00D12DB6">
        <w:t xml:space="preserve"> the </w:t>
      </w:r>
      <w:r w:rsidR="00FA4308" w:rsidRPr="00D12DB6">
        <w:t xml:space="preserve">relationship </w:t>
      </w:r>
      <w:r w:rsidR="00FD408B" w:rsidRPr="00D12DB6">
        <w:t xml:space="preserve">between </w:t>
      </w:r>
      <w:r w:rsidR="00FA4308" w:rsidRPr="00D12DB6">
        <w:t xml:space="preserve">the capability of </w:t>
      </w:r>
      <w:r w:rsidR="00FD408B" w:rsidRPr="00D12DB6">
        <w:t>Information Technology (IT) and performance</w:t>
      </w:r>
      <w:r w:rsidR="00C81476" w:rsidRPr="00D12DB6">
        <w:t xml:space="preserve"> firms</w:t>
      </w:r>
      <w:r w:rsidR="00FA4308" w:rsidRPr="00D12DB6">
        <w:t xml:space="preserve">. The </w:t>
      </w:r>
      <w:r w:rsidR="00EF10DE" w:rsidRPr="00D12DB6">
        <w:t xml:space="preserve">study </w:t>
      </w:r>
      <w:r w:rsidR="0084313D" w:rsidRPr="00D12DB6">
        <w:t>discovered that</w:t>
      </w:r>
      <w:r w:rsidR="001B06F1" w:rsidRPr="00D12DB6">
        <w:t xml:space="preserve"> there was</w:t>
      </w:r>
      <w:r w:rsidR="000F7069">
        <w:t xml:space="preserve"> </w:t>
      </w:r>
      <w:r w:rsidR="00EF10DE" w:rsidRPr="00D12DB6">
        <w:t>no</w:t>
      </w:r>
      <w:r w:rsidR="000F7069">
        <w:t xml:space="preserve"> </w:t>
      </w:r>
      <w:r w:rsidR="00EF10DE" w:rsidRPr="00D12DB6">
        <w:t>connection</w:t>
      </w:r>
      <w:r w:rsidR="000F7069">
        <w:t xml:space="preserve"> </w:t>
      </w:r>
      <w:r w:rsidR="00ED53CE" w:rsidRPr="00D12DB6">
        <w:t>between</w:t>
      </w:r>
      <w:r w:rsidR="00FA4308" w:rsidRPr="00D12DB6">
        <w:t xml:space="preserve"> the</w:t>
      </w:r>
      <w:r w:rsidR="00ED53CE" w:rsidRPr="00D12DB6">
        <w:t xml:space="preserve"> capability </w:t>
      </w:r>
      <w:r w:rsidR="00FA4308" w:rsidRPr="00D12DB6">
        <w:t xml:space="preserve">of IT </w:t>
      </w:r>
      <w:r w:rsidR="00ED53CE" w:rsidRPr="00D12DB6">
        <w:t xml:space="preserve">and firm performance. </w:t>
      </w:r>
      <w:r w:rsidR="00FA4308" w:rsidRPr="00D12DB6">
        <w:t>The</w:t>
      </w:r>
      <w:r w:rsidR="009A27F0" w:rsidRPr="00D12DB6">
        <w:t xml:space="preserve"> study </w:t>
      </w:r>
      <w:r w:rsidR="00FA4308" w:rsidRPr="00D12DB6">
        <w:t xml:space="preserve">revealed that </w:t>
      </w:r>
      <w:r w:rsidR="009A27F0" w:rsidRPr="00D12DB6">
        <w:t>firms that used</w:t>
      </w:r>
      <w:r w:rsidR="00A23512" w:rsidRPr="00D12DB6">
        <w:t xml:space="preserve"> information technology did not </w:t>
      </w:r>
      <w:r w:rsidR="00FA4308" w:rsidRPr="00D12DB6">
        <w:t xml:space="preserve">record convincing </w:t>
      </w:r>
      <w:r w:rsidR="00A23512" w:rsidRPr="00D12DB6">
        <w:t>financial performance</w:t>
      </w:r>
      <w:r w:rsidR="00B47C05" w:rsidRPr="00D12DB6">
        <w:t xml:space="preserve"> than the firms which did not. </w:t>
      </w:r>
      <w:r w:rsidR="009A27F0" w:rsidRPr="00D12DB6">
        <w:t xml:space="preserve">This </w:t>
      </w:r>
      <w:r w:rsidR="007124B9" w:rsidRPr="00D12DB6">
        <w:t xml:space="preserve">revelation was </w:t>
      </w:r>
      <w:r w:rsidR="009A27F0" w:rsidRPr="00D12DB6">
        <w:t>however, contrary to earlier</w:t>
      </w:r>
      <w:r w:rsidR="007124B9" w:rsidRPr="00D12DB6">
        <w:t xml:space="preserve"> investigations</w:t>
      </w:r>
      <w:r w:rsidR="009A27F0" w:rsidRPr="00D12DB6">
        <w:t>.</w:t>
      </w:r>
    </w:p>
    <w:p w14:paraId="3018BF0E" w14:textId="77777777" w:rsidR="005E3F5F" w:rsidRPr="00D12DB6" w:rsidRDefault="002413D6" w:rsidP="00812298">
      <w:pPr>
        <w:pStyle w:val="Heading2"/>
        <w:spacing w:line="480" w:lineRule="auto"/>
        <w:rPr>
          <w:b/>
          <w:sz w:val="24"/>
          <w:szCs w:val="24"/>
        </w:rPr>
      </w:pPr>
      <w:bookmarkStart w:id="84" w:name="_Toc15492158"/>
      <w:bookmarkStart w:id="85" w:name="_Toc54610244"/>
      <w:bookmarkStart w:id="86" w:name="_Toc335328853"/>
      <w:r w:rsidRPr="00D12DB6">
        <w:rPr>
          <w:b/>
          <w:sz w:val="24"/>
          <w:szCs w:val="24"/>
        </w:rPr>
        <w:t xml:space="preserve">2.3.2 </w:t>
      </w:r>
      <w:r w:rsidR="00F14AE3" w:rsidRPr="00D12DB6">
        <w:rPr>
          <w:b/>
          <w:sz w:val="24"/>
          <w:szCs w:val="24"/>
        </w:rPr>
        <w:t xml:space="preserve">Government </w:t>
      </w:r>
      <w:r w:rsidR="005E58FC" w:rsidRPr="00D12DB6">
        <w:rPr>
          <w:b/>
          <w:sz w:val="24"/>
          <w:szCs w:val="24"/>
        </w:rPr>
        <w:t xml:space="preserve">transport </w:t>
      </w:r>
      <w:r w:rsidR="00F14AE3" w:rsidRPr="00D12DB6">
        <w:rPr>
          <w:b/>
          <w:sz w:val="24"/>
          <w:szCs w:val="24"/>
        </w:rPr>
        <w:t>policy</w:t>
      </w:r>
      <w:bookmarkEnd w:id="84"/>
      <w:r w:rsidR="00B74BE8" w:rsidRPr="00D12DB6">
        <w:rPr>
          <w:b/>
          <w:sz w:val="24"/>
          <w:szCs w:val="24"/>
        </w:rPr>
        <w:t>.</w:t>
      </w:r>
      <w:bookmarkEnd w:id="85"/>
      <w:bookmarkEnd w:id="86"/>
    </w:p>
    <w:p w14:paraId="40663628" w14:textId="77777777" w:rsidR="00923895" w:rsidRPr="00D12DB6" w:rsidRDefault="008B2072" w:rsidP="00812298">
      <w:pPr>
        <w:spacing w:after="240" w:line="480" w:lineRule="auto"/>
        <w:jc w:val="both"/>
        <w:rPr>
          <w:shd w:val="clear" w:color="auto" w:fill="FFFFFF"/>
        </w:rPr>
      </w:pPr>
      <w:r w:rsidRPr="00D12DB6">
        <w:t xml:space="preserve"> A report by</w:t>
      </w:r>
      <w:r w:rsidR="000F7069">
        <w:t xml:space="preserve"> </w:t>
      </w:r>
      <w:r w:rsidR="00922C3A" w:rsidRPr="00D12DB6">
        <w:t>Muchira, (2017)</w:t>
      </w:r>
      <w:r w:rsidRPr="00D12DB6">
        <w:t xml:space="preserve">, </w:t>
      </w:r>
      <w:r w:rsidR="00922C3A" w:rsidRPr="00D12DB6">
        <w:t>and Otieno, (2018)</w:t>
      </w:r>
      <w:r w:rsidRPr="00D12DB6">
        <w:t xml:space="preserve"> stated that t</w:t>
      </w:r>
      <w:r w:rsidR="001D40AB" w:rsidRPr="00D12DB6">
        <w:t>he government had</w:t>
      </w:r>
      <w:r w:rsidR="00D116AA" w:rsidRPr="00D12DB6">
        <w:t xml:space="preserve"> issued a policy that</w:t>
      </w:r>
      <w:r w:rsidR="00662FE0" w:rsidRPr="00D12DB6">
        <w:t xml:space="preserve"> support</w:t>
      </w:r>
      <w:r w:rsidR="00D116AA" w:rsidRPr="00D12DB6">
        <w:t>ed</w:t>
      </w:r>
      <w:r w:rsidR="00662FE0" w:rsidRPr="00D12DB6">
        <w:t xml:space="preserve"> the </w:t>
      </w:r>
      <w:r w:rsidR="00D116AA" w:rsidRPr="00D12DB6">
        <w:t xml:space="preserve">innovated </w:t>
      </w:r>
      <w:r w:rsidR="00FB1825" w:rsidRPr="00D12DB6">
        <w:t xml:space="preserve">transport </w:t>
      </w:r>
      <w:r w:rsidR="00D116AA" w:rsidRPr="00D12DB6">
        <w:t xml:space="preserve">technology. The </w:t>
      </w:r>
      <w:r w:rsidR="00EF10DE" w:rsidRPr="00D12DB6">
        <w:t>policy ordered</w:t>
      </w:r>
      <w:r w:rsidR="00A548E6" w:rsidRPr="00D12DB6">
        <w:t xml:space="preserve"> that all </w:t>
      </w:r>
      <w:r w:rsidR="00662FE0" w:rsidRPr="00D12DB6">
        <w:t xml:space="preserve">un-nominated cargo and 40% of the cargo received by the </w:t>
      </w:r>
      <w:r w:rsidR="00D116AA" w:rsidRPr="00D12DB6">
        <w:t xml:space="preserve">sea </w:t>
      </w:r>
      <w:r w:rsidR="00662FE0" w:rsidRPr="00D12DB6">
        <w:t xml:space="preserve">port of Mombasa </w:t>
      </w:r>
      <w:r w:rsidR="00EF10DE" w:rsidRPr="00D12DB6">
        <w:t xml:space="preserve">were </w:t>
      </w:r>
      <w:r w:rsidR="0084313D" w:rsidRPr="00D12DB6">
        <w:t>to be</w:t>
      </w:r>
      <w:r w:rsidR="00662FE0" w:rsidRPr="00D12DB6">
        <w:t xml:space="preserve"> transported by S</w:t>
      </w:r>
      <w:r w:rsidR="00D116AA" w:rsidRPr="00D12DB6">
        <w:t xml:space="preserve">tandard </w:t>
      </w:r>
      <w:r w:rsidR="00662FE0" w:rsidRPr="00D12DB6">
        <w:t>G</w:t>
      </w:r>
      <w:r w:rsidR="00D116AA" w:rsidRPr="00D12DB6">
        <w:t xml:space="preserve">auge </w:t>
      </w:r>
      <w:r w:rsidR="00662FE0" w:rsidRPr="00D12DB6">
        <w:t>R</w:t>
      </w:r>
      <w:r w:rsidR="00D116AA" w:rsidRPr="00D12DB6">
        <w:t>ailway</w:t>
      </w:r>
      <w:r w:rsidR="001D40AB" w:rsidRPr="00D12DB6">
        <w:t>. The cargo train handled</w:t>
      </w:r>
      <w:r w:rsidR="00662FE0" w:rsidRPr="00D12DB6">
        <w:t xml:space="preserve"> 40% of the port cargo transport </w:t>
      </w:r>
      <w:r w:rsidR="00EF10DE" w:rsidRPr="00D12DB6">
        <w:t>business, and</w:t>
      </w:r>
      <w:r w:rsidR="00D116AA" w:rsidRPr="00D12DB6">
        <w:t xml:space="preserve"> took</w:t>
      </w:r>
      <w:r w:rsidR="00C72C36" w:rsidRPr="00D12DB6">
        <w:t xml:space="preserve"> away thousands of jobs</w:t>
      </w:r>
      <w:r w:rsidR="00D116AA" w:rsidRPr="00D12DB6">
        <w:t xml:space="preserve"> and business activities</w:t>
      </w:r>
      <w:r w:rsidR="008630E8" w:rsidRPr="00D12DB6">
        <w:t xml:space="preserve">. </w:t>
      </w:r>
      <w:r w:rsidR="00662FE0" w:rsidRPr="00D12DB6">
        <w:t>This amount</w:t>
      </w:r>
      <w:r w:rsidR="001D40AB" w:rsidRPr="00D12DB6">
        <w:t>ed</w:t>
      </w:r>
      <w:r w:rsidR="00662FE0" w:rsidRPr="00D12DB6">
        <w:t xml:space="preserve"> to less cargo </w:t>
      </w:r>
      <w:r w:rsidR="00D116AA" w:rsidRPr="00D12DB6">
        <w:t xml:space="preserve">and operations </w:t>
      </w:r>
      <w:r w:rsidR="00662FE0" w:rsidRPr="00D12DB6">
        <w:lastRenderedPageBreak/>
        <w:t xml:space="preserve">for the </w:t>
      </w:r>
      <w:r w:rsidR="001D40AB" w:rsidRPr="00D12DB6">
        <w:t xml:space="preserve">other </w:t>
      </w:r>
      <w:r w:rsidR="00662FE0" w:rsidRPr="00D12DB6">
        <w:t xml:space="preserve">freight transport </w:t>
      </w:r>
      <w:r w:rsidR="00EF10DE" w:rsidRPr="00D12DB6">
        <w:t>firms.</w:t>
      </w:r>
      <w:r w:rsidR="00EF10DE" w:rsidRPr="00D12DB6">
        <w:rPr>
          <w:shd w:val="clear" w:color="auto" w:fill="FFFFFF"/>
        </w:rPr>
        <w:t xml:space="preserve"> Kenyan</w:t>
      </w:r>
      <w:r w:rsidR="00662FE0" w:rsidRPr="00D12DB6">
        <w:rPr>
          <w:shd w:val="clear" w:color="auto" w:fill="FFFFFF"/>
        </w:rPr>
        <w:t xml:space="preserve"> exports Logistics experts and economists </w:t>
      </w:r>
      <w:r w:rsidR="00D116AA" w:rsidRPr="00D12DB6">
        <w:rPr>
          <w:shd w:val="clear" w:color="auto" w:fill="FFFFFF"/>
        </w:rPr>
        <w:t xml:space="preserve">expressed their concerns that </w:t>
      </w:r>
      <w:r w:rsidR="00662FE0" w:rsidRPr="00D12DB6">
        <w:rPr>
          <w:shd w:val="clear" w:color="auto" w:fill="FFFFFF"/>
        </w:rPr>
        <w:t>many logistics units in Mombasa, like the contai</w:t>
      </w:r>
      <w:r w:rsidR="001D40AB" w:rsidRPr="00D12DB6">
        <w:rPr>
          <w:shd w:val="clear" w:color="auto" w:fill="FFFFFF"/>
        </w:rPr>
        <w:t>ner freight stations (CFS), w</w:t>
      </w:r>
      <w:r w:rsidR="00D116AA" w:rsidRPr="00D12DB6">
        <w:rPr>
          <w:shd w:val="clear" w:color="auto" w:fill="FFFFFF"/>
        </w:rPr>
        <w:t xml:space="preserve">ere </w:t>
      </w:r>
      <w:r w:rsidR="00662FE0" w:rsidRPr="00D12DB6">
        <w:rPr>
          <w:shd w:val="clear" w:color="auto" w:fill="FFFFFF"/>
        </w:rPr>
        <w:t xml:space="preserve">worst hit by </w:t>
      </w:r>
      <w:r w:rsidR="00D116AA" w:rsidRPr="00D12DB6">
        <w:rPr>
          <w:shd w:val="clear" w:color="auto" w:fill="FFFFFF"/>
        </w:rPr>
        <w:t xml:space="preserve">the innovated </w:t>
      </w:r>
      <w:r w:rsidR="00662FE0" w:rsidRPr="00D12DB6">
        <w:rPr>
          <w:shd w:val="clear" w:color="auto" w:fill="FFFFFF"/>
        </w:rPr>
        <w:t>transport technology.</w:t>
      </w:r>
      <w:r w:rsidR="00AD1C6D" w:rsidRPr="00D12DB6">
        <w:t xml:space="preserve"> Clearing and f</w:t>
      </w:r>
      <w:r w:rsidR="00D116AA" w:rsidRPr="00D12DB6">
        <w:t>orwarding businesses were</w:t>
      </w:r>
      <w:r w:rsidR="00AD1C6D" w:rsidRPr="00D12DB6">
        <w:t xml:space="preserve"> relocate</w:t>
      </w:r>
      <w:r w:rsidR="00D116AA" w:rsidRPr="00D12DB6">
        <w:t>d</w:t>
      </w:r>
      <w:r w:rsidR="00AD1C6D" w:rsidRPr="00D12DB6">
        <w:t xml:space="preserve"> to</w:t>
      </w:r>
      <w:r w:rsidR="001D40AB" w:rsidRPr="00D12DB6">
        <w:t xml:space="preserve"> Nairobi where the services had</w:t>
      </w:r>
      <w:r w:rsidR="00AD1C6D" w:rsidRPr="00D12DB6">
        <w:t xml:space="preserve"> moved to</w:t>
      </w:r>
      <w:r w:rsidRPr="00D12DB6">
        <w:t>.</w:t>
      </w:r>
    </w:p>
    <w:p w14:paraId="2C386D9B" w14:textId="77777777" w:rsidR="007262BE" w:rsidRPr="00D12DB6" w:rsidRDefault="007262BE" w:rsidP="00812298">
      <w:pPr>
        <w:spacing w:after="240" w:line="480" w:lineRule="auto"/>
        <w:jc w:val="both"/>
        <w:rPr>
          <w:shd w:val="clear" w:color="auto" w:fill="FFFFFF"/>
        </w:rPr>
      </w:pPr>
      <w:r w:rsidRPr="00D12DB6">
        <w:t>Government regulations had an adverse effect on productivity and as a matter of fact negatively influenced the industries. Less regulated industries registered good performance in the long-run than industries with high level of regulation and also the effects of regulation are intense in countries with low technology gaps (Papaioannou, 2017) Freight transport firms in Mombasa County are also under the influence of economic policies and regulations as given by the both national and county governments. It was therefore advisable that policy makers were to leave the invisible hand to allocate resources. Regulations had an immediate impact on economic performance. Freight transport firms in Mombasa County are also under the influence of economic policies and regulations as given by both the national and county governments. They were also severely adversely affected by the policy and heir performance as well.</w:t>
      </w:r>
    </w:p>
    <w:p w14:paraId="0BD19B51" w14:textId="77777777" w:rsidR="00703B09" w:rsidRPr="00D12DB6" w:rsidRDefault="00086B22" w:rsidP="00812298">
      <w:pPr>
        <w:spacing w:after="240" w:line="480" w:lineRule="auto"/>
        <w:jc w:val="both"/>
      </w:pPr>
      <w:r w:rsidRPr="00D12DB6">
        <w:t>A study conducted by</w:t>
      </w:r>
      <w:r w:rsidR="000F7069">
        <w:t xml:space="preserve"> </w:t>
      </w:r>
      <w:r w:rsidR="001F7BF9" w:rsidRPr="00D12DB6">
        <w:t>Simiyu</w:t>
      </w:r>
      <w:r w:rsidR="00A82DB8" w:rsidRPr="00D12DB6">
        <w:t xml:space="preserve"> et al</w:t>
      </w:r>
      <w:r w:rsidR="008E2F97" w:rsidRPr="00D12DB6">
        <w:t>.,</w:t>
      </w:r>
      <w:r w:rsidR="00E736C8" w:rsidRPr="00D12DB6">
        <w:t xml:space="preserve"> (2016)</w:t>
      </w:r>
      <w:r w:rsidR="000F7069">
        <w:t xml:space="preserve"> </w:t>
      </w:r>
      <w:r w:rsidR="00342760" w:rsidRPr="00D12DB6">
        <w:t>to</w:t>
      </w:r>
      <w:r w:rsidR="000F7069">
        <w:t xml:space="preserve"> </w:t>
      </w:r>
      <w:r w:rsidR="006972D8" w:rsidRPr="00D12DB6">
        <w:t xml:space="preserve">determine the effect </w:t>
      </w:r>
      <w:r w:rsidR="00F90B24" w:rsidRPr="00D12DB6">
        <w:t>of government</w:t>
      </w:r>
      <w:r w:rsidR="008630E8" w:rsidRPr="00D12DB6">
        <w:t xml:space="preserve"> policy and regulations </w:t>
      </w:r>
      <w:r w:rsidR="006972D8" w:rsidRPr="00D12DB6">
        <w:t xml:space="preserve">on </w:t>
      </w:r>
      <w:r w:rsidR="008630E8" w:rsidRPr="00D12DB6">
        <w:t>the growth of entrepreneurial women Micro and Small Enterpris</w:t>
      </w:r>
      <w:r w:rsidR="001D40AB" w:rsidRPr="00D12DB6">
        <w:t>es in Trans Nzoia County, Kenya</w:t>
      </w:r>
      <w:r w:rsidR="00342760" w:rsidRPr="00D12DB6">
        <w:t xml:space="preserve">. The </w:t>
      </w:r>
      <w:r w:rsidR="009D7062" w:rsidRPr="00D12DB6">
        <w:t xml:space="preserve">study </w:t>
      </w:r>
      <w:r w:rsidR="006972D8" w:rsidRPr="00D12DB6">
        <w:t xml:space="preserve">revealed </w:t>
      </w:r>
      <w:r w:rsidR="008630E8" w:rsidRPr="00D12DB6">
        <w:t xml:space="preserve">that </w:t>
      </w:r>
      <w:r w:rsidR="009D7062" w:rsidRPr="00D12DB6">
        <w:t xml:space="preserve">regulatory frameworks </w:t>
      </w:r>
      <w:r w:rsidR="006972D8" w:rsidRPr="00D12DB6">
        <w:t>adverse</w:t>
      </w:r>
      <w:r w:rsidR="009D7062" w:rsidRPr="00D12DB6">
        <w:t>ly</w:t>
      </w:r>
      <w:r w:rsidR="000F7069">
        <w:t xml:space="preserve"> </w:t>
      </w:r>
      <w:r w:rsidR="00610DD1" w:rsidRPr="00D12DB6">
        <w:t>impact</w:t>
      </w:r>
      <w:r w:rsidR="009D7062" w:rsidRPr="00D12DB6">
        <w:t>ed</w:t>
      </w:r>
      <w:r w:rsidR="000F7069">
        <w:t xml:space="preserve"> </w:t>
      </w:r>
      <w:r w:rsidR="008630E8" w:rsidRPr="00D12DB6">
        <w:t>the</w:t>
      </w:r>
      <w:r w:rsidR="000F7069">
        <w:t xml:space="preserve"> </w:t>
      </w:r>
      <w:r w:rsidR="009D7062" w:rsidRPr="00D12DB6">
        <w:t xml:space="preserve">medium enterprises </w:t>
      </w:r>
      <w:r w:rsidR="008630E8" w:rsidRPr="00D12DB6">
        <w:t>growth.</w:t>
      </w:r>
    </w:p>
    <w:p w14:paraId="03403B43" w14:textId="77777777" w:rsidR="00DF11D4" w:rsidRPr="00D12DB6" w:rsidRDefault="00981DC3" w:rsidP="00812298">
      <w:pPr>
        <w:spacing w:after="240" w:line="480" w:lineRule="auto"/>
        <w:jc w:val="both"/>
      </w:pPr>
      <w:r w:rsidRPr="00D12DB6">
        <w:t>A</w:t>
      </w:r>
      <w:r w:rsidR="00610DD1" w:rsidRPr="00D12DB6">
        <w:t>nother</w:t>
      </w:r>
      <w:r w:rsidRPr="00D12DB6">
        <w:t xml:space="preserve"> research </w:t>
      </w:r>
      <w:r w:rsidR="00767034" w:rsidRPr="00D12DB6">
        <w:t xml:space="preserve">was </w:t>
      </w:r>
      <w:r w:rsidRPr="00D12DB6">
        <w:t>done by</w:t>
      </w:r>
      <w:r w:rsidR="000F7069">
        <w:t xml:space="preserve"> </w:t>
      </w:r>
      <w:r w:rsidR="00632F18" w:rsidRPr="00D12DB6">
        <w:t>Raravi</w:t>
      </w:r>
      <w:r w:rsidR="001D4018" w:rsidRPr="00D12DB6">
        <w:t xml:space="preserve"> and Timmanagoudar (2014) </w:t>
      </w:r>
      <w:r w:rsidR="00154A4D" w:rsidRPr="00D12DB6">
        <w:t>to examine</w:t>
      </w:r>
      <w:r w:rsidR="000F7069">
        <w:t xml:space="preserve"> </w:t>
      </w:r>
      <w:r w:rsidR="00342760" w:rsidRPr="00D12DB6">
        <w:t xml:space="preserve">the </w:t>
      </w:r>
      <w:r w:rsidR="009D7062" w:rsidRPr="00D12DB6">
        <w:t>effect</w:t>
      </w:r>
      <w:r w:rsidR="006C1BD6" w:rsidRPr="00D12DB6">
        <w:t xml:space="preserve"> of </w:t>
      </w:r>
      <w:r w:rsidR="00F90B24" w:rsidRPr="00D12DB6">
        <w:t>government regulatory</w:t>
      </w:r>
      <w:r w:rsidR="009D7062" w:rsidRPr="00D12DB6">
        <w:t xml:space="preserve"> frameworks </w:t>
      </w:r>
      <w:r w:rsidR="006C1BD6" w:rsidRPr="00D12DB6">
        <w:t xml:space="preserve">on </w:t>
      </w:r>
      <w:r w:rsidR="00D3088D" w:rsidRPr="00D12DB6">
        <w:t>the</w:t>
      </w:r>
      <w:r w:rsidR="009D7062" w:rsidRPr="00D12DB6">
        <w:t xml:space="preserve"> small </w:t>
      </w:r>
      <w:r w:rsidR="00F90B24" w:rsidRPr="00D12DB6">
        <w:t xml:space="preserve">enterprises’ </w:t>
      </w:r>
      <w:r w:rsidR="00154A4D" w:rsidRPr="00D12DB6">
        <w:t>performance in</w:t>
      </w:r>
      <w:r w:rsidR="00D3088D" w:rsidRPr="00D12DB6">
        <w:t xml:space="preserve"> </w:t>
      </w:r>
      <w:r w:rsidR="000F7069" w:rsidRPr="00D12DB6">
        <w:t>manufacturing sectors</w:t>
      </w:r>
      <w:r w:rsidR="006C1BD6" w:rsidRPr="00D12DB6">
        <w:t xml:space="preserve">. </w:t>
      </w:r>
      <w:r w:rsidR="009D7062" w:rsidRPr="00D12DB6">
        <w:t xml:space="preserve">It was </w:t>
      </w:r>
      <w:r w:rsidR="006C1BD6" w:rsidRPr="00D12DB6">
        <w:t xml:space="preserve">found </w:t>
      </w:r>
      <w:r w:rsidR="00D3088D" w:rsidRPr="00D12DB6">
        <w:t>that government polici</w:t>
      </w:r>
      <w:r w:rsidR="001D40AB" w:rsidRPr="00D12DB6">
        <w:t xml:space="preserve">es and regulation </w:t>
      </w:r>
      <w:r w:rsidR="00F90B24" w:rsidRPr="00D12DB6">
        <w:t>frameworks had</w:t>
      </w:r>
      <w:r w:rsidR="009150B7" w:rsidRPr="00D12DB6">
        <w:t xml:space="preserve"> a </w:t>
      </w:r>
      <w:r w:rsidR="006C1BD6" w:rsidRPr="00D12DB6">
        <w:t xml:space="preserve">major </w:t>
      </w:r>
      <w:r w:rsidR="00767034" w:rsidRPr="00D12DB6">
        <w:t>impact</w:t>
      </w:r>
      <w:r w:rsidR="009150B7" w:rsidRPr="00D12DB6">
        <w:t xml:space="preserve"> on the growth and performance of o</w:t>
      </w:r>
      <w:r w:rsidR="00767034" w:rsidRPr="00D12DB6">
        <w:t xml:space="preserve">rganizations. </w:t>
      </w:r>
      <w:r w:rsidR="006C1BD6" w:rsidRPr="00D12DB6">
        <w:t xml:space="preserve">It </w:t>
      </w:r>
      <w:r w:rsidR="007114A3" w:rsidRPr="00D12DB6">
        <w:t>therefore</w:t>
      </w:r>
      <w:r w:rsidR="001D40AB" w:rsidRPr="00D12DB6">
        <w:t xml:space="preserve"> meant that rules and regulations had</w:t>
      </w:r>
      <w:r w:rsidR="009150B7" w:rsidRPr="00D12DB6">
        <w:t xml:space="preserve"> to </w:t>
      </w:r>
      <w:r w:rsidR="009150B7" w:rsidRPr="00D12DB6">
        <w:lastRenderedPageBreak/>
        <w:t xml:space="preserve">be well structured in order to </w:t>
      </w:r>
      <w:r w:rsidR="00F90B24" w:rsidRPr="00D12DB6">
        <w:t>promote organizational</w:t>
      </w:r>
      <w:r w:rsidR="009150B7" w:rsidRPr="00D12DB6">
        <w:t xml:space="preserve"> performance especially in the freight transport industry</w:t>
      </w:r>
      <w:r w:rsidR="00337851" w:rsidRPr="00D12DB6">
        <w:t xml:space="preserve"> in Mombasa County, Kenya</w:t>
      </w:r>
      <w:r w:rsidR="009150B7" w:rsidRPr="00D12DB6">
        <w:t>.</w:t>
      </w:r>
    </w:p>
    <w:p w14:paraId="522E1BBB" w14:textId="77777777" w:rsidR="003B3F49" w:rsidRPr="00D12DB6" w:rsidRDefault="009B0517" w:rsidP="00812298">
      <w:pPr>
        <w:spacing w:after="240" w:line="480" w:lineRule="auto"/>
        <w:jc w:val="both"/>
      </w:pPr>
      <w:r w:rsidRPr="00D12DB6">
        <w:t>A</w:t>
      </w:r>
      <w:r w:rsidR="005C60BD" w:rsidRPr="00D12DB6">
        <w:t>nother</w:t>
      </w:r>
      <w:r w:rsidRPr="00D12DB6">
        <w:t xml:space="preserve"> study was done by </w:t>
      </w:r>
      <w:r w:rsidR="001F7BF9" w:rsidRPr="00D12DB6">
        <w:t>Maclaughan</w:t>
      </w:r>
      <w:r w:rsidR="00E736C8" w:rsidRPr="00D12DB6">
        <w:t xml:space="preserve"> (2014) </w:t>
      </w:r>
      <w:r w:rsidR="003B3F49" w:rsidRPr="00D12DB6">
        <w:t xml:space="preserve">to </w:t>
      </w:r>
      <w:r w:rsidR="005C60BD" w:rsidRPr="00D12DB6">
        <w:t xml:space="preserve">examine if </w:t>
      </w:r>
      <w:r w:rsidR="00767034" w:rsidRPr="00D12DB6">
        <w:t>regulatory accumulation hinder</w:t>
      </w:r>
      <w:r w:rsidR="007114A3" w:rsidRPr="00D12DB6">
        <w:t>e</w:t>
      </w:r>
      <w:r w:rsidR="00767034" w:rsidRPr="00D12DB6">
        <w:t>d</w:t>
      </w:r>
      <w:r w:rsidR="00393F7F" w:rsidRPr="00D12DB6">
        <w:t xml:space="preserve"> productivity</w:t>
      </w:r>
      <w:r w:rsidR="005C60BD" w:rsidRPr="00D12DB6">
        <w:t xml:space="preserve"> and hence</w:t>
      </w:r>
      <w:r w:rsidR="00393F7F" w:rsidRPr="00D12DB6">
        <w:t xml:space="preserve"> growth</w:t>
      </w:r>
      <w:r w:rsidR="003B3F49" w:rsidRPr="00D12DB6">
        <w:t>.</w:t>
      </w:r>
      <w:r w:rsidR="00767034" w:rsidRPr="00D12DB6">
        <w:t xml:space="preserve"> It was</w:t>
      </w:r>
      <w:r w:rsidR="00393F7F" w:rsidRPr="00D12DB6">
        <w:t xml:space="preserve"> discovered that labour productivity </w:t>
      </w:r>
      <w:r w:rsidR="005C60BD" w:rsidRPr="00D12DB6">
        <w:t xml:space="preserve">in </w:t>
      </w:r>
      <w:r w:rsidR="00393F7F" w:rsidRPr="00D12DB6">
        <w:t xml:space="preserve">the </w:t>
      </w:r>
      <w:r w:rsidR="00767034" w:rsidRPr="00D12DB6">
        <w:t>industries</w:t>
      </w:r>
      <w:r w:rsidR="005C60BD" w:rsidRPr="00D12DB6">
        <w:t xml:space="preserve"> under </w:t>
      </w:r>
      <w:r w:rsidR="003B3F49" w:rsidRPr="00D12DB6">
        <w:t>less</w:t>
      </w:r>
      <w:r w:rsidR="005C60BD" w:rsidRPr="00D12DB6">
        <w:t xml:space="preserve"> regulation, increased and doubled</w:t>
      </w:r>
      <w:r w:rsidR="00393F7F" w:rsidRPr="00D12DB6">
        <w:t xml:space="preserve"> their growth compared to the </w:t>
      </w:r>
      <w:r w:rsidR="005C60BD" w:rsidRPr="00D12DB6">
        <w:t xml:space="preserve">heavily </w:t>
      </w:r>
      <w:r w:rsidR="00393F7F" w:rsidRPr="00D12DB6">
        <w:t>regulated</w:t>
      </w:r>
      <w:r w:rsidR="005C60BD" w:rsidRPr="00D12DB6">
        <w:t xml:space="preserve"> ones</w:t>
      </w:r>
      <w:r w:rsidR="00393F7F" w:rsidRPr="00D12DB6">
        <w:t xml:space="preserve">. </w:t>
      </w:r>
    </w:p>
    <w:p w14:paraId="4DEABD16" w14:textId="77777777" w:rsidR="002639CC" w:rsidRPr="00D12DB6" w:rsidRDefault="002639CC" w:rsidP="00812298">
      <w:pPr>
        <w:spacing w:after="240" w:line="480" w:lineRule="auto"/>
        <w:jc w:val="both"/>
      </w:pPr>
      <w:r w:rsidRPr="00D12DB6">
        <w:t>A research was done by Parker et al</w:t>
      </w:r>
      <w:r w:rsidR="004B4E85" w:rsidRPr="00D12DB6">
        <w:t>.,</w:t>
      </w:r>
      <w:r w:rsidRPr="00D12DB6">
        <w:t xml:space="preserve"> (2007) investigating the impact of regulations on economic growth in developing countries: A cross-country analysis found that the quality of regulations created fair business environment that stimulated investment and enhanced economic performance. Regulatory quality </w:t>
      </w:r>
      <w:r w:rsidR="007575D9" w:rsidRPr="00D12DB6">
        <w:t>and inefficient government policies and programs had a negative effect on growth.</w:t>
      </w:r>
    </w:p>
    <w:p w14:paraId="4164D1E7" w14:textId="77777777" w:rsidR="00DF11D4" w:rsidRPr="00D12DB6" w:rsidRDefault="00A35F70" w:rsidP="00812298">
      <w:pPr>
        <w:spacing w:after="240" w:line="480" w:lineRule="auto"/>
        <w:jc w:val="both"/>
      </w:pPr>
      <w:r w:rsidRPr="00D12DB6">
        <w:t>A s</w:t>
      </w:r>
      <w:r w:rsidR="001D40AB" w:rsidRPr="00D12DB6">
        <w:t>t</w:t>
      </w:r>
      <w:r w:rsidRPr="00D12DB6">
        <w:t xml:space="preserve">udy </w:t>
      </w:r>
      <w:r w:rsidR="00BD5A14" w:rsidRPr="00D12DB6">
        <w:t xml:space="preserve">was </w:t>
      </w:r>
      <w:r w:rsidR="001D40AB" w:rsidRPr="00D12DB6">
        <w:t xml:space="preserve">done </w:t>
      </w:r>
      <w:r w:rsidRPr="00D12DB6">
        <w:t xml:space="preserve">by </w:t>
      </w:r>
      <w:r w:rsidR="002D1E0C" w:rsidRPr="00D12DB6">
        <w:t>Francesca et al</w:t>
      </w:r>
      <w:r w:rsidR="004B4E85" w:rsidRPr="00D12DB6">
        <w:t>.</w:t>
      </w:r>
      <w:r w:rsidR="00623C08" w:rsidRPr="00D12DB6">
        <w:t>, (</w:t>
      </w:r>
      <w:r w:rsidR="00E736C8" w:rsidRPr="00D12DB6">
        <w:t xml:space="preserve">2018) </w:t>
      </w:r>
      <w:r w:rsidR="00F90B24" w:rsidRPr="00D12DB6">
        <w:t>to assess</w:t>
      </w:r>
      <w:r w:rsidR="00BD5A14" w:rsidRPr="00D12DB6">
        <w:t xml:space="preserve"> the </w:t>
      </w:r>
      <w:r w:rsidR="002E3188" w:rsidRPr="00D12DB6">
        <w:t xml:space="preserve">effects </w:t>
      </w:r>
      <w:r w:rsidR="00BD5A14" w:rsidRPr="00D12DB6">
        <w:t xml:space="preserve">of </w:t>
      </w:r>
      <w:r w:rsidR="002E3188" w:rsidRPr="00D12DB6">
        <w:t xml:space="preserve">restrictions of </w:t>
      </w:r>
      <w:r w:rsidR="00AC3298" w:rsidRPr="00D12DB6">
        <w:t xml:space="preserve">data policy </w:t>
      </w:r>
      <w:r w:rsidR="00BD5A14" w:rsidRPr="00D12DB6">
        <w:t xml:space="preserve">on </w:t>
      </w:r>
      <w:r w:rsidR="002E3188" w:rsidRPr="00D12DB6">
        <w:t xml:space="preserve">the </w:t>
      </w:r>
      <w:r w:rsidR="00AC3298" w:rsidRPr="00D12DB6">
        <w:t>productivity performance of firms and</w:t>
      </w:r>
      <w:r w:rsidR="002E3188" w:rsidRPr="00D12DB6">
        <w:t xml:space="preserve"> the entire</w:t>
      </w:r>
      <w:r w:rsidR="00AC3298" w:rsidRPr="00D12DB6">
        <w:t xml:space="preserve"> industries</w:t>
      </w:r>
      <w:r w:rsidR="00BD5A14" w:rsidRPr="00D12DB6">
        <w:t xml:space="preserve">. </w:t>
      </w:r>
      <w:r w:rsidR="004D64BA" w:rsidRPr="00D12DB6">
        <w:t xml:space="preserve">It was </w:t>
      </w:r>
      <w:r w:rsidR="00BD5A14" w:rsidRPr="00D12DB6">
        <w:t>found</w:t>
      </w:r>
      <w:r w:rsidR="000F7069">
        <w:t xml:space="preserve"> </w:t>
      </w:r>
      <w:r w:rsidR="00AC3298" w:rsidRPr="00D12DB6">
        <w:t>th</w:t>
      </w:r>
      <w:r w:rsidR="002E3C9A" w:rsidRPr="00D12DB6">
        <w:t>at</w:t>
      </w:r>
      <w:r w:rsidR="000F7069">
        <w:t xml:space="preserve"> </w:t>
      </w:r>
      <w:r w:rsidR="00B13CFB" w:rsidRPr="00D12DB6">
        <w:t>the productivity an</w:t>
      </w:r>
      <w:r w:rsidR="001D40AB" w:rsidRPr="00D12DB6">
        <w:t xml:space="preserve">d performance of firms that </w:t>
      </w:r>
      <w:r w:rsidR="00BD5A14" w:rsidRPr="00D12DB6">
        <w:t xml:space="preserve">depended </w:t>
      </w:r>
      <w:r w:rsidR="00B13CFB" w:rsidRPr="00D12DB6">
        <w:t xml:space="preserve">on electronic data were </w:t>
      </w:r>
      <w:r w:rsidR="00BD5A14" w:rsidRPr="00D12DB6">
        <w:t xml:space="preserve">adversely </w:t>
      </w:r>
      <w:r w:rsidR="00B13CFB" w:rsidRPr="00D12DB6">
        <w:t xml:space="preserve">impacted by </w:t>
      </w:r>
      <w:r w:rsidR="00AC3298" w:rsidRPr="00D12DB6">
        <w:t>restricti</w:t>
      </w:r>
      <w:r w:rsidR="00B13CFB" w:rsidRPr="00D12DB6">
        <w:t xml:space="preserve">ve data </w:t>
      </w:r>
      <w:r w:rsidR="00F90B24" w:rsidRPr="00D12DB6">
        <w:t>policies. Strict</w:t>
      </w:r>
      <w:r w:rsidR="00574D19" w:rsidRPr="00D12DB6">
        <w:t xml:space="preserve"> data policies and regulations </w:t>
      </w:r>
      <w:r w:rsidR="00154A4D" w:rsidRPr="00D12DB6">
        <w:t>had negatively</w:t>
      </w:r>
      <w:r w:rsidR="000F7069">
        <w:t xml:space="preserve"> </w:t>
      </w:r>
      <w:r w:rsidR="00154A4D" w:rsidRPr="00D12DB6">
        <w:t>affected the</w:t>
      </w:r>
      <w:r w:rsidR="001D40AB" w:rsidRPr="00D12DB6">
        <w:t xml:space="preserve"> performance </w:t>
      </w:r>
      <w:r w:rsidR="00631E2A" w:rsidRPr="00D12DB6">
        <w:t xml:space="preserve">of </w:t>
      </w:r>
      <w:r w:rsidR="001D40AB" w:rsidRPr="00D12DB6">
        <w:t>firms that relied</w:t>
      </w:r>
      <w:r w:rsidR="00574D19" w:rsidRPr="00D12DB6">
        <w:t xml:space="preserve"> on e</w:t>
      </w:r>
      <w:r w:rsidR="001D40AB" w:rsidRPr="00D12DB6">
        <w:t>lectronic</w:t>
      </w:r>
      <w:r w:rsidR="00631E2A" w:rsidRPr="00D12DB6">
        <w:t xml:space="preserve"> data</w:t>
      </w:r>
      <w:r w:rsidR="001D40AB" w:rsidRPr="00D12DB6">
        <w:t xml:space="preserve">. This </w:t>
      </w:r>
      <w:r w:rsidR="0050698F" w:rsidRPr="00D12DB6">
        <w:t>negative effect was</w:t>
      </w:r>
      <w:r w:rsidR="00574D19" w:rsidRPr="00D12DB6">
        <w:t xml:space="preserve"> felt</w:t>
      </w:r>
      <w:r w:rsidR="001D40AB" w:rsidRPr="00D12DB6">
        <w:t xml:space="preserve"> strongly </w:t>
      </w:r>
      <w:r w:rsidR="0050698F" w:rsidRPr="00D12DB6">
        <w:t xml:space="preserve">more so </w:t>
      </w:r>
      <w:r w:rsidR="001D40AB" w:rsidRPr="00D12DB6">
        <w:t xml:space="preserve">by countries that </w:t>
      </w:r>
      <w:r w:rsidR="00154A4D" w:rsidRPr="00D12DB6">
        <w:t>had heavily</w:t>
      </w:r>
      <w:r w:rsidR="000F7069">
        <w:t xml:space="preserve"> </w:t>
      </w:r>
      <w:r w:rsidR="00154A4D" w:rsidRPr="00D12DB6">
        <w:t>invested in</w:t>
      </w:r>
      <w:r w:rsidR="0034253D" w:rsidRPr="00D12DB6">
        <w:t xml:space="preserve"> strong </w:t>
      </w:r>
      <w:r w:rsidR="00631E2A" w:rsidRPr="00D12DB6">
        <w:t xml:space="preserve">electronic data </w:t>
      </w:r>
      <w:r w:rsidR="0034253D" w:rsidRPr="00D12DB6">
        <w:t>technology networks.</w:t>
      </w:r>
    </w:p>
    <w:p w14:paraId="53D56DBF" w14:textId="4F73CBE5" w:rsidR="00DF11D4" w:rsidRPr="00D12DB6" w:rsidRDefault="00154A4D" w:rsidP="00812298">
      <w:pPr>
        <w:spacing w:after="240" w:line="480" w:lineRule="auto"/>
        <w:jc w:val="both"/>
      </w:pPr>
      <w:r w:rsidRPr="00D12DB6">
        <w:t>Another research</w:t>
      </w:r>
      <w:r w:rsidR="000F7069">
        <w:t xml:space="preserve"> </w:t>
      </w:r>
      <w:r w:rsidR="002246E9" w:rsidRPr="00D12DB6">
        <w:t>was conducted</w:t>
      </w:r>
      <w:r w:rsidR="000F7069">
        <w:t xml:space="preserve"> </w:t>
      </w:r>
      <w:r w:rsidR="00A35F70" w:rsidRPr="00D12DB6">
        <w:t>by</w:t>
      </w:r>
      <w:r w:rsidR="000F7069">
        <w:t xml:space="preserve"> </w:t>
      </w:r>
      <w:r w:rsidR="00427ACD" w:rsidRPr="00D12DB6">
        <w:t>Kuguru</w:t>
      </w:r>
      <w:r w:rsidR="00E736C8" w:rsidRPr="00D12DB6">
        <w:t xml:space="preserve"> (</w:t>
      </w:r>
      <w:r w:rsidR="001C1ADC" w:rsidRPr="00D12DB6">
        <w:t>2016) to</w:t>
      </w:r>
      <w:r w:rsidR="00170C53" w:rsidRPr="00D12DB6">
        <w:t xml:space="preserve"> analyze</w:t>
      </w:r>
      <w:r w:rsidR="00AD5F8E" w:rsidRPr="00D12DB6">
        <w:t xml:space="preserve"> the </w:t>
      </w:r>
      <w:r w:rsidR="00037CCF" w:rsidRPr="00D12DB6">
        <w:t xml:space="preserve">relationship between </w:t>
      </w:r>
      <w:r w:rsidR="00AD5F8E" w:rsidRPr="00D12DB6">
        <w:t xml:space="preserve">government </w:t>
      </w:r>
      <w:r w:rsidR="000A4131" w:rsidRPr="00D12DB6">
        <w:t>p</w:t>
      </w:r>
      <w:r w:rsidR="00AD5F8E" w:rsidRPr="00D12DB6">
        <w:t xml:space="preserve">olicies </w:t>
      </w:r>
      <w:r w:rsidR="009706FB" w:rsidRPr="00D12DB6">
        <w:t xml:space="preserve">and </w:t>
      </w:r>
      <w:r w:rsidR="00170C53" w:rsidRPr="00D12DB6">
        <w:t xml:space="preserve">the </w:t>
      </w:r>
      <w:r w:rsidR="00AD5F8E" w:rsidRPr="00D12DB6">
        <w:t>performance of</w:t>
      </w:r>
      <w:r w:rsidR="0023546F" w:rsidRPr="00D12DB6">
        <w:t xml:space="preserve"> the</w:t>
      </w:r>
      <w:r w:rsidR="00AD5F8E" w:rsidRPr="00D12DB6">
        <w:t xml:space="preserve"> coffee industry in Kenya</w:t>
      </w:r>
      <w:r w:rsidR="009706FB" w:rsidRPr="00D12DB6">
        <w:t xml:space="preserve">. It was </w:t>
      </w:r>
      <w:r w:rsidR="00170C53" w:rsidRPr="00D12DB6">
        <w:t xml:space="preserve">discovered </w:t>
      </w:r>
      <w:r w:rsidR="000A4131" w:rsidRPr="00D12DB6">
        <w:t xml:space="preserve">that lack of proper government policies to regulate the coffee industry resulted into </w:t>
      </w:r>
      <w:r w:rsidR="00B13CFB" w:rsidRPr="00D12DB6">
        <w:t xml:space="preserve">poor </w:t>
      </w:r>
      <w:r w:rsidR="000A4131" w:rsidRPr="00D12DB6">
        <w:t>performance</w:t>
      </w:r>
      <w:r w:rsidR="0033333B" w:rsidRPr="00D12DB6">
        <w:t>.</w:t>
      </w:r>
      <w:r w:rsidR="006F712F" w:rsidRPr="00D12DB6">
        <w:t xml:space="preserve"> The policies </w:t>
      </w:r>
      <w:r w:rsidR="00170C53" w:rsidRPr="00D12DB6">
        <w:t xml:space="preserve">that were </w:t>
      </w:r>
      <w:r w:rsidR="006F712F" w:rsidRPr="00D12DB6">
        <w:t>cited were</w:t>
      </w:r>
      <w:r w:rsidR="00170C53" w:rsidRPr="00D12DB6">
        <w:t>;</w:t>
      </w:r>
      <w:r w:rsidR="006F712F" w:rsidRPr="00D12DB6">
        <w:t xml:space="preserve"> withdrawal of farm inputs loan scheme, high taxes imposed on farm inputs, C</w:t>
      </w:r>
      <w:r w:rsidR="00757546" w:rsidRPr="00D12DB6">
        <w:t xml:space="preserve">entral Bank </w:t>
      </w:r>
      <w:r w:rsidR="00111CB4" w:rsidRPr="00D12DB6">
        <w:t>o</w:t>
      </w:r>
      <w:r w:rsidR="001D40AB" w:rsidRPr="00D12DB6">
        <w:t>f Kenya l</w:t>
      </w:r>
      <w:r w:rsidR="00757546" w:rsidRPr="00D12DB6">
        <w:t>ack of accountability and transparency and corruption and impuni</w:t>
      </w:r>
      <w:r w:rsidR="001D40AB" w:rsidRPr="00D12DB6">
        <w:t>ty in cooperative societies</w:t>
      </w:r>
      <w:r w:rsidR="00631E2A" w:rsidRPr="00D12DB6">
        <w:t>. These</w:t>
      </w:r>
      <w:r w:rsidR="001D40AB" w:rsidRPr="00D12DB6">
        <w:t xml:space="preserve"> had</w:t>
      </w:r>
      <w:r w:rsidR="00757546" w:rsidRPr="00D12DB6">
        <w:t xml:space="preserve"> negatively </w:t>
      </w:r>
      <w:r w:rsidR="00170C53" w:rsidRPr="00D12DB6">
        <w:t xml:space="preserve">impacted </w:t>
      </w:r>
      <w:r w:rsidR="00757546" w:rsidRPr="00D12DB6">
        <w:t xml:space="preserve">the coffee </w:t>
      </w:r>
      <w:r w:rsidR="00757546" w:rsidRPr="00D12DB6">
        <w:lastRenderedPageBreak/>
        <w:t>industry per</w:t>
      </w:r>
      <w:r w:rsidR="001D40AB" w:rsidRPr="00D12DB6">
        <w:t xml:space="preserve">formance. In conclusion, </w:t>
      </w:r>
      <w:r w:rsidR="00631E2A" w:rsidRPr="00D12DB6">
        <w:t xml:space="preserve">the research found </w:t>
      </w:r>
      <w:r w:rsidR="00757546" w:rsidRPr="00D12DB6">
        <w:t xml:space="preserve">a positive and </w:t>
      </w:r>
      <w:r w:rsidR="009706FB" w:rsidRPr="00D12DB6">
        <w:t xml:space="preserve">substantial </w:t>
      </w:r>
      <w:r w:rsidR="00757546" w:rsidRPr="00D12DB6">
        <w:t xml:space="preserve">relationship between government policies </w:t>
      </w:r>
      <w:r w:rsidR="009706FB" w:rsidRPr="00D12DB6">
        <w:t xml:space="preserve">and </w:t>
      </w:r>
      <w:r w:rsidR="00631E2A" w:rsidRPr="00D12DB6">
        <w:t xml:space="preserve">the </w:t>
      </w:r>
      <w:r w:rsidR="009706FB" w:rsidRPr="00D12DB6">
        <w:t xml:space="preserve">performance of the </w:t>
      </w:r>
      <w:r w:rsidR="00170C53" w:rsidRPr="00D12DB6">
        <w:t>coffee industry in Kenya</w:t>
      </w:r>
      <w:r w:rsidR="00757546" w:rsidRPr="00D12DB6">
        <w:t>.</w:t>
      </w:r>
    </w:p>
    <w:p w14:paraId="3DE028A1" w14:textId="77777777" w:rsidR="0033333B" w:rsidRPr="00D12DB6" w:rsidRDefault="00A77DDC" w:rsidP="00812298">
      <w:pPr>
        <w:spacing w:after="240" w:line="480" w:lineRule="auto"/>
        <w:jc w:val="both"/>
      </w:pPr>
      <w:r w:rsidRPr="00D12DB6">
        <w:t xml:space="preserve">A study </w:t>
      </w:r>
      <w:r w:rsidR="00685C38" w:rsidRPr="00D12DB6">
        <w:t xml:space="preserve">was </w:t>
      </w:r>
      <w:r w:rsidR="004D64BA" w:rsidRPr="00D12DB6">
        <w:t xml:space="preserve">done </w:t>
      </w:r>
      <w:r w:rsidRPr="00D12DB6">
        <w:t>by</w:t>
      </w:r>
      <w:r w:rsidR="000F7069">
        <w:t xml:space="preserve"> </w:t>
      </w:r>
      <w:r w:rsidR="00427ACD" w:rsidRPr="00D12DB6">
        <w:t>Karungani</w:t>
      </w:r>
      <w:r w:rsidR="00E736C8" w:rsidRPr="00D12DB6">
        <w:t xml:space="preserve"> (2017</w:t>
      </w:r>
      <w:r w:rsidR="002016DC" w:rsidRPr="00D12DB6">
        <w:t xml:space="preserve">) </w:t>
      </w:r>
      <w:r w:rsidR="000F7069" w:rsidRPr="00D12DB6">
        <w:t>investigating the</w:t>
      </w:r>
      <w:r w:rsidR="0074116A" w:rsidRPr="00D12DB6">
        <w:t xml:space="preserve"> </w:t>
      </w:r>
      <w:r w:rsidR="000F7069" w:rsidRPr="00D12DB6">
        <w:t>impact of</w:t>
      </w:r>
      <w:r w:rsidR="0033333B" w:rsidRPr="00D12DB6">
        <w:t xml:space="preserve"> regulatory framework on </w:t>
      </w:r>
      <w:r w:rsidR="004D64BA" w:rsidRPr="00D12DB6">
        <w:t>the performance of organizations a</w:t>
      </w:r>
      <w:r w:rsidR="0033333B" w:rsidRPr="00D12DB6">
        <w:t xml:space="preserve"> case study of </w:t>
      </w:r>
      <w:r w:rsidR="009706FB" w:rsidRPr="00D12DB6">
        <w:t xml:space="preserve">procurement sector in </w:t>
      </w:r>
      <w:r w:rsidR="0033333B" w:rsidRPr="00D12DB6">
        <w:t>Nairobi</w:t>
      </w:r>
      <w:r w:rsidR="001D40AB" w:rsidRPr="00D12DB6">
        <w:t xml:space="preserve"> County, Kenya</w:t>
      </w:r>
      <w:r w:rsidR="009706FB" w:rsidRPr="00D12DB6">
        <w:t xml:space="preserve">. This was </w:t>
      </w:r>
      <w:r w:rsidR="0074116A" w:rsidRPr="00D12DB6">
        <w:t>to examine</w:t>
      </w:r>
      <w:r w:rsidR="00F90B24" w:rsidRPr="00D12DB6">
        <w:t xml:space="preserve"> if</w:t>
      </w:r>
      <w:r w:rsidR="008B6D4F" w:rsidRPr="00D12DB6">
        <w:t xml:space="preserve"> p</w:t>
      </w:r>
      <w:r w:rsidR="00F01539" w:rsidRPr="00D12DB6">
        <w:t>olicy and regulatory framework i</w:t>
      </w:r>
      <w:r w:rsidR="00D116AA" w:rsidRPr="00D12DB6">
        <w:t>mproved</w:t>
      </w:r>
      <w:r w:rsidR="00F01539" w:rsidRPr="00D12DB6">
        <w:t xml:space="preserve"> organizational </w:t>
      </w:r>
      <w:r w:rsidR="00E736C8" w:rsidRPr="00D12DB6">
        <w:t>performance. The</w:t>
      </w:r>
      <w:r w:rsidR="00685C38" w:rsidRPr="00D12DB6">
        <w:t xml:space="preserve"> researcher </w:t>
      </w:r>
      <w:r w:rsidRPr="00D12DB6">
        <w:t xml:space="preserve">found </w:t>
      </w:r>
      <w:r w:rsidR="00F90B24" w:rsidRPr="00D12DB6">
        <w:t>that Policy</w:t>
      </w:r>
      <w:r w:rsidR="00B13CFB" w:rsidRPr="00D12DB6">
        <w:t xml:space="preserve"> and regulatory framework </w:t>
      </w:r>
      <w:r w:rsidR="00685C38" w:rsidRPr="00D12DB6">
        <w:t xml:space="preserve">improved </w:t>
      </w:r>
      <w:r w:rsidR="00F01539" w:rsidRPr="00D12DB6">
        <w:t>organizational performance</w:t>
      </w:r>
      <w:r w:rsidR="00685C38" w:rsidRPr="00D12DB6">
        <w:t>. Well structured policies</w:t>
      </w:r>
      <w:r w:rsidR="001374AF" w:rsidRPr="00D12DB6">
        <w:t xml:space="preserve"> created</w:t>
      </w:r>
      <w:r w:rsidR="00F01539" w:rsidRPr="00D12DB6">
        <w:t xml:space="preserve"> a level playing ground for organizations. The </w:t>
      </w:r>
      <w:r w:rsidR="00685C38" w:rsidRPr="00D12DB6">
        <w:t xml:space="preserve">study </w:t>
      </w:r>
      <w:r w:rsidR="00F01539" w:rsidRPr="00D12DB6">
        <w:t xml:space="preserve">findings showed that </w:t>
      </w:r>
      <w:r w:rsidR="0027393D" w:rsidRPr="00D12DB6">
        <w:t xml:space="preserve">organizational performance </w:t>
      </w:r>
      <w:r w:rsidR="008B6D4F" w:rsidRPr="00D12DB6">
        <w:t xml:space="preserve">was </w:t>
      </w:r>
      <w:r w:rsidR="00685C38" w:rsidRPr="00D12DB6">
        <w:t xml:space="preserve">enhanced </w:t>
      </w:r>
      <w:r w:rsidR="007A786A" w:rsidRPr="00D12DB6">
        <w:t>by complying with the policies and regulatory framework</w:t>
      </w:r>
      <w:r w:rsidR="00C7725F" w:rsidRPr="00D12DB6">
        <w:t>.</w:t>
      </w:r>
      <w:r w:rsidR="00B66F47" w:rsidRPr="00D12DB6">
        <w:t xml:space="preserve"> Policy and re</w:t>
      </w:r>
      <w:r w:rsidR="001374AF" w:rsidRPr="00D12DB6">
        <w:t>gulatory framework also improved</w:t>
      </w:r>
      <w:r w:rsidR="00B66F47" w:rsidRPr="00D12DB6">
        <w:t xml:space="preserve"> transparency</w:t>
      </w:r>
      <w:r w:rsidR="006F712F" w:rsidRPr="00D12DB6">
        <w:t xml:space="preserve">, openness, ethical standards and </w:t>
      </w:r>
      <w:r w:rsidR="002016DC" w:rsidRPr="00D12DB6">
        <w:t>decision-making</w:t>
      </w:r>
      <w:r w:rsidR="008B6D4F" w:rsidRPr="00D12DB6">
        <w:t xml:space="preserve"> processes</w:t>
      </w:r>
      <w:r w:rsidR="006F712F" w:rsidRPr="00D12DB6">
        <w:t>.</w:t>
      </w:r>
    </w:p>
    <w:p w14:paraId="5B838613" w14:textId="77777777" w:rsidR="002C60DF" w:rsidRPr="00D12DB6" w:rsidRDefault="002413D6" w:rsidP="00812298">
      <w:pPr>
        <w:pStyle w:val="Heading2"/>
        <w:spacing w:line="480" w:lineRule="auto"/>
        <w:rPr>
          <w:b/>
          <w:sz w:val="24"/>
          <w:szCs w:val="24"/>
        </w:rPr>
      </w:pPr>
      <w:bookmarkStart w:id="87" w:name="_Toc15492159"/>
      <w:bookmarkStart w:id="88" w:name="_Toc335328854"/>
      <w:r w:rsidRPr="00D12DB6">
        <w:rPr>
          <w:b/>
          <w:sz w:val="24"/>
          <w:szCs w:val="24"/>
        </w:rPr>
        <w:t xml:space="preserve">2.3.3 </w:t>
      </w:r>
      <w:r w:rsidR="002C60DF" w:rsidRPr="00D12DB6">
        <w:rPr>
          <w:b/>
          <w:sz w:val="24"/>
          <w:szCs w:val="24"/>
        </w:rPr>
        <w:t>Infrastructure Development</w:t>
      </w:r>
      <w:bookmarkEnd w:id="87"/>
      <w:bookmarkEnd w:id="88"/>
    </w:p>
    <w:p w14:paraId="5FBB5BB8" w14:textId="77777777" w:rsidR="00854C33" w:rsidRPr="00D12DB6" w:rsidRDefault="00854C33" w:rsidP="00854C33">
      <w:pPr>
        <w:autoSpaceDE w:val="0"/>
        <w:autoSpaceDN w:val="0"/>
        <w:adjustRightInd w:val="0"/>
        <w:spacing w:line="480" w:lineRule="auto"/>
        <w:jc w:val="both"/>
      </w:pPr>
      <w:r w:rsidRPr="00D12DB6">
        <w:t>As reported by</w:t>
      </w:r>
      <w:r w:rsidR="00F34115">
        <w:t xml:space="preserve"> </w:t>
      </w:r>
      <w:r w:rsidR="00427ACD" w:rsidRPr="00D12DB6">
        <w:t>Mwakio</w:t>
      </w:r>
      <w:r w:rsidR="00176ECE" w:rsidRPr="00D12DB6">
        <w:t xml:space="preserve"> (2018)</w:t>
      </w:r>
      <w:r w:rsidRPr="00D12DB6">
        <w:t xml:space="preserve"> the transport technology had a large haulage capacity. A single train handled 108; </w:t>
      </w:r>
      <w:r w:rsidR="002016DC" w:rsidRPr="00D12DB6">
        <w:t>twenty-foot</w:t>
      </w:r>
      <w:r w:rsidRPr="00D12DB6">
        <w:t xml:space="preserve"> containers in a single trip from Mombasa to Nairobi compared to 54 trucks on the road. It operated with high operational speed. It reduced transportation time from 24 to 8 hours to ferry containers from Mombasa to Nairobi by road and the narrow rail gauge.  </w:t>
      </w:r>
      <w:r w:rsidRPr="00D12DB6">
        <w:rPr>
          <w:spacing w:val="-1"/>
        </w:rPr>
        <w:t xml:space="preserve">At this haulage capacity, it meant replacement of many trucks with each truck having a crew of two that resulted into loss of jobs and business as a result of shifting cargo freight from trucks to the innovated </w:t>
      </w:r>
      <w:r w:rsidRPr="00D12DB6">
        <w:t xml:space="preserve">transport </w:t>
      </w:r>
      <w:r w:rsidRPr="00D12DB6">
        <w:rPr>
          <w:spacing w:val="-1"/>
        </w:rPr>
        <w:t xml:space="preserve">technology. </w:t>
      </w:r>
      <w:r w:rsidRPr="00D12DB6">
        <w:t xml:space="preserve">Innovation of transport technology changed how businesses operated in Mombasa County. It also decreased risk of container damage and theft since SGR trains are less prone to accidents. As a </w:t>
      </w:r>
      <w:r w:rsidR="002016DC" w:rsidRPr="00D12DB6">
        <w:t>result,</w:t>
      </w:r>
      <w:r w:rsidRPr="00D12DB6">
        <w:t xml:space="preserve"> it saved lives and damage to cargo as opposed to road transport and the </w:t>
      </w:r>
      <w:r w:rsidR="002016DC" w:rsidRPr="00D12DB6">
        <w:t>narrow-gauge</w:t>
      </w:r>
      <w:r w:rsidRPr="00D12DB6">
        <w:t xml:space="preserve"> railway transport.  </w:t>
      </w:r>
    </w:p>
    <w:p w14:paraId="31BA935C" w14:textId="6C894A53" w:rsidR="009448F3" w:rsidRPr="00D12DB6" w:rsidRDefault="00542FB2" w:rsidP="00812298">
      <w:pPr>
        <w:spacing w:after="240" w:line="480" w:lineRule="auto"/>
        <w:jc w:val="both"/>
      </w:pPr>
      <w:r w:rsidRPr="00D12DB6">
        <w:t xml:space="preserve">A research </w:t>
      </w:r>
      <w:r w:rsidR="00827FD9" w:rsidRPr="00D12DB6">
        <w:t xml:space="preserve">that was done </w:t>
      </w:r>
      <w:r w:rsidRPr="00D12DB6">
        <w:t>by</w:t>
      </w:r>
      <w:r w:rsidR="00F34115">
        <w:t xml:space="preserve"> </w:t>
      </w:r>
      <w:r w:rsidR="00427ACD" w:rsidRPr="00D12DB6">
        <w:t>Waweru</w:t>
      </w:r>
      <w:r w:rsidR="00176ECE" w:rsidRPr="00D12DB6">
        <w:t xml:space="preserve"> (</w:t>
      </w:r>
      <w:r w:rsidR="00992992" w:rsidRPr="00D12DB6">
        <w:t>2016) evaluated</w:t>
      </w:r>
      <w:r w:rsidR="00F90B24" w:rsidRPr="00D12DB6">
        <w:t xml:space="preserve"> </w:t>
      </w:r>
      <w:r w:rsidR="0074116A" w:rsidRPr="00D12DB6">
        <w:t xml:space="preserve">the </w:t>
      </w:r>
      <w:r w:rsidR="00F34115" w:rsidRPr="00D12DB6">
        <w:t>effects of</w:t>
      </w:r>
      <w:r w:rsidR="006A013E" w:rsidRPr="00D12DB6">
        <w:t xml:space="preserve"> </w:t>
      </w:r>
      <w:r w:rsidR="00995C95" w:rsidRPr="00D12DB6">
        <w:t xml:space="preserve">the </w:t>
      </w:r>
      <w:r w:rsidR="006A013E" w:rsidRPr="00D12DB6">
        <w:t xml:space="preserve">advancement </w:t>
      </w:r>
      <w:r w:rsidR="00995C95" w:rsidRPr="00D12DB6">
        <w:t xml:space="preserve">of infrastructure </w:t>
      </w:r>
      <w:r w:rsidR="00C65D93" w:rsidRPr="00D12DB6">
        <w:t xml:space="preserve">on economic competitiveness in Kenya </w:t>
      </w:r>
      <w:r w:rsidR="00995C95" w:rsidRPr="00D12DB6">
        <w:t xml:space="preserve">and </w:t>
      </w:r>
      <w:r w:rsidR="00827FD9" w:rsidRPr="00D12DB6">
        <w:t xml:space="preserve">revealed </w:t>
      </w:r>
      <w:r w:rsidR="000733E9" w:rsidRPr="00D12DB6">
        <w:t xml:space="preserve">that </w:t>
      </w:r>
      <w:r w:rsidR="00D116AA" w:rsidRPr="00D12DB6">
        <w:t xml:space="preserve">infrastructure </w:t>
      </w:r>
      <w:r w:rsidR="00D116AA" w:rsidRPr="00D12DB6">
        <w:lastRenderedPageBreak/>
        <w:t xml:space="preserve">development </w:t>
      </w:r>
      <w:r w:rsidR="00827FD9" w:rsidRPr="00D12DB6">
        <w:t xml:space="preserve">had a significant and </w:t>
      </w:r>
      <w:r w:rsidR="00995C95" w:rsidRPr="00D12DB6">
        <w:t xml:space="preserve">big function </w:t>
      </w:r>
      <w:r w:rsidR="000733E9" w:rsidRPr="00D12DB6">
        <w:t xml:space="preserve">in </w:t>
      </w:r>
      <w:r w:rsidR="00995C95" w:rsidRPr="00D12DB6">
        <w:t xml:space="preserve">the </w:t>
      </w:r>
      <w:r w:rsidR="006A013E" w:rsidRPr="00D12DB6">
        <w:t xml:space="preserve">progress </w:t>
      </w:r>
      <w:r w:rsidR="000733E9" w:rsidRPr="00D12DB6">
        <w:t xml:space="preserve">and </w:t>
      </w:r>
      <w:r w:rsidR="006A013E" w:rsidRPr="00D12DB6">
        <w:t xml:space="preserve">advancement </w:t>
      </w:r>
      <w:r w:rsidR="00995C95" w:rsidRPr="00D12DB6">
        <w:t>of the economy</w:t>
      </w:r>
      <w:r w:rsidR="000733E9" w:rsidRPr="00D12DB6">
        <w:t xml:space="preserve">. </w:t>
      </w:r>
      <w:r w:rsidR="004772BB" w:rsidRPr="00D12DB6">
        <w:t>D</w:t>
      </w:r>
      <w:r w:rsidR="00D116AA" w:rsidRPr="00D12DB6">
        <w:t xml:space="preserve">evelopment of infrastructure </w:t>
      </w:r>
      <w:r w:rsidR="0074116A" w:rsidRPr="00D12DB6">
        <w:t xml:space="preserve">was </w:t>
      </w:r>
      <w:r w:rsidR="00E15DA5" w:rsidRPr="00D12DB6">
        <w:t>of paramount</w:t>
      </w:r>
      <w:r w:rsidR="0074116A" w:rsidRPr="00D12DB6">
        <w:t xml:space="preserve"> </w:t>
      </w:r>
      <w:r w:rsidR="00E15DA5" w:rsidRPr="00D12DB6">
        <w:t>importance to</w:t>
      </w:r>
      <w:r w:rsidR="006726ED" w:rsidRPr="00D12DB6">
        <w:t xml:space="preserve"> economic </w:t>
      </w:r>
      <w:r w:rsidR="004772BB" w:rsidRPr="00D12DB6">
        <w:t xml:space="preserve">growth. Transport and energy </w:t>
      </w:r>
      <w:r w:rsidR="00D116AA" w:rsidRPr="00D12DB6">
        <w:t xml:space="preserve">infrastructure were </w:t>
      </w:r>
      <w:r w:rsidR="00827FD9" w:rsidRPr="00D12DB6">
        <w:t xml:space="preserve">additive </w:t>
      </w:r>
      <w:r w:rsidR="006726ED" w:rsidRPr="00D12DB6">
        <w:t xml:space="preserve">ingredients </w:t>
      </w:r>
      <w:r w:rsidR="00D116AA" w:rsidRPr="00D12DB6">
        <w:t xml:space="preserve">in </w:t>
      </w:r>
      <w:r w:rsidR="004772BB" w:rsidRPr="00D12DB6">
        <w:t xml:space="preserve">economic competitiveness in Kenya. </w:t>
      </w:r>
      <w:r w:rsidR="00D116AA" w:rsidRPr="00D12DB6">
        <w:t xml:space="preserve">The findings </w:t>
      </w:r>
      <w:r w:rsidR="006726ED" w:rsidRPr="00D12DB6">
        <w:t xml:space="preserve">also </w:t>
      </w:r>
      <w:r w:rsidR="00D116AA" w:rsidRPr="00D12DB6">
        <w:t xml:space="preserve">showed that infrastructure </w:t>
      </w:r>
      <w:r w:rsidR="00827FD9" w:rsidRPr="00D12DB6">
        <w:t xml:space="preserve">development </w:t>
      </w:r>
      <w:r w:rsidR="00D116AA" w:rsidRPr="00D12DB6">
        <w:t>wa</w:t>
      </w:r>
      <w:r w:rsidR="000733E9" w:rsidRPr="00D12DB6">
        <w:t xml:space="preserve">s a </w:t>
      </w:r>
      <w:r w:rsidR="00827FD9" w:rsidRPr="00D12DB6">
        <w:t xml:space="preserve">vital </w:t>
      </w:r>
      <w:r w:rsidR="000733E9" w:rsidRPr="00D12DB6">
        <w:t xml:space="preserve">component </w:t>
      </w:r>
      <w:r w:rsidR="00827FD9" w:rsidRPr="00D12DB6">
        <w:t xml:space="preserve">to </w:t>
      </w:r>
      <w:r w:rsidR="00D116AA" w:rsidRPr="00D12DB6">
        <w:t xml:space="preserve">achievement </w:t>
      </w:r>
      <w:r w:rsidR="000733E9" w:rsidRPr="00D12DB6">
        <w:t>economic development</w:t>
      </w:r>
      <w:r w:rsidR="00BE607A" w:rsidRPr="00D12DB6">
        <w:t xml:space="preserve"> and growth</w:t>
      </w:r>
      <w:r w:rsidR="000733E9" w:rsidRPr="00D12DB6">
        <w:t xml:space="preserve">. </w:t>
      </w:r>
    </w:p>
    <w:p w14:paraId="5DB41161" w14:textId="1FA9D12A" w:rsidR="00F67702" w:rsidRPr="00D12DB6" w:rsidRDefault="00542FB2" w:rsidP="00812298">
      <w:pPr>
        <w:spacing w:after="240" w:line="480" w:lineRule="auto"/>
        <w:jc w:val="both"/>
      </w:pPr>
      <w:r w:rsidRPr="00D12DB6">
        <w:t>A</w:t>
      </w:r>
      <w:r w:rsidR="00F16B3B" w:rsidRPr="00D12DB6">
        <w:t>n</w:t>
      </w:r>
      <w:r w:rsidRPr="00D12DB6">
        <w:t xml:space="preserve"> examination by</w:t>
      </w:r>
      <w:r w:rsidR="00E15DA5">
        <w:t xml:space="preserve"> </w:t>
      </w:r>
      <w:r w:rsidR="00427ACD" w:rsidRPr="00D12DB6">
        <w:t>Wekesa</w:t>
      </w:r>
      <w:r w:rsidR="00463D89" w:rsidRPr="00D12DB6">
        <w:t xml:space="preserve"> et al</w:t>
      </w:r>
      <w:r w:rsidR="008E2F97" w:rsidRPr="00D12DB6">
        <w:t>.,</w:t>
      </w:r>
      <w:r w:rsidR="00C60DB7" w:rsidRPr="00D12DB6">
        <w:t xml:space="preserve"> (</w:t>
      </w:r>
      <w:r w:rsidR="00992992" w:rsidRPr="00D12DB6">
        <w:t>2016) who</w:t>
      </w:r>
      <w:r w:rsidR="00827FD9" w:rsidRPr="00D12DB6">
        <w:t xml:space="preserve"> investigated</w:t>
      </w:r>
      <w:r w:rsidR="00F3398D" w:rsidRPr="00D12DB6">
        <w:t xml:space="preserve"> the </w:t>
      </w:r>
      <w:r w:rsidR="006A013E" w:rsidRPr="00D12DB6">
        <w:t xml:space="preserve">impact </w:t>
      </w:r>
      <w:r w:rsidR="00F3398D" w:rsidRPr="00D12DB6">
        <w:t xml:space="preserve">of infrastructure </w:t>
      </w:r>
      <w:r w:rsidR="006A013E" w:rsidRPr="00D12DB6">
        <w:t xml:space="preserve">advancement </w:t>
      </w:r>
      <w:r w:rsidR="00F3398D" w:rsidRPr="00D12DB6">
        <w:t xml:space="preserve">on </w:t>
      </w:r>
      <w:r w:rsidR="007A4716" w:rsidRPr="00D12DB6">
        <w:t xml:space="preserve">external </w:t>
      </w:r>
      <w:r w:rsidR="00F3398D" w:rsidRPr="00D12DB6">
        <w:t xml:space="preserve">investment in </w:t>
      </w:r>
      <w:r w:rsidR="00897FD1" w:rsidRPr="00D12DB6">
        <w:t xml:space="preserve">the </w:t>
      </w:r>
      <w:r w:rsidR="00E0522E" w:rsidRPr="00D12DB6">
        <w:t xml:space="preserve">nation of </w:t>
      </w:r>
      <w:r w:rsidR="00F3398D" w:rsidRPr="00D12DB6">
        <w:t xml:space="preserve">Kenya </w:t>
      </w:r>
      <w:r w:rsidR="00827FD9" w:rsidRPr="00D12DB6">
        <w:t xml:space="preserve">found </w:t>
      </w:r>
      <w:r w:rsidR="00F3398D" w:rsidRPr="00D12DB6">
        <w:t>that development of transport</w:t>
      </w:r>
      <w:r w:rsidR="00897FD1" w:rsidRPr="00D12DB6">
        <w:t xml:space="preserve"> framework</w:t>
      </w:r>
      <w:r w:rsidR="00F3398D" w:rsidRPr="00D12DB6">
        <w:t>, communication</w:t>
      </w:r>
      <w:r w:rsidR="00897FD1" w:rsidRPr="00D12DB6">
        <w:t xml:space="preserve"> framework</w:t>
      </w:r>
      <w:r w:rsidR="00F3398D" w:rsidRPr="00D12DB6">
        <w:t xml:space="preserve">, water and </w:t>
      </w:r>
      <w:r w:rsidR="008053C2" w:rsidRPr="00D12DB6">
        <w:t>waste framework</w:t>
      </w:r>
      <w:r w:rsidR="00F90B24" w:rsidRPr="00D12DB6">
        <w:t xml:space="preserve">, </w:t>
      </w:r>
      <w:r w:rsidR="008053C2" w:rsidRPr="00D12DB6">
        <w:t>transaction rates</w:t>
      </w:r>
      <w:r w:rsidR="00F16B3B" w:rsidRPr="00D12DB6">
        <w:t xml:space="preserve"> and trade openness we</w:t>
      </w:r>
      <w:r w:rsidR="00F3398D" w:rsidRPr="00D12DB6">
        <w:t xml:space="preserve">re </w:t>
      </w:r>
      <w:r w:rsidR="00827FD9" w:rsidRPr="00D12DB6">
        <w:t xml:space="preserve">components and </w:t>
      </w:r>
      <w:r w:rsidR="00F3398D" w:rsidRPr="00D12DB6">
        <w:t>drivers of foreign direct investments.</w:t>
      </w:r>
      <w:r w:rsidR="00F16B3B" w:rsidRPr="00D12DB6">
        <w:t xml:space="preserve"> The e</w:t>
      </w:r>
      <w:r w:rsidR="00F67702" w:rsidRPr="00D12DB6">
        <w:t>conomy require</w:t>
      </w:r>
      <w:r w:rsidR="00F16B3B" w:rsidRPr="00D12DB6">
        <w:t>d</w:t>
      </w:r>
      <w:r w:rsidR="00F67702" w:rsidRPr="00D12DB6">
        <w:t xml:space="preserve"> infrastructure resources i.e. roads, highways, bridges, railways, sea ports, airports and other forms of physical infrastructure in order to </w:t>
      </w:r>
      <w:r w:rsidR="00827FD9" w:rsidRPr="00D12DB6">
        <w:t xml:space="preserve">accelerate </w:t>
      </w:r>
      <w:r w:rsidR="00F67702" w:rsidRPr="00D12DB6">
        <w:t xml:space="preserve">economic development. </w:t>
      </w:r>
      <w:r w:rsidR="00336504" w:rsidRPr="00D12DB6">
        <w:t xml:space="preserve">Kenya made considerable headway on this development. The agenda was </w:t>
      </w:r>
      <w:r w:rsidR="00897FD1" w:rsidRPr="00D12DB6">
        <w:t xml:space="preserve">planned </w:t>
      </w:r>
      <w:r w:rsidR="00336504" w:rsidRPr="00D12DB6">
        <w:t xml:space="preserve">to </w:t>
      </w:r>
      <w:r w:rsidR="00897FD1" w:rsidRPr="00D12DB6">
        <w:t xml:space="preserve">assist </w:t>
      </w:r>
      <w:r w:rsidR="00336504" w:rsidRPr="00D12DB6">
        <w:t>the</w:t>
      </w:r>
      <w:r w:rsidR="00897FD1" w:rsidRPr="00D12DB6">
        <w:t xml:space="preserve"> nation</w:t>
      </w:r>
      <w:r w:rsidR="00336504" w:rsidRPr="00D12DB6">
        <w:t xml:space="preserve">’s </w:t>
      </w:r>
      <w:r w:rsidR="00897FD1" w:rsidRPr="00D12DB6">
        <w:t xml:space="preserve">place </w:t>
      </w:r>
      <w:r w:rsidR="00336504" w:rsidRPr="00D12DB6">
        <w:t xml:space="preserve">as a regional leader in transportation and </w:t>
      </w:r>
      <w:r w:rsidR="00F5733A" w:rsidRPr="00D12DB6">
        <w:t xml:space="preserve">a centre for </w:t>
      </w:r>
      <w:r w:rsidR="00336504" w:rsidRPr="00D12DB6">
        <w:t xml:space="preserve">logistics </w:t>
      </w:r>
      <w:r w:rsidR="00F5733A" w:rsidRPr="00D12DB6">
        <w:t xml:space="preserve">in </w:t>
      </w:r>
      <w:r w:rsidR="00336504" w:rsidRPr="00D12DB6">
        <w:t xml:space="preserve">Eastern Africa nations.  </w:t>
      </w:r>
    </w:p>
    <w:p w14:paraId="600B91B9" w14:textId="77777777" w:rsidR="0016575A" w:rsidRPr="00D12DB6" w:rsidRDefault="00542FB2" w:rsidP="00812298">
      <w:pPr>
        <w:spacing w:after="240" w:line="480" w:lineRule="auto"/>
        <w:jc w:val="both"/>
      </w:pPr>
      <w:r w:rsidRPr="00D12DB6">
        <w:t xml:space="preserve">A research </w:t>
      </w:r>
      <w:r w:rsidR="00F16B3B" w:rsidRPr="00D12DB6">
        <w:t xml:space="preserve">was conducted </w:t>
      </w:r>
      <w:r w:rsidRPr="00D12DB6">
        <w:t>by</w:t>
      </w:r>
      <w:r w:rsidR="00E15DA5">
        <w:t xml:space="preserve"> </w:t>
      </w:r>
      <w:r w:rsidR="00427ACD" w:rsidRPr="00D12DB6">
        <w:t>Kyayumbi</w:t>
      </w:r>
      <w:r w:rsidR="00C60DB7" w:rsidRPr="00D12DB6">
        <w:t xml:space="preserve"> (</w:t>
      </w:r>
      <w:r w:rsidR="0074116A" w:rsidRPr="00D12DB6">
        <w:t>2015</w:t>
      </w:r>
      <w:r w:rsidR="0074116A">
        <w:t xml:space="preserve">) </w:t>
      </w:r>
      <w:r w:rsidR="00D12593" w:rsidRPr="00D12DB6">
        <w:t>to</w:t>
      </w:r>
      <w:r w:rsidR="00E15DA5">
        <w:t xml:space="preserve"> </w:t>
      </w:r>
      <w:r w:rsidR="00EC39CD" w:rsidRPr="00D12DB6">
        <w:t xml:space="preserve">determine </w:t>
      </w:r>
      <w:r w:rsidR="00D12593" w:rsidRPr="00D12DB6">
        <w:t xml:space="preserve">the </w:t>
      </w:r>
      <w:r w:rsidR="00113CB5" w:rsidRPr="00D12DB6">
        <w:t xml:space="preserve">contributions </w:t>
      </w:r>
      <w:r w:rsidR="00EC39CD" w:rsidRPr="00D12DB6">
        <w:t xml:space="preserve">made </w:t>
      </w:r>
      <w:r w:rsidR="00113CB5" w:rsidRPr="00D12DB6">
        <w:t>by Mombasa port to the improvement of international maritime trade</w:t>
      </w:r>
      <w:r w:rsidR="00EC39CD" w:rsidRPr="00D12DB6">
        <w:t xml:space="preserve">. The study </w:t>
      </w:r>
      <w:r w:rsidR="0016575A" w:rsidRPr="00D12DB6">
        <w:t xml:space="preserve">found that </w:t>
      </w:r>
      <w:r w:rsidR="00EC39CD" w:rsidRPr="00D12DB6">
        <w:t xml:space="preserve">Mombasa sea port </w:t>
      </w:r>
      <w:r w:rsidR="008D5EE5" w:rsidRPr="00D12DB6">
        <w:t>bec</w:t>
      </w:r>
      <w:r w:rsidR="00F16B3B" w:rsidRPr="00D12DB6">
        <w:t>ame the regional business hub. I</w:t>
      </w:r>
      <w:r w:rsidR="0016575A" w:rsidRPr="00D12DB6">
        <w:t xml:space="preserve">nfrastructure development </w:t>
      </w:r>
      <w:r w:rsidR="00EC39CD" w:rsidRPr="00D12DB6">
        <w:t xml:space="preserve">contributed immensely to make </w:t>
      </w:r>
      <w:r w:rsidR="00D12593" w:rsidRPr="00D12DB6">
        <w:t xml:space="preserve">the port of Mombasa to become </w:t>
      </w:r>
      <w:r w:rsidR="00BF62DE" w:rsidRPr="00D12DB6">
        <w:t xml:space="preserve">competitive. </w:t>
      </w:r>
      <w:r w:rsidR="00605B28" w:rsidRPr="00D12DB6">
        <w:t xml:space="preserve">The </w:t>
      </w:r>
      <w:r w:rsidR="00BF62DE" w:rsidRPr="00D12DB6">
        <w:t xml:space="preserve">research further </w:t>
      </w:r>
      <w:r w:rsidR="00EC39CD" w:rsidRPr="00D12DB6">
        <w:t xml:space="preserve">discovered </w:t>
      </w:r>
      <w:r w:rsidR="00F16B3B" w:rsidRPr="00D12DB6">
        <w:t>that efficient infrastructure</w:t>
      </w:r>
      <w:r w:rsidR="00EC39CD" w:rsidRPr="00D12DB6">
        <w:t xml:space="preserve"> development</w:t>
      </w:r>
      <w:r w:rsidR="00F16B3B" w:rsidRPr="00D12DB6">
        <w:t xml:space="preserve">, </w:t>
      </w:r>
      <w:r w:rsidR="00EC39CD" w:rsidRPr="00D12DB6">
        <w:t>improv</w:t>
      </w:r>
      <w:r w:rsidR="00BF62DE" w:rsidRPr="00D12DB6">
        <w:t xml:space="preserve">ed port capacity usage of high technology, </w:t>
      </w:r>
      <w:r w:rsidR="00EC39CD" w:rsidRPr="00D12DB6">
        <w:t xml:space="preserve">armed </w:t>
      </w:r>
      <w:r w:rsidR="00F16B3B" w:rsidRPr="00D12DB6">
        <w:t>with good managerial competences</w:t>
      </w:r>
      <w:r w:rsidR="00BF62DE" w:rsidRPr="00D12DB6">
        <w:t xml:space="preserve"> contributed </w:t>
      </w:r>
      <w:r w:rsidR="00EC39CD" w:rsidRPr="00D12DB6">
        <w:t xml:space="preserve">greatly </w:t>
      </w:r>
      <w:r w:rsidR="00BF62DE" w:rsidRPr="00D12DB6">
        <w:t xml:space="preserve">to </w:t>
      </w:r>
      <w:r w:rsidR="00F16B3B" w:rsidRPr="00D12DB6">
        <w:t xml:space="preserve">reduction of </w:t>
      </w:r>
      <w:r w:rsidR="00BF62DE" w:rsidRPr="00D12DB6">
        <w:t>operational costs.</w:t>
      </w:r>
      <w:r w:rsidR="008D5EE5" w:rsidRPr="00D12DB6">
        <w:t xml:space="preserve"> The infrastructure </w:t>
      </w:r>
      <w:r w:rsidR="007724D1" w:rsidRPr="00D12DB6">
        <w:t xml:space="preserve">development </w:t>
      </w:r>
      <w:r w:rsidR="0074116A" w:rsidRPr="00D12DB6">
        <w:t>concerned with</w:t>
      </w:r>
      <w:r w:rsidR="00F90B24" w:rsidRPr="00D12DB6">
        <w:t xml:space="preserve"> enhancing</w:t>
      </w:r>
      <w:r w:rsidR="008D5EE5" w:rsidRPr="00D12DB6">
        <w:t xml:space="preserve"> port performance </w:t>
      </w:r>
      <w:r w:rsidR="008E0111" w:rsidRPr="00D12DB6">
        <w:t xml:space="preserve">so as </w:t>
      </w:r>
      <w:r w:rsidR="007724D1" w:rsidRPr="00D12DB6">
        <w:t xml:space="preserve">to </w:t>
      </w:r>
      <w:r w:rsidR="008E0111" w:rsidRPr="00D12DB6">
        <w:t xml:space="preserve">accommodate </w:t>
      </w:r>
      <w:r w:rsidR="007724D1" w:rsidRPr="00D12DB6">
        <w:t>international trade we</w:t>
      </w:r>
      <w:r w:rsidR="008D5EE5" w:rsidRPr="00D12DB6">
        <w:t>re increased cargo han</w:t>
      </w:r>
      <w:r w:rsidR="007C1C16" w:rsidRPr="00D12DB6">
        <w:t xml:space="preserve">dling, </w:t>
      </w:r>
      <w:r w:rsidR="008D5EE5" w:rsidRPr="00D12DB6">
        <w:t>congestion and securing deep-sea container connectivity.</w:t>
      </w:r>
      <w:r w:rsidR="00605B28" w:rsidRPr="00D12DB6">
        <w:t xml:space="preserve"> The study also found that usage of electronic devices and computer simulation resulted </w:t>
      </w:r>
      <w:r w:rsidR="008053C2" w:rsidRPr="00D12DB6">
        <w:t>into enhancement</w:t>
      </w:r>
      <w:r w:rsidR="007724D1" w:rsidRPr="00D12DB6">
        <w:t xml:space="preserve"> of efficiency</w:t>
      </w:r>
      <w:r w:rsidR="00605B28" w:rsidRPr="00D12DB6">
        <w:t xml:space="preserve"> and effectiveness in </w:t>
      </w:r>
      <w:r w:rsidR="007724D1" w:rsidRPr="00D12DB6">
        <w:t xml:space="preserve">port </w:t>
      </w:r>
      <w:r w:rsidR="00605B28" w:rsidRPr="00D12DB6">
        <w:t xml:space="preserve">operations. </w:t>
      </w:r>
      <w:r w:rsidR="00605B28" w:rsidRPr="00D12DB6">
        <w:lastRenderedPageBreak/>
        <w:t xml:space="preserve">Upgrading of the port </w:t>
      </w:r>
      <w:r w:rsidR="007724D1" w:rsidRPr="00D12DB6">
        <w:t xml:space="preserve">reduced operational time and </w:t>
      </w:r>
      <w:r w:rsidR="00605B28" w:rsidRPr="00D12DB6">
        <w:t xml:space="preserve">enabled quick movement of cargo through </w:t>
      </w:r>
      <w:r w:rsidR="008E0111" w:rsidRPr="00D12DB6">
        <w:t xml:space="preserve">and out of </w:t>
      </w:r>
      <w:r w:rsidR="00605B28" w:rsidRPr="00D12DB6">
        <w:t xml:space="preserve">the port. </w:t>
      </w:r>
    </w:p>
    <w:p w14:paraId="36E25E18" w14:textId="77777777" w:rsidR="00BB6D09" w:rsidRPr="00D12DB6" w:rsidRDefault="00542FB2" w:rsidP="00812298">
      <w:pPr>
        <w:spacing w:after="240" w:line="480" w:lineRule="auto"/>
        <w:jc w:val="both"/>
      </w:pPr>
      <w:r w:rsidRPr="00D12DB6">
        <w:t>An i</w:t>
      </w:r>
      <w:r w:rsidR="0023546F" w:rsidRPr="00D12DB6">
        <w:t>n</w:t>
      </w:r>
      <w:r w:rsidRPr="00D12DB6">
        <w:t>vestigation</w:t>
      </w:r>
      <w:r w:rsidR="007A748C" w:rsidRPr="00D12DB6">
        <w:t xml:space="preserve"> done</w:t>
      </w:r>
      <w:r w:rsidRPr="00D12DB6">
        <w:t xml:space="preserve"> by</w:t>
      </w:r>
      <w:r w:rsidR="00427ACD" w:rsidRPr="00D12DB6">
        <w:t xml:space="preserve"> Calderon</w:t>
      </w:r>
      <w:r w:rsidR="00463D89" w:rsidRPr="00D12DB6">
        <w:t xml:space="preserve"> and Serven</w:t>
      </w:r>
      <w:r w:rsidR="008B107B" w:rsidRPr="00D12DB6">
        <w:t xml:space="preserve"> (2004) </w:t>
      </w:r>
      <w:r w:rsidR="00D12593" w:rsidRPr="00D12DB6">
        <w:t xml:space="preserve">to </w:t>
      </w:r>
      <w:r w:rsidR="006F2844" w:rsidRPr="00D12DB6">
        <w:t xml:space="preserve">analyze </w:t>
      </w:r>
      <w:r w:rsidR="00D27A5D" w:rsidRPr="00D12DB6">
        <w:t xml:space="preserve">the </w:t>
      </w:r>
      <w:r w:rsidR="00F5733A" w:rsidRPr="00D12DB6">
        <w:t>relationship between</w:t>
      </w:r>
      <w:r w:rsidR="00D27A5D" w:rsidRPr="00D12DB6">
        <w:t xml:space="preserve"> infrastructure </w:t>
      </w:r>
      <w:r w:rsidR="00F5733A" w:rsidRPr="00D12DB6">
        <w:t xml:space="preserve">advancement and </w:t>
      </w:r>
      <w:r w:rsidR="006F2844" w:rsidRPr="00D12DB6">
        <w:t xml:space="preserve">the </w:t>
      </w:r>
      <w:r w:rsidR="00F5733A" w:rsidRPr="00D12DB6">
        <w:t xml:space="preserve">progress </w:t>
      </w:r>
      <w:r w:rsidR="00D27A5D" w:rsidRPr="00D12DB6">
        <w:t xml:space="preserve">and </w:t>
      </w:r>
      <w:r w:rsidR="00F5733A" w:rsidRPr="00D12DB6">
        <w:t xml:space="preserve">revenue allocation </w:t>
      </w:r>
      <w:r w:rsidR="00BB6D09" w:rsidRPr="00D12DB6">
        <w:t xml:space="preserve">found </w:t>
      </w:r>
      <w:r w:rsidR="0074116A" w:rsidRPr="00D12DB6">
        <w:t>that, infrastructure</w:t>
      </w:r>
      <w:r w:rsidR="00BC222A" w:rsidRPr="00D12DB6">
        <w:t xml:space="preserve"> assets</w:t>
      </w:r>
      <w:r w:rsidR="007A748C" w:rsidRPr="00D12DB6">
        <w:t xml:space="preserve"> stock positively affected</w:t>
      </w:r>
      <w:r w:rsidR="00D27A5D" w:rsidRPr="00D12DB6">
        <w:t xml:space="preserve"> growth</w:t>
      </w:r>
      <w:r w:rsidR="006F2844" w:rsidRPr="00D12DB6">
        <w:t xml:space="preserve"> and income </w:t>
      </w:r>
      <w:r w:rsidR="00F90B24" w:rsidRPr="00D12DB6">
        <w:t>distribution. The</w:t>
      </w:r>
      <w:r w:rsidR="00BB6D09" w:rsidRPr="00D12DB6">
        <w:t xml:space="preserve"> volume of infrastr</w:t>
      </w:r>
      <w:r w:rsidR="007A748C" w:rsidRPr="00D12DB6">
        <w:t xml:space="preserve">ucture stocks a </w:t>
      </w:r>
      <w:r w:rsidR="006F2844" w:rsidRPr="00D12DB6">
        <w:t xml:space="preserve">nation possesses </w:t>
      </w:r>
      <w:r w:rsidR="007A748C" w:rsidRPr="00D12DB6">
        <w:t>had</w:t>
      </w:r>
      <w:r w:rsidR="00BB6D09" w:rsidRPr="00D12DB6">
        <w:t xml:space="preserve"> a </w:t>
      </w:r>
      <w:r w:rsidR="004D586C" w:rsidRPr="00D12DB6">
        <w:t xml:space="preserve">favourable effect </w:t>
      </w:r>
      <w:r w:rsidR="006F2844" w:rsidRPr="00D12DB6">
        <w:t>on economic growth. The q</w:t>
      </w:r>
      <w:r w:rsidR="00BB6D09" w:rsidRPr="00D12DB6">
        <w:t>uantity a</w:t>
      </w:r>
      <w:r w:rsidR="007A748C" w:rsidRPr="00D12DB6">
        <w:t xml:space="preserve">nd </w:t>
      </w:r>
      <w:r w:rsidR="004D586C" w:rsidRPr="00D12DB6">
        <w:t xml:space="preserve">nature </w:t>
      </w:r>
      <w:r w:rsidR="007A748C" w:rsidRPr="00D12DB6">
        <w:t xml:space="preserve">of infrastructure </w:t>
      </w:r>
      <w:r w:rsidR="004D586C" w:rsidRPr="00D12DB6">
        <w:t xml:space="preserve">of </w:t>
      </w:r>
      <w:r w:rsidR="00F90B24" w:rsidRPr="00D12DB6">
        <w:t>a country</w:t>
      </w:r>
      <w:r w:rsidR="004D586C" w:rsidRPr="00D12DB6">
        <w:t xml:space="preserve">, </w:t>
      </w:r>
      <w:r w:rsidR="007A748C" w:rsidRPr="00D12DB6">
        <w:t>had</w:t>
      </w:r>
      <w:r w:rsidR="00BB6D09" w:rsidRPr="00D12DB6">
        <w:t xml:space="preserve"> a strong negative </w:t>
      </w:r>
      <w:r w:rsidR="007A748C" w:rsidRPr="00D12DB6">
        <w:t xml:space="preserve">impact </w:t>
      </w:r>
      <w:r w:rsidR="00BB6D09" w:rsidRPr="00D12DB6">
        <w:t>on income inequalities and hence i</w:t>
      </w:r>
      <w:r w:rsidR="007A748C" w:rsidRPr="00D12DB6">
        <w:t>ncome inequalities declined</w:t>
      </w:r>
      <w:r w:rsidR="00D27A5D" w:rsidRPr="00D12DB6">
        <w:t xml:space="preserve"> with increase in </w:t>
      </w:r>
      <w:r w:rsidR="007A748C" w:rsidRPr="00D12DB6">
        <w:t xml:space="preserve">quality and </w:t>
      </w:r>
      <w:r w:rsidR="00F90B24" w:rsidRPr="00D12DB6">
        <w:t>quantity infrastructure</w:t>
      </w:r>
      <w:r w:rsidR="00D27A5D" w:rsidRPr="00D12DB6">
        <w:t xml:space="preserve"> development</w:t>
      </w:r>
      <w:r w:rsidR="00293966" w:rsidRPr="00D12DB6">
        <w:t>.</w:t>
      </w:r>
    </w:p>
    <w:p w14:paraId="25408A2C" w14:textId="77777777" w:rsidR="00550ABE" w:rsidRPr="00D12DB6" w:rsidRDefault="00542FB2" w:rsidP="00812298">
      <w:pPr>
        <w:spacing w:after="240" w:line="480" w:lineRule="auto"/>
        <w:jc w:val="both"/>
      </w:pPr>
      <w:r w:rsidRPr="00D12DB6">
        <w:t xml:space="preserve">A </w:t>
      </w:r>
      <w:r w:rsidR="00F90B24" w:rsidRPr="00D12DB6">
        <w:t>research conducted</w:t>
      </w:r>
      <w:r w:rsidR="00E15DA5">
        <w:t xml:space="preserve"> </w:t>
      </w:r>
      <w:r w:rsidRPr="00D12DB6">
        <w:t>by</w:t>
      </w:r>
      <w:r w:rsidR="00E15DA5">
        <w:t xml:space="preserve"> </w:t>
      </w:r>
      <w:r w:rsidR="00427ACD" w:rsidRPr="00D12DB6">
        <w:t>Sahoo</w:t>
      </w:r>
      <w:r w:rsidR="00E15DA5">
        <w:t xml:space="preserve"> </w:t>
      </w:r>
      <w:r w:rsidR="00043441" w:rsidRPr="00D12DB6">
        <w:t>et al</w:t>
      </w:r>
      <w:r w:rsidR="008E2F97" w:rsidRPr="00D12DB6">
        <w:t>.</w:t>
      </w:r>
      <w:r w:rsidR="00623C08" w:rsidRPr="00D12DB6">
        <w:t>, (</w:t>
      </w:r>
      <w:r w:rsidR="002016DC" w:rsidRPr="00D12DB6">
        <w:t>2010) investigating</w:t>
      </w:r>
      <w:r w:rsidR="00B6413A" w:rsidRPr="00D12DB6">
        <w:t xml:space="preserve"> the </w:t>
      </w:r>
      <w:r w:rsidR="00586DFD" w:rsidRPr="00D12DB6">
        <w:t xml:space="preserve">effects of </w:t>
      </w:r>
      <w:r w:rsidR="00D27A5D" w:rsidRPr="00D12DB6">
        <w:t xml:space="preserve">infrastructure development </w:t>
      </w:r>
      <w:r w:rsidR="00586DFD" w:rsidRPr="00D12DB6">
        <w:t xml:space="preserve">on </w:t>
      </w:r>
      <w:r w:rsidR="00D27A5D" w:rsidRPr="00D12DB6">
        <w:t xml:space="preserve">economic growth in China </w:t>
      </w:r>
      <w:r w:rsidR="00586DFD" w:rsidRPr="00D12DB6">
        <w:t xml:space="preserve">discovered </w:t>
      </w:r>
      <w:r w:rsidR="00D27A5D" w:rsidRPr="00D12DB6">
        <w:t xml:space="preserve">that infrastructure </w:t>
      </w:r>
      <w:r w:rsidR="00FB1370" w:rsidRPr="00D12DB6">
        <w:t>stock, labour</w:t>
      </w:r>
      <w:r w:rsidR="00E15DA5">
        <w:t xml:space="preserve"> </w:t>
      </w:r>
      <w:r w:rsidR="000364B0" w:rsidRPr="00D12DB6">
        <w:t xml:space="preserve">force, public and private investments substantially </w:t>
      </w:r>
      <w:r w:rsidR="00586DFD" w:rsidRPr="00D12DB6">
        <w:t xml:space="preserve">depicted </w:t>
      </w:r>
      <w:r w:rsidR="00FB1370" w:rsidRPr="00D12DB6">
        <w:t>a</w:t>
      </w:r>
      <w:r w:rsidR="00586DFD" w:rsidRPr="00D12DB6">
        <w:t xml:space="preserve"> major </w:t>
      </w:r>
      <w:r w:rsidR="00FB1370" w:rsidRPr="00D12DB6">
        <w:t>role in economic growth of China. I</w:t>
      </w:r>
      <w:r w:rsidR="000364B0" w:rsidRPr="00D12DB6">
        <w:t xml:space="preserve">nfrastructure </w:t>
      </w:r>
      <w:r w:rsidR="00D27A5D" w:rsidRPr="00D12DB6">
        <w:t xml:space="preserve">development role </w:t>
      </w:r>
      <w:r w:rsidR="00586DFD" w:rsidRPr="00D12DB6">
        <w:t xml:space="preserve">substantially </w:t>
      </w:r>
      <w:r w:rsidR="00F90B24" w:rsidRPr="00D12DB6">
        <w:t>impacted the</w:t>
      </w:r>
      <w:r w:rsidR="00DF7321" w:rsidRPr="00D12DB6">
        <w:t xml:space="preserve"> economic growth of</w:t>
      </w:r>
      <w:r w:rsidR="00D27A5D" w:rsidRPr="00D12DB6">
        <w:t xml:space="preserve"> China. Infrastructure development </w:t>
      </w:r>
      <w:r w:rsidR="00586DFD" w:rsidRPr="00D12DB6">
        <w:t xml:space="preserve">enhanced </w:t>
      </w:r>
      <w:r w:rsidR="00DF7321" w:rsidRPr="00D12DB6">
        <w:t xml:space="preserve">the growth and development of the economy </w:t>
      </w:r>
      <w:r w:rsidR="00F90B24" w:rsidRPr="00D12DB6">
        <w:t>of Peoples</w:t>
      </w:r>
      <w:r w:rsidR="00DF7321" w:rsidRPr="00D12DB6">
        <w:t xml:space="preserve"> Republic of </w:t>
      </w:r>
      <w:r w:rsidR="00D27A5D" w:rsidRPr="00D12DB6">
        <w:t>China.</w:t>
      </w:r>
    </w:p>
    <w:p w14:paraId="38019074" w14:textId="77777777" w:rsidR="005C3B71" w:rsidRPr="00D12DB6" w:rsidRDefault="00542FB2" w:rsidP="00812298">
      <w:pPr>
        <w:spacing w:after="240" w:line="480" w:lineRule="auto"/>
        <w:jc w:val="both"/>
      </w:pPr>
      <w:r w:rsidRPr="00D12DB6">
        <w:t xml:space="preserve">An investigation </w:t>
      </w:r>
      <w:r w:rsidR="00586DFD" w:rsidRPr="00D12DB6">
        <w:t xml:space="preserve">was done </w:t>
      </w:r>
      <w:r w:rsidRPr="00D12DB6">
        <w:t>by</w:t>
      </w:r>
      <w:r w:rsidR="00E15DA5">
        <w:t xml:space="preserve"> </w:t>
      </w:r>
      <w:r w:rsidR="00427ACD" w:rsidRPr="00D12DB6">
        <w:t>Tuong</w:t>
      </w:r>
      <w:r w:rsidR="00E15DA5">
        <w:t xml:space="preserve"> </w:t>
      </w:r>
      <w:r w:rsidR="009F4F18" w:rsidRPr="00D12DB6">
        <w:t>et al</w:t>
      </w:r>
      <w:r w:rsidR="008E2F97" w:rsidRPr="00D12DB6">
        <w:t>.</w:t>
      </w:r>
      <w:r w:rsidR="00623C08" w:rsidRPr="00D12DB6">
        <w:t>, (</w:t>
      </w:r>
      <w:r w:rsidR="002016DC" w:rsidRPr="00D12DB6">
        <w:t>2019) to</w:t>
      </w:r>
      <w:r w:rsidR="00E15DA5">
        <w:t xml:space="preserve"> </w:t>
      </w:r>
      <w:r w:rsidR="00586DFD" w:rsidRPr="00D12DB6">
        <w:t xml:space="preserve">analyze </w:t>
      </w:r>
      <w:r w:rsidR="00B6413A" w:rsidRPr="00D12DB6">
        <w:t xml:space="preserve">the </w:t>
      </w:r>
      <w:r w:rsidR="004D0977" w:rsidRPr="00D12DB6">
        <w:t>relationship between infrastructure and</w:t>
      </w:r>
      <w:r w:rsidR="006D0030" w:rsidRPr="00D12DB6">
        <w:t xml:space="preserve"> firm performance. This was </w:t>
      </w:r>
      <w:r w:rsidR="00F90B24" w:rsidRPr="00D12DB6">
        <w:t xml:space="preserve">a </w:t>
      </w:r>
      <w:r w:rsidR="00E15DA5" w:rsidRPr="00D12DB6">
        <w:t>documentation of</w:t>
      </w:r>
      <w:r w:rsidR="00B6413A" w:rsidRPr="00D12DB6">
        <w:t xml:space="preserve"> Cuu long delta in Vietnam</w:t>
      </w:r>
      <w:r w:rsidR="006D0030" w:rsidRPr="00D12DB6">
        <w:t xml:space="preserve">. The study discovered </w:t>
      </w:r>
      <w:r w:rsidR="00D56751" w:rsidRPr="00D12DB6">
        <w:t xml:space="preserve">that </w:t>
      </w:r>
      <w:r w:rsidR="00BC4C3A" w:rsidRPr="00D12DB6">
        <w:t>r</w:t>
      </w:r>
      <w:r w:rsidR="00A0671D" w:rsidRPr="00D12DB6">
        <w:t>oad infrastructure had registered a</w:t>
      </w:r>
      <w:r w:rsidR="00D56751" w:rsidRPr="00D12DB6">
        <w:t xml:space="preserve"> high </w:t>
      </w:r>
      <w:r w:rsidR="00145936" w:rsidRPr="00D12DB6">
        <w:t xml:space="preserve">favourable effect </w:t>
      </w:r>
      <w:r w:rsidR="00D56751" w:rsidRPr="00D12DB6">
        <w:t xml:space="preserve">on </w:t>
      </w:r>
      <w:r w:rsidR="00145936" w:rsidRPr="00D12DB6">
        <w:t xml:space="preserve">the performance </w:t>
      </w:r>
      <w:r w:rsidR="004D0977" w:rsidRPr="00D12DB6">
        <w:t>firm</w:t>
      </w:r>
      <w:r w:rsidR="00D56751" w:rsidRPr="00D12DB6">
        <w:t xml:space="preserve">s especially in </w:t>
      </w:r>
      <w:r w:rsidR="00A0671D" w:rsidRPr="00D12DB6">
        <w:t>industry, service and agro-</w:t>
      </w:r>
      <w:r w:rsidR="000F761C" w:rsidRPr="00D12DB6">
        <w:t xml:space="preserve">based sectors. </w:t>
      </w:r>
      <w:r w:rsidR="00A0671D" w:rsidRPr="00D12DB6">
        <w:t xml:space="preserve">The </w:t>
      </w:r>
      <w:r w:rsidR="006D0030" w:rsidRPr="00D12DB6">
        <w:t>largest beneficiaries of road infrastructure development were service e</w:t>
      </w:r>
      <w:r w:rsidR="00B50CCC" w:rsidRPr="00D12DB6">
        <w:t>nterprises whereas</w:t>
      </w:r>
      <w:r w:rsidR="006D0030" w:rsidRPr="00D12DB6">
        <w:t xml:space="preserve">, </w:t>
      </w:r>
      <w:r w:rsidR="005C3B71" w:rsidRPr="00D12DB6">
        <w:t xml:space="preserve">in </w:t>
      </w:r>
      <w:r w:rsidR="00A0671D" w:rsidRPr="00D12DB6">
        <w:t xml:space="preserve">the </w:t>
      </w:r>
      <w:r w:rsidR="005C3B71" w:rsidRPr="00D12DB6">
        <w:t>c</w:t>
      </w:r>
      <w:r w:rsidR="006D0030" w:rsidRPr="00D12DB6">
        <w:t>onstruction enterprise</w:t>
      </w:r>
      <w:r w:rsidR="00A0671D" w:rsidRPr="00D12DB6">
        <w:t xml:space="preserve"> sector</w:t>
      </w:r>
      <w:r w:rsidR="006D0030" w:rsidRPr="00D12DB6">
        <w:t>, a very minimal impact was realized</w:t>
      </w:r>
      <w:r w:rsidR="005C3B71" w:rsidRPr="00D12DB6">
        <w:t>.</w:t>
      </w:r>
      <w:r w:rsidR="00A0671D" w:rsidRPr="00D12DB6">
        <w:t xml:space="preserve"> Capital and labour</w:t>
      </w:r>
      <w:r w:rsidR="00E15DA5">
        <w:t xml:space="preserve"> </w:t>
      </w:r>
      <w:r w:rsidR="006D0030" w:rsidRPr="00D12DB6">
        <w:t xml:space="preserve">portfolios </w:t>
      </w:r>
      <w:r w:rsidR="00A0671D" w:rsidRPr="00D12DB6">
        <w:t>we</w:t>
      </w:r>
      <w:r w:rsidR="00BC4C3A" w:rsidRPr="00D12DB6">
        <w:t xml:space="preserve">re the </w:t>
      </w:r>
      <w:r w:rsidR="006D0030" w:rsidRPr="00D12DB6">
        <w:t xml:space="preserve">main </w:t>
      </w:r>
      <w:r w:rsidR="00BC4C3A" w:rsidRPr="00D12DB6">
        <w:t xml:space="preserve">determinant factors </w:t>
      </w:r>
      <w:r w:rsidR="007425C2" w:rsidRPr="00D12DB6">
        <w:t xml:space="preserve">of </w:t>
      </w:r>
      <w:r w:rsidR="00BC4C3A" w:rsidRPr="00D12DB6">
        <w:t>perform</w:t>
      </w:r>
      <w:r w:rsidR="00A0671D" w:rsidRPr="00D12DB6">
        <w:t>ance</w:t>
      </w:r>
      <w:r w:rsidR="007425C2" w:rsidRPr="00D12DB6">
        <w:t xml:space="preserve"> of firms</w:t>
      </w:r>
      <w:r w:rsidR="00A0671D" w:rsidRPr="00D12DB6">
        <w:t>. To a</w:t>
      </w:r>
      <w:r w:rsidR="007425C2" w:rsidRPr="00D12DB6">
        <w:t xml:space="preserve"> greater </w:t>
      </w:r>
      <w:r w:rsidR="00A0671D" w:rsidRPr="00D12DB6">
        <w:t>extent</w:t>
      </w:r>
      <w:r w:rsidR="007425C2" w:rsidRPr="00D12DB6">
        <w:t>,</w:t>
      </w:r>
      <w:r w:rsidR="00A0671D" w:rsidRPr="00D12DB6">
        <w:t xml:space="preserve"> the transport infrastructure </w:t>
      </w:r>
      <w:r w:rsidR="007425C2" w:rsidRPr="00D12DB6">
        <w:t xml:space="preserve">played </w:t>
      </w:r>
      <w:r w:rsidR="00BC4C3A" w:rsidRPr="00D12DB6">
        <w:t xml:space="preserve">a significant role </w:t>
      </w:r>
      <w:r w:rsidR="00A0671D" w:rsidRPr="00D12DB6">
        <w:t xml:space="preserve">on </w:t>
      </w:r>
      <w:r w:rsidR="00BC4C3A" w:rsidRPr="00D12DB6">
        <w:t>organizational</w:t>
      </w:r>
      <w:r w:rsidR="00A0671D" w:rsidRPr="00D12DB6">
        <w:t xml:space="preserve"> performance and the economic growth</w:t>
      </w:r>
      <w:r w:rsidR="00BC4C3A" w:rsidRPr="00D12DB6">
        <w:t xml:space="preserve"> at large.</w:t>
      </w:r>
    </w:p>
    <w:p w14:paraId="2F0F7D25" w14:textId="77777777" w:rsidR="00F00186" w:rsidRPr="00D12DB6" w:rsidRDefault="00542FB2" w:rsidP="00812298">
      <w:pPr>
        <w:spacing w:after="240" w:line="480" w:lineRule="auto"/>
        <w:jc w:val="both"/>
      </w:pPr>
      <w:r w:rsidRPr="00D12DB6">
        <w:lastRenderedPageBreak/>
        <w:t xml:space="preserve">A study </w:t>
      </w:r>
      <w:r w:rsidR="00263F61" w:rsidRPr="00D12DB6">
        <w:t>by Sahoo et al</w:t>
      </w:r>
      <w:r w:rsidR="00271C48" w:rsidRPr="00D12DB6">
        <w:t>.,</w:t>
      </w:r>
      <w:r w:rsidR="00263F61" w:rsidRPr="00D12DB6">
        <w:t xml:space="preserve"> (2009</w:t>
      </w:r>
      <w:r w:rsidR="00FC1002" w:rsidRPr="00D12DB6">
        <w:t xml:space="preserve">) </w:t>
      </w:r>
      <w:r w:rsidR="00E15DA5" w:rsidRPr="00D12DB6">
        <w:t>to examine</w:t>
      </w:r>
      <w:r w:rsidR="00435527" w:rsidRPr="00D12DB6">
        <w:t xml:space="preserve"> </w:t>
      </w:r>
      <w:r w:rsidR="00C9044C" w:rsidRPr="00D12DB6">
        <w:t xml:space="preserve">the impact of infrastructure development on economic </w:t>
      </w:r>
      <w:r w:rsidR="00435527" w:rsidRPr="00D12DB6">
        <w:t xml:space="preserve">progress </w:t>
      </w:r>
      <w:r w:rsidR="001B1B22" w:rsidRPr="00D12DB6">
        <w:t xml:space="preserve">in India </w:t>
      </w:r>
      <w:r w:rsidR="00C40263" w:rsidRPr="00D12DB6">
        <w:t xml:space="preserve">revealed </w:t>
      </w:r>
      <w:r w:rsidR="00AD309E" w:rsidRPr="00D12DB6">
        <w:t>that infrastructure stocks, labour forc</w:t>
      </w:r>
      <w:r w:rsidR="00A0671D" w:rsidRPr="00D12DB6">
        <w:t xml:space="preserve">e and total investments </w:t>
      </w:r>
      <w:r w:rsidR="00C40263" w:rsidRPr="00D12DB6">
        <w:t xml:space="preserve">significantly triggered </w:t>
      </w:r>
      <w:r w:rsidR="00AD309E" w:rsidRPr="00D12DB6">
        <w:t>economic growth in India. In</w:t>
      </w:r>
      <w:r w:rsidR="00A0671D" w:rsidRPr="00D12DB6">
        <w:t xml:space="preserve">frastructure development </w:t>
      </w:r>
      <w:r w:rsidR="00645103" w:rsidRPr="00D12DB6">
        <w:t xml:space="preserve">registered </w:t>
      </w:r>
      <w:r w:rsidR="00AD309E" w:rsidRPr="00D12DB6">
        <w:t xml:space="preserve">a </w:t>
      </w:r>
      <w:r w:rsidR="00C40263" w:rsidRPr="00D12DB6">
        <w:t xml:space="preserve">great </w:t>
      </w:r>
      <w:r w:rsidR="00AD309E" w:rsidRPr="00D12DB6">
        <w:t xml:space="preserve">positive contribution towards growth than </w:t>
      </w:r>
      <w:r w:rsidR="00A0671D" w:rsidRPr="00D12DB6">
        <w:t xml:space="preserve">other </w:t>
      </w:r>
      <w:r w:rsidR="00AD309E" w:rsidRPr="00D12DB6">
        <w:t>private and public investments.</w:t>
      </w:r>
    </w:p>
    <w:p w14:paraId="0040C777" w14:textId="77777777" w:rsidR="00AD309E" w:rsidRPr="00D12DB6" w:rsidRDefault="00542FB2" w:rsidP="00812298">
      <w:pPr>
        <w:spacing w:after="240" w:line="480" w:lineRule="auto"/>
        <w:jc w:val="both"/>
      </w:pPr>
      <w:r w:rsidRPr="00D12DB6">
        <w:t>A r</w:t>
      </w:r>
      <w:r w:rsidR="008A1C4D" w:rsidRPr="00D12DB6">
        <w:t xml:space="preserve">esearch </w:t>
      </w:r>
      <w:r w:rsidR="00645103" w:rsidRPr="00D12DB6">
        <w:t xml:space="preserve">was </w:t>
      </w:r>
      <w:r w:rsidR="00F90B24" w:rsidRPr="00D12DB6">
        <w:t>conducted by</w:t>
      </w:r>
      <w:r w:rsidR="00E15DA5">
        <w:t xml:space="preserve"> </w:t>
      </w:r>
      <w:r w:rsidR="008858A3" w:rsidRPr="00D12DB6">
        <w:t>Mohamed</w:t>
      </w:r>
      <w:r w:rsidR="006A40A4">
        <w:t xml:space="preserve"> </w:t>
      </w:r>
      <w:r w:rsidR="009F4F18" w:rsidRPr="00D12DB6">
        <w:t>et al</w:t>
      </w:r>
      <w:r w:rsidR="008E2F97" w:rsidRPr="00D12DB6">
        <w:t>.</w:t>
      </w:r>
      <w:r w:rsidR="00623C08" w:rsidRPr="00D12DB6">
        <w:t>, (</w:t>
      </w:r>
      <w:r w:rsidR="008B107B" w:rsidRPr="00D12DB6">
        <w:t xml:space="preserve">2017) </w:t>
      </w:r>
      <w:r w:rsidR="00B6413A" w:rsidRPr="00D12DB6">
        <w:t xml:space="preserve">to </w:t>
      </w:r>
      <w:r w:rsidR="0088602D" w:rsidRPr="00D12DB6">
        <w:t xml:space="preserve">investigate </w:t>
      </w:r>
      <w:r w:rsidR="00AD309E" w:rsidRPr="00D12DB6">
        <w:t xml:space="preserve">the </w:t>
      </w:r>
      <w:r w:rsidR="008A65B8" w:rsidRPr="00D12DB6">
        <w:t xml:space="preserve">effect </w:t>
      </w:r>
      <w:r w:rsidR="00AD309E" w:rsidRPr="00D12DB6">
        <w:t>of transportation in</w:t>
      </w:r>
      <w:r w:rsidR="008A65B8" w:rsidRPr="00D12DB6">
        <w:t xml:space="preserve">frastructure on economic </w:t>
      </w:r>
      <w:r w:rsidR="0088602D" w:rsidRPr="00D12DB6">
        <w:t xml:space="preserve">progress </w:t>
      </w:r>
      <w:r w:rsidR="008A65B8" w:rsidRPr="00D12DB6">
        <w:t xml:space="preserve">in Pakistan. </w:t>
      </w:r>
      <w:r w:rsidR="00F90B24" w:rsidRPr="00D12DB6">
        <w:t>The study</w:t>
      </w:r>
      <w:r w:rsidR="008A65B8" w:rsidRPr="00D12DB6">
        <w:t xml:space="preserve"> findings </w:t>
      </w:r>
      <w:r w:rsidR="00AD309E" w:rsidRPr="00D12DB6">
        <w:t xml:space="preserve">revealed that </w:t>
      </w:r>
      <w:r w:rsidR="004F50E6" w:rsidRPr="00D12DB6">
        <w:t>infrastruc</w:t>
      </w:r>
      <w:r w:rsidR="008A1C4D" w:rsidRPr="00D12DB6">
        <w:t>ture investment standing alone wa</w:t>
      </w:r>
      <w:r w:rsidR="004F50E6" w:rsidRPr="00D12DB6">
        <w:t xml:space="preserve">s not enough to </w:t>
      </w:r>
      <w:r w:rsidR="008A65B8" w:rsidRPr="00D12DB6">
        <w:t xml:space="preserve">improve </w:t>
      </w:r>
      <w:r w:rsidR="004F50E6" w:rsidRPr="00D12DB6">
        <w:t>the economic activi</w:t>
      </w:r>
      <w:r w:rsidR="008A65B8" w:rsidRPr="00D12DB6">
        <w:t>ties</w:t>
      </w:r>
      <w:r w:rsidR="008A1C4D" w:rsidRPr="00D12DB6">
        <w:t xml:space="preserve"> Pakistan. </w:t>
      </w:r>
      <w:r w:rsidR="008A65B8" w:rsidRPr="00D12DB6">
        <w:t xml:space="preserve">These empirical evidences showed that it was necessary to include the social and technological development in the development agenda so </w:t>
      </w:r>
      <w:r w:rsidR="00F90B24" w:rsidRPr="00D12DB6">
        <w:t>as to</w:t>
      </w:r>
      <w:r w:rsidR="008A1C4D" w:rsidRPr="00D12DB6">
        <w:t xml:space="preserve"> enhance </w:t>
      </w:r>
      <w:r w:rsidR="00517BA8" w:rsidRPr="00D12DB6">
        <w:t xml:space="preserve">the </w:t>
      </w:r>
      <w:r w:rsidR="008A1C4D" w:rsidRPr="00D12DB6">
        <w:t>economic activities</w:t>
      </w:r>
      <w:r w:rsidR="008A65B8" w:rsidRPr="00D12DB6">
        <w:t xml:space="preserve"> in the regions of Pakistan.</w:t>
      </w:r>
    </w:p>
    <w:p w14:paraId="5030DD99" w14:textId="77777777" w:rsidR="001F6BAA" w:rsidRPr="00D12DB6" w:rsidRDefault="008A65B8" w:rsidP="00812298">
      <w:pPr>
        <w:spacing w:after="240" w:line="480" w:lineRule="auto"/>
        <w:jc w:val="both"/>
      </w:pPr>
      <w:r w:rsidRPr="00D12DB6">
        <w:t xml:space="preserve">The </w:t>
      </w:r>
      <w:r w:rsidR="00542FB2" w:rsidRPr="00D12DB6">
        <w:t xml:space="preserve">investigation </w:t>
      </w:r>
      <w:r w:rsidR="009E68D4" w:rsidRPr="00D12DB6">
        <w:t xml:space="preserve">done </w:t>
      </w:r>
      <w:r w:rsidR="00542FB2" w:rsidRPr="00D12DB6">
        <w:t>by</w:t>
      </w:r>
      <w:r w:rsidR="00E15DA5">
        <w:t xml:space="preserve"> </w:t>
      </w:r>
      <w:r w:rsidR="000F6E2C" w:rsidRPr="00D12DB6">
        <w:t>Njoh</w:t>
      </w:r>
      <w:r w:rsidR="008B107B" w:rsidRPr="00D12DB6">
        <w:t xml:space="preserve"> (2012)</w:t>
      </w:r>
      <w:r w:rsidR="00BC222A" w:rsidRPr="00D12DB6">
        <w:t xml:space="preserve"> on transportation</w:t>
      </w:r>
      <w:r w:rsidR="00EF3569" w:rsidRPr="00D12DB6">
        <w:t xml:space="preserve"> infrastructure </w:t>
      </w:r>
      <w:r w:rsidR="0088602D" w:rsidRPr="00D12DB6">
        <w:t xml:space="preserve">effect </w:t>
      </w:r>
      <w:r w:rsidR="00EF3569" w:rsidRPr="00D12DB6">
        <w:t>on d</w:t>
      </w:r>
      <w:r w:rsidR="00835C61" w:rsidRPr="00D12DB6">
        <w:t xml:space="preserve">evelopment in East Africa and the </w:t>
      </w:r>
      <w:r w:rsidR="00EF3569" w:rsidRPr="00D12DB6">
        <w:t>Indian Region</w:t>
      </w:r>
      <w:r w:rsidRPr="00D12DB6">
        <w:t>s</w:t>
      </w:r>
      <w:r w:rsidR="00EF3569" w:rsidRPr="00D12DB6">
        <w:t xml:space="preserve"> revealed that poor</w:t>
      </w:r>
      <w:r w:rsidR="00835C61" w:rsidRPr="00D12DB6">
        <w:t xml:space="preserve"> roads especially during the rainy seasons </w:t>
      </w:r>
      <w:r w:rsidRPr="00D12DB6">
        <w:t xml:space="preserve">were </w:t>
      </w:r>
      <w:r w:rsidR="00835C61" w:rsidRPr="00D12DB6">
        <w:t xml:space="preserve">a </w:t>
      </w:r>
      <w:r w:rsidRPr="00D12DB6">
        <w:t xml:space="preserve">major </w:t>
      </w:r>
      <w:r w:rsidR="00835C61" w:rsidRPr="00D12DB6">
        <w:t xml:space="preserve">hindrance </w:t>
      </w:r>
      <w:r w:rsidRPr="00D12DB6">
        <w:t>to development as opposed to enhancement of</w:t>
      </w:r>
      <w:r w:rsidR="00835C61" w:rsidRPr="00D12DB6">
        <w:t xml:space="preserve"> development. And</w:t>
      </w:r>
      <w:r w:rsidRPr="00D12DB6">
        <w:t xml:space="preserve"> likewise</w:t>
      </w:r>
      <w:r w:rsidR="00835C61" w:rsidRPr="00D12DB6">
        <w:t xml:space="preserve">, railways </w:t>
      </w:r>
      <w:r w:rsidR="009E68D4" w:rsidRPr="00D12DB6">
        <w:t>we</w:t>
      </w:r>
      <w:r w:rsidR="00835C61" w:rsidRPr="00D12DB6">
        <w:t xml:space="preserve">re suffering from neglect and hence </w:t>
      </w:r>
      <w:r w:rsidR="00BC222A" w:rsidRPr="00D12DB6">
        <w:t>deterred development</w:t>
      </w:r>
      <w:r w:rsidRPr="00D12DB6">
        <w:t xml:space="preserve"> in these places</w:t>
      </w:r>
      <w:r w:rsidR="009E68D4" w:rsidRPr="00D12DB6">
        <w:t xml:space="preserve">. </w:t>
      </w:r>
      <w:r w:rsidR="00E2182D" w:rsidRPr="00D12DB6">
        <w:t xml:space="preserve">Since almost all sectors’ functions were </w:t>
      </w:r>
      <w:r w:rsidR="00022976" w:rsidRPr="00D12DB6">
        <w:t>dependent</w:t>
      </w:r>
      <w:r w:rsidR="00E2182D" w:rsidRPr="00D12DB6">
        <w:t xml:space="preserve"> on transportation, transportation</w:t>
      </w:r>
      <w:r w:rsidR="009E68D4" w:rsidRPr="00D12DB6">
        <w:t xml:space="preserve"> wa</w:t>
      </w:r>
      <w:r w:rsidR="001D7238" w:rsidRPr="00D12DB6">
        <w:t xml:space="preserve">s </w:t>
      </w:r>
      <w:r w:rsidRPr="00D12DB6">
        <w:t xml:space="preserve">considered the major </w:t>
      </w:r>
      <w:r w:rsidR="00E2182D" w:rsidRPr="00D12DB6">
        <w:t>activator of development</w:t>
      </w:r>
      <w:r w:rsidR="001D7238" w:rsidRPr="00D12DB6">
        <w:t>.</w:t>
      </w:r>
    </w:p>
    <w:p w14:paraId="7DB2075A" w14:textId="77777777" w:rsidR="00F47136" w:rsidRPr="00D12DB6" w:rsidRDefault="0088002E" w:rsidP="00812298">
      <w:pPr>
        <w:spacing w:line="480" w:lineRule="auto"/>
        <w:jc w:val="both"/>
      </w:pPr>
      <w:r w:rsidRPr="00D12DB6">
        <w:t>I</w:t>
      </w:r>
      <w:r w:rsidR="00F667A5" w:rsidRPr="00D12DB6">
        <w:t>n the</w:t>
      </w:r>
      <w:r w:rsidRPr="00D12DB6">
        <w:t xml:space="preserve"> study </w:t>
      </w:r>
      <w:r w:rsidR="00F667A5" w:rsidRPr="00D12DB6">
        <w:t xml:space="preserve">done by </w:t>
      </w:r>
      <w:r w:rsidR="000F6E2C" w:rsidRPr="00D12DB6">
        <w:t>Banerjee</w:t>
      </w:r>
      <w:r w:rsidR="00E15DA5">
        <w:t xml:space="preserve"> </w:t>
      </w:r>
      <w:r w:rsidR="004F6FCA" w:rsidRPr="00D12DB6">
        <w:t>et al., (</w:t>
      </w:r>
      <w:r w:rsidR="00217E33" w:rsidRPr="00D12DB6">
        <w:t>2012</w:t>
      </w:r>
      <w:r w:rsidR="004F6FCA" w:rsidRPr="00D12DB6">
        <w:t>) investigated</w:t>
      </w:r>
      <w:r w:rsidRPr="00D12DB6">
        <w:t xml:space="preserve"> the impact of </w:t>
      </w:r>
      <w:r w:rsidR="00121882" w:rsidRPr="00D12DB6">
        <w:t xml:space="preserve">transportation networks </w:t>
      </w:r>
      <w:r w:rsidRPr="00D12DB6">
        <w:t xml:space="preserve">access </w:t>
      </w:r>
      <w:r w:rsidR="00121882" w:rsidRPr="00D12DB6">
        <w:t xml:space="preserve">on </w:t>
      </w:r>
      <w:r w:rsidRPr="00D12DB6">
        <w:t xml:space="preserve">economic </w:t>
      </w:r>
      <w:r w:rsidR="00121882" w:rsidRPr="00D12DB6">
        <w:t xml:space="preserve">results </w:t>
      </w:r>
      <w:r w:rsidRPr="00D12DB6">
        <w:t xml:space="preserve">in China </w:t>
      </w:r>
      <w:r w:rsidR="00121882" w:rsidRPr="00D12DB6">
        <w:t xml:space="preserve">regions during the </w:t>
      </w:r>
      <w:r w:rsidR="004F6FCA" w:rsidRPr="00D12DB6">
        <w:t>twenty-year</w:t>
      </w:r>
      <w:r w:rsidR="00121882" w:rsidRPr="00D12DB6">
        <w:t xml:space="preserve"> period of rapid income growth. </w:t>
      </w:r>
      <w:r w:rsidR="00485509" w:rsidRPr="00D12DB6">
        <w:t>The study</w:t>
      </w:r>
      <w:r w:rsidRPr="00D12DB6">
        <w:t xml:space="preserve"> looked </w:t>
      </w:r>
      <w:r w:rsidR="0074116A" w:rsidRPr="00D12DB6">
        <w:t>into the</w:t>
      </w:r>
      <w:r w:rsidR="00F47136" w:rsidRPr="00D12DB6">
        <w:t xml:space="preserve"> problem of the </w:t>
      </w:r>
      <w:r w:rsidR="00121882" w:rsidRPr="00D12DB6">
        <w:t xml:space="preserve">internal </w:t>
      </w:r>
      <w:r w:rsidR="001C1B52" w:rsidRPr="00D12DB6">
        <w:t>placing</w:t>
      </w:r>
      <w:r w:rsidR="00F47136" w:rsidRPr="00D12DB6">
        <w:t xml:space="preserve"> of </w:t>
      </w:r>
      <w:r w:rsidR="001C1B52" w:rsidRPr="00D12DB6">
        <w:t xml:space="preserve">networks since the </w:t>
      </w:r>
      <w:r w:rsidR="007161EC" w:rsidRPr="00D12DB6">
        <w:t>net</w:t>
      </w:r>
      <w:r w:rsidR="00F47136" w:rsidRPr="00D12DB6">
        <w:t>works tend</w:t>
      </w:r>
      <w:r w:rsidR="009E68D4" w:rsidRPr="00D12DB6">
        <w:t>ed</w:t>
      </w:r>
      <w:r w:rsidR="00F47136" w:rsidRPr="00D12DB6">
        <w:t xml:space="preserve"> to connect histor</w:t>
      </w:r>
      <w:r w:rsidR="009E68D4" w:rsidRPr="00D12DB6">
        <w:t xml:space="preserve">ical cities. </w:t>
      </w:r>
      <w:r w:rsidR="0074116A" w:rsidRPr="00D12DB6">
        <w:t xml:space="preserve">The </w:t>
      </w:r>
      <w:r w:rsidR="00E15DA5" w:rsidRPr="00D12DB6">
        <w:t>findings showed</w:t>
      </w:r>
      <w:r w:rsidR="00F47136" w:rsidRPr="00D12DB6">
        <w:t xml:space="preserve"> that </w:t>
      </w:r>
      <w:r w:rsidRPr="00D12DB6">
        <w:t xml:space="preserve">access </w:t>
      </w:r>
      <w:r w:rsidR="009E68D4" w:rsidRPr="00D12DB6">
        <w:t xml:space="preserve">to transportation </w:t>
      </w:r>
      <w:r w:rsidR="001C1B52" w:rsidRPr="00D12DB6">
        <w:t xml:space="preserve">chain </w:t>
      </w:r>
      <w:r w:rsidR="0074116A" w:rsidRPr="00D12DB6">
        <w:t>recorded average</w:t>
      </w:r>
      <w:r w:rsidR="00E15DA5">
        <w:t xml:space="preserve"> </w:t>
      </w:r>
      <w:r w:rsidR="001C1B52" w:rsidRPr="00D12DB6">
        <w:t>favourable</w:t>
      </w:r>
      <w:r w:rsidR="00E15DA5">
        <w:t xml:space="preserve"> </w:t>
      </w:r>
      <w:r w:rsidR="005757FD" w:rsidRPr="00D12DB6">
        <w:t xml:space="preserve">erratic </w:t>
      </w:r>
      <w:r w:rsidR="001C1B52" w:rsidRPr="00D12DB6">
        <w:t xml:space="preserve">impact </w:t>
      </w:r>
      <w:r w:rsidR="00F47136" w:rsidRPr="00D12DB6">
        <w:t>on per c</w:t>
      </w:r>
      <w:r w:rsidRPr="00D12DB6">
        <w:t xml:space="preserve">apita GDP levels </w:t>
      </w:r>
      <w:r w:rsidR="005757FD" w:rsidRPr="00D12DB6">
        <w:t xml:space="preserve">all over the </w:t>
      </w:r>
      <w:r w:rsidR="00F90B24" w:rsidRPr="00D12DB6">
        <w:t>sectors. However</w:t>
      </w:r>
      <w:r w:rsidRPr="00D12DB6">
        <w:t xml:space="preserve">, it </w:t>
      </w:r>
      <w:r w:rsidR="009E68D4" w:rsidRPr="00D12DB6">
        <w:t xml:space="preserve">had </w:t>
      </w:r>
      <w:r w:rsidR="00F47136" w:rsidRPr="00D12DB6">
        <w:t xml:space="preserve">no </w:t>
      </w:r>
      <w:r w:rsidR="005757FD" w:rsidRPr="00D12DB6">
        <w:t xml:space="preserve">impact </w:t>
      </w:r>
      <w:r w:rsidR="00F47136" w:rsidRPr="00D12DB6">
        <w:t>on per capita</w:t>
      </w:r>
      <w:r w:rsidR="009E68D4" w:rsidRPr="00D12DB6">
        <w:t xml:space="preserve"> GDP</w:t>
      </w:r>
      <w:r w:rsidR="005757FD" w:rsidRPr="00D12DB6">
        <w:t xml:space="preserve"> progress</w:t>
      </w:r>
      <w:r w:rsidR="009E68D4" w:rsidRPr="00D12DB6">
        <w:t>. This study provided</w:t>
      </w:r>
      <w:r w:rsidR="00F47136" w:rsidRPr="00D12DB6">
        <w:t xml:space="preserve"> a simple theoretical </w:t>
      </w:r>
      <w:r w:rsidR="005757FD" w:rsidRPr="00D12DB6">
        <w:t xml:space="preserve">guide </w:t>
      </w:r>
      <w:r w:rsidR="009833EC" w:rsidRPr="00D12DB6">
        <w:t xml:space="preserve">that availed </w:t>
      </w:r>
      <w:r w:rsidR="00786C64" w:rsidRPr="00D12DB6">
        <w:t xml:space="preserve">experimental verifiable forecast </w:t>
      </w:r>
      <w:r w:rsidR="00F90B24" w:rsidRPr="00D12DB6">
        <w:t>for analysis</w:t>
      </w:r>
      <w:r w:rsidR="00786C64" w:rsidRPr="00D12DB6">
        <w:t xml:space="preserve"> of outcome</w:t>
      </w:r>
      <w:r w:rsidR="009E68D4" w:rsidRPr="00D12DB6">
        <w:t>. The</w:t>
      </w:r>
      <w:r w:rsidR="00F47136" w:rsidRPr="00D12DB6">
        <w:t xml:space="preserve"> study </w:t>
      </w:r>
      <w:r w:rsidR="009833EC" w:rsidRPr="00D12DB6">
        <w:t xml:space="preserve">findings </w:t>
      </w:r>
      <w:r w:rsidR="009E68D4" w:rsidRPr="00D12DB6">
        <w:lastRenderedPageBreak/>
        <w:t>we</w:t>
      </w:r>
      <w:r w:rsidR="00F47136" w:rsidRPr="00D12DB6">
        <w:t xml:space="preserve">re consistent with factor mobility </w:t>
      </w:r>
      <w:r w:rsidR="009833EC" w:rsidRPr="00D12DB6">
        <w:t xml:space="preserve">framework </w:t>
      </w:r>
      <w:r w:rsidR="009E68D4" w:rsidRPr="00D12DB6">
        <w:t xml:space="preserve">that </w:t>
      </w:r>
      <w:r w:rsidR="002F5BE9" w:rsidRPr="00D12DB6">
        <w:t xml:space="preserve">performed a </w:t>
      </w:r>
      <w:r w:rsidR="009833EC" w:rsidRPr="00D12DB6">
        <w:t xml:space="preserve">significant </w:t>
      </w:r>
      <w:r w:rsidR="00786C64" w:rsidRPr="00D12DB6">
        <w:t xml:space="preserve">function </w:t>
      </w:r>
      <w:r w:rsidR="006C668F" w:rsidRPr="00D12DB6">
        <w:t xml:space="preserve">in </w:t>
      </w:r>
      <w:r w:rsidR="002F5BE9" w:rsidRPr="00D12DB6">
        <w:t>examining</w:t>
      </w:r>
      <w:r w:rsidR="00F47136" w:rsidRPr="00D12DB6">
        <w:t xml:space="preserve"> the economic </w:t>
      </w:r>
      <w:r w:rsidR="00786C64" w:rsidRPr="00D12DB6">
        <w:t>gain</w:t>
      </w:r>
      <w:r w:rsidR="00F47136" w:rsidRPr="00D12DB6">
        <w:t xml:space="preserve">s </w:t>
      </w:r>
      <w:r w:rsidR="009833EC" w:rsidRPr="00D12DB6">
        <w:t xml:space="preserve">rendered by </w:t>
      </w:r>
      <w:r w:rsidR="00F47136" w:rsidRPr="00D12DB6">
        <w:t>infrastructure</w:t>
      </w:r>
      <w:r w:rsidR="006C668F" w:rsidRPr="00D12DB6">
        <w:t xml:space="preserve"> advancement</w:t>
      </w:r>
      <w:r w:rsidR="003650C2" w:rsidRPr="00D12DB6">
        <w:t>.</w:t>
      </w:r>
    </w:p>
    <w:p w14:paraId="31D10EF1" w14:textId="77777777" w:rsidR="00AB1D14" w:rsidRPr="00D12DB6" w:rsidRDefault="00F065BB" w:rsidP="00812298">
      <w:pPr>
        <w:spacing w:line="480" w:lineRule="auto"/>
        <w:jc w:val="both"/>
      </w:pPr>
      <w:r w:rsidRPr="00D12DB6">
        <w:t>A</w:t>
      </w:r>
      <w:r w:rsidR="009833EC" w:rsidRPr="00D12DB6">
        <w:t>nother</w:t>
      </w:r>
      <w:r w:rsidRPr="00D12DB6">
        <w:t xml:space="preserve"> study was done by </w:t>
      </w:r>
      <w:r w:rsidR="000F6E2C" w:rsidRPr="00D12DB6">
        <w:t>Jedwab</w:t>
      </w:r>
      <w:r w:rsidR="00E15DA5">
        <w:t xml:space="preserve"> </w:t>
      </w:r>
      <w:r w:rsidR="009F4F18" w:rsidRPr="00D12DB6">
        <w:t xml:space="preserve">and </w:t>
      </w:r>
      <w:r w:rsidR="002B08BA" w:rsidRPr="00D12DB6">
        <w:t>Moradi</w:t>
      </w:r>
      <w:r w:rsidR="00E15DA5">
        <w:t xml:space="preserve"> </w:t>
      </w:r>
      <w:r w:rsidR="00217E33" w:rsidRPr="00D12DB6">
        <w:t xml:space="preserve">(2011) </w:t>
      </w:r>
      <w:r w:rsidR="009833EC" w:rsidRPr="00D12DB6">
        <w:t xml:space="preserve">determining </w:t>
      </w:r>
      <w:r w:rsidR="00485509" w:rsidRPr="00D12DB6">
        <w:t xml:space="preserve">the </w:t>
      </w:r>
      <w:r w:rsidR="004A575E" w:rsidRPr="00D12DB6">
        <w:t xml:space="preserve">connection </w:t>
      </w:r>
      <w:r w:rsidR="009833EC" w:rsidRPr="00D12DB6">
        <w:t xml:space="preserve">between </w:t>
      </w:r>
      <w:r w:rsidR="00743BE1" w:rsidRPr="00D12DB6">
        <w:t xml:space="preserve">transportation </w:t>
      </w:r>
      <w:r w:rsidR="004A575E" w:rsidRPr="00D12DB6">
        <w:t xml:space="preserve">framework </w:t>
      </w:r>
      <w:r w:rsidR="00F90B24" w:rsidRPr="00D12DB6">
        <w:t>and development</w:t>
      </w:r>
      <w:r w:rsidR="00743BE1" w:rsidRPr="00D12DB6">
        <w:t xml:space="preserve"> in Ghana. </w:t>
      </w:r>
      <w:r w:rsidR="00F47136" w:rsidRPr="00D12DB6">
        <w:t xml:space="preserve">The </w:t>
      </w:r>
      <w:r w:rsidR="004A575E" w:rsidRPr="00D12DB6">
        <w:t xml:space="preserve">research </w:t>
      </w:r>
      <w:r w:rsidR="00F90B24" w:rsidRPr="00D12DB6">
        <w:t>found that</w:t>
      </w:r>
      <w:r w:rsidR="008E2F97" w:rsidRPr="00D12DB6">
        <w:t xml:space="preserve"> railroad connectivity imposed </w:t>
      </w:r>
      <w:r w:rsidR="002F4F4C" w:rsidRPr="00D12DB6">
        <w:t xml:space="preserve">a </w:t>
      </w:r>
      <w:r w:rsidR="00743BE1" w:rsidRPr="00D12DB6">
        <w:t xml:space="preserve">strong </w:t>
      </w:r>
      <w:r w:rsidR="004A575E" w:rsidRPr="00D12DB6">
        <w:t xml:space="preserve">favourable effect </w:t>
      </w:r>
      <w:r w:rsidR="00F90B24" w:rsidRPr="00D12DB6">
        <w:t>on cocoa</w:t>
      </w:r>
      <w:r w:rsidR="00743BE1" w:rsidRPr="00D12DB6">
        <w:t xml:space="preserve"> production since </w:t>
      </w:r>
      <w:r w:rsidR="009833EC" w:rsidRPr="00D12DB6">
        <w:t xml:space="preserve">transportation infrastructure </w:t>
      </w:r>
      <w:r w:rsidR="00AB1D14" w:rsidRPr="00D12DB6">
        <w:t xml:space="preserve">reduced </w:t>
      </w:r>
      <w:r w:rsidR="00743BE1" w:rsidRPr="00D12DB6">
        <w:t>transportation</w:t>
      </w:r>
      <w:r w:rsidR="00485509" w:rsidRPr="00D12DB6">
        <w:t xml:space="preserve"> cost and time</w:t>
      </w:r>
      <w:r w:rsidR="00743BE1" w:rsidRPr="00D12DB6">
        <w:t xml:space="preserve">. </w:t>
      </w:r>
      <w:r w:rsidR="00B0558D" w:rsidRPr="00D12DB6">
        <w:t>R</w:t>
      </w:r>
      <w:r w:rsidR="00F47136" w:rsidRPr="00D12DB6">
        <w:t xml:space="preserve">ailway construction </w:t>
      </w:r>
      <w:r w:rsidR="009833EC" w:rsidRPr="00D12DB6">
        <w:t xml:space="preserve">as a matter of fact </w:t>
      </w:r>
      <w:r w:rsidR="00F47136" w:rsidRPr="00D12DB6">
        <w:t xml:space="preserve">transformed </w:t>
      </w:r>
      <w:r w:rsidR="00743BE1" w:rsidRPr="00D12DB6">
        <w:t xml:space="preserve">the economic </w:t>
      </w:r>
      <w:r w:rsidR="00756D27" w:rsidRPr="00D12DB6">
        <w:t xml:space="preserve">situation </w:t>
      </w:r>
      <w:r w:rsidR="00743BE1" w:rsidRPr="00D12DB6">
        <w:t>of Ghana.</w:t>
      </w:r>
    </w:p>
    <w:p w14:paraId="3C370825" w14:textId="77777777" w:rsidR="007B4739" w:rsidRPr="00D12DB6" w:rsidRDefault="000F6E2C" w:rsidP="00812298">
      <w:pPr>
        <w:spacing w:line="480" w:lineRule="auto"/>
        <w:jc w:val="both"/>
      </w:pPr>
      <w:r w:rsidRPr="00D12DB6">
        <w:t>Munim</w:t>
      </w:r>
      <w:r w:rsidR="00E15DA5">
        <w:t xml:space="preserve"> </w:t>
      </w:r>
      <w:r w:rsidR="00756BCA" w:rsidRPr="00D12DB6">
        <w:t xml:space="preserve">and Schramm </w:t>
      </w:r>
      <w:r w:rsidR="003B02BA" w:rsidRPr="00D12DB6">
        <w:t>(2018</w:t>
      </w:r>
      <w:r w:rsidR="0074116A" w:rsidRPr="00D12DB6">
        <w:t>) evaluated</w:t>
      </w:r>
      <w:r w:rsidR="00BC222A" w:rsidRPr="00D12DB6">
        <w:t xml:space="preserve"> the</w:t>
      </w:r>
      <w:r w:rsidR="00534BE2" w:rsidRPr="00D12DB6">
        <w:t xml:space="preserve"> impact of port infrastructure </w:t>
      </w:r>
      <w:r w:rsidR="002F4F4C" w:rsidRPr="00D12DB6">
        <w:t xml:space="preserve">development on strategy </w:t>
      </w:r>
      <w:r w:rsidR="00FB722E" w:rsidRPr="00D12DB6">
        <w:t xml:space="preserve">performance on </w:t>
      </w:r>
      <w:r w:rsidR="0074116A" w:rsidRPr="00D12DB6">
        <w:t>economic progress</w:t>
      </w:r>
      <w:r w:rsidR="008053C2" w:rsidRPr="00D12DB6">
        <w:t xml:space="preserve"> found</w:t>
      </w:r>
      <w:r w:rsidR="002F4F4C" w:rsidRPr="00D12DB6">
        <w:t xml:space="preserve"> that </w:t>
      </w:r>
      <w:r w:rsidR="00FB722E" w:rsidRPr="00D12DB6">
        <w:t xml:space="preserve">port infrastructure and logistics quality </w:t>
      </w:r>
      <w:r w:rsidR="00C3033F" w:rsidRPr="00D12DB6">
        <w:t xml:space="preserve">continuous improvement contributed to performance and hence </w:t>
      </w:r>
      <w:r w:rsidR="00FB722E" w:rsidRPr="00D12DB6">
        <w:t xml:space="preserve">enhancement of </w:t>
      </w:r>
      <w:r w:rsidR="00C3033F" w:rsidRPr="00D12DB6">
        <w:t xml:space="preserve">economic growth of the developing nations. </w:t>
      </w:r>
      <w:r w:rsidR="004F6FCA" w:rsidRPr="00D12DB6">
        <w:t>Therefore,</w:t>
      </w:r>
      <w:r w:rsidR="00C3033F" w:rsidRPr="00D12DB6">
        <w:t xml:space="preserve"> d</w:t>
      </w:r>
      <w:r w:rsidR="00534BE2" w:rsidRPr="00D12DB6">
        <w:t xml:space="preserve">eveloping </w:t>
      </w:r>
      <w:r w:rsidR="00FB722E" w:rsidRPr="00D12DB6">
        <w:t xml:space="preserve">nations </w:t>
      </w:r>
      <w:r w:rsidR="00F90B24" w:rsidRPr="00D12DB6">
        <w:t>are on</w:t>
      </w:r>
      <w:r w:rsidR="002F4F4C" w:rsidRPr="00D12DB6">
        <w:t xml:space="preserve"> the path of consistently improving </w:t>
      </w:r>
      <w:r w:rsidR="00534BE2" w:rsidRPr="00D12DB6">
        <w:t xml:space="preserve">the </w:t>
      </w:r>
      <w:r w:rsidR="009E0C46" w:rsidRPr="00D12DB6">
        <w:t xml:space="preserve">nature </w:t>
      </w:r>
      <w:r w:rsidR="00534BE2" w:rsidRPr="00D12DB6">
        <w:t xml:space="preserve">of port infrastructure </w:t>
      </w:r>
      <w:r w:rsidR="009E0C46" w:rsidRPr="00D12DB6">
        <w:t xml:space="preserve">because of the fact that it </w:t>
      </w:r>
      <w:r w:rsidR="00AB1D14" w:rsidRPr="00D12DB6">
        <w:t>contributed</w:t>
      </w:r>
      <w:r w:rsidR="00E15DA5">
        <w:t xml:space="preserve"> </w:t>
      </w:r>
      <w:r w:rsidR="009E0C46" w:rsidRPr="00D12DB6">
        <w:t>favourable strategy accomplishment</w:t>
      </w:r>
      <w:r w:rsidR="007A4B51" w:rsidRPr="00D12DB6">
        <w:t xml:space="preserve">, </w:t>
      </w:r>
      <w:r w:rsidR="00F90B24" w:rsidRPr="00D12DB6">
        <w:t>amounting to</w:t>
      </w:r>
      <w:r w:rsidR="00852D56" w:rsidRPr="00D12DB6">
        <w:t xml:space="preserve"> a</w:t>
      </w:r>
      <w:r w:rsidR="00AB1D14" w:rsidRPr="00D12DB6">
        <w:t xml:space="preserve"> higher </w:t>
      </w:r>
      <w:r w:rsidR="009E0C46" w:rsidRPr="00D12DB6">
        <w:t xml:space="preserve">maritime business </w:t>
      </w:r>
      <w:r w:rsidR="00AB1D14" w:rsidRPr="00D12DB6">
        <w:t>and</w:t>
      </w:r>
      <w:r w:rsidR="00E15DA5">
        <w:t xml:space="preserve"> </w:t>
      </w:r>
      <w:r w:rsidR="00AB1D14" w:rsidRPr="00D12DB6">
        <w:t>produced</w:t>
      </w:r>
      <w:r w:rsidR="00E15DA5">
        <w:t xml:space="preserve"> </w:t>
      </w:r>
      <w:r w:rsidR="00DD3478" w:rsidRPr="00D12DB6">
        <w:t xml:space="preserve">superior business </w:t>
      </w:r>
      <w:r w:rsidR="007A4B51" w:rsidRPr="00D12DB6">
        <w:t>benefits and</w:t>
      </w:r>
      <w:r w:rsidR="009E0C46" w:rsidRPr="00D12DB6">
        <w:t xml:space="preserve"> progress</w:t>
      </w:r>
      <w:r w:rsidR="00534BE2" w:rsidRPr="00D12DB6">
        <w:t xml:space="preserve">. </w:t>
      </w:r>
    </w:p>
    <w:p w14:paraId="2640500E" w14:textId="77777777" w:rsidR="00586380" w:rsidRPr="00D12DB6" w:rsidRDefault="00442545" w:rsidP="00586380">
      <w:pPr>
        <w:spacing w:after="240" w:line="480" w:lineRule="auto"/>
        <w:jc w:val="both"/>
      </w:pPr>
      <w:r w:rsidRPr="00D12DB6">
        <w:t xml:space="preserve">An investigation carried </w:t>
      </w:r>
      <w:r w:rsidR="006B36FC" w:rsidRPr="00D12DB6">
        <w:t xml:space="preserve">out </w:t>
      </w:r>
      <w:r w:rsidRPr="00D12DB6">
        <w:t>by</w:t>
      </w:r>
      <w:r w:rsidR="00E15DA5">
        <w:t xml:space="preserve"> </w:t>
      </w:r>
      <w:r w:rsidR="000F6E2C" w:rsidRPr="00D12DB6">
        <w:t>Cigu</w:t>
      </w:r>
      <w:r w:rsidR="009F4F18" w:rsidRPr="00D12DB6">
        <w:t xml:space="preserve"> et al</w:t>
      </w:r>
      <w:r w:rsidR="008E2F97" w:rsidRPr="00D12DB6">
        <w:t>.,</w:t>
      </w:r>
      <w:r w:rsidR="00217E33" w:rsidRPr="00D12DB6">
        <w:t xml:space="preserve"> (2018)</w:t>
      </w:r>
      <w:r w:rsidRPr="00D12DB6">
        <w:t xml:space="preserve"> to</w:t>
      </w:r>
      <w:r w:rsidR="006B36FC" w:rsidRPr="00D12DB6">
        <w:t xml:space="preserve"> evaluate </w:t>
      </w:r>
      <w:r w:rsidRPr="00D12DB6">
        <w:t xml:space="preserve">the </w:t>
      </w:r>
      <w:r w:rsidR="006B36FC" w:rsidRPr="00D12DB6">
        <w:t xml:space="preserve">relationship between transport </w:t>
      </w:r>
      <w:r w:rsidR="0064474C" w:rsidRPr="00D12DB6">
        <w:t>framework advancement, p</w:t>
      </w:r>
      <w:r w:rsidRPr="00D12DB6">
        <w:t xml:space="preserve">ublic </w:t>
      </w:r>
      <w:r w:rsidR="0064474C" w:rsidRPr="00D12DB6">
        <w:t>accomplishment and distant future e</w:t>
      </w:r>
      <w:r w:rsidR="006B36FC" w:rsidRPr="00D12DB6">
        <w:t>conomic</w:t>
      </w:r>
      <w:r w:rsidR="0064474C" w:rsidRPr="00D12DB6">
        <w:t xml:space="preserve"> progress</w:t>
      </w:r>
      <w:r w:rsidR="006B36FC" w:rsidRPr="00D12DB6">
        <w:t xml:space="preserve">. This is </w:t>
      </w:r>
      <w:r w:rsidR="00F90B24" w:rsidRPr="00D12DB6">
        <w:t>documentation for</w:t>
      </w:r>
      <w:r w:rsidRPr="00D12DB6">
        <w:t xml:space="preserve"> the Eu-28</w:t>
      </w:r>
      <w:r w:rsidR="0064474C" w:rsidRPr="00D12DB6">
        <w:t xml:space="preserve"> nations</w:t>
      </w:r>
      <w:r w:rsidR="006B36FC" w:rsidRPr="00D12DB6">
        <w:t>. The research</w:t>
      </w:r>
      <w:r w:rsidRPr="00D12DB6">
        <w:t xml:space="preserve"> found that the transport infrastructure </w:t>
      </w:r>
      <w:r w:rsidR="006B36FC" w:rsidRPr="00D12DB6">
        <w:t xml:space="preserve">triggered </w:t>
      </w:r>
      <w:r w:rsidRPr="00D12DB6">
        <w:t xml:space="preserve">economic </w:t>
      </w:r>
      <w:r w:rsidR="00F90B24" w:rsidRPr="00D12DB6">
        <w:t>growth. It</w:t>
      </w:r>
      <w:r w:rsidR="006B36FC" w:rsidRPr="00D12DB6">
        <w:t xml:space="preserve"> ensured peoples’ mobility </w:t>
      </w:r>
      <w:r w:rsidR="00F90B24" w:rsidRPr="00D12DB6">
        <w:t>and efficiently</w:t>
      </w:r>
      <w:r w:rsidR="006B36FC" w:rsidRPr="00D12DB6">
        <w:t xml:space="preserve"> and effectively </w:t>
      </w:r>
      <w:r w:rsidRPr="00D12DB6">
        <w:t>distribution of resources</w:t>
      </w:r>
      <w:r w:rsidR="006B36FC" w:rsidRPr="00D12DB6">
        <w:t>. The r</w:t>
      </w:r>
      <w:r w:rsidRPr="00D12DB6">
        <w:t>evenues were</w:t>
      </w:r>
      <w:r w:rsidR="006B36FC" w:rsidRPr="00D12DB6">
        <w:t xml:space="preserve"> substantially positively</w:t>
      </w:r>
      <w:r w:rsidRPr="00D12DB6">
        <w:t xml:space="preserve"> impacted by a higher economic growth which resulted into </w:t>
      </w:r>
      <w:r w:rsidR="006B36FC" w:rsidRPr="00D12DB6">
        <w:t xml:space="preserve">higher </w:t>
      </w:r>
      <w:r w:rsidRPr="00D12DB6">
        <w:t xml:space="preserve">demand for good infrastructure </w:t>
      </w:r>
      <w:r w:rsidR="006B36FC" w:rsidRPr="00D12DB6">
        <w:t xml:space="preserve">leading to a situation where </w:t>
      </w:r>
      <w:r w:rsidRPr="00D12DB6">
        <w:t xml:space="preserve">each factor became a function of the other. </w:t>
      </w:r>
    </w:p>
    <w:p w14:paraId="0C4BF00C" w14:textId="77777777" w:rsidR="0064474C" w:rsidRPr="00D12DB6" w:rsidRDefault="000F32B3" w:rsidP="0064474C">
      <w:pPr>
        <w:spacing w:after="240" w:line="480" w:lineRule="auto"/>
        <w:jc w:val="both"/>
      </w:pPr>
      <w:r w:rsidRPr="00D12DB6">
        <w:t xml:space="preserve">A </w:t>
      </w:r>
      <w:r w:rsidR="00263F61" w:rsidRPr="00D12DB6">
        <w:t>report</w:t>
      </w:r>
      <w:r w:rsidR="00586380" w:rsidRPr="00D12DB6">
        <w:t xml:space="preserve"> in the East African Standard by</w:t>
      </w:r>
      <w:r w:rsidR="00E15DA5">
        <w:t xml:space="preserve"> </w:t>
      </w:r>
      <w:r w:rsidR="000F6E2C" w:rsidRPr="00D12DB6">
        <w:t>Olingo</w:t>
      </w:r>
      <w:r w:rsidR="00217E33" w:rsidRPr="00D12DB6">
        <w:t xml:space="preserve"> (2018)</w:t>
      </w:r>
      <w:r w:rsidR="00BC222A" w:rsidRPr="00D12DB6">
        <w:t xml:space="preserve"> reported </w:t>
      </w:r>
      <w:r w:rsidR="00586380" w:rsidRPr="00D12DB6">
        <w:t xml:space="preserve">that Truckers, Container Freight Stations (CFCs), and clearing agents continued to count losses. Some logistics companies were reported to have resorted to restructuring the activities that had seen thousands of job and </w:t>
      </w:r>
      <w:r w:rsidR="00586380" w:rsidRPr="00D12DB6">
        <w:lastRenderedPageBreak/>
        <w:t xml:space="preserve">business losses as reported by the Standard Media Group. Infrastructure development at the port of Mombasa had an adverse impact on the growth and development of other freight transport firms since SGR was extended to the port. Currently cargo is being off-loaded directly onto the SGR trains for onward transmission to the Inland Container Deports in Nairobi and Naivasha as opposed to situations where the cargo was transported from the port and be stored in Container Freight Stations for onward transmission to Nairobi. Port expansion made the CFSs to receive less cargo. </w:t>
      </w:r>
    </w:p>
    <w:p w14:paraId="5844B05C" w14:textId="77777777" w:rsidR="008713E7" w:rsidRPr="00D12DB6" w:rsidRDefault="002413D6" w:rsidP="00812298">
      <w:pPr>
        <w:spacing w:line="480" w:lineRule="auto"/>
        <w:jc w:val="both"/>
      </w:pPr>
      <w:bookmarkStart w:id="89" w:name="_Toc15492160"/>
      <w:bookmarkStart w:id="90" w:name="_Toc335328855"/>
      <w:r w:rsidRPr="00D12DB6">
        <w:rPr>
          <w:rStyle w:val="Heading2Char"/>
          <w:b/>
          <w:sz w:val="24"/>
        </w:rPr>
        <w:t xml:space="preserve">2.3.4 </w:t>
      </w:r>
      <w:r w:rsidR="00196BF6" w:rsidRPr="00D12DB6">
        <w:rPr>
          <w:rStyle w:val="Heading2Char"/>
          <w:b/>
          <w:sz w:val="24"/>
        </w:rPr>
        <w:t>Entrepreneurship knowledge</w:t>
      </w:r>
      <w:r w:rsidR="003A6D0F" w:rsidRPr="00D12DB6">
        <w:rPr>
          <w:rStyle w:val="Heading2Char"/>
          <w:b/>
          <w:sz w:val="24"/>
        </w:rPr>
        <w:t xml:space="preserve"> and </w:t>
      </w:r>
      <w:r w:rsidR="002C60DF" w:rsidRPr="00D12DB6">
        <w:rPr>
          <w:rStyle w:val="Heading2Char"/>
          <w:b/>
          <w:sz w:val="24"/>
        </w:rPr>
        <w:t>Skills</w:t>
      </w:r>
      <w:bookmarkEnd w:id="89"/>
      <w:bookmarkEnd w:id="90"/>
      <w:r w:rsidR="006076FC" w:rsidRPr="00D12DB6">
        <w:rPr>
          <w:b/>
        </w:rPr>
        <w:t>.</w:t>
      </w:r>
    </w:p>
    <w:p w14:paraId="5E2E9582" w14:textId="77777777" w:rsidR="00FB446E" w:rsidRPr="00D12DB6" w:rsidRDefault="00F824E0" w:rsidP="00FB446E">
      <w:pPr>
        <w:autoSpaceDE w:val="0"/>
        <w:autoSpaceDN w:val="0"/>
        <w:adjustRightInd w:val="0"/>
        <w:spacing w:after="240" w:line="480" w:lineRule="auto"/>
        <w:jc w:val="both"/>
      </w:pPr>
      <w:r w:rsidRPr="00D12DB6">
        <w:t xml:space="preserve">A research </w:t>
      </w:r>
      <w:r w:rsidR="00AB1D14" w:rsidRPr="00D12DB6">
        <w:t xml:space="preserve">was </w:t>
      </w:r>
      <w:r w:rsidR="007B4739" w:rsidRPr="00D12DB6">
        <w:t>done by</w:t>
      </w:r>
      <w:r w:rsidR="00735C1E" w:rsidRPr="00D12DB6">
        <w:t xml:space="preserve"> Mohamed </w:t>
      </w:r>
      <w:r w:rsidR="004F6FCA" w:rsidRPr="00D12DB6">
        <w:t>et al., (</w:t>
      </w:r>
      <w:r w:rsidR="002016DC" w:rsidRPr="00D12DB6">
        <w:t xml:space="preserve">2017) </w:t>
      </w:r>
      <w:r w:rsidR="00E15DA5" w:rsidRPr="00D12DB6">
        <w:t>on the</w:t>
      </w:r>
      <w:r w:rsidR="00C91A7A" w:rsidRPr="00D12DB6">
        <w:t xml:space="preserve"> relationship of </w:t>
      </w:r>
      <w:r w:rsidR="00F905E0" w:rsidRPr="00D12DB6">
        <w:t xml:space="preserve">practical confirmation </w:t>
      </w:r>
      <w:r w:rsidRPr="00D12DB6">
        <w:t>of entrepreneurial co</w:t>
      </w:r>
      <w:r w:rsidR="00FB446E" w:rsidRPr="00D12DB6">
        <w:t>mpetencies and firm</w:t>
      </w:r>
      <w:r w:rsidR="00F905E0" w:rsidRPr="00D12DB6">
        <w:t xml:space="preserve"> success</w:t>
      </w:r>
      <w:r w:rsidR="00FB446E" w:rsidRPr="00D12DB6">
        <w:t xml:space="preserve">. This was </w:t>
      </w:r>
      <w:r w:rsidR="00F905E0" w:rsidRPr="00D12DB6">
        <w:t xml:space="preserve">an investigation of </w:t>
      </w:r>
      <w:r w:rsidR="00FC73A3" w:rsidRPr="00D12DB6">
        <w:t>women entrepreneurs of Nigeria</w:t>
      </w:r>
      <w:r w:rsidR="00FB446E" w:rsidRPr="00D12DB6">
        <w:t>. The study results revealed that entrepreneurial</w:t>
      </w:r>
      <w:r w:rsidR="00AB1D14" w:rsidRPr="00D12DB6">
        <w:t xml:space="preserve"> competency </w:t>
      </w:r>
      <w:r w:rsidR="00FB446E" w:rsidRPr="00D12DB6">
        <w:t xml:space="preserve">triggered </w:t>
      </w:r>
      <w:r w:rsidR="003630AF" w:rsidRPr="00D12DB6">
        <w:t xml:space="preserve">the </w:t>
      </w:r>
      <w:r w:rsidR="008713E7" w:rsidRPr="00D12DB6">
        <w:t>success of Nigerian women e</w:t>
      </w:r>
      <w:r w:rsidR="00FB446E" w:rsidRPr="00D12DB6">
        <w:t>ntrepreneurs. The</w:t>
      </w:r>
      <w:r w:rsidR="008713E7" w:rsidRPr="00D12DB6">
        <w:t xml:space="preserve"> women be</w:t>
      </w:r>
      <w:r w:rsidR="00AB1D14" w:rsidRPr="00D12DB6">
        <w:t>come</w:t>
      </w:r>
      <w:r w:rsidR="008713E7" w:rsidRPr="00D12DB6">
        <w:t xml:space="preserve"> competitive in their busin</w:t>
      </w:r>
      <w:r w:rsidR="00FB446E" w:rsidRPr="00D12DB6">
        <w:t xml:space="preserve">ess operations due to application of </w:t>
      </w:r>
      <w:r w:rsidR="00F905E0" w:rsidRPr="00D12DB6">
        <w:t xml:space="preserve">these </w:t>
      </w:r>
      <w:r w:rsidR="00FB446E" w:rsidRPr="00D12DB6">
        <w:t>c</w:t>
      </w:r>
      <w:r w:rsidR="00F905E0" w:rsidRPr="00D12DB6">
        <w:t>ompetencies</w:t>
      </w:r>
      <w:r w:rsidR="008713E7" w:rsidRPr="00D12DB6">
        <w:t xml:space="preserve">. </w:t>
      </w:r>
      <w:r w:rsidR="00AB1D14" w:rsidRPr="00D12DB6">
        <w:t xml:space="preserve">Firm performance </w:t>
      </w:r>
      <w:r w:rsidR="00CB3A96" w:rsidRPr="00D12DB6">
        <w:t xml:space="preserve">recorded </w:t>
      </w:r>
      <w:r w:rsidR="008A361C" w:rsidRPr="00D12DB6">
        <w:t xml:space="preserve">a </w:t>
      </w:r>
      <w:r w:rsidR="00CB3A96" w:rsidRPr="00D12DB6">
        <w:t xml:space="preserve">direct </w:t>
      </w:r>
      <w:r w:rsidR="00F905E0" w:rsidRPr="00D12DB6">
        <w:t xml:space="preserve">favourable effect on </w:t>
      </w:r>
      <w:r w:rsidR="00FB446E" w:rsidRPr="00D12DB6">
        <w:t xml:space="preserve">the application of </w:t>
      </w:r>
      <w:r w:rsidR="008A361C" w:rsidRPr="00D12DB6">
        <w:t>strategy, opportunity and</w:t>
      </w:r>
      <w:r w:rsidR="00CB3A96" w:rsidRPr="00D12DB6">
        <w:t xml:space="preserve"> management </w:t>
      </w:r>
      <w:r w:rsidR="008A361C" w:rsidRPr="00D12DB6">
        <w:t xml:space="preserve">of competencies. </w:t>
      </w:r>
      <w:r w:rsidR="00AB1D14" w:rsidRPr="00D12DB6">
        <w:t>The</w:t>
      </w:r>
      <w:r w:rsidR="00FB446E" w:rsidRPr="00D12DB6">
        <w:t xml:space="preserve"> findings</w:t>
      </w:r>
      <w:r w:rsidR="00AB1D14" w:rsidRPr="00D12DB6">
        <w:t xml:space="preserve"> also show</w:t>
      </w:r>
      <w:r w:rsidR="008713E7" w:rsidRPr="00D12DB6">
        <w:t xml:space="preserve">ed </w:t>
      </w:r>
      <w:r w:rsidR="00CB3A96" w:rsidRPr="00D12DB6">
        <w:t xml:space="preserve">the need </w:t>
      </w:r>
      <w:r w:rsidR="00FB446E" w:rsidRPr="00D12DB6">
        <w:t xml:space="preserve">for the </w:t>
      </w:r>
      <w:r w:rsidR="00CB3A96" w:rsidRPr="00D12DB6">
        <w:t xml:space="preserve">entrepreneurs </w:t>
      </w:r>
      <w:r w:rsidR="00FB446E" w:rsidRPr="00D12DB6">
        <w:t>to prepare comprehensive business plans for their businesses in order for businesses to succeed,</w:t>
      </w:r>
    </w:p>
    <w:p w14:paraId="3C2A7F22" w14:textId="77777777" w:rsidR="00E41406" w:rsidRPr="00D12DB6" w:rsidRDefault="00F90B24" w:rsidP="00E41406">
      <w:pPr>
        <w:autoSpaceDE w:val="0"/>
        <w:autoSpaceDN w:val="0"/>
        <w:adjustRightInd w:val="0"/>
        <w:spacing w:after="240" w:line="480" w:lineRule="auto"/>
        <w:jc w:val="both"/>
      </w:pPr>
      <w:r w:rsidRPr="00D12DB6">
        <w:t xml:space="preserve">An </w:t>
      </w:r>
      <w:r w:rsidR="00945B24" w:rsidRPr="00D12DB6">
        <w:t>examination was</w:t>
      </w:r>
      <w:r w:rsidR="00C62EFE" w:rsidRPr="00D12DB6">
        <w:t xml:space="preserve"> done by</w:t>
      </w:r>
      <w:r w:rsidR="00E15DA5">
        <w:t xml:space="preserve"> </w:t>
      </w:r>
      <w:r w:rsidR="00735C1E" w:rsidRPr="00D12DB6">
        <w:t>Madhoushi</w:t>
      </w:r>
      <w:r w:rsidR="00E15DA5">
        <w:t xml:space="preserve"> </w:t>
      </w:r>
      <w:r w:rsidR="009F4F18" w:rsidRPr="00D12DB6">
        <w:t>et al</w:t>
      </w:r>
      <w:r w:rsidR="008E2F97" w:rsidRPr="00D12DB6">
        <w:t>.</w:t>
      </w:r>
      <w:r w:rsidR="00623C08" w:rsidRPr="00D12DB6">
        <w:t>, (</w:t>
      </w:r>
      <w:r w:rsidR="00735C1E" w:rsidRPr="00D12DB6">
        <w:t xml:space="preserve">2011) </w:t>
      </w:r>
      <w:r w:rsidR="00B767F3" w:rsidRPr="00D12DB6">
        <w:t xml:space="preserve">to </w:t>
      </w:r>
      <w:r w:rsidR="00945B24" w:rsidRPr="00D12DB6">
        <w:t xml:space="preserve">determine </w:t>
      </w:r>
      <w:r w:rsidR="0074116A" w:rsidRPr="00D12DB6">
        <w:t>the impact</w:t>
      </w:r>
      <w:r w:rsidR="00CB3A96" w:rsidRPr="00D12DB6">
        <w:t xml:space="preserve"> of </w:t>
      </w:r>
      <w:r w:rsidRPr="00D12DB6">
        <w:t xml:space="preserve">entrepreneurial </w:t>
      </w:r>
      <w:r w:rsidR="00945B24" w:rsidRPr="00D12DB6">
        <w:t>orientation and</w:t>
      </w:r>
      <w:r w:rsidR="00C91A7A" w:rsidRPr="00D12DB6">
        <w:t xml:space="preserve"> i</w:t>
      </w:r>
      <w:r w:rsidR="00C62EFE" w:rsidRPr="00D12DB6">
        <w:t xml:space="preserve">nnovation </w:t>
      </w:r>
      <w:r w:rsidR="00945B24" w:rsidRPr="00D12DB6">
        <w:t>performance to</w:t>
      </w:r>
      <w:r w:rsidR="00487AE8" w:rsidRPr="00D12DB6">
        <w:t xml:space="preserve"> assess </w:t>
      </w:r>
      <w:r w:rsidR="00C91A7A" w:rsidRPr="00D12DB6">
        <w:t>t</w:t>
      </w:r>
      <w:r w:rsidR="00C62EFE" w:rsidRPr="00D12DB6">
        <w:t>he medi</w:t>
      </w:r>
      <w:r w:rsidR="00C91A7A" w:rsidRPr="00D12DB6">
        <w:t>ating role of knowledge m</w:t>
      </w:r>
      <w:r w:rsidR="00C62EFE" w:rsidRPr="00D12DB6">
        <w:t xml:space="preserve">anagement. The study found that entrepreneurial orientation </w:t>
      </w:r>
      <w:r w:rsidR="00C91A7A" w:rsidRPr="00D12DB6">
        <w:t xml:space="preserve">through the knowledge management </w:t>
      </w:r>
      <w:r w:rsidR="00C62EFE" w:rsidRPr="00D12DB6">
        <w:t xml:space="preserve">both directly and </w:t>
      </w:r>
      <w:r w:rsidR="0074116A" w:rsidRPr="00D12DB6">
        <w:t>indirectly had</w:t>
      </w:r>
      <w:r w:rsidR="00487AE8" w:rsidRPr="00D12DB6">
        <w:t xml:space="preserve"> a </w:t>
      </w:r>
      <w:r w:rsidR="000A3E08" w:rsidRPr="00D12DB6">
        <w:t>significant role</w:t>
      </w:r>
      <w:r w:rsidR="00487AE8" w:rsidRPr="00D12DB6">
        <w:t xml:space="preserve"> in </w:t>
      </w:r>
      <w:r w:rsidR="00C62EFE" w:rsidRPr="00D12DB6">
        <w:t xml:space="preserve">innovation performance. It was </w:t>
      </w:r>
      <w:r w:rsidR="00DD6CD9" w:rsidRPr="00D12DB6">
        <w:t>therefore</w:t>
      </w:r>
      <w:r w:rsidR="00487AE8" w:rsidRPr="00D12DB6">
        <w:t xml:space="preserve"> of </w:t>
      </w:r>
      <w:r w:rsidRPr="00D12DB6">
        <w:t>significance importance</w:t>
      </w:r>
      <w:r w:rsidR="00487AE8" w:rsidRPr="00D12DB6">
        <w:t xml:space="preserve"> for management to understand</w:t>
      </w:r>
      <w:r w:rsidR="00C62EFE" w:rsidRPr="00D12DB6">
        <w:t xml:space="preserve"> organizational knowledge, knowledge management processes, entrepreneurship processes and their </w:t>
      </w:r>
      <w:r w:rsidR="00487AE8" w:rsidRPr="00D12DB6">
        <w:t xml:space="preserve">impact </w:t>
      </w:r>
      <w:r w:rsidR="00C62EFE" w:rsidRPr="00D12DB6">
        <w:t>on firms’ innovation performance.</w:t>
      </w:r>
    </w:p>
    <w:p w14:paraId="455C0C33" w14:textId="77777777" w:rsidR="00E41406" w:rsidRPr="00D12DB6" w:rsidRDefault="00E41406" w:rsidP="00E41406">
      <w:pPr>
        <w:autoSpaceDE w:val="0"/>
        <w:autoSpaceDN w:val="0"/>
        <w:adjustRightInd w:val="0"/>
        <w:spacing w:line="480" w:lineRule="auto"/>
        <w:jc w:val="both"/>
        <w:rPr>
          <w:bCs/>
        </w:rPr>
      </w:pPr>
      <w:r w:rsidRPr="00D12DB6">
        <w:rPr>
          <w:bCs/>
        </w:rPr>
        <w:lastRenderedPageBreak/>
        <w:t>An investigation was done by</w:t>
      </w:r>
      <w:r w:rsidR="00E15DA5">
        <w:rPr>
          <w:bCs/>
        </w:rPr>
        <w:t xml:space="preserve"> </w:t>
      </w:r>
      <w:r w:rsidRPr="00D12DB6">
        <w:rPr>
          <w:bCs/>
        </w:rPr>
        <w:t xml:space="preserve">Zhou et al., </w:t>
      </w:r>
      <w:r w:rsidR="00271C48" w:rsidRPr="00D12DB6">
        <w:rPr>
          <w:bCs/>
        </w:rPr>
        <w:t>(</w:t>
      </w:r>
      <w:r w:rsidRPr="00D12DB6">
        <w:rPr>
          <w:bCs/>
        </w:rPr>
        <w:t xml:space="preserve">2007) on the relationship of knowledge management and innovation in Dutch Small and Medium Enterprises. The study found that innovation orientation mediated the relationship between external acquisition and innovation behavour. New patents and other inventions and discoveries were as a result of efforts from SMEs. SMEs innovated in various ways by acquisition of new external knowledge through exploitation of opportunities by formation of social ties and communicating with external resources. This however, resulted into SMEs becoming innovative. Knowledge management in SMEs was of vital importance. SMEs managed </w:t>
      </w:r>
      <w:r w:rsidR="00945B24" w:rsidRPr="00D12DB6">
        <w:rPr>
          <w:bCs/>
        </w:rPr>
        <w:t>knowledge practices</w:t>
      </w:r>
      <w:r w:rsidRPr="00D12DB6">
        <w:rPr>
          <w:bCs/>
        </w:rPr>
        <w:t xml:space="preserve"> and hence became effective. Since opportunities were acquired from outside the SME firms, owners and managers should send their human resource to seminars, and conferences, and allowing them to participate in social activities to enable the firms to benefit in the future. </w:t>
      </w:r>
    </w:p>
    <w:p w14:paraId="774CD9FD" w14:textId="77777777" w:rsidR="00440DFE" w:rsidRPr="00D12DB6" w:rsidRDefault="007B4739" w:rsidP="00812298">
      <w:pPr>
        <w:autoSpaceDE w:val="0"/>
        <w:autoSpaceDN w:val="0"/>
        <w:adjustRightInd w:val="0"/>
        <w:spacing w:after="240" w:line="480" w:lineRule="auto"/>
        <w:jc w:val="both"/>
      </w:pPr>
      <w:r w:rsidRPr="00D12DB6">
        <w:t xml:space="preserve">A </w:t>
      </w:r>
      <w:r w:rsidR="00EA30A5" w:rsidRPr="00D12DB6">
        <w:t>research was conducted by</w:t>
      </w:r>
      <w:r w:rsidR="00E15DA5">
        <w:t xml:space="preserve"> </w:t>
      </w:r>
      <w:r w:rsidR="006044E4" w:rsidRPr="00D12DB6">
        <w:t>Wambugu</w:t>
      </w:r>
      <w:r w:rsidR="006A40A4">
        <w:t xml:space="preserve"> </w:t>
      </w:r>
      <w:r w:rsidR="009F4F18" w:rsidRPr="00D12DB6">
        <w:t>et al</w:t>
      </w:r>
      <w:r w:rsidR="008E2F97" w:rsidRPr="00D12DB6">
        <w:t>.</w:t>
      </w:r>
      <w:r w:rsidR="00067FFC" w:rsidRPr="00D12DB6">
        <w:t>, (</w:t>
      </w:r>
      <w:r w:rsidR="006044E4" w:rsidRPr="00D12DB6">
        <w:t xml:space="preserve">2016) </w:t>
      </w:r>
      <w:r w:rsidR="00B86A89" w:rsidRPr="00D12DB6">
        <w:t xml:space="preserve">to </w:t>
      </w:r>
      <w:r w:rsidR="00EA30A5" w:rsidRPr="00D12DB6">
        <w:t xml:space="preserve">determine </w:t>
      </w:r>
      <w:r w:rsidR="00C91A7A" w:rsidRPr="00D12DB6">
        <w:t xml:space="preserve">the </w:t>
      </w:r>
      <w:r w:rsidR="00EA30A5" w:rsidRPr="00D12DB6">
        <w:t xml:space="preserve">relationship between </w:t>
      </w:r>
      <w:r w:rsidR="00C91A7A" w:rsidRPr="00D12DB6">
        <w:t>entrepre</w:t>
      </w:r>
      <w:r w:rsidR="00EA30A5" w:rsidRPr="00D12DB6">
        <w:t>neurial orientation and</w:t>
      </w:r>
      <w:r w:rsidR="00C91A7A" w:rsidRPr="00D12DB6">
        <w:t xml:space="preserve"> firm </w:t>
      </w:r>
      <w:r w:rsidR="00EA30A5" w:rsidRPr="00D12DB6">
        <w:t>success in</w:t>
      </w:r>
      <w:r w:rsidR="00C91A7A" w:rsidRPr="00D12DB6">
        <w:t xml:space="preserve"> Kenya’s agricultural p</w:t>
      </w:r>
      <w:r w:rsidR="00EA30A5" w:rsidRPr="00D12DB6">
        <w:t>rocessing small and e</w:t>
      </w:r>
      <w:r w:rsidR="006130DC" w:rsidRPr="00D12DB6">
        <w:t>nterprises</w:t>
      </w:r>
      <w:r w:rsidR="00B86A89" w:rsidRPr="00D12DB6">
        <w:t>. The research found</w:t>
      </w:r>
      <w:r w:rsidR="00440DFE" w:rsidRPr="00D12DB6">
        <w:t xml:space="preserve"> that entrepreneurial orientation along with pro-activeness, risk taking and inno</w:t>
      </w:r>
      <w:r w:rsidR="00DD6CD9" w:rsidRPr="00D12DB6">
        <w:t xml:space="preserve">vativeness </w:t>
      </w:r>
      <w:r w:rsidR="00B86A89" w:rsidRPr="00D12DB6">
        <w:t xml:space="preserve">registered </w:t>
      </w:r>
      <w:r w:rsidR="00440DFE" w:rsidRPr="00D12DB6">
        <w:t>strong and positive relationship</w:t>
      </w:r>
      <w:r w:rsidR="00DD6CD9" w:rsidRPr="00D12DB6">
        <w:t>s</w:t>
      </w:r>
      <w:r w:rsidR="00440DFE" w:rsidRPr="00D12DB6">
        <w:t xml:space="preserve"> with firm </w:t>
      </w:r>
      <w:r w:rsidR="001E3278" w:rsidRPr="00D12DB6">
        <w:t>success in</w:t>
      </w:r>
      <w:r w:rsidR="00440DFE" w:rsidRPr="00D12DB6">
        <w:t xml:space="preserve"> Kenya agricultural </w:t>
      </w:r>
      <w:r w:rsidR="001E3278" w:rsidRPr="00D12DB6">
        <w:t>processing small e</w:t>
      </w:r>
      <w:r w:rsidR="00440DFE" w:rsidRPr="00D12DB6">
        <w:t xml:space="preserve">nterprises. </w:t>
      </w:r>
      <w:r w:rsidR="004F6FCA" w:rsidRPr="00D12DB6">
        <w:t>Therefore,</w:t>
      </w:r>
      <w:r w:rsidR="00DD6CD9" w:rsidRPr="00D12DB6">
        <w:t xml:space="preserve"> entrepreneurial orientation wa</w:t>
      </w:r>
      <w:r w:rsidR="00440DFE" w:rsidRPr="00D12DB6">
        <w:t xml:space="preserve">s a </w:t>
      </w:r>
      <w:r w:rsidR="00B86A89" w:rsidRPr="00D12DB6">
        <w:t xml:space="preserve">significant </w:t>
      </w:r>
      <w:r w:rsidR="00440DFE" w:rsidRPr="00D12DB6">
        <w:t>predictor of firm performance of SME’s in the sense of growth and profitability.</w:t>
      </w:r>
    </w:p>
    <w:p w14:paraId="5A53BA77" w14:textId="77777777" w:rsidR="008E7D1E" w:rsidRPr="00D12DB6" w:rsidRDefault="007B4739" w:rsidP="00812298">
      <w:pPr>
        <w:autoSpaceDE w:val="0"/>
        <w:autoSpaceDN w:val="0"/>
        <w:adjustRightInd w:val="0"/>
        <w:spacing w:after="240" w:line="480" w:lineRule="auto"/>
        <w:jc w:val="both"/>
      </w:pPr>
      <w:r w:rsidRPr="00D12DB6">
        <w:t xml:space="preserve">An </w:t>
      </w:r>
      <w:r w:rsidR="00F90B24" w:rsidRPr="00D12DB6">
        <w:t xml:space="preserve">investigation </w:t>
      </w:r>
      <w:r w:rsidR="00945B24" w:rsidRPr="00D12DB6">
        <w:t>was done</w:t>
      </w:r>
      <w:r w:rsidRPr="00D12DB6">
        <w:t xml:space="preserve"> by</w:t>
      </w:r>
      <w:r w:rsidR="00330E7E" w:rsidRPr="00D12DB6">
        <w:t xml:space="preserve"> Hartono</w:t>
      </w:r>
      <w:r w:rsidR="009F4F18" w:rsidRPr="00D12DB6">
        <w:t xml:space="preserve"> and Halim</w:t>
      </w:r>
      <w:r w:rsidR="00330E7E" w:rsidRPr="00D12DB6">
        <w:t xml:space="preserve"> (2014) </w:t>
      </w:r>
      <w:r w:rsidR="00CA3AB8" w:rsidRPr="00D12DB6">
        <w:t xml:space="preserve">to </w:t>
      </w:r>
      <w:r w:rsidR="005D47C3" w:rsidRPr="00D12DB6">
        <w:t>assess the influence of</w:t>
      </w:r>
      <w:r w:rsidR="008E7D1E" w:rsidRPr="00D12DB6">
        <w:t xml:space="preserve"> knowledge </w:t>
      </w:r>
      <w:r w:rsidR="00EA30A5" w:rsidRPr="00D12DB6">
        <w:t>administration and entrepreneurial</w:t>
      </w:r>
      <w:r w:rsidR="008E7D1E" w:rsidRPr="00D12DB6">
        <w:t xml:space="preserve"> knowledge on </w:t>
      </w:r>
      <w:r w:rsidRPr="00D12DB6">
        <w:t xml:space="preserve">innovation and firm </w:t>
      </w:r>
      <w:r w:rsidR="00EA30A5" w:rsidRPr="00D12DB6">
        <w:t>success. I</w:t>
      </w:r>
      <w:r w:rsidR="005D47C3" w:rsidRPr="00D12DB6">
        <w:t xml:space="preserve">t was </w:t>
      </w:r>
      <w:r w:rsidRPr="00D12DB6">
        <w:t xml:space="preserve">found </w:t>
      </w:r>
      <w:r w:rsidR="008E7D1E" w:rsidRPr="00D12DB6">
        <w:t>that entrepreneurs view</w:t>
      </w:r>
      <w:r w:rsidR="00DD6CD9" w:rsidRPr="00D12DB6">
        <w:t>ed</w:t>
      </w:r>
      <w:r w:rsidR="008E7D1E" w:rsidRPr="00D12DB6">
        <w:t xml:space="preserve"> knowledge as the most powerful </w:t>
      </w:r>
      <w:r w:rsidR="00926C6E" w:rsidRPr="00D12DB6">
        <w:t>re</w:t>
      </w:r>
      <w:r w:rsidR="008E7D1E" w:rsidRPr="00D12DB6">
        <w:t xml:space="preserve">source </w:t>
      </w:r>
      <w:r w:rsidR="00F90B24" w:rsidRPr="00D12DB6">
        <w:t>in building</w:t>
      </w:r>
      <w:r w:rsidR="008E7D1E" w:rsidRPr="00D12DB6">
        <w:t xml:space="preserve"> strategic competitive advantage</w:t>
      </w:r>
      <w:r w:rsidR="00926C6E" w:rsidRPr="00D12DB6">
        <w:t xml:space="preserve">. The </w:t>
      </w:r>
      <w:r w:rsidR="005D47C3" w:rsidRPr="00D12DB6">
        <w:t xml:space="preserve">driver of </w:t>
      </w:r>
      <w:r w:rsidR="00926C6E" w:rsidRPr="00D12DB6">
        <w:t>organizations’ eff</w:t>
      </w:r>
      <w:r w:rsidR="00DD6CD9" w:rsidRPr="00D12DB6">
        <w:t>ectiveness and competitiveness wa</w:t>
      </w:r>
      <w:r w:rsidR="00926C6E" w:rsidRPr="00D12DB6">
        <w:t>s know</w:t>
      </w:r>
      <w:r w:rsidR="00DD6CD9" w:rsidRPr="00D12DB6">
        <w:t xml:space="preserve">ledge management. </w:t>
      </w:r>
      <w:r w:rsidR="005D47C3" w:rsidRPr="00D12DB6">
        <w:t xml:space="preserve">Knowledge management substantially </w:t>
      </w:r>
      <w:r w:rsidR="00DD6CD9" w:rsidRPr="00D12DB6">
        <w:t>facilitated</w:t>
      </w:r>
      <w:r w:rsidR="00926C6E" w:rsidRPr="00D12DB6">
        <w:t xml:space="preserve"> organizations to be </w:t>
      </w:r>
      <w:r w:rsidR="00A120F2" w:rsidRPr="00D12DB6">
        <w:t xml:space="preserve">quick in decision making and </w:t>
      </w:r>
      <w:r w:rsidR="00926C6E" w:rsidRPr="00D12DB6">
        <w:t xml:space="preserve">more </w:t>
      </w:r>
      <w:r w:rsidR="00A120F2" w:rsidRPr="00D12DB6">
        <w:t xml:space="preserve">so </w:t>
      </w:r>
      <w:r w:rsidR="00926C6E" w:rsidRPr="00D12DB6">
        <w:t>efficient and innovative.</w:t>
      </w:r>
    </w:p>
    <w:p w14:paraId="5925554D" w14:textId="77777777" w:rsidR="00547490" w:rsidRPr="00D12DB6" w:rsidRDefault="00CA0BD3" w:rsidP="00812298">
      <w:pPr>
        <w:spacing w:after="240" w:line="480" w:lineRule="auto"/>
        <w:jc w:val="both"/>
      </w:pPr>
      <w:r w:rsidRPr="00D12DB6">
        <w:lastRenderedPageBreak/>
        <w:t xml:space="preserve">A study </w:t>
      </w:r>
      <w:r w:rsidR="001F56DD" w:rsidRPr="00D12DB6">
        <w:t>was</w:t>
      </w:r>
      <w:r w:rsidR="00A120F2" w:rsidRPr="00D12DB6">
        <w:t xml:space="preserve"> done</w:t>
      </w:r>
      <w:r w:rsidRPr="00D12DB6">
        <w:t xml:space="preserve"> by</w:t>
      </w:r>
      <w:r w:rsidR="00F07922">
        <w:t xml:space="preserve"> </w:t>
      </w:r>
      <w:r w:rsidR="001F4F34" w:rsidRPr="00D12DB6">
        <w:t>Mamabolo</w:t>
      </w:r>
      <w:r w:rsidR="00F07922">
        <w:t xml:space="preserve"> </w:t>
      </w:r>
      <w:r w:rsidR="004F6FCA" w:rsidRPr="00D12DB6">
        <w:t>et al., (</w:t>
      </w:r>
      <w:r w:rsidR="002016DC" w:rsidRPr="00D12DB6">
        <w:t>2017) investigate</w:t>
      </w:r>
      <w:r w:rsidR="00F90B24" w:rsidRPr="00D12DB6">
        <w:t xml:space="preserve"> the</w:t>
      </w:r>
      <w:r w:rsidR="00234CDF" w:rsidRPr="00D12DB6">
        <w:t xml:space="preserve"> effect of </w:t>
      </w:r>
      <w:r w:rsidR="001F56DD" w:rsidRPr="00D12DB6">
        <w:t xml:space="preserve">entrepreneurship </w:t>
      </w:r>
      <w:r w:rsidR="00234CDF" w:rsidRPr="00D12DB6">
        <w:t xml:space="preserve">organizational skills needs </w:t>
      </w:r>
      <w:r w:rsidR="002016DC" w:rsidRPr="00D12DB6">
        <w:t xml:space="preserve">on </w:t>
      </w:r>
      <w:r w:rsidR="00E15DA5" w:rsidRPr="00D12DB6">
        <w:t>an upcoming</w:t>
      </w:r>
      <w:r w:rsidR="00234CDF" w:rsidRPr="00D12DB6">
        <w:t xml:space="preserve"> </w:t>
      </w:r>
      <w:r w:rsidR="00DD6CD9" w:rsidRPr="00D12DB6">
        <w:t>economy</w:t>
      </w:r>
      <w:r w:rsidR="00547490" w:rsidRPr="00D12DB6">
        <w:t xml:space="preserve"> in South Africa and </w:t>
      </w:r>
      <w:r w:rsidR="00F90B24" w:rsidRPr="00D12DB6">
        <w:t>found that</w:t>
      </w:r>
      <w:r w:rsidR="00547490" w:rsidRPr="00D12DB6">
        <w:t xml:space="preserve"> t</w:t>
      </w:r>
      <w:r w:rsidR="00A37558" w:rsidRPr="00D12DB6">
        <w:t xml:space="preserve">he entrepreneurship </w:t>
      </w:r>
      <w:r w:rsidR="00ED5394" w:rsidRPr="00D12DB6">
        <w:t xml:space="preserve">management </w:t>
      </w:r>
      <w:r w:rsidR="00A37558" w:rsidRPr="00D12DB6">
        <w:t>skills</w:t>
      </w:r>
      <w:r w:rsidR="00DD6CD9" w:rsidRPr="00D12DB6">
        <w:t xml:space="preserve"> required by entrepreneurs we</w:t>
      </w:r>
      <w:r w:rsidR="00ED5394" w:rsidRPr="00D12DB6">
        <w:t>re personality, leadership, technical, business management skills, marketing, social and interpersonal, start-up, human resource management, and financial skills.</w:t>
      </w:r>
      <w:r w:rsidR="00547490" w:rsidRPr="00D12DB6">
        <w:t xml:space="preserve"> Acquisition </w:t>
      </w:r>
      <w:r w:rsidR="007F6696" w:rsidRPr="00D12DB6">
        <w:t xml:space="preserve">and application of </w:t>
      </w:r>
      <w:r w:rsidR="00547490" w:rsidRPr="00D12DB6">
        <w:t>t</w:t>
      </w:r>
      <w:r w:rsidR="00DD6CD9" w:rsidRPr="00D12DB6">
        <w:t>hese skills by entrepreneurs had</w:t>
      </w:r>
      <w:r w:rsidR="00547490" w:rsidRPr="00D12DB6">
        <w:t xml:space="preserve"> been instrumental in business performance</w:t>
      </w:r>
      <w:r w:rsidR="007F6696" w:rsidRPr="00D12DB6">
        <w:t xml:space="preserve"> and growth</w:t>
      </w:r>
      <w:r w:rsidR="00547490" w:rsidRPr="00D12DB6">
        <w:t xml:space="preserve">. </w:t>
      </w:r>
      <w:r w:rsidR="00DD6CD9" w:rsidRPr="00D12DB6">
        <w:t>Entrepreneurship wa</w:t>
      </w:r>
      <w:r w:rsidR="007F6696" w:rsidRPr="00D12DB6">
        <w:t>s viewed as the force behind sustainable economic development as entrepreneurs start</w:t>
      </w:r>
      <w:r w:rsidR="00DD6CD9" w:rsidRPr="00D12DB6">
        <w:t xml:space="preserve">ed new businesses. It </w:t>
      </w:r>
      <w:r w:rsidR="00A120F2" w:rsidRPr="00D12DB6">
        <w:t xml:space="preserve">substantially </w:t>
      </w:r>
      <w:r w:rsidR="00DD6CD9" w:rsidRPr="00D12DB6">
        <w:t>contributed</w:t>
      </w:r>
      <w:r w:rsidR="007F6696" w:rsidRPr="00D12DB6">
        <w:t xml:space="preserve"> to economic development in the world at large.</w:t>
      </w:r>
    </w:p>
    <w:p w14:paraId="08463E4C" w14:textId="77777777" w:rsidR="007B6EBF" w:rsidRPr="00D12DB6" w:rsidRDefault="007B6EBF" w:rsidP="00812298">
      <w:pPr>
        <w:spacing w:after="240" w:line="480" w:lineRule="auto"/>
        <w:jc w:val="both"/>
      </w:pPr>
      <w:r w:rsidRPr="00D12DB6">
        <w:t xml:space="preserve">Another study was carried </w:t>
      </w:r>
      <w:r w:rsidR="00677028" w:rsidRPr="00D12DB6">
        <w:t xml:space="preserve">out </w:t>
      </w:r>
      <w:r w:rsidRPr="00D12DB6">
        <w:t xml:space="preserve">by </w:t>
      </w:r>
      <w:r w:rsidR="002D0E41" w:rsidRPr="00D12DB6">
        <w:t>Njeru (</w:t>
      </w:r>
      <w:r w:rsidR="001F4F34" w:rsidRPr="00D12DB6">
        <w:t xml:space="preserve">2015) </w:t>
      </w:r>
      <w:r w:rsidR="007A3418" w:rsidRPr="00D12DB6">
        <w:t xml:space="preserve">to </w:t>
      </w:r>
      <w:r w:rsidR="00677028" w:rsidRPr="00D12DB6">
        <w:t xml:space="preserve">examine </w:t>
      </w:r>
      <w:r w:rsidR="007A3418" w:rsidRPr="00D12DB6">
        <w:t xml:space="preserve">the </w:t>
      </w:r>
      <w:r w:rsidR="00234CDF" w:rsidRPr="00D12DB6">
        <w:t xml:space="preserve">effects of </w:t>
      </w:r>
      <w:r w:rsidR="007A3418" w:rsidRPr="00D12DB6">
        <w:t>s</w:t>
      </w:r>
      <w:r w:rsidR="001B7266" w:rsidRPr="00D12DB6">
        <w:t xml:space="preserve">trategic management </w:t>
      </w:r>
      <w:r w:rsidR="00234CDF" w:rsidRPr="00D12DB6">
        <w:t xml:space="preserve">processes on success </w:t>
      </w:r>
      <w:r w:rsidR="001B7266" w:rsidRPr="00D12DB6">
        <w:t xml:space="preserve">of small enterprises in Kenya </w:t>
      </w:r>
      <w:r w:rsidRPr="00D12DB6">
        <w:t xml:space="preserve">and found that </w:t>
      </w:r>
      <w:r w:rsidR="00234CDF" w:rsidRPr="00D12DB6">
        <w:t xml:space="preserve">enactment </w:t>
      </w:r>
      <w:r w:rsidRPr="00D12DB6">
        <w:t xml:space="preserve">of strategic </w:t>
      </w:r>
      <w:r w:rsidR="00234CDF" w:rsidRPr="00D12DB6">
        <w:t>management processes</w:t>
      </w:r>
      <w:r w:rsidR="007A3418" w:rsidRPr="00D12DB6">
        <w:t>; s</w:t>
      </w:r>
      <w:r w:rsidR="001B7266" w:rsidRPr="00D12DB6">
        <w:t>trategy</w:t>
      </w:r>
      <w:r w:rsidR="00132E4E" w:rsidRPr="00D12DB6">
        <w:t xml:space="preserve"> creation</w:t>
      </w:r>
      <w:r w:rsidR="001B7266" w:rsidRPr="00D12DB6">
        <w:t xml:space="preserve">, </w:t>
      </w:r>
      <w:r w:rsidR="00132E4E" w:rsidRPr="00D12DB6">
        <w:t xml:space="preserve">application </w:t>
      </w:r>
      <w:r w:rsidR="001B7266" w:rsidRPr="00D12DB6">
        <w:t xml:space="preserve">and </w:t>
      </w:r>
      <w:r w:rsidR="00132E4E" w:rsidRPr="00D12DB6">
        <w:t xml:space="preserve">assessment </w:t>
      </w:r>
      <w:r w:rsidR="00677028" w:rsidRPr="00D12DB6">
        <w:t xml:space="preserve">significantly </w:t>
      </w:r>
      <w:r w:rsidR="001B7266" w:rsidRPr="00D12DB6">
        <w:t xml:space="preserve">positively </w:t>
      </w:r>
      <w:r w:rsidR="00677028" w:rsidRPr="00D12DB6">
        <w:t xml:space="preserve">affected </w:t>
      </w:r>
      <w:r w:rsidR="001B7266" w:rsidRPr="00D12DB6">
        <w:t>organizational performance. Strategic management tools enhance</w:t>
      </w:r>
      <w:r w:rsidR="00DD6CD9" w:rsidRPr="00D12DB6">
        <w:t>d</w:t>
      </w:r>
      <w:r w:rsidR="001B7266" w:rsidRPr="00D12DB6">
        <w:t xml:space="preserve"> survival, growth</w:t>
      </w:r>
      <w:r w:rsidR="007A3418" w:rsidRPr="00D12DB6">
        <w:t>, profitability</w:t>
      </w:r>
      <w:r w:rsidR="001B7266" w:rsidRPr="00D12DB6">
        <w:t xml:space="preserve"> and competitive advantage for </w:t>
      </w:r>
      <w:r w:rsidR="00234CDF" w:rsidRPr="00D12DB6">
        <w:t>s</w:t>
      </w:r>
      <w:r w:rsidR="001B7266" w:rsidRPr="00D12DB6">
        <w:t>mall Enterprises performance and growth.</w:t>
      </w:r>
    </w:p>
    <w:p w14:paraId="09D09C7D" w14:textId="77777777" w:rsidR="00AC7F48" w:rsidRPr="00D12DB6" w:rsidRDefault="0074116A" w:rsidP="00812298">
      <w:pPr>
        <w:spacing w:after="240" w:line="480" w:lineRule="auto"/>
        <w:jc w:val="both"/>
      </w:pPr>
      <w:r w:rsidRPr="00D12DB6">
        <w:t xml:space="preserve">A </w:t>
      </w:r>
      <w:r w:rsidR="00E15DA5" w:rsidRPr="00D12DB6">
        <w:t>study was</w:t>
      </w:r>
      <w:r w:rsidR="00945B24" w:rsidRPr="00D12DB6">
        <w:t xml:space="preserve"> done</w:t>
      </w:r>
      <w:r w:rsidR="007B4739" w:rsidRPr="00D12DB6">
        <w:t xml:space="preserve"> by</w:t>
      </w:r>
      <w:r w:rsidR="00E15DA5">
        <w:t xml:space="preserve"> </w:t>
      </w:r>
      <w:r w:rsidR="009F4F18" w:rsidRPr="00D12DB6">
        <w:t>Mamun et al</w:t>
      </w:r>
      <w:r w:rsidR="008E2F97" w:rsidRPr="00D12DB6">
        <w:t>.,</w:t>
      </w:r>
      <w:r w:rsidR="001F4F34" w:rsidRPr="00D12DB6">
        <w:t xml:space="preserve"> (</w:t>
      </w:r>
      <w:r w:rsidR="004F6FCA" w:rsidRPr="00D12DB6">
        <w:t xml:space="preserve">2019) </w:t>
      </w:r>
      <w:r w:rsidR="00E15DA5" w:rsidRPr="00D12DB6">
        <w:t>to evaluate</w:t>
      </w:r>
      <w:r w:rsidR="00677028" w:rsidRPr="00D12DB6">
        <w:t xml:space="preserve"> </w:t>
      </w:r>
      <w:r w:rsidR="00AC7F48" w:rsidRPr="00D12DB6">
        <w:t xml:space="preserve">the </w:t>
      </w:r>
      <w:r w:rsidR="00F63337" w:rsidRPr="00D12DB6">
        <w:t xml:space="preserve">impact </w:t>
      </w:r>
      <w:r w:rsidR="00AC7F48" w:rsidRPr="00D12DB6">
        <w:t xml:space="preserve">of </w:t>
      </w:r>
      <w:r w:rsidR="00F41F5A" w:rsidRPr="00D12DB6">
        <w:t>enterprise expertise</w:t>
      </w:r>
      <w:r w:rsidR="00AC7F48" w:rsidRPr="00D12DB6">
        <w:t xml:space="preserve"> on enterprise </w:t>
      </w:r>
      <w:r w:rsidR="00F41F5A" w:rsidRPr="00D12DB6">
        <w:t xml:space="preserve">success </w:t>
      </w:r>
      <w:r w:rsidR="00AC7F48" w:rsidRPr="00D12DB6">
        <w:t xml:space="preserve">among </w:t>
      </w:r>
      <w:r w:rsidR="00F41F5A" w:rsidRPr="00D12DB6">
        <w:t xml:space="preserve">poor </w:t>
      </w:r>
      <w:r w:rsidR="00AC7F48" w:rsidRPr="00D12DB6">
        <w:t xml:space="preserve">households </w:t>
      </w:r>
      <w:r w:rsidR="00677028" w:rsidRPr="00D12DB6">
        <w:t xml:space="preserve">and found </w:t>
      </w:r>
      <w:r w:rsidR="00F41F5A" w:rsidRPr="00D12DB6">
        <w:t xml:space="preserve">that enterprise knowledge </w:t>
      </w:r>
      <w:r w:rsidR="00DD6CD9" w:rsidRPr="00D12DB6">
        <w:t xml:space="preserve">had a </w:t>
      </w:r>
      <w:r w:rsidR="00677028" w:rsidRPr="00D12DB6">
        <w:t xml:space="preserve">significant </w:t>
      </w:r>
      <w:r w:rsidR="00F41F5A" w:rsidRPr="00D12DB6">
        <w:t>favourable</w:t>
      </w:r>
      <w:r w:rsidR="00E15DA5">
        <w:t xml:space="preserve"> </w:t>
      </w:r>
      <w:r w:rsidR="00DD6CD9" w:rsidRPr="00D12DB6">
        <w:t>impact</w:t>
      </w:r>
      <w:r w:rsidR="002106FB" w:rsidRPr="00D12DB6">
        <w:t xml:space="preserve"> on </w:t>
      </w:r>
      <w:r w:rsidR="00F41F5A" w:rsidRPr="00D12DB6">
        <w:t>enterprise aptitudes</w:t>
      </w:r>
      <w:r w:rsidR="00DD6CD9" w:rsidRPr="00D12DB6">
        <w:t>. Several skills we</w:t>
      </w:r>
      <w:r w:rsidR="00B67E0A" w:rsidRPr="00D12DB6">
        <w:t>re required by entrepreneurs in order to develop specific competencies. The s</w:t>
      </w:r>
      <w:r w:rsidR="007A3418" w:rsidRPr="00D12DB6">
        <w:t xml:space="preserve">ame study </w:t>
      </w:r>
      <w:r w:rsidR="00677028" w:rsidRPr="00D12DB6">
        <w:t xml:space="preserve">further </w:t>
      </w:r>
      <w:r w:rsidR="007A3418" w:rsidRPr="00D12DB6">
        <w:t xml:space="preserve">found </w:t>
      </w:r>
      <w:r w:rsidR="00DD6CD9" w:rsidRPr="00D12DB6">
        <w:t>that there wa</w:t>
      </w:r>
      <w:r w:rsidR="00B67E0A" w:rsidRPr="00D12DB6">
        <w:t>s</w:t>
      </w:r>
      <w:r w:rsidR="00E15DA5">
        <w:t xml:space="preserve"> </w:t>
      </w:r>
      <w:r w:rsidR="00A06864" w:rsidRPr="00D12DB6">
        <w:t>favourable</w:t>
      </w:r>
      <w:r w:rsidR="00E15DA5">
        <w:t xml:space="preserve"> </w:t>
      </w:r>
      <w:r w:rsidR="00A06864" w:rsidRPr="00D12DB6">
        <w:t>relationship</w:t>
      </w:r>
      <w:r w:rsidR="00B67E0A" w:rsidRPr="00D12DB6">
        <w:t xml:space="preserve"> between </w:t>
      </w:r>
      <w:r w:rsidR="00F41F5A" w:rsidRPr="00D12DB6">
        <w:t xml:space="preserve">enterprise </w:t>
      </w:r>
      <w:r w:rsidR="00A06864" w:rsidRPr="00D12DB6">
        <w:t xml:space="preserve">knowledge </w:t>
      </w:r>
      <w:r w:rsidR="00B67E0A" w:rsidRPr="00D12DB6">
        <w:t xml:space="preserve">on enterprise performance. It also found that market </w:t>
      </w:r>
      <w:r w:rsidR="00A06864" w:rsidRPr="00D12DB6">
        <w:t xml:space="preserve">adaptation </w:t>
      </w:r>
      <w:r w:rsidR="00B67E0A" w:rsidRPr="00D12DB6">
        <w:t xml:space="preserve">had a direct </w:t>
      </w:r>
      <w:r w:rsidR="00A06864" w:rsidRPr="00D12DB6">
        <w:t>favourable</w:t>
      </w:r>
      <w:r w:rsidR="00E15DA5">
        <w:t xml:space="preserve"> </w:t>
      </w:r>
      <w:r w:rsidR="00B67E0A" w:rsidRPr="00D12DB6">
        <w:t>effect on</w:t>
      </w:r>
      <w:r w:rsidR="00A06864" w:rsidRPr="00D12DB6">
        <w:t xml:space="preserve"> business</w:t>
      </w:r>
      <w:r w:rsidR="00E15DA5">
        <w:t xml:space="preserve"> </w:t>
      </w:r>
      <w:r w:rsidR="00A06864" w:rsidRPr="00D12DB6">
        <w:t xml:space="preserve">capability </w:t>
      </w:r>
      <w:r w:rsidR="00CE04EA" w:rsidRPr="00D12DB6">
        <w:t xml:space="preserve">that led to an increase in </w:t>
      </w:r>
      <w:r w:rsidR="00B715AA" w:rsidRPr="00D12DB6">
        <w:t>ente</w:t>
      </w:r>
      <w:r w:rsidR="00DD6CD9" w:rsidRPr="00D12DB6">
        <w:t xml:space="preserve">rprise </w:t>
      </w:r>
      <w:r w:rsidR="00CE04EA" w:rsidRPr="00D12DB6">
        <w:t xml:space="preserve">success. This </w:t>
      </w:r>
      <w:r w:rsidR="00DD6CD9" w:rsidRPr="00D12DB6">
        <w:t>created</w:t>
      </w:r>
      <w:r w:rsidR="00B715AA" w:rsidRPr="00D12DB6">
        <w:t xml:space="preserve"> value to consumers </w:t>
      </w:r>
      <w:r w:rsidR="00677028" w:rsidRPr="00D12DB6">
        <w:t xml:space="preserve">through competitive advantage. </w:t>
      </w:r>
      <w:r w:rsidR="00CE04EA" w:rsidRPr="00D12DB6">
        <w:t xml:space="preserve">The study also </w:t>
      </w:r>
      <w:r w:rsidR="00B715AA" w:rsidRPr="00D12DB6">
        <w:t xml:space="preserve">found </w:t>
      </w:r>
      <w:r w:rsidR="00DD6CD9" w:rsidRPr="00D12DB6">
        <w:t xml:space="preserve">that there </w:t>
      </w:r>
      <w:r w:rsidR="00B715AA" w:rsidRPr="00D12DB6">
        <w:t xml:space="preserve">a </w:t>
      </w:r>
      <w:r w:rsidR="00677028" w:rsidRPr="00D12DB6">
        <w:t xml:space="preserve">substantial </w:t>
      </w:r>
      <w:r w:rsidR="00B715AA" w:rsidRPr="00D12DB6">
        <w:t xml:space="preserve">positive </w:t>
      </w:r>
      <w:r w:rsidR="00CE04EA" w:rsidRPr="00D12DB6">
        <w:t xml:space="preserve">impact </w:t>
      </w:r>
      <w:r w:rsidR="00B715AA" w:rsidRPr="00D12DB6">
        <w:t xml:space="preserve">of sales </w:t>
      </w:r>
      <w:r w:rsidR="00CE04EA" w:rsidRPr="00D12DB6">
        <w:t xml:space="preserve">adaptation </w:t>
      </w:r>
      <w:r w:rsidR="00B715AA" w:rsidRPr="00D12DB6">
        <w:t xml:space="preserve">on </w:t>
      </w:r>
      <w:r w:rsidR="00CE04EA" w:rsidRPr="00D12DB6">
        <w:t xml:space="preserve">enterprise </w:t>
      </w:r>
      <w:r w:rsidR="00B715AA" w:rsidRPr="00D12DB6">
        <w:t>competencies and hence enterprise performance</w:t>
      </w:r>
      <w:r w:rsidR="00CE04EA" w:rsidRPr="00D12DB6">
        <w:t xml:space="preserve"> was recorded</w:t>
      </w:r>
      <w:r w:rsidR="00B715AA" w:rsidRPr="00D12DB6">
        <w:t>.</w:t>
      </w:r>
    </w:p>
    <w:p w14:paraId="231027B3" w14:textId="77777777" w:rsidR="00A46415" w:rsidRPr="00D12DB6" w:rsidRDefault="00D41E48" w:rsidP="00812298">
      <w:pPr>
        <w:autoSpaceDE w:val="0"/>
        <w:autoSpaceDN w:val="0"/>
        <w:adjustRightInd w:val="0"/>
        <w:spacing w:after="240" w:line="480" w:lineRule="auto"/>
        <w:jc w:val="both"/>
      </w:pPr>
      <w:r w:rsidRPr="00D12DB6">
        <w:lastRenderedPageBreak/>
        <w:t>Sarwoko et al</w:t>
      </w:r>
      <w:r w:rsidR="0080482B" w:rsidRPr="00D12DB6">
        <w:t>.</w:t>
      </w:r>
      <w:r w:rsidR="004F6FCA" w:rsidRPr="00D12DB6">
        <w:t>, (2013) in</w:t>
      </w:r>
      <w:r w:rsidR="00956424" w:rsidRPr="00D12DB6">
        <w:t xml:space="preserve"> the management field</w:t>
      </w:r>
      <w:r w:rsidR="00DD6CD9" w:rsidRPr="00D12DB6">
        <w:t>,</w:t>
      </w:r>
      <w:r w:rsidR="00956424" w:rsidRPr="00D12DB6">
        <w:t xml:space="preserve"> skill and competency concept carried </w:t>
      </w:r>
      <w:r w:rsidRPr="00D12DB6">
        <w:t xml:space="preserve">a study </w:t>
      </w:r>
      <w:r w:rsidR="004F6FCA" w:rsidRPr="00D12DB6">
        <w:t>to find</w:t>
      </w:r>
      <w:r w:rsidRPr="00D12DB6">
        <w:t xml:space="preserve"> out </w:t>
      </w:r>
      <w:r w:rsidR="00C90C44" w:rsidRPr="00D12DB6">
        <w:t>if entrepreneurial</w:t>
      </w:r>
      <w:r w:rsidR="007A3418" w:rsidRPr="00D12DB6">
        <w:t xml:space="preserve"> characteristics, competencies were determinants of b</w:t>
      </w:r>
      <w:r w:rsidR="00956424" w:rsidRPr="00D12DB6">
        <w:t xml:space="preserve">usiness </w:t>
      </w:r>
      <w:r w:rsidR="007A3418" w:rsidRPr="00D12DB6">
        <w:t>p</w:t>
      </w:r>
      <w:r w:rsidR="00956424" w:rsidRPr="00D12DB6">
        <w:t>erformance in SME’s</w:t>
      </w:r>
      <w:r w:rsidR="00B31948" w:rsidRPr="00D12DB6">
        <w:t xml:space="preserve">, the results </w:t>
      </w:r>
      <w:r w:rsidR="007B4739" w:rsidRPr="00D12DB6">
        <w:t>revealed</w:t>
      </w:r>
      <w:r w:rsidR="00956424" w:rsidRPr="00D12DB6">
        <w:t xml:space="preserve"> tha</w:t>
      </w:r>
      <w:r w:rsidR="00A46415" w:rsidRPr="00D12DB6">
        <w:t>t entrepreneurial competencies we</w:t>
      </w:r>
      <w:r w:rsidR="00956424" w:rsidRPr="00D12DB6">
        <w:t xml:space="preserve">re </w:t>
      </w:r>
      <w:r w:rsidR="00B31948" w:rsidRPr="00D12DB6">
        <w:t xml:space="preserve">vehicles conveying SMEs to </w:t>
      </w:r>
      <w:r w:rsidR="00956424" w:rsidRPr="00D12DB6">
        <w:t>business performance. Entrepreneurial skills</w:t>
      </w:r>
      <w:r w:rsidR="00A46415" w:rsidRPr="00D12DB6">
        <w:t xml:space="preserve"> and competencies </w:t>
      </w:r>
      <w:r w:rsidR="00B31948" w:rsidRPr="00D12DB6">
        <w:t>comprised</w:t>
      </w:r>
      <w:r w:rsidR="00956424" w:rsidRPr="00D12DB6">
        <w:t xml:space="preserve"> individual skills, traits and self-image. </w:t>
      </w:r>
      <w:r w:rsidR="00B31948" w:rsidRPr="00D12DB6">
        <w:t xml:space="preserve">As a </w:t>
      </w:r>
      <w:r w:rsidR="004F6FCA" w:rsidRPr="00D12DB6">
        <w:t>result,</w:t>
      </w:r>
      <w:r w:rsidR="00C90C44" w:rsidRPr="00D12DB6">
        <w:t xml:space="preserve"> </w:t>
      </w:r>
      <w:r w:rsidR="00E15DA5" w:rsidRPr="00D12DB6">
        <w:t>an increase</w:t>
      </w:r>
      <w:r w:rsidR="00956424" w:rsidRPr="00D12DB6">
        <w:t xml:space="preserve"> in entrepreneurial characteristics </w:t>
      </w:r>
      <w:r w:rsidR="00B31948" w:rsidRPr="00D12DB6">
        <w:t xml:space="preserve">caused a </w:t>
      </w:r>
      <w:r w:rsidR="00F90B24" w:rsidRPr="00D12DB6">
        <w:t>definite increase</w:t>
      </w:r>
      <w:r w:rsidR="00B31948" w:rsidRPr="00D12DB6">
        <w:t xml:space="preserve"> in</w:t>
      </w:r>
      <w:r w:rsidR="00956424" w:rsidRPr="00D12DB6">
        <w:t xml:space="preserve"> SME entrepr</w:t>
      </w:r>
      <w:r w:rsidR="007A3418" w:rsidRPr="00D12DB6">
        <w:t xml:space="preserve">eneur competencies which </w:t>
      </w:r>
      <w:r w:rsidR="00B31948" w:rsidRPr="00D12DB6">
        <w:t xml:space="preserve">triggered </w:t>
      </w:r>
      <w:r w:rsidR="00956424" w:rsidRPr="00D12DB6">
        <w:t>in</w:t>
      </w:r>
      <w:r w:rsidR="007A3418" w:rsidRPr="00D12DB6">
        <w:t>to</w:t>
      </w:r>
      <w:r w:rsidR="00956424" w:rsidRPr="00D12DB6">
        <w:t xml:space="preserve"> higher business performance. </w:t>
      </w:r>
      <w:r w:rsidR="00A46415" w:rsidRPr="00D12DB6">
        <w:t xml:space="preserve">It </w:t>
      </w:r>
      <w:r w:rsidR="00F90B24" w:rsidRPr="00D12DB6">
        <w:t xml:space="preserve">was </w:t>
      </w:r>
      <w:r w:rsidR="008053C2" w:rsidRPr="00D12DB6">
        <w:t xml:space="preserve">further </w:t>
      </w:r>
      <w:r w:rsidR="00C90C44" w:rsidRPr="00D12DB6">
        <w:t>noted that</w:t>
      </w:r>
      <w:r w:rsidR="008053C2" w:rsidRPr="00D12DB6">
        <w:t xml:space="preserve"> enterprise</w:t>
      </w:r>
      <w:r w:rsidR="00F90B24" w:rsidRPr="00D12DB6">
        <w:t xml:space="preserve"> characteristics</w:t>
      </w:r>
      <w:r w:rsidR="00A46415" w:rsidRPr="00D12DB6">
        <w:t xml:space="preserve"> had</w:t>
      </w:r>
      <w:r w:rsidR="00340628" w:rsidRPr="00D12DB6">
        <w:t xml:space="preserve"> a </w:t>
      </w:r>
      <w:r w:rsidR="00B67789" w:rsidRPr="00D12DB6">
        <w:t xml:space="preserve">great impact </w:t>
      </w:r>
      <w:r w:rsidR="00340628" w:rsidRPr="00D12DB6">
        <w:t xml:space="preserve">on </w:t>
      </w:r>
      <w:r w:rsidR="00B67789" w:rsidRPr="00D12DB6">
        <w:t>enterprise success</w:t>
      </w:r>
      <w:r w:rsidR="00340628" w:rsidRPr="00D12DB6">
        <w:t>.</w:t>
      </w:r>
      <w:r w:rsidR="00A46415" w:rsidRPr="00D12DB6">
        <w:t xml:space="preserve"> An </w:t>
      </w:r>
      <w:r w:rsidR="00B67789" w:rsidRPr="00D12DB6">
        <w:t xml:space="preserve">enterprise </w:t>
      </w:r>
      <w:r w:rsidR="00A46415" w:rsidRPr="00D12DB6">
        <w:t>competence wa</w:t>
      </w:r>
      <w:r w:rsidR="00340628" w:rsidRPr="00D12DB6">
        <w:t xml:space="preserve">s the </w:t>
      </w:r>
      <w:r w:rsidR="00B67789" w:rsidRPr="00D12DB6">
        <w:t xml:space="preserve">intervening </w:t>
      </w:r>
      <w:r w:rsidR="00A46415" w:rsidRPr="00D12DB6">
        <w:t xml:space="preserve">factor </w:t>
      </w:r>
      <w:r w:rsidR="00340628" w:rsidRPr="00D12DB6">
        <w:t xml:space="preserve">in the </w:t>
      </w:r>
      <w:r w:rsidR="00B67789" w:rsidRPr="00D12DB6">
        <w:t xml:space="preserve">impact </w:t>
      </w:r>
      <w:r w:rsidR="00F07DDE" w:rsidRPr="00D12DB6">
        <w:t xml:space="preserve">of enterprise </w:t>
      </w:r>
      <w:r w:rsidR="00340628" w:rsidRPr="00D12DB6">
        <w:t xml:space="preserve">characteristics </w:t>
      </w:r>
      <w:r w:rsidR="00F07DDE" w:rsidRPr="00D12DB6">
        <w:t xml:space="preserve">on </w:t>
      </w:r>
      <w:r w:rsidR="00A46415" w:rsidRPr="00D12DB6">
        <w:t>business</w:t>
      </w:r>
      <w:r w:rsidR="00F07DDE" w:rsidRPr="00D12DB6">
        <w:t xml:space="preserve"> success</w:t>
      </w:r>
      <w:r w:rsidR="00A46415" w:rsidRPr="00D12DB6">
        <w:t xml:space="preserve">. This </w:t>
      </w:r>
      <w:r w:rsidR="00B31948" w:rsidRPr="00D12DB6">
        <w:t xml:space="preserve">amounted to increase in </w:t>
      </w:r>
      <w:r w:rsidR="00340628" w:rsidRPr="00D12DB6">
        <w:t>entrepreneurial characteristics increase</w:t>
      </w:r>
      <w:r w:rsidR="007A3418" w:rsidRPr="00D12DB6">
        <w:t>d</w:t>
      </w:r>
      <w:r w:rsidR="00340628" w:rsidRPr="00D12DB6">
        <w:t xml:space="preserve"> the competence</w:t>
      </w:r>
      <w:r w:rsidR="007A3418" w:rsidRPr="00D12DB6">
        <w:t>s</w:t>
      </w:r>
      <w:r w:rsidR="00340628" w:rsidRPr="00D12DB6">
        <w:t xml:space="preserve"> of SMEs owner which </w:t>
      </w:r>
      <w:r w:rsidR="00A46415" w:rsidRPr="00D12DB6">
        <w:t>ultimately had</w:t>
      </w:r>
      <w:r w:rsidR="007A3418" w:rsidRPr="00D12DB6">
        <w:t xml:space="preserve"> a </w:t>
      </w:r>
      <w:r w:rsidR="00B31948" w:rsidRPr="00D12DB6">
        <w:t xml:space="preserve">significant </w:t>
      </w:r>
      <w:r w:rsidR="00F90B24" w:rsidRPr="00D12DB6">
        <w:t xml:space="preserve">positive </w:t>
      </w:r>
      <w:r w:rsidR="008053C2" w:rsidRPr="00D12DB6">
        <w:t>impact on</w:t>
      </w:r>
      <w:r w:rsidR="00340628" w:rsidRPr="00D12DB6">
        <w:t xml:space="preserve"> business performance</w:t>
      </w:r>
      <w:r w:rsidR="00665EC3" w:rsidRPr="00D12DB6">
        <w:t>.</w:t>
      </w:r>
    </w:p>
    <w:p w14:paraId="3DCFD206" w14:textId="77777777" w:rsidR="004853CA" w:rsidRPr="00D12DB6" w:rsidRDefault="00ED71ED" w:rsidP="00906B61">
      <w:pPr>
        <w:autoSpaceDE w:val="0"/>
        <w:autoSpaceDN w:val="0"/>
        <w:adjustRightInd w:val="0"/>
        <w:spacing w:after="240" w:line="480" w:lineRule="auto"/>
        <w:jc w:val="both"/>
      </w:pPr>
      <w:r w:rsidRPr="00D12DB6">
        <w:t xml:space="preserve">Other </w:t>
      </w:r>
      <w:r w:rsidR="00F90B24" w:rsidRPr="00D12DB6">
        <w:t>researchers like</w:t>
      </w:r>
      <w:r w:rsidR="00EE0CB1">
        <w:t xml:space="preserve"> </w:t>
      </w:r>
      <w:r w:rsidR="002A0D81" w:rsidRPr="00D12DB6">
        <w:t>Michelmore and Rowley</w:t>
      </w:r>
      <w:r w:rsidR="00711978" w:rsidRPr="00D12DB6">
        <w:t>(2013)</w:t>
      </w:r>
      <w:r w:rsidR="00226909" w:rsidRPr="00D12DB6">
        <w:t xml:space="preserve">investigated on </w:t>
      </w:r>
      <w:r w:rsidR="00F90B24" w:rsidRPr="00D12DB6">
        <w:t xml:space="preserve">enterprise </w:t>
      </w:r>
      <w:r w:rsidR="008053C2" w:rsidRPr="00D12DB6">
        <w:t>capabilities of</w:t>
      </w:r>
      <w:r w:rsidR="00665EC3" w:rsidRPr="00D12DB6">
        <w:t xml:space="preserve"> women entrepreneurs </w:t>
      </w:r>
      <w:r w:rsidR="00F07DDE" w:rsidRPr="00D12DB6">
        <w:t xml:space="preserve">seeking </w:t>
      </w:r>
      <w:r w:rsidR="008053C2" w:rsidRPr="00D12DB6">
        <w:t>business progress</w:t>
      </w:r>
      <w:r w:rsidR="00F90B24" w:rsidRPr="00D12DB6">
        <w:t xml:space="preserve"> and</w:t>
      </w:r>
      <w:r w:rsidR="00EE0CB1">
        <w:t xml:space="preserve"> </w:t>
      </w:r>
      <w:r w:rsidR="002A0D81" w:rsidRPr="00D12DB6">
        <w:t>Hashim et al</w:t>
      </w:r>
      <w:r w:rsidR="00285990" w:rsidRPr="00D12DB6">
        <w:t>.,</w:t>
      </w:r>
      <w:r w:rsidR="00711978" w:rsidRPr="00D12DB6">
        <w:t xml:space="preserve"> (2018)</w:t>
      </w:r>
      <w:r w:rsidR="00EE0CB1">
        <w:t xml:space="preserve"> </w:t>
      </w:r>
      <w:r w:rsidR="00665EC3" w:rsidRPr="00D12DB6">
        <w:t xml:space="preserve">who </w:t>
      </w:r>
      <w:r w:rsidR="00226909" w:rsidRPr="00D12DB6">
        <w:t xml:space="preserve">conducted a research to </w:t>
      </w:r>
      <w:r w:rsidR="00590942" w:rsidRPr="00D12DB6">
        <w:t xml:space="preserve">investigate </w:t>
      </w:r>
      <w:r w:rsidR="0079660C" w:rsidRPr="00D12DB6">
        <w:t>t</w:t>
      </w:r>
      <w:r w:rsidR="00226909" w:rsidRPr="00D12DB6">
        <w:t>he relationship between e</w:t>
      </w:r>
      <w:r w:rsidR="0079660C" w:rsidRPr="00D12DB6">
        <w:t>ntrepreneurial competenci</w:t>
      </w:r>
      <w:r w:rsidR="00226909" w:rsidRPr="00D12DB6">
        <w:t>es and small firm performance as d</w:t>
      </w:r>
      <w:r w:rsidR="0079660C" w:rsidRPr="00D12DB6">
        <w:t>ynami</w:t>
      </w:r>
      <w:r w:rsidR="00226909" w:rsidRPr="00D12DB6">
        <w:t>c capabilities that formed the</w:t>
      </w:r>
      <w:r w:rsidR="00A46415" w:rsidRPr="00D12DB6">
        <w:t xml:space="preserve"> missing </w:t>
      </w:r>
      <w:r w:rsidR="00F90B24" w:rsidRPr="00D12DB6">
        <w:t xml:space="preserve">link </w:t>
      </w:r>
      <w:r w:rsidR="008053C2" w:rsidRPr="00D12DB6">
        <w:t>and found</w:t>
      </w:r>
      <w:r w:rsidRPr="00D12DB6">
        <w:t xml:space="preserve"> that entrepreneurial education </w:t>
      </w:r>
      <w:r w:rsidR="00B36BBA" w:rsidRPr="00D12DB6">
        <w:t>i.e.</w:t>
      </w:r>
      <w:r w:rsidRPr="00D12DB6">
        <w:t xml:space="preserve"> entrepreneurial knowl</w:t>
      </w:r>
      <w:r w:rsidR="00226909" w:rsidRPr="00D12DB6">
        <w:t>edge, skills and attitudes, an</w:t>
      </w:r>
      <w:r w:rsidR="00283368" w:rsidRPr="00D12DB6">
        <w:t>d</w:t>
      </w:r>
      <w:r w:rsidR="00A46415" w:rsidRPr="00D12DB6">
        <w:t xml:space="preserve"> entrepreneurial competencies </w:t>
      </w:r>
      <w:r w:rsidR="00283368" w:rsidRPr="00D12DB6">
        <w:t xml:space="preserve">are components which </w:t>
      </w:r>
      <w:r w:rsidR="00590942" w:rsidRPr="00D12DB6">
        <w:t xml:space="preserve">substantially </w:t>
      </w:r>
      <w:r w:rsidR="00226909" w:rsidRPr="00D12DB6">
        <w:t xml:space="preserve">positively </w:t>
      </w:r>
      <w:r w:rsidR="00283368" w:rsidRPr="00D12DB6">
        <w:t>contribute</w:t>
      </w:r>
      <w:r w:rsidRPr="00D12DB6">
        <w:t xml:space="preserve"> to firm performance. </w:t>
      </w:r>
      <w:r w:rsidR="00A46415" w:rsidRPr="00D12DB6">
        <w:t>It wa</w:t>
      </w:r>
      <w:r w:rsidR="00F47136" w:rsidRPr="00D12DB6">
        <w:t xml:space="preserve">s </w:t>
      </w:r>
      <w:r w:rsidR="00283368" w:rsidRPr="00D12DB6">
        <w:t xml:space="preserve">therefore </w:t>
      </w:r>
      <w:r w:rsidR="00F47136" w:rsidRPr="00D12DB6">
        <w:t xml:space="preserve">highly regarded that the performance of the small and medium firms </w:t>
      </w:r>
      <w:r w:rsidR="00A46415" w:rsidRPr="00D12DB6">
        <w:t>we</w:t>
      </w:r>
      <w:r w:rsidRPr="00D12DB6">
        <w:t xml:space="preserve">re </w:t>
      </w:r>
      <w:r w:rsidR="00F47136" w:rsidRPr="00D12DB6">
        <w:t xml:space="preserve">determined by the entrepreneurial competencies. </w:t>
      </w:r>
      <w:bookmarkStart w:id="91" w:name="_Toc15492161"/>
    </w:p>
    <w:p w14:paraId="68B8FB68" w14:textId="77777777" w:rsidR="00B579A0" w:rsidRDefault="007C2E6A" w:rsidP="000B4360">
      <w:pPr>
        <w:pStyle w:val="Heading2"/>
        <w:rPr>
          <w:b/>
        </w:rPr>
      </w:pPr>
      <w:bookmarkStart w:id="92" w:name="_Toc335328856"/>
      <w:r w:rsidRPr="00D12DB6">
        <w:rPr>
          <w:b/>
        </w:rPr>
        <w:t>2.4</w:t>
      </w:r>
      <w:r w:rsidR="006265D1" w:rsidRPr="00D12DB6">
        <w:rPr>
          <w:b/>
        </w:rPr>
        <w:t>. Research</w:t>
      </w:r>
      <w:r w:rsidR="00B766E3" w:rsidRPr="00D12DB6">
        <w:rPr>
          <w:b/>
        </w:rPr>
        <w:t xml:space="preserve"> Gap</w:t>
      </w:r>
      <w:bookmarkEnd w:id="91"/>
      <w:bookmarkEnd w:id="92"/>
    </w:p>
    <w:p w14:paraId="1B91ACB6" w14:textId="77777777" w:rsidR="00407CCF" w:rsidRPr="00407CCF" w:rsidRDefault="00407CCF" w:rsidP="00407CCF"/>
    <w:p w14:paraId="3E9B731F" w14:textId="77777777" w:rsidR="004853CA" w:rsidRPr="00D12DB6" w:rsidRDefault="009F4455" w:rsidP="003343C0">
      <w:pPr>
        <w:spacing w:line="480" w:lineRule="auto"/>
        <w:jc w:val="both"/>
      </w:pPr>
      <w:r w:rsidRPr="00D12DB6">
        <w:rPr>
          <w:bCs/>
        </w:rPr>
        <w:t xml:space="preserve">Economic development was influenced by availability of entrepreneurial factors combined with managerial competences and fair economic playground. </w:t>
      </w:r>
      <w:r w:rsidRPr="00D12DB6">
        <w:t>Economic d</w:t>
      </w:r>
      <w:r w:rsidR="00C11CD8" w:rsidRPr="00D12DB6">
        <w:t xml:space="preserve">evelopment </w:t>
      </w:r>
      <w:r w:rsidRPr="00D12DB6">
        <w:t>wa</w:t>
      </w:r>
      <w:r w:rsidR="00C11CD8" w:rsidRPr="00D12DB6">
        <w:t xml:space="preserve">s referred to as a historical process of structural change. </w:t>
      </w:r>
      <w:r w:rsidR="00C11CD8" w:rsidRPr="00D12DB6">
        <w:rPr>
          <w:bCs/>
        </w:rPr>
        <w:t xml:space="preserve">The entrepreneurial factors in Mombasa County </w:t>
      </w:r>
      <w:r w:rsidRPr="00D12DB6">
        <w:rPr>
          <w:bCs/>
        </w:rPr>
        <w:lastRenderedPageBreak/>
        <w:t xml:space="preserve">under study </w:t>
      </w:r>
      <w:r w:rsidR="003343C0" w:rsidRPr="00D12DB6">
        <w:rPr>
          <w:bCs/>
        </w:rPr>
        <w:t>experienced</w:t>
      </w:r>
      <w:r w:rsidR="00B01162" w:rsidRPr="00D12DB6">
        <w:rPr>
          <w:bCs/>
        </w:rPr>
        <w:t xml:space="preserve"> this</w:t>
      </w:r>
      <w:r w:rsidR="00C11CD8" w:rsidRPr="00D12DB6">
        <w:rPr>
          <w:bCs/>
        </w:rPr>
        <w:t xml:space="preserve"> pr</w:t>
      </w:r>
      <w:r w:rsidRPr="00D12DB6">
        <w:rPr>
          <w:bCs/>
        </w:rPr>
        <w:t>ocess</w:t>
      </w:r>
      <w:r w:rsidR="00B01162" w:rsidRPr="00D12DB6">
        <w:rPr>
          <w:bCs/>
        </w:rPr>
        <w:t xml:space="preserve"> which </w:t>
      </w:r>
      <w:r w:rsidR="00C11CD8" w:rsidRPr="00D12DB6">
        <w:rPr>
          <w:bCs/>
        </w:rPr>
        <w:t xml:space="preserve">affected </w:t>
      </w:r>
      <w:r w:rsidR="00C11CD8" w:rsidRPr="00D12DB6">
        <w:t>the economic system in the transport industry</w:t>
      </w:r>
      <w:r w:rsidR="00C11CD8" w:rsidRPr="00D12DB6">
        <w:rPr>
          <w:bCs/>
        </w:rPr>
        <w:t xml:space="preserve">. These </w:t>
      </w:r>
      <w:r w:rsidR="00C11CD8" w:rsidRPr="00D12DB6">
        <w:t>economic dynamics affected the data of the economic system and destroyed the circular flow b</w:t>
      </w:r>
      <w:r w:rsidRPr="00D12DB6">
        <w:t>y carrying out new combinations</w:t>
      </w:r>
      <w:r w:rsidR="00B01162" w:rsidRPr="00D12DB6">
        <w:t xml:space="preserve"> resulting in winners and losers in the transport </w:t>
      </w:r>
      <w:r w:rsidR="00F90B24" w:rsidRPr="00D12DB6">
        <w:t xml:space="preserve">industry. </w:t>
      </w:r>
      <w:r w:rsidR="008053C2" w:rsidRPr="00D12DB6">
        <w:t xml:space="preserve">Many </w:t>
      </w:r>
      <w:r w:rsidR="00F27D01" w:rsidRPr="00D12DB6">
        <w:t>researches divulged</w:t>
      </w:r>
      <w:r w:rsidR="00372F24" w:rsidRPr="00D12DB6">
        <w:t xml:space="preserve"> lot of information on </w:t>
      </w:r>
      <w:r w:rsidR="00716581" w:rsidRPr="00D12DB6">
        <w:t xml:space="preserve">the </w:t>
      </w:r>
      <w:r w:rsidR="00C11CD8" w:rsidRPr="00D12DB6">
        <w:t xml:space="preserve">positive influence </w:t>
      </w:r>
      <w:r w:rsidRPr="00D12DB6">
        <w:t xml:space="preserve">on </w:t>
      </w:r>
      <w:r w:rsidR="006076FC" w:rsidRPr="00D12DB6">
        <w:t xml:space="preserve">growth, development and sustainability </w:t>
      </w:r>
      <w:r w:rsidR="00372F24" w:rsidRPr="00D12DB6">
        <w:t>of enterprise</w:t>
      </w:r>
      <w:r w:rsidRPr="00D12DB6">
        <w:t xml:space="preserve"> and that </w:t>
      </w:r>
      <w:r w:rsidR="003343C0" w:rsidRPr="00D12DB6">
        <w:t>e</w:t>
      </w:r>
      <w:r w:rsidR="009534C9" w:rsidRPr="00D12DB6">
        <w:t xml:space="preserve">ntrepreneurial factors </w:t>
      </w:r>
      <w:r w:rsidR="00F90B24" w:rsidRPr="00D12DB6">
        <w:t xml:space="preserve">boosted </w:t>
      </w:r>
      <w:r w:rsidR="00F27D01" w:rsidRPr="00D12DB6">
        <w:t>the economy</w:t>
      </w:r>
      <w:r w:rsidR="00C11CD8" w:rsidRPr="00D12DB6">
        <w:t xml:space="preserve"> of nations in the world</w:t>
      </w:r>
      <w:r w:rsidR="00372F24" w:rsidRPr="00D12DB6">
        <w:t xml:space="preserve">. </w:t>
      </w:r>
      <w:r w:rsidR="00716581" w:rsidRPr="00D12DB6">
        <w:t>However, researche</w:t>
      </w:r>
      <w:r w:rsidR="00C11CD8" w:rsidRPr="00D12DB6">
        <w:t>r</w:t>
      </w:r>
      <w:r w:rsidR="00716581" w:rsidRPr="00D12DB6">
        <w:t xml:space="preserve">s have </w:t>
      </w:r>
      <w:r w:rsidR="006601BA" w:rsidRPr="00D12DB6">
        <w:t>not focus</w:t>
      </w:r>
      <w:r w:rsidR="00716581" w:rsidRPr="00D12DB6">
        <w:t>ed</w:t>
      </w:r>
      <w:r w:rsidR="006601BA" w:rsidRPr="00D12DB6">
        <w:t xml:space="preserve"> on the </w:t>
      </w:r>
      <w:r w:rsidR="00716581" w:rsidRPr="00D12DB6">
        <w:t xml:space="preserve">negative impact </w:t>
      </w:r>
      <w:r w:rsidR="006601BA" w:rsidRPr="00D12DB6">
        <w:t xml:space="preserve">of entrepreneurial </w:t>
      </w:r>
      <w:r w:rsidR="00F90B24" w:rsidRPr="00D12DB6">
        <w:t>factors. Studies</w:t>
      </w:r>
      <w:r w:rsidR="00372F24" w:rsidRPr="00D12DB6">
        <w:t xml:space="preserve"> on </w:t>
      </w:r>
      <w:r w:rsidR="00C11CD8" w:rsidRPr="00D12DB6">
        <w:t xml:space="preserve">influence </w:t>
      </w:r>
      <w:r w:rsidR="00372F24" w:rsidRPr="00D12DB6">
        <w:t xml:space="preserve">of </w:t>
      </w:r>
      <w:r w:rsidR="00716581" w:rsidRPr="00D12DB6">
        <w:t xml:space="preserve">the entrepreneurial factors </w:t>
      </w:r>
      <w:r w:rsidR="00F90B24" w:rsidRPr="00D12DB6">
        <w:t>on freight</w:t>
      </w:r>
      <w:r w:rsidR="000658C0" w:rsidRPr="00D12DB6">
        <w:t xml:space="preserve"> transport firms </w:t>
      </w:r>
      <w:r w:rsidR="00372F24" w:rsidRPr="00D12DB6">
        <w:t xml:space="preserve">in </w:t>
      </w:r>
      <w:r w:rsidR="00582E10" w:rsidRPr="00D12DB6">
        <w:t xml:space="preserve">Mombasa </w:t>
      </w:r>
      <w:r w:rsidR="00C90C44" w:rsidRPr="00D12DB6">
        <w:t>County have</w:t>
      </w:r>
      <w:r w:rsidR="00372F24" w:rsidRPr="00D12DB6">
        <w:t xml:space="preserve"> not yet been fully addressed. The study </w:t>
      </w:r>
      <w:r w:rsidR="00BA1B09" w:rsidRPr="00D12DB6">
        <w:t>address</w:t>
      </w:r>
      <w:r w:rsidR="0085106A" w:rsidRPr="00D12DB6">
        <w:t>ed and ca</w:t>
      </w:r>
      <w:r w:rsidR="00BA1B09" w:rsidRPr="00D12DB6">
        <w:t xml:space="preserve">me up with information on the </w:t>
      </w:r>
      <w:r w:rsidR="00B01162" w:rsidRPr="00D12DB6">
        <w:t xml:space="preserve">negative </w:t>
      </w:r>
      <w:r w:rsidR="00C11CD8" w:rsidRPr="00D12DB6">
        <w:t xml:space="preserve">influence </w:t>
      </w:r>
      <w:r w:rsidR="00BA1B09" w:rsidRPr="00D12DB6">
        <w:t xml:space="preserve">of these factors on the performance of freight </w:t>
      </w:r>
      <w:r w:rsidR="000658C0" w:rsidRPr="00D12DB6">
        <w:t xml:space="preserve">transport </w:t>
      </w:r>
      <w:r w:rsidR="00BA1B09" w:rsidRPr="00D12DB6">
        <w:t xml:space="preserve">firms in Mombasa County. </w:t>
      </w:r>
    </w:p>
    <w:p w14:paraId="6C9C3E28" w14:textId="77777777" w:rsidR="00FC0A3C" w:rsidRPr="00D12DB6" w:rsidRDefault="00FC0A3C" w:rsidP="000B4360">
      <w:pPr>
        <w:pStyle w:val="Heading2"/>
      </w:pPr>
      <w:bookmarkStart w:id="93" w:name="_Toc335328857"/>
      <w:r w:rsidRPr="00D12DB6">
        <w:rPr>
          <w:b/>
        </w:rPr>
        <w:t>2.5. Conceptual Framework</w:t>
      </w:r>
      <w:bookmarkEnd w:id="93"/>
    </w:p>
    <w:p w14:paraId="410972D3" w14:textId="77777777" w:rsidR="008053C2" w:rsidRPr="00D12DB6" w:rsidRDefault="00FC0A3C" w:rsidP="00FC0A3C">
      <w:pPr>
        <w:rPr>
          <w:b/>
        </w:rPr>
      </w:pPr>
      <w:r w:rsidRPr="00D12DB6">
        <w:rPr>
          <w:b/>
        </w:rPr>
        <w:t xml:space="preserve">Figure 2.2 </w:t>
      </w:r>
    </w:p>
    <w:p w14:paraId="2286F0E1" w14:textId="77777777" w:rsidR="00207A2B" w:rsidRPr="00D12DB6" w:rsidRDefault="00207A2B" w:rsidP="00FC0A3C">
      <w:pPr>
        <w:rPr>
          <w:b/>
        </w:rPr>
      </w:pPr>
    </w:p>
    <w:p w14:paraId="2DD3B49E" w14:textId="77777777" w:rsidR="008053C2" w:rsidRDefault="00FC0A3C" w:rsidP="00207A2B">
      <w:pPr>
        <w:rPr>
          <w:b/>
          <w:i/>
        </w:rPr>
      </w:pPr>
      <w:r w:rsidRPr="00D12DB6">
        <w:rPr>
          <w:b/>
          <w:i/>
        </w:rPr>
        <w:t>Conceptual Framework</w:t>
      </w:r>
    </w:p>
    <w:p w14:paraId="2DC4D2D0" w14:textId="77777777" w:rsidR="00C679D5" w:rsidRPr="00D12DB6" w:rsidRDefault="00C679D5" w:rsidP="00207A2B">
      <w:pPr>
        <w:rPr>
          <w:b/>
          <w:i/>
        </w:rPr>
      </w:pPr>
    </w:p>
    <w:p w14:paraId="72D83EFD" w14:textId="211D190E" w:rsidR="00FC0A3C" w:rsidRPr="00D12DB6" w:rsidRDefault="00265C99" w:rsidP="00FC0A3C">
      <w:pPr>
        <w:spacing w:after="200" w:line="480" w:lineRule="auto"/>
        <w:contextualSpacing/>
        <w:jc w:val="both"/>
        <w:rPr>
          <w:b/>
        </w:rPr>
      </w:pPr>
      <w:r>
        <w:rPr>
          <w:b/>
          <w:noProof/>
        </w:rPr>
        <mc:AlternateContent>
          <mc:Choice Requires="wps">
            <w:drawing>
              <wp:anchor distT="0" distB="0" distL="114300" distR="114300" simplePos="0" relativeHeight="251669504" behindDoc="0" locked="0" layoutInCell="1" allowOverlap="1" wp14:anchorId="13FEF813" wp14:editId="6E3FD00B">
                <wp:simplePos x="0" y="0"/>
                <wp:positionH relativeFrom="column">
                  <wp:posOffset>-333375</wp:posOffset>
                </wp:positionH>
                <wp:positionV relativeFrom="paragraph">
                  <wp:posOffset>337185</wp:posOffset>
                </wp:positionV>
                <wp:extent cx="2676525" cy="723900"/>
                <wp:effectExtent l="0" t="0" r="28575" b="19050"/>
                <wp:wrapNone/>
                <wp:docPr id="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723900"/>
                        </a:xfrm>
                        <a:prstGeom prst="rect">
                          <a:avLst/>
                        </a:prstGeom>
                        <a:solidFill>
                          <a:srgbClr val="FFFFFF"/>
                        </a:solidFill>
                        <a:ln w="9525">
                          <a:solidFill>
                            <a:srgbClr val="000000"/>
                          </a:solidFill>
                          <a:miter lim="800000"/>
                          <a:headEnd/>
                          <a:tailEnd/>
                        </a:ln>
                      </wps:spPr>
                      <wps:txbx>
                        <w:txbxContent>
                          <w:p w14:paraId="7A463A09" w14:textId="77777777" w:rsidR="0091351F" w:rsidRPr="00A17B22" w:rsidRDefault="0091351F" w:rsidP="00FC0A3C">
                            <w:r>
                              <w:t>Innovation of transport technology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0" type="#_x0000_t202" style="position:absolute;left:0;text-align:left;margin-left:-26.25pt;margin-top:26.55pt;width:210.75pt;height: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QhvLQIAAFgEAAAOAAAAZHJzL2Uyb0RvYy54bWysVNtu2zAMfR+wfxD0vthxc2mMOEWXLsOA&#10;7gK0+wBZlm1hsqhJSuzs60vJaRp0wx6G+UEQJerw8JD0+mboFDkI6yTogk4nKSVCc6ikbgr6/XH3&#10;7poS55mumAItCnoUjt5s3r5Z9yYXGbSgKmEJgmiX96agrfcmTxLHW9ExNwEjNF7WYDvm0bRNUlnW&#10;I3qnkixNF0kPtjIWuHAOT+/GS7qJ+HUtuP9a1054ogqK3HxcbVzLsCabNcsby0wr+YkG+wcWHZMa&#10;g56h7phnZG/lb1Cd5BYc1H7CoUugriUXMQfMZpq+yuahZUbEXFAcZ84yuf8Hy78cvlkiq4KuKNGs&#10;wxI9isGT9zCQqyhPb1yOXg8G/fyA51jmmKoz98B/OKJh2zLdiFtroW8Fq5DeNAibXDwNBXG5CyBl&#10;/xkqjMP2HiLQUNsuaIdqEETHMh3PpQlcOB5mi+Vins0p4Xi3zK5WaSSXsPz5tbHOfxTQkbApqMXS&#10;R3R2uHc+sGH5s0sI5kDJaieVioZtyq2y5MCwTXbxiwm8clOa9ChU4PF3iDR+f4LopMd+V7Ir6PXZ&#10;ieVBtg+6it3omVTjHikrfdIxSDeK6IdyiBWbhQBB1hKqIwprYWxvHEfctGB/UdJjaxfU/dwzKyhR&#10;nzQWZzWdzcIsRGM2X2Zo2Mub8vKGaY5QBfWUjNutH+dnb6xsWow0toOGWyxoLaPWL6xO9LF9YwlO&#10;oxbm49KOXi8/hM0TAAAA//8DAFBLAwQUAAYACAAAACEAEP6EUeEAAAAKAQAADwAAAGRycy9kb3du&#10;cmV2LnhtbEyPy07DMBBF90j8gzVIbFDrpCFpG+JUCAkEOyhV2brxNInwI9huGv6eYQXL0Rzde261&#10;mYxmI/rQOysgnSfA0DZO9bYVsHt/nK2AhSitktpZFPCNATb15UUlS+XO9g3HbWwZhdhQSgFdjEPJ&#10;eWg6NDLM3YCWfkfnjYx0+pYrL88UbjRfJEnBjewtNXRywIcOm8/tyQhY3T6PH+Ele903xVGv481y&#10;fPryQlxfTfd3wCJO8Q+GX31Sh5qcDu5kVWBawCxf5IQKyLMUGAFZsaZxByKLZQq8rvj/CfUPAAAA&#10;//8DAFBLAQItABQABgAIAAAAIQC2gziS/gAAAOEBAAATAAAAAAAAAAAAAAAAAAAAAABbQ29udGVu&#10;dF9UeXBlc10ueG1sUEsBAi0AFAAGAAgAAAAhADj9If/WAAAAlAEAAAsAAAAAAAAAAAAAAAAALwEA&#10;AF9yZWxzLy5yZWxzUEsBAi0AFAAGAAgAAAAhAFcNCG8tAgAAWAQAAA4AAAAAAAAAAAAAAAAALgIA&#10;AGRycy9lMm9Eb2MueG1sUEsBAi0AFAAGAAgAAAAhABD+hFHhAAAACgEAAA8AAAAAAAAAAAAAAAAA&#10;hwQAAGRycy9kb3ducmV2LnhtbFBLBQYAAAAABAAEAPMAAACVBQAAAAA=&#10;">
                <v:textbox>
                  <w:txbxContent>
                    <w:p w14:paraId="7A463A09" w14:textId="77777777" w:rsidR="0091351F" w:rsidRPr="00A17B22" w:rsidRDefault="0091351F" w:rsidP="00FC0A3C">
                      <w:r>
                        <w:t>Innovation of transport technology</w:t>
                      </w:r>
                    </w:p>
                  </w:txbxContent>
                </v:textbox>
              </v:shape>
            </w:pict>
          </mc:Fallback>
        </mc:AlternateContent>
      </w:r>
      <w:r w:rsidR="00FC0A3C" w:rsidRPr="00D12DB6">
        <w:rPr>
          <w:b/>
        </w:rPr>
        <w:t>Independent Variables</w:t>
      </w:r>
      <w:r w:rsidR="00FC0A3C" w:rsidRPr="00D12DB6">
        <w:rPr>
          <w:b/>
        </w:rPr>
        <w:tab/>
      </w:r>
      <w:r w:rsidR="00FC0A3C" w:rsidRPr="00D12DB6">
        <w:rPr>
          <w:b/>
        </w:rPr>
        <w:tab/>
      </w:r>
      <w:r w:rsidR="00FC0A3C" w:rsidRPr="00D12DB6">
        <w:rPr>
          <w:b/>
        </w:rPr>
        <w:tab/>
      </w:r>
      <w:r w:rsidR="00FC0A3C" w:rsidRPr="00D12DB6">
        <w:rPr>
          <w:b/>
        </w:rPr>
        <w:tab/>
      </w:r>
      <w:r w:rsidR="00FC0A3C" w:rsidRPr="00D12DB6">
        <w:rPr>
          <w:b/>
        </w:rPr>
        <w:tab/>
        <w:t>Dependent Variables</w:t>
      </w:r>
    </w:p>
    <w:p w14:paraId="6CF57069" w14:textId="54A498AF" w:rsidR="00FC0A3C" w:rsidRPr="00D12DB6" w:rsidRDefault="00265C99" w:rsidP="00FC0A3C">
      <w:pPr>
        <w:spacing w:after="200" w:line="480" w:lineRule="auto"/>
        <w:contextualSpacing/>
        <w:jc w:val="both"/>
        <w:rPr>
          <w:b/>
        </w:rPr>
      </w:pPr>
      <w:r>
        <w:rPr>
          <w:b/>
          <w:noProof/>
        </w:rPr>
        <mc:AlternateContent>
          <mc:Choice Requires="wps">
            <w:drawing>
              <wp:anchor distT="0" distB="0" distL="114300" distR="114300" simplePos="0" relativeHeight="251693056" behindDoc="0" locked="0" layoutInCell="1" allowOverlap="1" wp14:anchorId="377F9A57" wp14:editId="65CBC07E">
                <wp:simplePos x="0" y="0"/>
                <wp:positionH relativeFrom="column">
                  <wp:posOffset>2870200</wp:posOffset>
                </wp:positionH>
                <wp:positionV relativeFrom="paragraph">
                  <wp:posOffset>7620</wp:posOffset>
                </wp:positionV>
                <wp:extent cx="12700" cy="3352800"/>
                <wp:effectExtent l="0" t="0" r="2540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3352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pt,.6pt" to="227pt,2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lL0xAEAANkDAAAOAAAAZHJzL2Uyb0RvYy54bWysU9uO0zAQfUfiHyy/06RdsayipvvQFbys&#10;oKLwAV7Hbqy1PdbYtOnfM3YuXIUQ4sXKeM6ZmXM82d4PzrKzwmjAt3y9qjlTXkJn/Knlnz+9fXXH&#10;WUzCd8KCVy2/qsjvdy9fbC+hURvowXYKGRXxsbmElvcphaaqouyVE3EFQXlKakAnEoV4qjoUF6ru&#10;bLWp69vqAtgFBKlipNuHMcl3pb7WSqYPWkeVmG05zZbKieV8yme124rmhCL0Rk5jiH+YwgnjqelS&#10;6kEkwb6g+aWUMxIhgk4rCa4CrY1URQOpWdc/qTn2IqiihcyJYbEp/r+y8v35gMx0Ld/ccuaFozc6&#10;JhTm1Ce2B+/JQUBGSXLqEmJDhL0/YNYqB38MjyCfI+WqH5I5iGGEDRpdhpNYNhTnr4vzakhM0uV6&#10;86am55GUubl5vbmjINcUzUwOGNM7BY7lj5Zb47MxohHnx5hG6AyZZhnbl0HS1aoMtv6j0iQ2Nyzs&#10;smZqb5GdBS1I97ye2hZkpmhj7UKq/0yasJmmyur9LXFBl47g00J0xgP+rmsa5lH1iJ9Vj1qz7Cfo&#10;rgecn4b2pxg67Xpe0O/jQv/2R+6+AgAA//8DAFBLAwQUAAYACAAAACEA/QLFYN4AAAAJAQAADwAA&#10;AGRycy9kb3ducmV2LnhtbEyPTU+DQBCG7yb+h82YeLOLBGyLLI3x46QHRA89btkRSNlZwm4B/fWO&#10;p3p880zeed58t9heTDj6zpGC21UEAql2pqNGwefHy80GhA+ajO4doYJv9LArLi9ynRk30ztOVWgE&#10;l5DPtII2hCGT0tctWu1XbkBi9uVGqwPHsZFm1DOX217GUXQnre6IP7R6wMcW62N1sgrWz69VOcxP&#10;bz+lXMuynFzYHPdKXV8tD/cgAi7hfAx/+qwOBTsd3ImMF72CJI15S2AQg2CepAnng4I03sYgi1z+&#10;X1D8AgAA//8DAFBLAQItABQABgAIAAAAIQC2gziS/gAAAOEBAAATAAAAAAAAAAAAAAAAAAAAAABb&#10;Q29udGVudF9UeXBlc10ueG1sUEsBAi0AFAAGAAgAAAAhADj9If/WAAAAlAEAAAsAAAAAAAAAAAAA&#10;AAAALwEAAF9yZWxzLy5yZWxzUEsBAi0AFAAGAAgAAAAhAHhyUvTEAQAA2QMAAA4AAAAAAAAAAAAA&#10;AAAALgIAAGRycy9lMm9Eb2MueG1sUEsBAi0AFAAGAAgAAAAhAP0CxWDeAAAACQEAAA8AAAAAAAAA&#10;AAAAAAAAHgQAAGRycy9kb3ducmV2LnhtbFBLBQYAAAAABAAEAPMAAAApBQAAAAA=&#10;" strokecolor="black [3040]">
                <o:lock v:ext="edit" shapetype="f"/>
              </v:line>
            </w:pict>
          </mc:Fallback>
        </mc:AlternateContent>
      </w:r>
    </w:p>
    <w:p w14:paraId="1EE659C4" w14:textId="12E13939" w:rsidR="00FC0A3C" w:rsidRPr="00D12DB6" w:rsidRDefault="00265C99" w:rsidP="00FC0A3C">
      <w:pPr>
        <w:spacing w:after="200" w:line="480" w:lineRule="auto"/>
        <w:contextualSpacing/>
        <w:jc w:val="both"/>
      </w:pPr>
      <w:r>
        <w:rPr>
          <w:noProof/>
        </w:rPr>
        <mc:AlternateContent>
          <mc:Choice Requires="wps">
            <w:drawing>
              <wp:anchor distT="4294967292" distB="4294967292" distL="114300" distR="114300" simplePos="0" relativeHeight="251694080" behindDoc="0" locked="0" layoutInCell="1" allowOverlap="1" wp14:anchorId="3550C03E" wp14:editId="0F2ED655">
                <wp:simplePos x="0" y="0"/>
                <wp:positionH relativeFrom="column">
                  <wp:posOffset>2346325</wp:posOffset>
                </wp:positionH>
                <wp:positionV relativeFrom="paragraph">
                  <wp:posOffset>6349</wp:posOffset>
                </wp:positionV>
                <wp:extent cx="523875" cy="0"/>
                <wp:effectExtent l="0" t="76200" r="28575" b="9525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184.75pt;margin-top:.5pt;width:41.25pt;height:0;z-index:2516940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i6E4AEAABEEAAAOAAAAZHJzL2Uyb0RvYy54bWysU12P0zAQfEfiP1h+p2mLjjtFTU+oB7yc&#10;oKLwA3yO3Vhne621adJ/z9ppwtedhBAvVpyd2Z2ZbDa3g7PspDAa8A1fLZacKS+hNf7Y8K9f3r+6&#10;4Swm4VthwauGn1Xkt9uXLzZ9qNUaOrCtQkZNfKz70PAupVBXVZSdciIuIChPRQ3oRKIrHqsWRU/d&#10;na3Wy+WbqgdsA4JUMdLbu7HIt6W/1kqmT1pHlZhtOGlL5cRyPuSz2m5EfUQROiMvMsQ/qHDCeBo6&#10;t7oTSbBvaP5o5YxEiKDTQoKrQGsjVfFAblbL39wcOhFU8ULhxDDHFP9fW/nxtEdm2oavrznzwtE3&#10;OiQU5tgl9hYRerYD7ylHQEYQyqsPsSbazu8xO5aDP4R7kI+RatUvxXyJYYQNGl2Gk2U2lPzPc/5q&#10;SEzSy6v165vrK87kVKpEPfECxvRBgWP5oeHxonEWtyrxi9N9TFmHqCdCHmp9PpMw9p1vWToHcpnQ&#10;CH+0KlsieIYU9aPgIj2drRrpn5WmkEjiOKasp9pZZCdBi9U+ruYuhMwUbaydScui7VnSBZtpqqzs&#10;3xJndJkIPs1EZzzgU1PTMEnVI35yPXrNth+gPe9x+pi0dyWfyz+SF/vne6H/+JO33wEAAP//AwBQ&#10;SwMEFAAGAAgAAAAhALFQgR3aAAAABwEAAA8AAABkcnMvZG93bnJldi54bWxMj81OwzAQhO9IvIO1&#10;SFwqavcnFUnjVCgS4tyWB3DiJYnqn9R22/TtWbjAbUczmv2m3E3WsCuGOHgnYTEXwNC1Xg+uk/B5&#10;fH95BRaTcloZ71DCHSPsqseHUhXa39wer4fUMSpxsVAS+pTGgvPY9mhVnPsRHXlfPliVSIaO66Bu&#10;VG4NXwqx4VYNjj70asS6x/Z0uFgJ+3rdLO6hFtmHEfl5ds5nK5VL+fw0vW2BJZzSXxh+8AkdKmJq&#10;/MXpyIyE1SbPKEoGTSJ/nS3paH41r0r+n7/6BgAA//8DAFBLAQItABQABgAIAAAAIQC2gziS/gAA&#10;AOEBAAATAAAAAAAAAAAAAAAAAAAAAABbQ29udGVudF9UeXBlc10ueG1sUEsBAi0AFAAGAAgAAAAh&#10;ADj9If/WAAAAlAEAAAsAAAAAAAAAAAAAAAAALwEAAF9yZWxzLy5yZWxzUEsBAi0AFAAGAAgAAAAh&#10;AMAuLoTgAQAAEQQAAA4AAAAAAAAAAAAAAAAALgIAAGRycy9lMm9Eb2MueG1sUEsBAi0AFAAGAAgA&#10;AAAhALFQgR3aAAAABwEAAA8AAAAAAAAAAAAAAAAAOgQAAGRycy9kb3ducmV2LnhtbFBLBQYAAAAA&#10;BAAEAPMAAABBBQAAAAA=&#10;" strokecolor="black [3040]">
                <v:stroke endarrow="block"/>
                <o:lock v:ext="edit" shapetype="f"/>
              </v:shape>
            </w:pict>
          </mc:Fallback>
        </mc:AlternateContent>
      </w:r>
      <w:r w:rsidR="00C34347" w:rsidRPr="00D12DB6">
        <w:rPr>
          <w:noProof/>
        </w:rPr>
        <w:t>V</w:t>
      </w:r>
    </w:p>
    <w:p w14:paraId="060E8428" w14:textId="46FC1B8F" w:rsidR="00FC0A3C" w:rsidRPr="00D12DB6" w:rsidRDefault="00265C99" w:rsidP="00FC0A3C">
      <w:pPr>
        <w:spacing w:after="200" w:line="480" w:lineRule="auto"/>
        <w:contextualSpacing/>
        <w:jc w:val="both"/>
        <w:rPr>
          <w:b/>
        </w:rPr>
      </w:pPr>
      <w:r>
        <w:rPr>
          <w:b/>
          <w:noProof/>
        </w:rPr>
        <mc:AlternateContent>
          <mc:Choice Requires="wps">
            <w:drawing>
              <wp:anchor distT="0" distB="0" distL="114300" distR="114300" simplePos="0" relativeHeight="251673600" behindDoc="0" locked="0" layoutInCell="1" allowOverlap="1" wp14:anchorId="75EBCCAF" wp14:editId="0256620C">
                <wp:simplePos x="0" y="0"/>
                <wp:positionH relativeFrom="column">
                  <wp:posOffset>-301625</wp:posOffset>
                </wp:positionH>
                <wp:positionV relativeFrom="paragraph">
                  <wp:posOffset>190500</wp:posOffset>
                </wp:positionV>
                <wp:extent cx="2676525" cy="742950"/>
                <wp:effectExtent l="0" t="0" r="28575" b="19050"/>
                <wp:wrapNone/>
                <wp:docPr id="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742950"/>
                        </a:xfrm>
                        <a:prstGeom prst="rect">
                          <a:avLst/>
                        </a:prstGeom>
                        <a:solidFill>
                          <a:srgbClr val="FFFFFF"/>
                        </a:solidFill>
                        <a:ln w="9525">
                          <a:solidFill>
                            <a:srgbClr val="000000"/>
                          </a:solidFill>
                          <a:miter lim="800000"/>
                          <a:headEnd/>
                          <a:tailEnd/>
                        </a:ln>
                      </wps:spPr>
                      <wps:txbx>
                        <w:txbxContent>
                          <w:p w14:paraId="320D80DC" w14:textId="77777777" w:rsidR="0091351F" w:rsidRPr="00A17B22" w:rsidRDefault="0091351F" w:rsidP="00FC0A3C">
                            <w:r w:rsidRPr="00A17B22">
                              <w:rPr>
                                <w:rStyle w:val="mw-headline"/>
                              </w:rPr>
                              <w:t xml:space="preserve">Government </w:t>
                            </w:r>
                            <w:r>
                              <w:rPr>
                                <w:rStyle w:val="mw-headline"/>
                              </w:rPr>
                              <w:t xml:space="preserve">transport </w:t>
                            </w:r>
                            <w:r w:rsidRPr="00A17B22">
                              <w:rPr>
                                <w:rStyle w:val="mw-headline"/>
                              </w:rPr>
                              <w:t xml:space="preserve">Policy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1" type="#_x0000_t202" style="position:absolute;left:0;text-align:left;margin-left:-23.75pt;margin-top:15pt;width:210.75pt;height:5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GFTLAIAAFgEAAAOAAAAZHJzL2Uyb0RvYy54bWysVNuO2yAQfa/Uf0C8N07cXDZWnNU221SV&#10;thdptx+AMY5RgaFAYqdfvwNO0mhb9aGqHxDDDIeZc2a8uu21IgfhvART0sloTIkwHGppdiX99rR9&#10;c0OJD8zUTIERJT0KT2/Xr1+tOluIHFpQtXAEQYwvOlvSNgRbZJnnrdDMj8AKg84GnGYBTbfLasc6&#10;RNcqy8fjedaBq60DLrzH0/vBSdcJv2kED1+axotAVEkxt5BWl9Yqrtl6xYqdY7aV/JQG+4csNJMG&#10;H71A3bPAyN7J36C05A48NGHEQWfQNJKLVANWMxm/qOaxZVakWpAcby80+f8Hyz8fvjoi65LOKTFM&#10;o0RPog/kHfTk7TTS01lfYNSjxbjQ4znKnEr19gH4d08MbFpmduLOOehawWpMbxJvZldXBxwfQaru&#10;E9T4DtsHSEB943TkDtkgiI4yHS/SxFw4HubzxXyWzyjh6FtM8+UsaZex4nzbOh8+CNAkbkrqUPqE&#10;zg4PPsRsWHEOiY95ULLeSqWS4XbVRjlyYNgm2/SlAl6EKUO6ki5jHn+HGKfvTxBaBux3JXVJby5B&#10;rIi0vTd16sbApBr2mLIyJx4jdQOJoa/6pNjsLE8F9RGJdTC0N44jblpwPynpsLVL6n/smROUqI8G&#10;xVlOptM4C8mYzhY5Gu7aU117mOEIVdJAybDdhGF+9tbJXYsvDe1g4A4FbWTiOio/ZHVKH9s3SXAa&#10;tTgf13aK+vVDWD8DAAD//wMAUEsDBBQABgAIAAAAIQBeMs9H4AAAAAoBAAAPAAAAZHJzL2Rvd25y&#10;ZXYueG1sTI/BTsMwDIbvSLxDZCQuaEugZR2l6YSQQOwG2wTXrMnaisQpSdaVt8ec4GbLn35/f7Wa&#10;nGWjCbH3KOF6LoAZbLzusZWw2z7NlsBiUqiV9WgkfJsIq/r8rFKl9id8M+MmtYxCMJZKQpfSUHIe&#10;m844Fed+MEi3gw9OJVpDy3VQJwp3lt8IseBO9UgfOjWYx840n5ujk7DMX8aPuM5e35vFwd6lq2J8&#10;/gpSXl5MD/fAkpnSHwy/+qQONTnt/RF1ZFbCLC9uCZWQCepEQFbkNOyJzAsBvK74/wr1DwAAAP//&#10;AwBQSwECLQAUAAYACAAAACEAtoM4kv4AAADhAQAAEwAAAAAAAAAAAAAAAAAAAAAAW0NvbnRlbnRf&#10;VHlwZXNdLnhtbFBLAQItABQABgAIAAAAIQA4/SH/1gAAAJQBAAALAAAAAAAAAAAAAAAAAC8BAABf&#10;cmVscy8ucmVsc1BLAQItABQABgAIAAAAIQAp2GFTLAIAAFgEAAAOAAAAAAAAAAAAAAAAAC4CAABk&#10;cnMvZTJvRG9jLnhtbFBLAQItABQABgAIAAAAIQBeMs9H4AAAAAoBAAAPAAAAAAAAAAAAAAAAAIYE&#10;AABkcnMvZG93bnJldi54bWxQSwUGAAAAAAQABADzAAAAkwUAAAAA&#10;">
                <v:textbox>
                  <w:txbxContent>
                    <w:p w14:paraId="320D80DC" w14:textId="77777777" w:rsidR="0091351F" w:rsidRPr="00A17B22" w:rsidRDefault="0091351F" w:rsidP="00FC0A3C">
                      <w:r w:rsidRPr="00A17B22">
                        <w:rPr>
                          <w:rStyle w:val="mw-headline"/>
                        </w:rPr>
                        <w:t xml:space="preserve">Government </w:t>
                      </w:r>
                      <w:r>
                        <w:rPr>
                          <w:rStyle w:val="mw-headline"/>
                        </w:rPr>
                        <w:t xml:space="preserve">transport </w:t>
                      </w:r>
                      <w:r w:rsidRPr="00A17B22">
                        <w:rPr>
                          <w:rStyle w:val="mw-headline"/>
                        </w:rPr>
                        <w:t xml:space="preserve">Policy </w:t>
                      </w:r>
                    </w:p>
                  </w:txbxContent>
                </v:textbox>
              </v:shape>
            </w:pict>
          </mc:Fallback>
        </mc:AlternateContent>
      </w:r>
    </w:p>
    <w:p w14:paraId="75F09EBC" w14:textId="79A9F63C" w:rsidR="00FC0A3C" w:rsidRPr="00D12DB6" w:rsidRDefault="00265C99" w:rsidP="00FC0A3C">
      <w:pPr>
        <w:spacing w:after="200" w:line="480" w:lineRule="auto"/>
        <w:contextualSpacing/>
        <w:jc w:val="both"/>
        <w:rPr>
          <w:b/>
        </w:rPr>
      </w:pPr>
      <w:r>
        <w:rPr>
          <w:noProof/>
        </w:rPr>
        <mc:AlternateContent>
          <mc:Choice Requires="wps">
            <w:drawing>
              <wp:anchor distT="4294967292" distB="4294967292" distL="114300" distR="114300" simplePos="0" relativeHeight="251696128" behindDoc="0" locked="0" layoutInCell="1" allowOverlap="1" wp14:anchorId="72183E52" wp14:editId="02A11B89">
                <wp:simplePos x="0" y="0"/>
                <wp:positionH relativeFrom="column">
                  <wp:posOffset>2374900</wp:posOffset>
                </wp:positionH>
                <wp:positionV relativeFrom="paragraph">
                  <wp:posOffset>200024</wp:posOffset>
                </wp:positionV>
                <wp:extent cx="523875" cy="0"/>
                <wp:effectExtent l="0" t="76200" r="28575" b="952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8" o:spid="_x0000_s1026" type="#_x0000_t32" style="position:absolute;margin-left:187pt;margin-top:15.75pt;width:41.25pt;height:0;z-index:2516961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r74AEAABEEAAAOAAAAZHJzL2Uyb0RvYy54bWysU9uO0zAQfUfiHyy/07RFC6uo6Qp1gZcV&#10;VBQ+wOvYjbW2xxqbJv17xk4TlstKK8TLKPacM3POeLK5GZxlJ4XRgG/4arHkTHkJrfHHhn/7+uHV&#10;NWcxCd8KC141/Kwiv9m+fLHpQ63W0IFtFTIq4mPdh4Z3KYW6qqLslBNxAUF5SmpAJxId8Vi1KHqq&#10;7my1Xi7fVD1gGxCkipFub8ck35b6WiuZPmsdVWK24aQtlYgl3udYbTeiPqIInZEXGeIfVDhhPDWd&#10;S92KJNh3NH+UckYiRNBpIcFVoLWRqnggN6vlb24OnQiqeKHhxDCPKf6/svLTaY/MtA1f00t54eiN&#10;DgmFOXaJvUOEnu3Ae5ojICMIzasPsSbazu8xO5aDP4Q7kA+RctUvyXyIYYQNGl2Gk2U2lPmf5/mr&#10;ITFJl1fr19dvrziTU6oS9cQLGNNHBY7lj4bHi8ZZ3KqMX5zuYso6RD0RclPrc0zC2Pe+ZekcyGVC&#10;I/zRqmyJ4BlS1I+Ci/R0tmqkf1GahkQSxzZlPdXOIjsJWqz2YTVXIWSmaGPtTFoWbU+SLthMU2Vl&#10;n0uc0aUj+DQTnfGAf+uahkmqHvGT69Frtn0P7XmP02PS3pX5XP6RvNiPz4X+80/e/gAAAP//AwBQ&#10;SwMEFAAGAAgAAAAhAEBqTtjdAAAACQEAAA8AAABkcnMvZG93bnJldi54bWxMj8FOwzAQRO9I/IO1&#10;SFwqaocmpQlxKhQJcW7hA5zYTSLsdRq7bfr3LOJAb7O7o9k35XZ2lp3NFAaPEpKlAGaw9XrATsLX&#10;5/vTBliICrWyHo2Eqwmwre7vSlVof8GdOe9jxygEQ6Ek9DGOBeeh7Y1TYelHg3Q7+MmpSOPUcT2p&#10;C4U7y5+FWHOnBqQPvRpN3Zv2e39yEnZ12iTXqRbZhxX5cXHMFyuVS/n4ML+9Aotmjv9m+MUndKiI&#10;qfEn1IFZCauXlLpEEkkGjAxptibR/C14VfLbBtUPAAAA//8DAFBLAQItABQABgAIAAAAIQC2gziS&#10;/gAAAOEBAAATAAAAAAAAAAAAAAAAAAAAAABbQ29udGVudF9UeXBlc10ueG1sUEsBAi0AFAAGAAgA&#10;AAAhADj9If/WAAAAlAEAAAsAAAAAAAAAAAAAAAAALwEAAF9yZWxzLy5yZWxzUEsBAi0AFAAGAAgA&#10;AAAhAJUymvvgAQAAEQQAAA4AAAAAAAAAAAAAAAAALgIAAGRycy9lMm9Eb2MueG1sUEsBAi0AFAAG&#10;AAgAAAAhAEBqTtjdAAAACQEAAA8AAAAAAAAAAAAAAAAAOgQAAGRycy9kb3ducmV2LnhtbFBLBQYA&#10;AAAABAAEAPMAAABEBQAAAAA=&#10;" strokecolor="black [3040]">
                <v:stroke endarrow="block"/>
                <o:lock v:ext="edit" shapetype="f"/>
              </v:shape>
            </w:pict>
          </mc:Fallback>
        </mc:AlternateContent>
      </w:r>
      <w:r>
        <w:rPr>
          <w:b/>
          <w:noProof/>
        </w:rPr>
        <mc:AlternateContent>
          <mc:Choice Requires="wps">
            <w:drawing>
              <wp:anchor distT="0" distB="0" distL="114300" distR="114300" simplePos="0" relativeHeight="251672576" behindDoc="0" locked="0" layoutInCell="1" allowOverlap="1" wp14:anchorId="271BCD98" wp14:editId="12D887A2">
                <wp:simplePos x="0" y="0"/>
                <wp:positionH relativeFrom="column">
                  <wp:posOffset>3613150</wp:posOffset>
                </wp:positionH>
                <wp:positionV relativeFrom="paragraph">
                  <wp:posOffset>3810</wp:posOffset>
                </wp:positionV>
                <wp:extent cx="1768475" cy="1295400"/>
                <wp:effectExtent l="0" t="0" r="22225" b="19050"/>
                <wp:wrapNone/>
                <wp:docPr id="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1295400"/>
                        </a:xfrm>
                        <a:prstGeom prst="rect">
                          <a:avLst/>
                        </a:prstGeom>
                        <a:solidFill>
                          <a:srgbClr val="FFFFFF"/>
                        </a:solidFill>
                        <a:ln w="9525">
                          <a:solidFill>
                            <a:srgbClr val="000000"/>
                          </a:solidFill>
                          <a:miter lim="800000"/>
                          <a:headEnd/>
                          <a:tailEnd/>
                        </a:ln>
                      </wps:spPr>
                      <wps:txbx>
                        <w:txbxContent>
                          <w:p w14:paraId="082E62B6" w14:textId="77777777" w:rsidR="0091351F" w:rsidRDefault="0091351F" w:rsidP="00FC0A3C">
                            <w:pPr>
                              <w:spacing w:after="200" w:line="480" w:lineRule="auto"/>
                              <w:contextualSpacing/>
                              <w:jc w:val="both"/>
                              <w:rPr>
                                <w:b/>
                              </w:rPr>
                            </w:pPr>
                          </w:p>
                          <w:p w14:paraId="768D8E7F" w14:textId="77777777" w:rsidR="0091351F" w:rsidRPr="00A17B22" w:rsidRDefault="0091351F" w:rsidP="00C34347">
                            <w:pPr>
                              <w:spacing w:after="200" w:line="480" w:lineRule="auto"/>
                              <w:contextualSpacing/>
                              <w:jc w:val="both"/>
                            </w:pPr>
                            <w:r w:rsidRPr="00A17B22">
                              <w:t xml:space="preserve">Freight </w:t>
                            </w:r>
                            <w:r>
                              <w:t xml:space="preserve">Transport </w:t>
                            </w:r>
                            <w:r w:rsidRPr="00A17B22">
                              <w:t xml:space="preserve">firms’ performance  </w:t>
                            </w:r>
                          </w:p>
                          <w:p w14:paraId="2FA088B0" w14:textId="77777777" w:rsidR="0091351F" w:rsidRDefault="0091351F" w:rsidP="00FC0A3C">
                            <w:pPr>
                              <w:spacing w:after="200" w:line="480" w:lineRule="auto"/>
                              <w:contextualSpacing/>
                              <w:jc w:val="both"/>
                              <w:rPr>
                                <w:b/>
                              </w:rPr>
                            </w:pPr>
                          </w:p>
                          <w:p w14:paraId="3CA886CE" w14:textId="77777777" w:rsidR="0091351F" w:rsidRDefault="0091351F" w:rsidP="00FC0A3C">
                            <w:pPr>
                              <w:spacing w:after="200" w:line="480" w:lineRule="auto"/>
                              <w:contextualSpacing/>
                              <w:jc w:val="both"/>
                              <w:rPr>
                                <w:b/>
                              </w:rPr>
                            </w:pPr>
                          </w:p>
                          <w:p w14:paraId="28484F86" w14:textId="77777777" w:rsidR="0091351F" w:rsidRDefault="0091351F" w:rsidP="00FC0A3C">
                            <w:pPr>
                              <w:spacing w:after="200" w:line="480" w:lineRule="auto"/>
                              <w:contextualSpacing/>
                              <w:jc w:val="both"/>
                              <w:rPr>
                                <w:b/>
                              </w:rPr>
                            </w:pPr>
                          </w:p>
                          <w:p w14:paraId="791F947A" w14:textId="77777777" w:rsidR="0091351F" w:rsidRDefault="0091351F" w:rsidP="00FC0A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2" type="#_x0000_t202" style="position:absolute;left:0;text-align:left;margin-left:284.5pt;margin-top:.3pt;width:139.2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wvXLgIAAFkEAAAOAAAAZHJzL2Uyb0RvYy54bWysVNuO2yAQfa/Uf0C8N06yuWysOKtttqkq&#10;bS/Sbj8AY2yjAkOBxE6/vgNO0mjbvlT1A2JgODNzzozXd71W5CCcl2AKOhmNKRGGQyVNU9Cvz7s3&#10;t5T4wEzFFBhR0KPw9G7z+tW6s7mYQguqEo4giPF5ZwvahmDzLPO8FZr5EVhh8LIGp1lA0zVZ5ViH&#10;6Fpl0/F4kXXgKuuAC+/x9GG4pJuEX9eCh8917UUgqqCYW0irS2sZ12yzZnnjmG0lP6XB/iELzaTB&#10;oBeoBxYY2Tv5G5SW3IGHOow46AzqWnKRasBqJuMX1Ty1zIpUC5Lj7YUm//9g+afDF0dkVVAUyjCN&#10;Ej2LPpC30JObm0hPZ32OXk8W/UKP5yhzKtXbR+DfPDGwbZlpxL1z0LWCVZjeJL7Mrp4OOD6ClN1H&#10;qDAO2wdIQH3tdOQO2SCIjjIdL9LEXHgMuVzczpZzSjjeTaar+WycxMtYfn5unQ/vBWgSNwV1qH2C&#10;Z4dHH2I6LD+7xGgelKx2UqlkuKbcKkcODPtkl75UwQs3ZUhX0NV8Oh8Y+CvEOH1/gtAyYMMrqZHx&#10;ixPLI2/vTJXaMTCphj2mrMyJyMjdwGLoyz5JtjjrU0J1RGYdDP2N84ibFtwPSjrs7YL673vmBCXq&#10;g0F1VpPZLA5DMmbz5RQNd31TXt8wwxGqoIGSYbsNwwDtrZNNi5GGfjBwj4rWMnEdpR+yOqWP/Zsk&#10;OM1aHJBrO3n9+iNsfgIAAP//AwBQSwMEFAAGAAgAAAAhAIbBAHjfAAAACAEAAA8AAABkcnMvZG93&#10;bnJldi54bWxMj81OwzAQhO9IvIO1SFwQdSipm4ZsKoQEghu0FVzdeJtE+CfYbhreHnOC42hGM99U&#10;68loNpIPvbMIN7MMGNnGqd62CLvt43UBLERpldTOEsI3BVjX52eVLJU72TcaN7FlqcSGUiJ0MQ4l&#10;56HpyMgwcwPZ5B2cNzIm6VuuvDylcqP5PMsEN7K3aaGTAz101HxujgahyJ/Hj/By+/reiINexavl&#10;+PTlES8vpvs7YJGm+BeGX/yEDnVi2rujVYFphIVYpS8RQQBLdpEvF8D2CPMsF8Driv8/UP8AAAD/&#10;/wMAUEsBAi0AFAAGAAgAAAAhALaDOJL+AAAA4QEAABMAAAAAAAAAAAAAAAAAAAAAAFtDb250ZW50&#10;X1R5cGVzXS54bWxQSwECLQAUAAYACAAAACEAOP0h/9YAAACUAQAACwAAAAAAAAAAAAAAAAAvAQAA&#10;X3JlbHMvLnJlbHNQSwECLQAUAAYACAAAACEA888L1y4CAABZBAAADgAAAAAAAAAAAAAAAAAuAgAA&#10;ZHJzL2Uyb0RvYy54bWxQSwECLQAUAAYACAAAACEAhsEAeN8AAAAIAQAADwAAAAAAAAAAAAAAAACI&#10;BAAAZHJzL2Rvd25yZXYueG1sUEsFBgAAAAAEAAQA8wAAAJQFAAAAAA==&#10;">
                <v:textbox>
                  <w:txbxContent>
                    <w:p w14:paraId="082E62B6" w14:textId="77777777" w:rsidR="0091351F" w:rsidRDefault="0091351F" w:rsidP="00FC0A3C">
                      <w:pPr>
                        <w:spacing w:after="200" w:line="480" w:lineRule="auto"/>
                        <w:contextualSpacing/>
                        <w:jc w:val="both"/>
                        <w:rPr>
                          <w:b/>
                        </w:rPr>
                      </w:pPr>
                    </w:p>
                    <w:p w14:paraId="768D8E7F" w14:textId="77777777" w:rsidR="0091351F" w:rsidRPr="00A17B22" w:rsidRDefault="0091351F" w:rsidP="00C34347">
                      <w:pPr>
                        <w:spacing w:after="200" w:line="480" w:lineRule="auto"/>
                        <w:contextualSpacing/>
                        <w:jc w:val="both"/>
                      </w:pPr>
                      <w:r w:rsidRPr="00A17B22">
                        <w:t xml:space="preserve">Freight </w:t>
                      </w:r>
                      <w:r>
                        <w:t xml:space="preserve">Transport </w:t>
                      </w:r>
                      <w:r w:rsidRPr="00A17B22">
                        <w:t xml:space="preserve">firms’ performance  </w:t>
                      </w:r>
                    </w:p>
                    <w:p w14:paraId="2FA088B0" w14:textId="77777777" w:rsidR="0091351F" w:rsidRDefault="0091351F" w:rsidP="00FC0A3C">
                      <w:pPr>
                        <w:spacing w:after="200" w:line="480" w:lineRule="auto"/>
                        <w:contextualSpacing/>
                        <w:jc w:val="both"/>
                        <w:rPr>
                          <w:b/>
                        </w:rPr>
                      </w:pPr>
                    </w:p>
                    <w:p w14:paraId="3CA886CE" w14:textId="77777777" w:rsidR="0091351F" w:rsidRDefault="0091351F" w:rsidP="00FC0A3C">
                      <w:pPr>
                        <w:spacing w:after="200" w:line="480" w:lineRule="auto"/>
                        <w:contextualSpacing/>
                        <w:jc w:val="both"/>
                        <w:rPr>
                          <w:b/>
                        </w:rPr>
                      </w:pPr>
                    </w:p>
                    <w:p w14:paraId="28484F86" w14:textId="77777777" w:rsidR="0091351F" w:rsidRDefault="0091351F" w:rsidP="00FC0A3C">
                      <w:pPr>
                        <w:spacing w:after="200" w:line="480" w:lineRule="auto"/>
                        <w:contextualSpacing/>
                        <w:jc w:val="both"/>
                        <w:rPr>
                          <w:b/>
                        </w:rPr>
                      </w:pPr>
                    </w:p>
                    <w:p w14:paraId="791F947A" w14:textId="77777777" w:rsidR="0091351F" w:rsidRDefault="0091351F" w:rsidP="00FC0A3C"/>
                  </w:txbxContent>
                </v:textbox>
              </v:shape>
            </w:pict>
          </mc:Fallback>
        </mc:AlternateContent>
      </w:r>
    </w:p>
    <w:p w14:paraId="2B0698F2" w14:textId="1E4DF9B7" w:rsidR="00FC0A3C" w:rsidRPr="00D12DB6" w:rsidRDefault="00265C99" w:rsidP="00FC0A3C">
      <w:pPr>
        <w:spacing w:after="200" w:line="480" w:lineRule="auto"/>
        <w:contextualSpacing/>
        <w:jc w:val="both"/>
        <w:rPr>
          <w:b/>
        </w:rPr>
      </w:pPr>
      <w:r>
        <w:rPr>
          <w:b/>
          <w:noProof/>
        </w:rPr>
        <mc:AlternateContent>
          <mc:Choice Requires="wps">
            <w:drawing>
              <wp:anchor distT="0" distB="0" distL="114300" distR="114300" simplePos="0" relativeHeight="251701248" behindDoc="0" locked="0" layoutInCell="1" allowOverlap="1" wp14:anchorId="70AB1928" wp14:editId="6E6B1D3F">
                <wp:simplePos x="0" y="0"/>
                <wp:positionH relativeFrom="column">
                  <wp:posOffset>2882900</wp:posOffset>
                </wp:positionH>
                <wp:positionV relativeFrom="paragraph">
                  <wp:posOffset>326390</wp:posOffset>
                </wp:positionV>
                <wp:extent cx="730250" cy="6350"/>
                <wp:effectExtent l="0" t="76200" r="12700" b="8890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02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2" o:spid="_x0000_s1026" type="#_x0000_t32" style="position:absolute;margin-left:227pt;margin-top:25.7pt;width:57.5pt;height:.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3h5gEAAB4EAAAOAAAAZHJzL2Uyb0RvYy54bWysU02PEzEMvSPxH6Lc6UxbsaBRpyvUBS4r&#10;qChwz2aSTrRJHDmhM/33OJl2+JYQ4mIlsd+zn+1sbkdn2UlhNOBbvlzUnCkvoTP+2PJPH988e8lZ&#10;TMJ3woJXLT+ryG+3T59shtCoFfRgO4WMSHxshtDyPqXQVFWUvXIiLiAoT04N6ESiKx6rDsVA7M5W&#10;q7q+qQbALiBIFSO93k1Ovi38WiuZ3msdVWK25VRbKhaLfci22m5Ec0QReiMvZYh/qMIJ4ynpTHUn&#10;kmBf0PxC5YxEiKDTQoKrQGsjVdFAapb1T2oOvQiqaKHmxDC3Kf4/WvnutEdmupavV5x54WhGh4TC&#10;HPvEXiHCwHbgPfURkFEI9WsIsSHYzu8xK5ajP4R7kI+RfNUPznyJYQobNTqmrQmfaU1Kq0g8G8sk&#10;zvMk1JiYpMcX63r1nOYlyXWzplPmFk0myTkDxvRWgWP50PJ4KXiudEogTvcxTcArIIOtzzYJY1/7&#10;jqVzIMkJjfBHqy55ckiRMlVfdKSzVRP8g9LUMapySlN2Ve0sspOgLeselzMLRWaINtbOoLqI/yPo&#10;Epthquzv3wLn6JIRfJqBznjA32VN47VUPcVfVU9as+wH6M57vE6WlrDM4fJh8pZ/fy/wb996+xUA&#10;AP//AwBQSwMEFAAGAAgAAAAhAOYkhfzeAAAACQEAAA8AAABkcnMvZG93bnJldi54bWxMj0FPwzAM&#10;he9I/IfISNxYupFOrDSd0KQdQWLjALesMWmhcaok2wq/HnOCm+339Py9ej35QZwwpj6QhvmsAIHU&#10;BtuT0/Cy397cgUjZkDVDINTwhQnWzeVFbSobzvSMp112gkMoVUZDl/NYSZnaDr1JszAisfYeojeZ&#10;1+ikjebM4X6Qi6JYSm964g+dGXHTYfu5O3oNj9m76FflVjlHt28fab95ffrW+vpqergHkXHKf2b4&#10;xWd0aJjpEI5kkxg0qFJxl6yhnCsQbCiXKz4ceFgokE0t/zdofgAAAP//AwBQSwECLQAUAAYACAAA&#10;ACEAtoM4kv4AAADhAQAAEwAAAAAAAAAAAAAAAAAAAAAAW0NvbnRlbnRfVHlwZXNdLnhtbFBLAQIt&#10;ABQABgAIAAAAIQA4/SH/1gAAAJQBAAALAAAAAAAAAAAAAAAAAC8BAABfcmVscy8ucmVsc1BLAQIt&#10;ABQABgAIAAAAIQDNwE3h5gEAAB4EAAAOAAAAAAAAAAAAAAAAAC4CAABkcnMvZTJvRG9jLnhtbFBL&#10;AQItABQABgAIAAAAIQDmJIX83gAAAAkBAAAPAAAAAAAAAAAAAAAAAEAEAABkcnMvZG93bnJldi54&#10;bWxQSwUGAAAAAAQABADzAAAASwUAAAAA&#10;" strokecolor="black [3040]">
                <v:stroke endarrow="block"/>
                <o:lock v:ext="edit" shapetype="f"/>
              </v:shape>
            </w:pict>
          </mc:Fallback>
        </mc:AlternateContent>
      </w:r>
    </w:p>
    <w:p w14:paraId="37263F20" w14:textId="6828E107" w:rsidR="00FC0A3C" w:rsidRPr="00D12DB6" w:rsidRDefault="00265C99" w:rsidP="00FC0A3C">
      <w:pPr>
        <w:spacing w:after="200" w:line="480" w:lineRule="auto"/>
        <w:contextualSpacing/>
        <w:jc w:val="both"/>
        <w:rPr>
          <w:b/>
        </w:rPr>
      </w:pPr>
      <w:r>
        <w:rPr>
          <w:b/>
          <w:noProof/>
        </w:rPr>
        <mc:AlternateContent>
          <mc:Choice Requires="wps">
            <w:drawing>
              <wp:anchor distT="0" distB="0" distL="114300" distR="114300" simplePos="0" relativeHeight="251670528" behindDoc="0" locked="0" layoutInCell="1" allowOverlap="1" wp14:anchorId="6EF104AC" wp14:editId="6FF0137F">
                <wp:simplePos x="0" y="0"/>
                <wp:positionH relativeFrom="column">
                  <wp:posOffset>-276225</wp:posOffset>
                </wp:positionH>
                <wp:positionV relativeFrom="paragraph">
                  <wp:posOffset>83185</wp:posOffset>
                </wp:positionV>
                <wp:extent cx="2654300" cy="731520"/>
                <wp:effectExtent l="0" t="0" r="12700" b="11430"/>
                <wp:wrapNone/>
                <wp:docPr id="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0" cy="731520"/>
                        </a:xfrm>
                        <a:prstGeom prst="rect">
                          <a:avLst/>
                        </a:prstGeom>
                        <a:solidFill>
                          <a:srgbClr val="FFFFFF"/>
                        </a:solidFill>
                        <a:ln w="9525">
                          <a:solidFill>
                            <a:srgbClr val="000000"/>
                          </a:solidFill>
                          <a:miter lim="800000"/>
                          <a:headEnd/>
                          <a:tailEnd/>
                        </a:ln>
                      </wps:spPr>
                      <wps:txbx>
                        <w:txbxContent>
                          <w:p w14:paraId="71489652" w14:textId="77777777" w:rsidR="0091351F" w:rsidRPr="00A17B22" w:rsidRDefault="0091351F" w:rsidP="00FC0A3C">
                            <w:r w:rsidRPr="00A17B22">
                              <w:t xml:space="preserve">Infrastructure Development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3" type="#_x0000_t202" style="position:absolute;left:0;text-align:left;margin-left:-21.75pt;margin-top:6.55pt;width:209pt;height:5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gP0LwIAAFgEAAAOAAAAZHJzL2Uyb0RvYy54bWysVNuO2yAQfa/Uf0C8N3Zue7HirLbZpqq0&#10;vUi7/QCMsY0KDAUSO/36DjhJ09tLVT8gYIYzM+fMeHU3aEX2wnkJpqTTSU6JMBxqadqSfn7evrqh&#10;xAdmaqbAiJIehKd365cvVr0txAw6ULVwBEGML3pb0i4EW2SZ553QzE/ACoPGBpxmAY+uzWrHekTX&#10;Kpvl+VXWg6utAy68x9uH0UjXCb9pBA8fm8aLQFRJMbeQVpfWKq7ZesWK1jHbSX5Mg/1DFppJg0HP&#10;UA8sMLJz8jcoLbkDD02YcNAZNI3kItWA1UzzX6p56pgVqRYkx9szTf7/wfIP+0+OyLqkS0oM0yjR&#10;sxgCeQ0DmU8jPb31BXo9WfQLA96jzKlUbx+Bf/HEwKZjphX3zkHfCVZjeulldvF0xPERpOrfQ41x&#10;2C5AAhoapyN3yAZBdJTpcJYm5sLxcna1XMxzNHG0Xc+ny1nSLmPF6bV1PrwVoEnclNSh9Amd7R99&#10;wDrQ9eQSg3lQst5KpdLBtdVGObJn2Cbb9MXS8clPbsqQvqS3y9lyJOCvEHn6/gShZcB+V1KX9Obs&#10;xIpI2xtTp24MTKpxj/GVwTQij5G6kcQwVENS7PokTwX1AYl1MLY3jiNuOnDfKOmxtUvqv+6YE5So&#10;dwbFuZ0uFnEW0mGxvEYqibu0VJcWZjhClTRQMm43YZyfnXWy7TDS2A4G7lHQRiauY8ZjVsf0sX0T&#10;n8dRi/NxeU5eP34I6+8AAAD//wMAUEsDBBQABgAIAAAAIQBeoAQd3wAAAAoBAAAPAAAAZHJzL2Rv&#10;d25yZXYueG1sTI/BTsMwEETvSPyDtUhcUOu0Dm0IcSqEBKI3KAiubuwmEfY62G4a/p7lBMedeZqd&#10;qTaTs2w0IfYeJSzmGTCDjdc9thLeXh9mBbCYFGplPRoJ3ybCpj4/q1Sp/QlfzLhLLaMQjKWS0KU0&#10;lJzHpjNOxbkfDJJ38MGpRGdouQ7qROHO8mWWrbhTPdKHTg3mvjPN5+7oJBT50/gRt+L5vVkd7E26&#10;Wo+PX0HKy4vp7hZYMlP6g+G3PlWHmjrt/RF1ZFbCLBfXhJIhFsAIEOuchD0Jy0IAryv+f0L9AwAA&#10;//8DAFBLAQItABQABgAIAAAAIQC2gziS/gAAAOEBAAATAAAAAAAAAAAAAAAAAAAAAABbQ29udGVu&#10;dF9UeXBlc10ueG1sUEsBAi0AFAAGAAgAAAAhADj9If/WAAAAlAEAAAsAAAAAAAAAAAAAAAAALwEA&#10;AF9yZWxzLy5yZWxzUEsBAi0AFAAGAAgAAAAhALTOA/QvAgAAWAQAAA4AAAAAAAAAAAAAAAAALgIA&#10;AGRycy9lMm9Eb2MueG1sUEsBAi0AFAAGAAgAAAAhAF6gBB3fAAAACgEAAA8AAAAAAAAAAAAAAAAA&#10;iQQAAGRycy9kb3ducmV2LnhtbFBLBQYAAAAABAAEAPMAAACVBQAAAAA=&#10;">
                <v:textbox>
                  <w:txbxContent>
                    <w:p w14:paraId="71489652" w14:textId="77777777" w:rsidR="0091351F" w:rsidRPr="00A17B22" w:rsidRDefault="0091351F" w:rsidP="00FC0A3C">
                      <w:r w:rsidRPr="00A17B22">
                        <w:t xml:space="preserve">Infrastructure Development </w:t>
                      </w:r>
                    </w:p>
                  </w:txbxContent>
                </v:textbox>
              </v:shape>
            </w:pict>
          </mc:Fallback>
        </mc:AlternateContent>
      </w:r>
    </w:p>
    <w:p w14:paraId="515085D7" w14:textId="16797E4A" w:rsidR="00FC0A3C" w:rsidRPr="00D12DB6" w:rsidRDefault="00265C99" w:rsidP="00FC0A3C">
      <w:pPr>
        <w:spacing w:after="200" w:line="480" w:lineRule="auto"/>
        <w:contextualSpacing/>
        <w:jc w:val="both"/>
        <w:rPr>
          <w:b/>
        </w:rPr>
      </w:pPr>
      <w:r>
        <w:rPr>
          <w:noProof/>
        </w:rPr>
        <mc:AlternateContent>
          <mc:Choice Requires="wps">
            <w:drawing>
              <wp:anchor distT="4294967292" distB="4294967292" distL="114300" distR="114300" simplePos="0" relativeHeight="251698176" behindDoc="0" locked="0" layoutInCell="1" allowOverlap="1" wp14:anchorId="2F4D1F1D" wp14:editId="58D8F69B">
                <wp:simplePos x="0" y="0"/>
                <wp:positionH relativeFrom="column">
                  <wp:posOffset>2374900</wp:posOffset>
                </wp:positionH>
                <wp:positionV relativeFrom="paragraph">
                  <wp:posOffset>114934</wp:posOffset>
                </wp:positionV>
                <wp:extent cx="523875" cy="0"/>
                <wp:effectExtent l="0" t="76200" r="28575" b="9525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187pt;margin-top:9.05pt;width:41.25pt;height:0;z-index:2516981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M9F4AEAABEEAAAOAAAAZHJzL2Uyb0RvYy54bWysU12P0zAQfEfiP1h+p2mLDo6o6Qn1gJcT&#10;VJT7AT7HbqyzvdbaNOm/Z+004fMkhHix4uzM7sxks7kZnGUnhdGAb/hqseRMeQmt8ceG3395/+Ka&#10;s5iEb4UFrxp+VpHfbJ8/2/ShVmvowLYKGTXxse5Dw7uUQl1VUXbKibiAoDwVNaATia54rFoUPXV3&#10;tlovl6+qHrANCFLFSG9vxyLflv5aK5k+aR1VYrbhpC2VE8v5kM9quxH1EUXojLzIEP+gwgnjaejc&#10;6lYkwb6i+a2VMxIhgk4LCa4CrY1UxQO5WS1/cXPoRFDFC4UTwxxT/H9t5cfTHplpG75+w5kXjr7R&#10;IaEwxy6xt4jQsx14TzkCMoJQXn2INdF2fo/ZsRz8IdyBfIxUq34q5ksMI2zQ6DKcLLOh5H+e81dD&#10;YpJeXq1fXr++4kxOpUrUEy9gTB8UOJYfGh4vGmdxqxK/ON3FlHWIeiLkodbnMwlj3/mWpXMglwmN&#10;8EersiWCZ0hRPwou0tPZqpH+WWkKiSSOY8p6qp1FdhK0WO3jau5CyEzRxtqZtCzaniRdsJmmysr+&#10;LXFGl4ng00x0xgP+aWoaJql6xE+uR6/Z9gO05z1OH5P2ruRz+UfyYv94L/Tvf/L2GwAAAP//AwBQ&#10;SwMEFAAGAAgAAAAhAFiUOIndAAAACQEAAA8AAABkcnMvZG93bnJldi54bWxMj8FOwzAQRO9I/IO1&#10;SFwqaocmbRPiVCgS4tzCB2xiN4mw12nstunfY8QBjjszmn1T7mZr2EVPfnAkIVkKYJpapwbqJHx+&#10;vD1tgfmApNA40hJu2sOuur8rsVDuSnt9OYSOxRLyBUroQxgLzn3ba4t+6UZN0Tu6yWKI59RxNeE1&#10;llvDn4VYc4sDxQ89jrrudft1OFsJ+zptkttUi+zdiPy0OOWLFeZSPj7Mry/Agp7DXxh+8CM6VJGp&#10;cWdSnhkJq00at4RobBNgMZBm6wxY8yvwquT/F1TfAAAA//8DAFBLAQItABQABgAIAAAAIQC2gziS&#10;/gAAAOEBAAATAAAAAAAAAAAAAAAAAAAAAABbQ29udGVudF9UeXBlc10ueG1sUEsBAi0AFAAGAAgA&#10;AAAhADj9If/WAAAAlAEAAAsAAAAAAAAAAAAAAAAALwEAAF9yZWxzLy5yZWxzUEsBAi0AFAAGAAgA&#10;AAAhAKVUz0XgAQAAEQQAAA4AAAAAAAAAAAAAAAAALgIAAGRycy9lMm9Eb2MueG1sUEsBAi0AFAAG&#10;AAgAAAAhAFiUOIndAAAACQEAAA8AAAAAAAAAAAAAAAAAOgQAAGRycy9kb3ducmV2LnhtbFBLBQYA&#10;AAAABAAEAPMAAABEBQAAAAA=&#10;" strokecolor="black [3040]">
                <v:stroke endarrow="block"/>
                <o:lock v:ext="edit" shapetype="f"/>
              </v:shape>
            </w:pict>
          </mc:Fallback>
        </mc:AlternateContent>
      </w:r>
    </w:p>
    <w:p w14:paraId="192B736E" w14:textId="2408BD79" w:rsidR="00FC0A3C" w:rsidRPr="00D12DB6" w:rsidRDefault="00265C99" w:rsidP="00FC0A3C">
      <w:pPr>
        <w:spacing w:after="200" w:line="480" w:lineRule="auto"/>
        <w:contextualSpacing/>
        <w:jc w:val="both"/>
        <w:rPr>
          <w:b/>
        </w:rPr>
      </w:pPr>
      <w:r>
        <w:rPr>
          <w:b/>
          <w:noProof/>
        </w:rPr>
        <mc:AlternateContent>
          <mc:Choice Requires="wps">
            <w:drawing>
              <wp:anchor distT="0" distB="0" distL="114300" distR="114300" simplePos="0" relativeHeight="251671552" behindDoc="0" locked="0" layoutInCell="1" allowOverlap="1" wp14:anchorId="3CAF7347" wp14:editId="0DB997FF">
                <wp:simplePos x="0" y="0"/>
                <wp:positionH relativeFrom="column">
                  <wp:posOffset>-238125</wp:posOffset>
                </wp:positionH>
                <wp:positionV relativeFrom="paragraph">
                  <wp:posOffset>189865</wp:posOffset>
                </wp:positionV>
                <wp:extent cx="2606675" cy="742950"/>
                <wp:effectExtent l="0" t="0" r="22225" b="19050"/>
                <wp:wrapNone/>
                <wp:docPr id="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675" cy="742950"/>
                        </a:xfrm>
                        <a:prstGeom prst="rect">
                          <a:avLst/>
                        </a:prstGeom>
                        <a:solidFill>
                          <a:srgbClr val="FFFFFF"/>
                        </a:solidFill>
                        <a:ln w="9525">
                          <a:solidFill>
                            <a:srgbClr val="000000"/>
                          </a:solidFill>
                          <a:miter lim="800000"/>
                          <a:headEnd/>
                          <a:tailEnd/>
                        </a:ln>
                      </wps:spPr>
                      <wps:txbx>
                        <w:txbxContent>
                          <w:p w14:paraId="26F14D3A" w14:textId="77777777" w:rsidR="0091351F" w:rsidRPr="00A17B22" w:rsidRDefault="0091351F" w:rsidP="00FC0A3C">
                            <w:r w:rsidRPr="00A17B22">
                              <w:t>Entrepreneurship knowledge and skills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4" type="#_x0000_t202" style="position:absolute;left:0;text-align:left;margin-left:-18.75pt;margin-top:14.95pt;width:205.25pt;height: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uGNLw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FnlGjW&#10;oURPYvDkHQzkbRbo6Y3LMerRYJwf8BxljqU68wD8uyMati3TjbizFvpWsArTm4abydXVEccFkLL/&#10;BBW+w/YeItBQ2y5wh2wQREeZjhdpQi4cD7NFuljczCnh6LuZZat51C5h+fm2sc5/ENCRsCmoRekj&#10;Ojs8OB+yYfk5JDzmQMlqJ5WKhm3KrbLkwLBNdvGLBbwIU5r0BV3Ns/lIwF8h0vj9CaKTHvtdya6g&#10;y0sQywNt73UVu9EzqcY9pqz0icdA3UiiH8ohKrY8y1NCdURiLYztjeOImxbsT0p6bO2Cuh97ZgUl&#10;6qNGcVbT2SzMQjRm85sMDXvtKa89THOEKqinZNxu/Tg/e2Nl0+JLYztouENBaxm5DsqPWZ3Sx/aN&#10;EpxGLczHtR2jfv0QNs8AAAD//wMAUEsDBBQABgAIAAAAIQC+HaXj4AAAAAoBAAAPAAAAZHJzL2Rv&#10;d25yZXYueG1sTI/LTsMwEEX3SPyDNUhsUOvQlKQJcSqEBKI7aCvYuvE0ifAj2G4a/p5hBcvRHN17&#10;brWejGYj+tA7K+B2ngBD2zjV21bAfvc0WwELUVoltbMo4BsDrOvLi0qWyp3tG47b2DIKsaGUAroY&#10;h5Lz0HRoZJi7AS39js4bGen0LVdenincaL5Ikowb2Vtq6OSAjx02n9uTEbBavowfYZO+vjfZURfx&#10;Jh+fv7wQ11fTwz2wiFP8g+FXn9ShJqeDO1kVmBYwS/M7QgUsigIYAWme0rgDkcusAF5X/P+E+gcA&#10;AP//AwBQSwECLQAUAAYACAAAACEAtoM4kv4AAADhAQAAEwAAAAAAAAAAAAAAAAAAAAAAW0NvbnRl&#10;bnRfVHlwZXNdLnhtbFBLAQItABQABgAIAAAAIQA4/SH/1gAAAJQBAAALAAAAAAAAAAAAAAAAAC8B&#10;AABfcmVscy8ucmVsc1BLAQItABQABgAIAAAAIQC17uGNLwIAAFgEAAAOAAAAAAAAAAAAAAAAAC4C&#10;AABkcnMvZTJvRG9jLnhtbFBLAQItABQABgAIAAAAIQC+HaXj4AAAAAoBAAAPAAAAAAAAAAAAAAAA&#10;AIkEAABkcnMvZG93bnJldi54bWxQSwUGAAAAAAQABADzAAAAlgUAAAAA&#10;">
                <v:textbox>
                  <w:txbxContent>
                    <w:p w14:paraId="26F14D3A" w14:textId="77777777" w:rsidR="0091351F" w:rsidRPr="00A17B22" w:rsidRDefault="0091351F" w:rsidP="00FC0A3C">
                      <w:r w:rsidRPr="00A17B22">
                        <w:t>Entrepreneurship knowledge and skills</w:t>
                      </w:r>
                    </w:p>
                  </w:txbxContent>
                </v:textbox>
              </v:shape>
            </w:pict>
          </mc:Fallback>
        </mc:AlternateContent>
      </w:r>
    </w:p>
    <w:p w14:paraId="32F81323" w14:textId="511ECC04" w:rsidR="00FC0A3C" w:rsidRPr="00D12DB6" w:rsidRDefault="00265C99" w:rsidP="00FC0A3C">
      <w:pPr>
        <w:spacing w:after="200" w:line="480" w:lineRule="auto"/>
        <w:contextualSpacing/>
        <w:jc w:val="both"/>
        <w:rPr>
          <w:b/>
        </w:rPr>
      </w:pPr>
      <w:r>
        <w:rPr>
          <w:noProof/>
        </w:rPr>
        <mc:AlternateContent>
          <mc:Choice Requires="wps">
            <w:drawing>
              <wp:anchor distT="4294967292" distB="4294967292" distL="114300" distR="114300" simplePos="0" relativeHeight="251700224" behindDoc="0" locked="0" layoutInCell="1" allowOverlap="1" wp14:anchorId="31E6392B" wp14:editId="5BFB41F9">
                <wp:simplePos x="0" y="0"/>
                <wp:positionH relativeFrom="column">
                  <wp:posOffset>2381250</wp:posOffset>
                </wp:positionH>
                <wp:positionV relativeFrom="paragraph">
                  <wp:posOffset>207644</wp:posOffset>
                </wp:positionV>
                <wp:extent cx="523875" cy="0"/>
                <wp:effectExtent l="0" t="76200" r="28575" b="952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187.5pt;margin-top:16.35pt;width:41.25pt;height:0;z-index:2517002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QEv4AEAABEEAAAOAAAAZHJzL2Uyb0RvYy54bWysU12P0zAQfEfiP1h+p2l7OjhFTU+oB7yc&#10;oKLwA3yO3Vhne621adJ/z9ppwtedhBAvVpyd2Z2ZbDa3g7PspDAa8A1fLZacKS+hNf7Y8K9f3r+6&#10;4Swm4VthwauGn1Xkt9uXLzZ9qNUaOrCtQkZNfKz70PAupVBXVZSdciIuIChPRQ3oRKIrHqsWRU/d&#10;na3Wy+XrqgdsA4JUMdLbu7HIt6W/1kqmT1pHlZhtOGlL5cRyPuSz2m5EfUQROiMvMsQ/qHDCeBo6&#10;t7oTSbBvaP5o5YxEiKDTQoKrQGsjVfFAblbL39wcOhFU8ULhxDDHFP9fW/nxtEdm2oZfUTxeOPpG&#10;h4TCHLvE3iJCz3bgPeUIyAhCefUh1kTb+T1mx3Lwh3AP8jFSrfqlmC8xjLBBo8twssyGkv95zl8N&#10;iUl6eb2+unlzzZmcSpWoJ17AmD4ocCw/NDxeNM7iViV+cbqPKesQ9UTIQ63PZxLGvvMtS+dALhMa&#10;4Y9WZUsEz5CifhRcpKezVSP9s9IUEkkcx5T1VDuL7CRosdrH1dyFkJmijbUzaVm0PUu6YDNNlZX9&#10;W+KMLhPBp5nojAd8amoaJql6xE+uR6/Z9gO05z1OH5P2ruRz+UfyYv98L/Qff/L2OwAAAP//AwBQ&#10;SwMEFAAGAAgAAAAhACFkgQrdAAAACQEAAA8AAABkcnMvZG93bnJldi54bWxMj81OwzAQhO9IvIO1&#10;SFwqavcnhIQ4FYqEOLfwAE68JBH2OrXdNn17jDjAbXdnNPtNtZutYWf0YXQkYbUUwJA6p0fqJXy8&#10;vz48AQtRkVbGEUq4YoBdfXtTqVK7C+3xfIg9SyEUSiVhiHEqOQ/dgFaFpZuQkvbpvFUxrb7n2qtL&#10;CreGr4V45FaNlD4MasJmwO7rcLIS9s22XV19I7I3I4rj4lgsNqqQ8v5ufnkGFnGOf2b4wU/oUCem&#10;1p1IB2YkbPIsdYlpWOfAkmGb5Rmw9vfA64r/b1B/AwAA//8DAFBLAQItABQABgAIAAAAIQC2gziS&#10;/gAAAOEBAAATAAAAAAAAAAAAAAAAAAAAAABbQ29udGVudF9UeXBlc10ueG1sUEsBAi0AFAAGAAgA&#10;AAAhADj9If/WAAAAlAEAAAsAAAAAAAAAAAAAAAAALwEAAF9yZWxzLy5yZWxzUEsBAi0AFAAGAAgA&#10;AAAhABh1AS/gAQAAEQQAAA4AAAAAAAAAAAAAAAAALgIAAGRycy9lMm9Eb2MueG1sUEsBAi0AFAAG&#10;AAgAAAAhACFkgQrdAAAACQEAAA8AAAAAAAAAAAAAAAAAOgQAAGRycy9kb3ducmV2LnhtbFBLBQYA&#10;AAAABAAEAPMAAABEBQAAAAA=&#10;" strokecolor="black [3040]">
                <v:stroke endarrow="block"/>
                <o:lock v:ext="edit" shapetype="f"/>
              </v:shape>
            </w:pict>
          </mc:Fallback>
        </mc:AlternateContent>
      </w:r>
      <w:r w:rsidR="00FC0A3C" w:rsidRPr="00D12DB6">
        <w:rPr>
          <w:b/>
        </w:rPr>
        <w:t>Source: Researcher</w:t>
      </w:r>
    </w:p>
    <w:p w14:paraId="7202E6D3" w14:textId="77777777" w:rsidR="00C34347" w:rsidRPr="00D12DB6" w:rsidRDefault="00FC0A3C" w:rsidP="00FC0A3C">
      <w:pPr>
        <w:spacing w:after="200" w:line="480" w:lineRule="auto"/>
        <w:contextualSpacing/>
        <w:jc w:val="both"/>
        <w:rPr>
          <w:b/>
        </w:rPr>
      </w:pPr>
      <w:r w:rsidRPr="00D12DB6">
        <w:rPr>
          <w:b/>
        </w:rPr>
        <w:t xml:space="preserve">2.6. Operationalization (Operational </w:t>
      </w:r>
    </w:p>
    <w:p w14:paraId="745E26EF" w14:textId="77777777" w:rsidR="00C339E5" w:rsidRPr="00D12DB6" w:rsidRDefault="00FC0A3C" w:rsidP="00460F29">
      <w:pPr>
        <w:spacing w:after="200" w:line="480" w:lineRule="auto"/>
        <w:contextualSpacing/>
        <w:jc w:val="both"/>
        <w:rPr>
          <w:b/>
        </w:rPr>
      </w:pPr>
      <w:r w:rsidRPr="00D12DB6">
        <w:rPr>
          <w:b/>
        </w:rPr>
        <w:t>Source: Researcher (2020)</w:t>
      </w:r>
    </w:p>
    <w:p w14:paraId="5B088972" w14:textId="77777777" w:rsidR="00666B2B" w:rsidRPr="00D12DB6" w:rsidRDefault="0045217B" w:rsidP="00B01162">
      <w:pPr>
        <w:spacing w:after="200" w:line="480" w:lineRule="auto"/>
        <w:contextualSpacing/>
        <w:jc w:val="both"/>
      </w:pPr>
      <w:r w:rsidRPr="00D12DB6">
        <w:lastRenderedPageBreak/>
        <w:t>The study analyze</w:t>
      </w:r>
      <w:r w:rsidR="000B4C20" w:rsidRPr="00D12DB6">
        <w:t>d</w:t>
      </w:r>
      <w:r w:rsidRPr="00D12DB6">
        <w:t xml:space="preserve"> both independent and dependent variables in order to determine freight</w:t>
      </w:r>
      <w:r w:rsidR="00FA4145" w:rsidRPr="00D12DB6">
        <w:t xml:space="preserve"> transport</w:t>
      </w:r>
      <w:r w:rsidRPr="00D12DB6">
        <w:t xml:space="preserve"> firms’ </w:t>
      </w:r>
      <w:r w:rsidR="00F90B24" w:rsidRPr="00D12DB6">
        <w:t>performance. The</w:t>
      </w:r>
      <w:r w:rsidR="009A4866" w:rsidRPr="00D12DB6">
        <w:t xml:space="preserve"> entrepreneurial factors</w:t>
      </w:r>
      <w:r w:rsidR="003343C0" w:rsidRPr="00D12DB6">
        <w:t xml:space="preserve"> we</w:t>
      </w:r>
      <w:r w:rsidR="00FA4145" w:rsidRPr="00D12DB6">
        <w:t>re innovation of transport technology, government policy, infrastructure Development and entrepreneurial knowledge and skills</w:t>
      </w:r>
      <w:r w:rsidR="00B01162" w:rsidRPr="00D12DB6">
        <w:t xml:space="preserve">. These </w:t>
      </w:r>
      <w:r w:rsidR="00FA4145" w:rsidRPr="00D12DB6">
        <w:t>form</w:t>
      </w:r>
      <w:r w:rsidR="00B01162" w:rsidRPr="00D12DB6">
        <w:t>ed</w:t>
      </w:r>
      <w:r w:rsidR="00F646E4" w:rsidRPr="00D12DB6">
        <w:t xml:space="preserve"> the </w:t>
      </w:r>
      <w:r w:rsidR="005A6623" w:rsidRPr="00D12DB6">
        <w:t>independent variables</w:t>
      </w:r>
      <w:r w:rsidR="001C6918" w:rsidRPr="00D12DB6">
        <w:t xml:space="preserve"> and f</w:t>
      </w:r>
      <w:r w:rsidR="00FA4145" w:rsidRPr="00D12DB6">
        <w:t>reight firms’ perfor</w:t>
      </w:r>
      <w:r w:rsidR="003343C0" w:rsidRPr="00D12DB6">
        <w:t>mance wa</w:t>
      </w:r>
      <w:r w:rsidR="001C6918" w:rsidRPr="00D12DB6">
        <w:t>s the dependent variable</w:t>
      </w:r>
      <w:r w:rsidR="00FA4145" w:rsidRPr="00D12DB6">
        <w:t>.</w:t>
      </w:r>
      <w:r w:rsidR="001C6918" w:rsidRPr="00D12DB6">
        <w:t xml:space="preserve"> The study had investigated the influence of entrepreneurial factors on freight firms’ performance. </w:t>
      </w:r>
      <w:bookmarkStart w:id="94" w:name="_Toc872690"/>
    </w:p>
    <w:p w14:paraId="718DC688" w14:textId="77777777" w:rsidR="00DC58F8" w:rsidRPr="00D12DB6" w:rsidRDefault="00DC58F8" w:rsidP="00B01162">
      <w:pPr>
        <w:spacing w:after="200" w:line="480" w:lineRule="auto"/>
        <w:contextualSpacing/>
        <w:jc w:val="both"/>
      </w:pPr>
    </w:p>
    <w:p w14:paraId="670653BA" w14:textId="77777777" w:rsidR="00C063D5" w:rsidRDefault="00C063D5" w:rsidP="00B01162">
      <w:pPr>
        <w:spacing w:after="200" w:line="480" w:lineRule="auto"/>
        <w:contextualSpacing/>
        <w:jc w:val="both"/>
      </w:pPr>
    </w:p>
    <w:p w14:paraId="78C6FE61" w14:textId="77777777" w:rsidR="00C90C44" w:rsidRDefault="00C90C44" w:rsidP="00B01162">
      <w:pPr>
        <w:spacing w:after="200" w:line="480" w:lineRule="auto"/>
        <w:contextualSpacing/>
        <w:jc w:val="both"/>
      </w:pPr>
    </w:p>
    <w:p w14:paraId="0519BA17" w14:textId="77777777" w:rsidR="00C90C44" w:rsidRDefault="00C90C44" w:rsidP="00B01162">
      <w:pPr>
        <w:spacing w:after="200" w:line="480" w:lineRule="auto"/>
        <w:contextualSpacing/>
        <w:jc w:val="both"/>
      </w:pPr>
    </w:p>
    <w:p w14:paraId="4704B8BB" w14:textId="77777777" w:rsidR="00C90C44" w:rsidRDefault="00C90C44" w:rsidP="00B01162">
      <w:pPr>
        <w:spacing w:after="200" w:line="480" w:lineRule="auto"/>
        <w:contextualSpacing/>
        <w:jc w:val="both"/>
      </w:pPr>
    </w:p>
    <w:p w14:paraId="1B2FB680" w14:textId="77777777" w:rsidR="00C90C44" w:rsidRDefault="00C90C44" w:rsidP="00B01162">
      <w:pPr>
        <w:spacing w:after="200" w:line="480" w:lineRule="auto"/>
        <w:contextualSpacing/>
        <w:jc w:val="both"/>
      </w:pPr>
    </w:p>
    <w:p w14:paraId="10791ACE" w14:textId="77777777" w:rsidR="00C90C44" w:rsidRDefault="00C90C44" w:rsidP="00B01162">
      <w:pPr>
        <w:spacing w:after="200" w:line="480" w:lineRule="auto"/>
        <w:contextualSpacing/>
        <w:jc w:val="both"/>
      </w:pPr>
    </w:p>
    <w:p w14:paraId="1105FD32" w14:textId="77777777" w:rsidR="00C90C44" w:rsidRDefault="00C90C44" w:rsidP="00B01162">
      <w:pPr>
        <w:spacing w:after="200" w:line="480" w:lineRule="auto"/>
        <w:contextualSpacing/>
        <w:jc w:val="both"/>
      </w:pPr>
    </w:p>
    <w:p w14:paraId="2DCF2F06" w14:textId="77777777" w:rsidR="00C90C44" w:rsidRDefault="00C90C44" w:rsidP="00B01162">
      <w:pPr>
        <w:spacing w:after="200" w:line="480" w:lineRule="auto"/>
        <w:contextualSpacing/>
        <w:jc w:val="both"/>
      </w:pPr>
    </w:p>
    <w:p w14:paraId="004BB414" w14:textId="77777777" w:rsidR="00C90C44" w:rsidRDefault="00C90C44" w:rsidP="00B01162">
      <w:pPr>
        <w:spacing w:after="200" w:line="480" w:lineRule="auto"/>
        <w:contextualSpacing/>
        <w:jc w:val="both"/>
      </w:pPr>
    </w:p>
    <w:p w14:paraId="73480DE6" w14:textId="77777777" w:rsidR="00C90C44" w:rsidRDefault="00C90C44" w:rsidP="00B01162">
      <w:pPr>
        <w:spacing w:after="200" w:line="480" w:lineRule="auto"/>
        <w:contextualSpacing/>
        <w:jc w:val="both"/>
      </w:pPr>
    </w:p>
    <w:p w14:paraId="2E4A17F5" w14:textId="77777777" w:rsidR="00C90C44" w:rsidRDefault="00C90C44" w:rsidP="00B01162">
      <w:pPr>
        <w:spacing w:after="200" w:line="480" w:lineRule="auto"/>
        <w:contextualSpacing/>
        <w:jc w:val="both"/>
      </w:pPr>
    </w:p>
    <w:p w14:paraId="6B85ED57" w14:textId="77777777" w:rsidR="00C90C44" w:rsidRDefault="00C90C44" w:rsidP="00B01162">
      <w:pPr>
        <w:spacing w:after="200" w:line="480" w:lineRule="auto"/>
        <w:contextualSpacing/>
        <w:jc w:val="both"/>
      </w:pPr>
    </w:p>
    <w:p w14:paraId="0BEF0C8F" w14:textId="77777777" w:rsidR="00C90C44" w:rsidRDefault="00C90C44" w:rsidP="00B01162">
      <w:pPr>
        <w:spacing w:after="200" w:line="480" w:lineRule="auto"/>
        <w:contextualSpacing/>
        <w:jc w:val="both"/>
      </w:pPr>
    </w:p>
    <w:p w14:paraId="6CC1776E" w14:textId="77777777" w:rsidR="00C90C44" w:rsidRDefault="00C90C44" w:rsidP="00B01162">
      <w:pPr>
        <w:spacing w:after="200" w:line="480" w:lineRule="auto"/>
        <w:contextualSpacing/>
        <w:jc w:val="both"/>
      </w:pPr>
    </w:p>
    <w:p w14:paraId="550F9A9D" w14:textId="77777777" w:rsidR="00C90C44" w:rsidRDefault="00C90C44" w:rsidP="00B01162">
      <w:pPr>
        <w:spacing w:after="200" w:line="480" w:lineRule="auto"/>
        <w:contextualSpacing/>
        <w:jc w:val="both"/>
      </w:pPr>
    </w:p>
    <w:p w14:paraId="52AB695A" w14:textId="77777777" w:rsidR="00C90C44" w:rsidRDefault="00C90C44" w:rsidP="00B01162">
      <w:pPr>
        <w:spacing w:after="200" w:line="480" w:lineRule="auto"/>
        <w:contextualSpacing/>
        <w:jc w:val="both"/>
      </w:pPr>
    </w:p>
    <w:p w14:paraId="14F58641" w14:textId="77777777" w:rsidR="00C90C44" w:rsidRPr="00D12DB6" w:rsidRDefault="00C90C44" w:rsidP="00B01162">
      <w:pPr>
        <w:spacing w:after="200" w:line="480" w:lineRule="auto"/>
        <w:contextualSpacing/>
        <w:jc w:val="both"/>
      </w:pPr>
    </w:p>
    <w:p w14:paraId="2A2C15F3" w14:textId="77777777" w:rsidR="00A52654" w:rsidRPr="00D12DB6" w:rsidRDefault="00A52654" w:rsidP="000B4360">
      <w:pPr>
        <w:pStyle w:val="Caption"/>
        <w:spacing w:after="0"/>
        <w:outlineLvl w:val="1"/>
        <w:rPr>
          <w:color w:val="auto"/>
          <w:sz w:val="24"/>
          <w:szCs w:val="24"/>
        </w:rPr>
      </w:pPr>
      <w:bookmarkStart w:id="95" w:name="_Toc335328858"/>
      <w:r w:rsidRPr="00D12DB6">
        <w:rPr>
          <w:color w:val="auto"/>
          <w:sz w:val="24"/>
          <w:szCs w:val="24"/>
        </w:rPr>
        <w:lastRenderedPageBreak/>
        <w:t>2.6 Operationalization and Measurement of Study Variables</w:t>
      </w:r>
      <w:bookmarkEnd w:id="95"/>
    </w:p>
    <w:p w14:paraId="7852D6CD" w14:textId="77777777" w:rsidR="004853CA" w:rsidRPr="00D12DB6" w:rsidRDefault="004853CA" w:rsidP="004853CA"/>
    <w:p w14:paraId="1D077A46" w14:textId="77777777" w:rsidR="00207A2B" w:rsidRPr="00D12DB6" w:rsidRDefault="004900C2" w:rsidP="00812298">
      <w:pPr>
        <w:pStyle w:val="Caption"/>
        <w:spacing w:after="0"/>
        <w:rPr>
          <w:color w:val="auto"/>
          <w:sz w:val="24"/>
          <w:szCs w:val="24"/>
        </w:rPr>
      </w:pPr>
      <w:r w:rsidRPr="00D12DB6">
        <w:rPr>
          <w:color w:val="auto"/>
          <w:sz w:val="24"/>
          <w:szCs w:val="24"/>
        </w:rPr>
        <w:t xml:space="preserve">Table </w:t>
      </w:r>
      <w:r w:rsidR="00941C44" w:rsidRPr="00D12DB6">
        <w:rPr>
          <w:color w:val="auto"/>
          <w:sz w:val="24"/>
          <w:szCs w:val="24"/>
        </w:rPr>
        <w:t>2</w:t>
      </w:r>
      <w:r w:rsidR="00A17B22" w:rsidRPr="00D12DB6">
        <w:rPr>
          <w:color w:val="auto"/>
          <w:sz w:val="24"/>
          <w:szCs w:val="24"/>
        </w:rPr>
        <w:t>.</w:t>
      </w:r>
      <w:r w:rsidR="003D2AB6" w:rsidRPr="00D12DB6">
        <w:rPr>
          <w:color w:val="auto"/>
          <w:sz w:val="24"/>
          <w:szCs w:val="24"/>
        </w:rPr>
        <w:t>1</w:t>
      </w:r>
    </w:p>
    <w:p w14:paraId="42EA9663" w14:textId="77777777" w:rsidR="00A17B22" w:rsidRPr="00D12DB6" w:rsidRDefault="00A17B22" w:rsidP="00812298">
      <w:pPr>
        <w:pStyle w:val="Caption"/>
        <w:spacing w:after="0"/>
        <w:rPr>
          <w:i/>
          <w:color w:val="auto"/>
          <w:sz w:val="24"/>
          <w:szCs w:val="24"/>
        </w:rPr>
      </w:pPr>
      <w:r w:rsidRPr="00D12DB6">
        <w:rPr>
          <w:i/>
          <w:color w:val="auto"/>
          <w:sz w:val="24"/>
          <w:szCs w:val="24"/>
        </w:rPr>
        <w:t>Operationalization and Measurement of Study Variables</w:t>
      </w:r>
      <w:bookmarkEnd w:id="94"/>
    </w:p>
    <w:p w14:paraId="3C982E54" w14:textId="77777777" w:rsidR="00D63EEC" w:rsidRPr="00D12DB6" w:rsidRDefault="00D63EEC" w:rsidP="00812298"/>
    <w:tbl>
      <w:tblPr>
        <w:tblStyle w:val="TableGrid"/>
        <w:tblW w:w="9493" w:type="dxa"/>
        <w:tblBorders>
          <w:left w:val="none" w:sz="0" w:space="0" w:color="auto"/>
          <w:right w:val="none" w:sz="0" w:space="0" w:color="auto"/>
          <w:insideH w:val="none" w:sz="0" w:space="0" w:color="auto"/>
        </w:tblBorders>
        <w:tblLayout w:type="fixed"/>
        <w:tblLook w:val="0600" w:firstRow="0" w:lastRow="0" w:firstColumn="0" w:lastColumn="0" w:noHBand="1" w:noVBand="1"/>
      </w:tblPr>
      <w:tblGrid>
        <w:gridCol w:w="9493"/>
      </w:tblGrid>
      <w:tr w:rsidR="00D41B93" w:rsidRPr="00D12DB6" w14:paraId="68CF420A" w14:textId="77777777" w:rsidTr="000873B5">
        <w:trPr>
          <w:trHeight w:val="854"/>
        </w:trPr>
        <w:tc>
          <w:tcPr>
            <w:tcW w:w="9493" w:type="dxa"/>
          </w:tcPr>
          <w:p w14:paraId="3536289A" w14:textId="607862C1" w:rsidR="00D41B93" w:rsidRPr="00D12DB6" w:rsidRDefault="005D7415" w:rsidP="00E726D6">
            <w:pPr>
              <w:spacing w:line="360" w:lineRule="auto"/>
              <w:jc w:val="both"/>
              <w:rPr>
                <w:b/>
                <w:sz w:val="22"/>
                <w:szCs w:val="22"/>
              </w:rPr>
            </w:pPr>
            <w:r w:rsidRPr="00D12DB6">
              <w:rPr>
                <w:sz w:val="22"/>
                <w:szCs w:val="22"/>
              </w:rPr>
              <w:t>Variable                                             Parameter                  Data Instruments      Method of</w:t>
            </w:r>
          </w:p>
          <w:p w14:paraId="79C07ED9" w14:textId="0144D12F" w:rsidR="005D7415" w:rsidRPr="00D12DB6" w:rsidRDefault="0091351F" w:rsidP="00E726D6">
            <w:pPr>
              <w:spacing w:line="360" w:lineRule="auto"/>
              <w:jc w:val="both"/>
              <w:rPr>
                <w:b/>
                <w:sz w:val="22"/>
                <w:szCs w:val="22"/>
              </w:rPr>
            </w:pPr>
            <w:r>
              <w:rPr>
                <w:sz w:val="22"/>
                <w:szCs w:val="22"/>
              </w:rPr>
              <w:t xml:space="preserve">                                                                                                                              </w:t>
            </w:r>
            <w:r w:rsidR="005D7415" w:rsidRPr="00D12DB6">
              <w:rPr>
                <w:sz w:val="22"/>
                <w:szCs w:val="22"/>
              </w:rPr>
              <w:t>Analysis</w:t>
            </w:r>
          </w:p>
        </w:tc>
      </w:tr>
      <w:tr w:rsidR="00D41B93" w:rsidRPr="00D12DB6" w14:paraId="7BC48C7B" w14:textId="77777777" w:rsidTr="000873B5">
        <w:trPr>
          <w:trHeight w:val="937"/>
        </w:trPr>
        <w:tc>
          <w:tcPr>
            <w:tcW w:w="9493" w:type="dxa"/>
          </w:tcPr>
          <w:p w14:paraId="72257988" w14:textId="77777777" w:rsidR="005D7415" w:rsidRPr="00D12DB6" w:rsidRDefault="005D7415" w:rsidP="00E726D6">
            <w:pPr>
              <w:spacing w:line="360" w:lineRule="auto"/>
              <w:jc w:val="both"/>
              <w:rPr>
                <w:b/>
                <w:sz w:val="22"/>
                <w:szCs w:val="22"/>
              </w:rPr>
            </w:pPr>
            <w:r w:rsidRPr="00D12DB6">
              <w:rPr>
                <w:sz w:val="22"/>
                <w:szCs w:val="22"/>
              </w:rPr>
              <w:t>Independent Variable</w:t>
            </w:r>
          </w:p>
          <w:p w14:paraId="22B458EF" w14:textId="77777777" w:rsidR="00D41B93" w:rsidRPr="00D12DB6" w:rsidRDefault="005D7415" w:rsidP="00E726D6">
            <w:pPr>
              <w:spacing w:line="360" w:lineRule="auto"/>
              <w:jc w:val="both"/>
              <w:rPr>
                <w:sz w:val="22"/>
                <w:szCs w:val="22"/>
              </w:rPr>
            </w:pPr>
            <w:r w:rsidRPr="00D12DB6">
              <w:rPr>
                <w:sz w:val="22"/>
                <w:szCs w:val="22"/>
              </w:rPr>
              <w:t xml:space="preserve">Entrepreneurial factors                                                                             </w:t>
            </w:r>
          </w:p>
        </w:tc>
      </w:tr>
      <w:tr w:rsidR="002A748C" w:rsidRPr="00D12DB6" w14:paraId="1ACC9DB3" w14:textId="77777777" w:rsidTr="000873B5">
        <w:trPr>
          <w:trHeight w:val="1373"/>
        </w:trPr>
        <w:tc>
          <w:tcPr>
            <w:tcW w:w="9493" w:type="dxa"/>
          </w:tcPr>
          <w:p w14:paraId="3E4E4BB6" w14:textId="170126FE" w:rsidR="0027393D" w:rsidRPr="00D12DB6" w:rsidRDefault="0027393D" w:rsidP="002A748C">
            <w:pPr>
              <w:spacing w:line="360" w:lineRule="auto"/>
              <w:jc w:val="both"/>
              <w:rPr>
                <w:sz w:val="22"/>
                <w:szCs w:val="22"/>
              </w:rPr>
            </w:pPr>
            <w:r w:rsidRPr="00D12DB6">
              <w:rPr>
                <w:sz w:val="22"/>
                <w:szCs w:val="22"/>
              </w:rPr>
              <w:t xml:space="preserve">Innovation of transport </w:t>
            </w:r>
            <w:r w:rsidR="001F0151" w:rsidRPr="00D12DB6">
              <w:rPr>
                <w:sz w:val="22"/>
                <w:szCs w:val="22"/>
              </w:rPr>
              <w:t>technology Haulage</w:t>
            </w:r>
            <w:r w:rsidRPr="00D12DB6">
              <w:rPr>
                <w:sz w:val="22"/>
                <w:szCs w:val="22"/>
              </w:rPr>
              <w:t xml:space="preserve"> Capacity</w:t>
            </w:r>
            <w:r w:rsidR="00EE0CB1">
              <w:rPr>
                <w:sz w:val="22"/>
                <w:szCs w:val="22"/>
              </w:rPr>
              <w:t xml:space="preserve">          </w:t>
            </w:r>
            <w:r w:rsidR="002F1C74" w:rsidRPr="00D12DB6">
              <w:rPr>
                <w:sz w:val="22"/>
                <w:szCs w:val="22"/>
              </w:rPr>
              <w:t>Questionnaires   Descriptive and</w:t>
            </w:r>
          </w:p>
          <w:p w14:paraId="5CBB56DD" w14:textId="477030B5" w:rsidR="0027393D" w:rsidRPr="00D12DB6" w:rsidRDefault="0027393D" w:rsidP="002A748C">
            <w:pPr>
              <w:spacing w:line="360" w:lineRule="auto"/>
              <w:jc w:val="both"/>
              <w:rPr>
                <w:sz w:val="22"/>
                <w:szCs w:val="22"/>
              </w:rPr>
            </w:pPr>
            <w:r w:rsidRPr="00D12DB6">
              <w:rPr>
                <w:sz w:val="22"/>
                <w:szCs w:val="22"/>
              </w:rPr>
              <w:t xml:space="preserve">                                                        </w:t>
            </w:r>
            <w:r w:rsidR="0091351F">
              <w:rPr>
                <w:sz w:val="22"/>
                <w:szCs w:val="22"/>
              </w:rPr>
              <w:t xml:space="preserve"> </w:t>
            </w:r>
            <w:r w:rsidRPr="00D12DB6">
              <w:rPr>
                <w:sz w:val="22"/>
                <w:szCs w:val="22"/>
              </w:rPr>
              <w:t>Haulage Speed</w:t>
            </w:r>
            <w:r w:rsidR="002F1C74" w:rsidRPr="00D12DB6">
              <w:rPr>
                <w:sz w:val="22"/>
                <w:szCs w:val="22"/>
              </w:rPr>
              <w:t xml:space="preserve"> </w:t>
            </w:r>
            <w:r w:rsidR="00EE0CB1">
              <w:rPr>
                <w:sz w:val="22"/>
                <w:szCs w:val="22"/>
              </w:rPr>
              <w:t xml:space="preserve">                                         </w:t>
            </w:r>
            <w:r w:rsidR="002F1C74" w:rsidRPr="00D12DB6">
              <w:rPr>
                <w:sz w:val="22"/>
                <w:szCs w:val="22"/>
              </w:rPr>
              <w:t>Inferential</w:t>
            </w:r>
          </w:p>
          <w:p w14:paraId="1A003CA5" w14:textId="23415117" w:rsidR="0027393D" w:rsidRPr="00D12DB6" w:rsidRDefault="0027393D" w:rsidP="002A748C">
            <w:pPr>
              <w:spacing w:line="360" w:lineRule="auto"/>
              <w:jc w:val="both"/>
              <w:rPr>
                <w:sz w:val="22"/>
                <w:szCs w:val="22"/>
              </w:rPr>
            </w:pPr>
            <w:r w:rsidRPr="00D12DB6">
              <w:rPr>
                <w:sz w:val="22"/>
                <w:szCs w:val="22"/>
              </w:rPr>
              <w:t xml:space="preserve">                                                       </w:t>
            </w:r>
            <w:r w:rsidR="0091351F">
              <w:rPr>
                <w:sz w:val="22"/>
                <w:szCs w:val="22"/>
              </w:rPr>
              <w:t xml:space="preserve"> </w:t>
            </w:r>
            <w:r w:rsidRPr="00D12DB6">
              <w:rPr>
                <w:sz w:val="22"/>
                <w:szCs w:val="22"/>
              </w:rPr>
              <w:t xml:space="preserve"> Haulage </w:t>
            </w:r>
            <w:r w:rsidR="001F0151" w:rsidRPr="00D12DB6">
              <w:rPr>
                <w:sz w:val="22"/>
                <w:szCs w:val="22"/>
              </w:rPr>
              <w:t xml:space="preserve">Cost </w:t>
            </w:r>
            <w:r w:rsidR="00EE0CB1">
              <w:rPr>
                <w:sz w:val="22"/>
                <w:szCs w:val="22"/>
              </w:rPr>
              <w:t xml:space="preserve">                                            </w:t>
            </w:r>
            <w:r w:rsidR="001F0151" w:rsidRPr="00D12DB6">
              <w:rPr>
                <w:sz w:val="22"/>
                <w:szCs w:val="22"/>
              </w:rPr>
              <w:t>Statistics</w:t>
            </w:r>
          </w:p>
          <w:p w14:paraId="1623500C" w14:textId="0105DF82" w:rsidR="0027393D" w:rsidRPr="00D12DB6" w:rsidRDefault="0027393D" w:rsidP="002A748C">
            <w:pPr>
              <w:spacing w:line="360" w:lineRule="auto"/>
              <w:jc w:val="both"/>
              <w:rPr>
                <w:sz w:val="22"/>
                <w:szCs w:val="22"/>
              </w:rPr>
            </w:pPr>
            <w:r w:rsidRPr="00D12DB6">
              <w:rPr>
                <w:sz w:val="22"/>
                <w:szCs w:val="22"/>
              </w:rPr>
              <w:t xml:space="preserve">                                                        </w:t>
            </w:r>
            <w:r w:rsidR="0091351F">
              <w:rPr>
                <w:sz w:val="22"/>
                <w:szCs w:val="22"/>
              </w:rPr>
              <w:t xml:space="preserve"> </w:t>
            </w:r>
            <w:r w:rsidRPr="00D12DB6">
              <w:rPr>
                <w:sz w:val="22"/>
                <w:szCs w:val="22"/>
              </w:rPr>
              <w:t>Haulage Risk</w:t>
            </w:r>
          </w:p>
          <w:p w14:paraId="63C2A87C" w14:textId="5E1C4886" w:rsidR="002A748C" w:rsidRPr="00D12DB6" w:rsidRDefault="002A748C" w:rsidP="002A748C">
            <w:pPr>
              <w:spacing w:line="360" w:lineRule="auto"/>
              <w:jc w:val="both"/>
              <w:rPr>
                <w:sz w:val="22"/>
                <w:szCs w:val="22"/>
              </w:rPr>
            </w:pPr>
            <w:r w:rsidRPr="00D12DB6">
              <w:rPr>
                <w:sz w:val="22"/>
                <w:szCs w:val="22"/>
              </w:rPr>
              <w:t xml:space="preserve">Government Policy                      </w:t>
            </w:r>
            <w:r w:rsidR="00EE0CB1">
              <w:rPr>
                <w:sz w:val="22"/>
                <w:szCs w:val="22"/>
              </w:rPr>
              <w:t xml:space="preserve">    Cargo Volume               </w:t>
            </w:r>
            <w:r w:rsidR="0091351F" w:rsidRPr="00D12DB6">
              <w:rPr>
                <w:sz w:val="22"/>
                <w:szCs w:val="22"/>
              </w:rPr>
              <w:t xml:space="preserve">Questionnaires </w:t>
            </w:r>
            <w:r w:rsidR="0091351F">
              <w:rPr>
                <w:sz w:val="22"/>
                <w:szCs w:val="22"/>
              </w:rPr>
              <w:t xml:space="preserve">  </w:t>
            </w:r>
            <w:r w:rsidR="0091351F" w:rsidRPr="00D12DB6">
              <w:rPr>
                <w:sz w:val="22"/>
                <w:szCs w:val="22"/>
              </w:rPr>
              <w:t>Descriptive</w:t>
            </w:r>
            <w:r w:rsidRPr="00D12DB6">
              <w:rPr>
                <w:sz w:val="22"/>
                <w:szCs w:val="22"/>
              </w:rPr>
              <w:t xml:space="preserve"> and</w:t>
            </w:r>
          </w:p>
          <w:p w14:paraId="3DC68BDE" w14:textId="1BD0A065"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sidR="002A748C" w:rsidRPr="00D12DB6">
              <w:rPr>
                <w:sz w:val="22"/>
                <w:szCs w:val="22"/>
              </w:rPr>
              <w:t xml:space="preserve">Operations                         </w:t>
            </w:r>
            <w:r>
              <w:rPr>
                <w:sz w:val="22"/>
                <w:szCs w:val="22"/>
              </w:rPr>
              <w:t xml:space="preserve">                        </w:t>
            </w:r>
            <w:r w:rsidR="002A748C" w:rsidRPr="00D12DB6">
              <w:rPr>
                <w:sz w:val="22"/>
                <w:szCs w:val="22"/>
              </w:rPr>
              <w:t>Inferential</w:t>
            </w:r>
          </w:p>
          <w:p w14:paraId="04F08FEE" w14:textId="434A1CC7"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Pr>
                <w:sz w:val="22"/>
                <w:szCs w:val="22"/>
              </w:rPr>
              <w:t xml:space="preserve"> </w:t>
            </w:r>
            <w:r w:rsidR="002A748C" w:rsidRPr="00D12DB6">
              <w:rPr>
                <w:sz w:val="22"/>
                <w:szCs w:val="22"/>
              </w:rPr>
              <w:t xml:space="preserve">Income                                              </w:t>
            </w:r>
            <w:r>
              <w:rPr>
                <w:sz w:val="22"/>
                <w:szCs w:val="22"/>
              </w:rPr>
              <w:t xml:space="preserve">         </w:t>
            </w:r>
            <w:r w:rsidR="002A748C" w:rsidRPr="00D12DB6">
              <w:rPr>
                <w:sz w:val="22"/>
                <w:szCs w:val="22"/>
              </w:rPr>
              <w:t>Statistics</w:t>
            </w:r>
          </w:p>
          <w:p w14:paraId="1BCE4D7E" w14:textId="0D3EC999"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Pr>
                <w:sz w:val="22"/>
                <w:szCs w:val="22"/>
              </w:rPr>
              <w:t xml:space="preserve"> </w:t>
            </w:r>
            <w:r w:rsidR="002A748C" w:rsidRPr="00D12DB6">
              <w:rPr>
                <w:sz w:val="22"/>
                <w:szCs w:val="22"/>
              </w:rPr>
              <w:t>Profitability</w:t>
            </w:r>
          </w:p>
          <w:tbl>
            <w:tblPr>
              <w:tblW w:w="9245" w:type="dxa"/>
              <w:tblLayout w:type="fixed"/>
              <w:tblLook w:val="04A0" w:firstRow="1" w:lastRow="0" w:firstColumn="1" w:lastColumn="0" w:noHBand="0" w:noVBand="1"/>
            </w:tblPr>
            <w:tblGrid>
              <w:gridCol w:w="9245"/>
            </w:tblGrid>
            <w:tr w:rsidR="002A748C" w:rsidRPr="00D12DB6" w14:paraId="56F82934" w14:textId="77777777" w:rsidTr="00026B23">
              <w:trPr>
                <w:trHeight w:val="5256"/>
              </w:trPr>
              <w:tc>
                <w:tcPr>
                  <w:tcW w:w="9245" w:type="dxa"/>
                </w:tcPr>
                <w:p w14:paraId="547F9ECF" w14:textId="3CC8BB1D" w:rsidR="002A748C" w:rsidRPr="00D12DB6" w:rsidRDefault="002A748C" w:rsidP="002A748C">
                  <w:pPr>
                    <w:spacing w:line="360" w:lineRule="auto"/>
                    <w:jc w:val="both"/>
                    <w:rPr>
                      <w:sz w:val="22"/>
                      <w:szCs w:val="22"/>
                    </w:rPr>
                  </w:pPr>
                  <w:r w:rsidRPr="00D12DB6">
                    <w:rPr>
                      <w:sz w:val="22"/>
                      <w:szCs w:val="22"/>
                    </w:rPr>
                    <w:t xml:space="preserve">Infrastructure Development    </w:t>
                  </w:r>
                  <w:r w:rsidR="00EE0CB1">
                    <w:rPr>
                      <w:sz w:val="22"/>
                      <w:szCs w:val="22"/>
                    </w:rPr>
                    <w:t xml:space="preserve">      </w:t>
                  </w:r>
                  <w:r w:rsidR="0091351F">
                    <w:rPr>
                      <w:sz w:val="22"/>
                      <w:szCs w:val="22"/>
                    </w:rPr>
                    <w:t xml:space="preserve"> </w:t>
                  </w:r>
                  <w:r w:rsidR="00C90C44">
                    <w:rPr>
                      <w:sz w:val="22"/>
                      <w:szCs w:val="22"/>
                    </w:rPr>
                    <w:t>S</w:t>
                  </w:r>
                  <w:r w:rsidR="00EE0CB1">
                    <w:rPr>
                      <w:sz w:val="22"/>
                      <w:szCs w:val="22"/>
                    </w:rPr>
                    <w:t xml:space="preserve">torage Capacity             </w:t>
                  </w:r>
                  <w:r w:rsidR="0091351F" w:rsidRPr="00D12DB6">
                    <w:rPr>
                      <w:sz w:val="22"/>
                      <w:szCs w:val="22"/>
                    </w:rPr>
                    <w:t>Questionnaires</w:t>
                  </w:r>
                  <w:r w:rsidR="0091351F">
                    <w:rPr>
                      <w:sz w:val="22"/>
                      <w:szCs w:val="22"/>
                    </w:rPr>
                    <w:t xml:space="preserve">  Descriptive</w:t>
                  </w:r>
                  <w:r w:rsidR="00C90C44">
                    <w:rPr>
                      <w:sz w:val="22"/>
                      <w:szCs w:val="22"/>
                    </w:rPr>
                    <w:t xml:space="preserve"> </w:t>
                  </w:r>
                  <w:r w:rsidR="002F1C74" w:rsidRPr="00D12DB6">
                    <w:rPr>
                      <w:sz w:val="22"/>
                      <w:szCs w:val="22"/>
                    </w:rPr>
                    <w:t xml:space="preserve">and          </w:t>
                  </w:r>
                </w:p>
                <w:p w14:paraId="3EFC4257" w14:textId="7BBF1AC7"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sidR="002A748C" w:rsidRPr="00D12DB6">
                    <w:rPr>
                      <w:sz w:val="22"/>
                      <w:szCs w:val="22"/>
                    </w:rPr>
                    <w:t xml:space="preserve">Efficiency                           </w:t>
                  </w:r>
                  <w:r>
                    <w:rPr>
                      <w:sz w:val="22"/>
                      <w:szCs w:val="22"/>
                    </w:rPr>
                    <w:t xml:space="preserve">                        </w:t>
                  </w:r>
                  <w:r w:rsidR="002A748C" w:rsidRPr="00D12DB6">
                    <w:rPr>
                      <w:sz w:val="22"/>
                      <w:szCs w:val="22"/>
                    </w:rPr>
                    <w:t>Inferential</w:t>
                  </w:r>
                </w:p>
                <w:p w14:paraId="6E89E6F5" w14:textId="6D733CED"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Pr>
                      <w:sz w:val="22"/>
                      <w:szCs w:val="22"/>
                    </w:rPr>
                    <w:t xml:space="preserve"> </w:t>
                  </w:r>
                  <w:r w:rsidR="002A748C" w:rsidRPr="00D12DB6">
                    <w:rPr>
                      <w:sz w:val="22"/>
                      <w:szCs w:val="22"/>
                    </w:rPr>
                    <w:t xml:space="preserve">Effectiveness                                     </w:t>
                  </w:r>
                  <w:r>
                    <w:rPr>
                      <w:sz w:val="22"/>
                      <w:szCs w:val="22"/>
                    </w:rPr>
                    <w:t xml:space="preserve">         </w:t>
                  </w:r>
                  <w:r w:rsidR="002A748C" w:rsidRPr="00D12DB6">
                    <w:rPr>
                      <w:sz w:val="22"/>
                      <w:szCs w:val="22"/>
                    </w:rPr>
                    <w:t>Statistics</w:t>
                  </w:r>
                </w:p>
                <w:p w14:paraId="3B6E3FAA" w14:textId="78F53B04"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Pr>
                      <w:sz w:val="22"/>
                      <w:szCs w:val="22"/>
                    </w:rPr>
                    <w:t>O</w:t>
                  </w:r>
                  <w:r w:rsidR="002A748C" w:rsidRPr="00D12DB6">
                    <w:rPr>
                      <w:sz w:val="22"/>
                      <w:szCs w:val="22"/>
                    </w:rPr>
                    <w:t>perational Cost</w:t>
                  </w:r>
                </w:p>
                <w:p w14:paraId="0F8D1D93" w14:textId="72E61072" w:rsidR="002A748C" w:rsidRPr="00D12DB6" w:rsidRDefault="002A748C" w:rsidP="002A748C">
                  <w:pPr>
                    <w:spacing w:line="360" w:lineRule="auto"/>
                    <w:jc w:val="both"/>
                    <w:rPr>
                      <w:sz w:val="22"/>
                      <w:szCs w:val="22"/>
                    </w:rPr>
                  </w:pPr>
                  <w:r w:rsidRPr="00D12DB6">
                    <w:rPr>
                      <w:sz w:val="22"/>
                      <w:szCs w:val="22"/>
                    </w:rPr>
                    <w:t xml:space="preserve">Entrepreneurship Knowledge   </w:t>
                  </w:r>
                  <w:r w:rsidR="00EE0CB1">
                    <w:rPr>
                      <w:sz w:val="22"/>
                      <w:szCs w:val="22"/>
                    </w:rPr>
                    <w:t xml:space="preserve">    </w:t>
                  </w:r>
                  <w:r w:rsidR="0091351F">
                    <w:rPr>
                      <w:sz w:val="22"/>
                      <w:szCs w:val="22"/>
                    </w:rPr>
                    <w:t xml:space="preserve"> </w:t>
                  </w:r>
                  <w:r w:rsidRPr="00D12DB6">
                    <w:rPr>
                      <w:sz w:val="22"/>
                      <w:szCs w:val="22"/>
                    </w:rPr>
                    <w:t xml:space="preserve">Innovativeness       </w:t>
                  </w:r>
                  <w:r w:rsidR="00EE0CB1">
                    <w:rPr>
                      <w:sz w:val="22"/>
                      <w:szCs w:val="22"/>
                    </w:rPr>
                    <w:t xml:space="preserve">          </w:t>
                  </w:r>
                  <w:r w:rsidRPr="00D12DB6">
                    <w:rPr>
                      <w:sz w:val="22"/>
                      <w:szCs w:val="22"/>
                    </w:rPr>
                    <w:t>Questionnaires   Descriptive and</w:t>
                  </w:r>
                </w:p>
                <w:p w14:paraId="33B44873" w14:textId="7F11D953" w:rsidR="002A748C" w:rsidRPr="00D12DB6" w:rsidRDefault="002A748C" w:rsidP="002A748C">
                  <w:pPr>
                    <w:spacing w:line="360" w:lineRule="auto"/>
                    <w:jc w:val="both"/>
                    <w:rPr>
                      <w:sz w:val="22"/>
                      <w:szCs w:val="22"/>
                    </w:rPr>
                  </w:pPr>
                  <w:r w:rsidRPr="00D12DB6">
                    <w:rPr>
                      <w:sz w:val="22"/>
                      <w:szCs w:val="22"/>
                    </w:rPr>
                    <w:t xml:space="preserve">and Skills                             </w:t>
                  </w:r>
                  <w:r w:rsidR="00EE0CB1">
                    <w:rPr>
                      <w:sz w:val="22"/>
                      <w:szCs w:val="22"/>
                    </w:rPr>
                    <w:t xml:space="preserve">         </w:t>
                  </w:r>
                  <w:r w:rsidR="0091351F">
                    <w:rPr>
                      <w:sz w:val="22"/>
                      <w:szCs w:val="22"/>
                    </w:rPr>
                    <w:t xml:space="preserve"> </w:t>
                  </w:r>
                  <w:r w:rsidRPr="00D12DB6">
                    <w:rPr>
                      <w:sz w:val="22"/>
                      <w:szCs w:val="22"/>
                    </w:rPr>
                    <w:t xml:space="preserve">Risk assumption                    </w:t>
                  </w:r>
                  <w:r w:rsidR="00EE0CB1">
                    <w:rPr>
                      <w:sz w:val="22"/>
                      <w:szCs w:val="22"/>
                    </w:rPr>
                    <w:t xml:space="preserve">                      </w:t>
                  </w:r>
                  <w:r w:rsidRPr="00D12DB6">
                    <w:rPr>
                      <w:sz w:val="22"/>
                      <w:szCs w:val="22"/>
                    </w:rPr>
                    <w:t>Inferential</w:t>
                  </w:r>
                </w:p>
                <w:p w14:paraId="264C3886" w14:textId="6ACB455A"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sidR="002A748C" w:rsidRPr="00D12DB6">
                    <w:rPr>
                      <w:sz w:val="22"/>
                      <w:szCs w:val="22"/>
                    </w:rPr>
                    <w:t xml:space="preserve">Creativeness                         </w:t>
                  </w:r>
                  <w:r>
                    <w:rPr>
                      <w:sz w:val="22"/>
                      <w:szCs w:val="22"/>
                    </w:rPr>
                    <w:t xml:space="preserve">                       </w:t>
                  </w:r>
                  <w:r w:rsidR="002A748C" w:rsidRPr="00D12DB6">
                    <w:rPr>
                      <w:sz w:val="22"/>
                      <w:szCs w:val="22"/>
                    </w:rPr>
                    <w:t>Statistics</w:t>
                  </w:r>
                </w:p>
                <w:p w14:paraId="552130DD" w14:textId="133085CF"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sidR="002A748C" w:rsidRPr="00D12DB6">
                    <w:rPr>
                      <w:sz w:val="22"/>
                      <w:szCs w:val="22"/>
                    </w:rPr>
                    <w:t>Competitiveness</w:t>
                  </w:r>
                </w:p>
                <w:p w14:paraId="755C735C" w14:textId="478A1045"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sidR="002A748C" w:rsidRPr="00D12DB6">
                    <w:rPr>
                      <w:sz w:val="22"/>
                      <w:szCs w:val="22"/>
                    </w:rPr>
                    <w:t>Pro-activeness</w:t>
                  </w:r>
                </w:p>
                <w:p w14:paraId="76C291E5" w14:textId="169EF824"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Pr>
                      <w:sz w:val="22"/>
                      <w:szCs w:val="22"/>
                    </w:rPr>
                    <w:t xml:space="preserve"> </w:t>
                  </w:r>
                  <w:r w:rsidR="0091351F">
                    <w:rPr>
                      <w:sz w:val="22"/>
                      <w:szCs w:val="22"/>
                    </w:rPr>
                    <w:t xml:space="preserve"> </w:t>
                  </w:r>
                  <w:r w:rsidR="002A748C" w:rsidRPr="00D12DB6">
                    <w:rPr>
                      <w:sz w:val="22"/>
                      <w:szCs w:val="22"/>
                    </w:rPr>
                    <w:t>Good Leadership</w:t>
                  </w:r>
                </w:p>
                <w:tbl>
                  <w:tblPr>
                    <w:tblW w:w="9245" w:type="dxa"/>
                    <w:tblLayout w:type="fixed"/>
                    <w:tblLook w:val="04A0" w:firstRow="1" w:lastRow="0" w:firstColumn="1" w:lastColumn="0" w:noHBand="0" w:noVBand="1"/>
                  </w:tblPr>
                  <w:tblGrid>
                    <w:gridCol w:w="9245"/>
                  </w:tblGrid>
                  <w:tr w:rsidR="002A748C" w:rsidRPr="00D12DB6" w14:paraId="70881ABD" w14:textId="77777777" w:rsidTr="00026B23">
                    <w:trPr>
                      <w:trHeight w:val="2586"/>
                    </w:trPr>
                    <w:tc>
                      <w:tcPr>
                        <w:tcW w:w="9245" w:type="dxa"/>
                      </w:tcPr>
                      <w:p w14:paraId="2163F99A" w14:textId="6BA24515" w:rsidR="002A748C" w:rsidRPr="00D12DB6" w:rsidRDefault="002A748C" w:rsidP="002A748C">
                        <w:pPr>
                          <w:spacing w:line="360" w:lineRule="auto"/>
                          <w:jc w:val="both"/>
                          <w:rPr>
                            <w:sz w:val="22"/>
                            <w:szCs w:val="22"/>
                          </w:rPr>
                        </w:pPr>
                        <w:r w:rsidRPr="00D12DB6">
                          <w:rPr>
                            <w:sz w:val="22"/>
                            <w:szCs w:val="22"/>
                          </w:rPr>
                          <w:t xml:space="preserve">Dependent Variable </w:t>
                        </w:r>
                        <w:r w:rsidR="00EE0CB1">
                          <w:rPr>
                            <w:sz w:val="22"/>
                            <w:szCs w:val="22"/>
                          </w:rPr>
                          <w:t xml:space="preserve">                   </w:t>
                        </w:r>
                        <w:r w:rsidR="0091351F">
                          <w:rPr>
                            <w:sz w:val="22"/>
                            <w:szCs w:val="22"/>
                          </w:rPr>
                          <w:t xml:space="preserve"> </w:t>
                        </w:r>
                        <w:r w:rsidRPr="00D12DB6">
                          <w:rPr>
                            <w:sz w:val="22"/>
                            <w:szCs w:val="22"/>
                          </w:rPr>
                          <w:t>C</w:t>
                        </w:r>
                        <w:r w:rsidR="002F1C74" w:rsidRPr="00D12DB6">
                          <w:rPr>
                            <w:sz w:val="22"/>
                            <w:szCs w:val="22"/>
                          </w:rPr>
                          <w:t>argo Volum</w:t>
                        </w:r>
                        <w:r w:rsidR="00EE0CB1">
                          <w:rPr>
                            <w:sz w:val="22"/>
                            <w:szCs w:val="22"/>
                          </w:rPr>
                          <w:t xml:space="preserve">e                  </w:t>
                        </w:r>
                        <w:r w:rsidRPr="00D12DB6">
                          <w:rPr>
                            <w:sz w:val="22"/>
                            <w:szCs w:val="22"/>
                          </w:rPr>
                          <w:t>Questionnaires   Descriptive and</w:t>
                        </w:r>
                      </w:p>
                      <w:p w14:paraId="136B42B8" w14:textId="2A22CCD5" w:rsidR="002A748C" w:rsidRPr="00D12DB6" w:rsidRDefault="002A748C" w:rsidP="002A748C">
                        <w:pPr>
                          <w:spacing w:line="360" w:lineRule="auto"/>
                          <w:jc w:val="both"/>
                          <w:rPr>
                            <w:sz w:val="22"/>
                            <w:szCs w:val="22"/>
                          </w:rPr>
                        </w:pPr>
                        <w:r w:rsidRPr="00D12DB6">
                          <w:rPr>
                            <w:sz w:val="22"/>
                            <w:szCs w:val="22"/>
                          </w:rPr>
                          <w:t>Freight Firms’ Performance</w:t>
                        </w:r>
                        <w:r w:rsidR="00EE0CB1">
                          <w:rPr>
                            <w:sz w:val="22"/>
                            <w:szCs w:val="22"/>
                          </w:rPr>
                          <w:t xml:space="preserve">        </w:t>
                        </w:r>
                        <w:r w:rsidRPr="00D12DB6">
                          <w:rPr>
                            <w:sz w:val="22"/>
                            <w:szCs w:val="22"/>
                          </w:rPr>
                          <w:t xml:space="preserve">Operations                          </w:t>
                        </w:r>
                        <w:r w:rsidR="00EE0CB1">
                          <w:rPr>
                            <w:sz w:val="22"/>
                            <w:szCs w:val="22"/>
                          </w:rPr>
                          <w:t xml:space="preserve">                        </w:t>
                        </w:r>
                        <w:r w:rsidR="0091351F">
                          <w:rPr>
                            <w:sz w:val="22"/>
                            <w:szCs w:val="22"/>
                          </w:rPr>
                          <w:t xml:space="preserve"> </w:t>
                        </w:r>
                        <w:r w:rsidR="00EE0CB1">
                          <w:rPr>
                            <w:sz w:val="22"/>
                            <w:szCs w:val="22"/>
                          </w:rPr>
                          <w:t xml:space="preserve"> </w:t>
                        </w:r>
                        <w:r w:rsidRPr="00D12DB6">
                          <w:rPr>
                            <w:sz w:val="22"/>
                            <w:szCs w:val="22"/>
                          </w:rPr>
                          <w:t>Inferential</w:t>
                        </w:r>
                      </w:p>
                      <w:p w14:paraId="14EB420C" w14:textId="1418D070"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sidR="002A748C" w:rsidRPr="00D12DB6">
                          <w:rPr>
                            <w:sz w:val="22"/>
                            <w:szCs w:val="22"/>
                          </w:rPr>
                          <w:t xml:space="preserve">Income                              </w:t>
                        </w:r>
                        <w:r>
                          <w:rPr>
                            <w:sz w:val="22"/>
                            <w:szCs w:val="22"/>
                          </w:rPr>
                          <w:t xml:space="preserve">                          </w:t>
                        </w:r>
                        <w:r w:rsidR="0091351F">
                          <w:rPr>
                            <w:sz w:val="22"/>
                            <w:szCs w:val="22"/>
                          </w:rPr>
                          <w:t xml:space="preserve"> </w:t>
                        </w:r>
                        <w:r w:rsidR="002A748C" w:rsidRPr="00D12DB6">
                          <w:rPr>
                            <w:sz w:val="22"/>
                            <w:szCs w:val="22"/>
                          </w:rPr>
                          <w:t>Statistics</w:t>
                        </w:r>
                      </w:p>
                      <w:p w14:paraId="2051787D" w14:textId="022D97BD" w:rsidR="002A748C" w:rsidRPr="00D12DB6" w:rsidRDefault="00EE0CB1" w:rsidP="002A748C">
                        <w:pPr>
                          <w:spacing w:line="360" w:lineRule="auto"/>
                          <w:jc w:val="both"/>
                          <w:rPr>
                            <w:sz w:val="22"/>
                            <w:szCs w:val="22"/>
                          </w:rPr>
                        </w:pPr>
                        <w:r>
                          <w:rPr>
                            <w:sz w:val="22"/>
                            <w:szCs w:val="22"/>
                          </w:rPr>
                          <w:t xml:space="preserve">                                                   </w:t>
                        </w:r>
                        <w:r w:rsidR="0091351F">
                          <w:rPr>
                            <w:sz w:val="22"/>
                            <w:szCs w:val="22"/>
                          </w:rPr>
                          <w:t xml:space="preserve">  </w:t>
                        </w:r>
                        <w:r w:rsidR="002A748C" w:rsidRPr="00D12DB6">
                          <w:rPr>
                            <w:sz w:val="22"/>
                            <w:szCs w:val="22"/>
                          </w:rPr>
                          <w:t>Profitability</w:t>
                        </w:r>
                      </w:p>
                    </w:tc>
                  </w:tr>
                </w:tbl>
                <w:p w14:paraId="3076C1DE" w14:textId="77777777" w:rsidR="002A748C" w:rsidRPr="00D12DB6" w:rsidRDefault="002A748C" w:rsidP="002A748C">
                  <w:pPr>
                    <w:spacing w:line="480" w:lineRule="auto"/>
                    <w:jc w:val="both"/>
                    <w:rPr>
                      <w:b/>
                      <w:bCs/>
                      <w:sz w:val="22"/>
                      <w:szCs w:val="22"/>
                    </w:rPr>
                  </w:pPr>
                </w:p>
              </w:tc>
            </w:tr>
          </w:tbl>
          <w:p w14:paraId="09519BA4" w14:textId="77777777" w:rsidR="002A748C" w:rsidRPr="00D12DB6" w:rsidRDefault="002A748C" w:rsidP="002A748C">
            <w:pPr>
              <w:spacing w:line="360" w:lineRule="auto"/>
              <w:jc w:val="both"/>
              <w:rPr>
                <w:sz w:val="22"/>
                <w:szCs w:val="22"/>
              </w:rPr>
            </w:pPr>
          </w:p>
        </w:tc>
      </w:tr>
    </w:tbl>
    <w:p w14:paraId="36CA9B91" w14:textId="77777777" w:rsidR="00DF11D4" w:rsidRPr="00D12DB6" w:rsidRDefault="00DF11D4" w:rsidP="009B7691">
      <w:pPr>
        <w:ind w:left="-567" w:hanging="567"/>
      </w:pPr>
    </w:p>
    <w:p w14:paraId="15BEE4B7" w14:textId="77777777" w:rsidR="001576C2" w:rsidRPr="00D12DB6" w:rsidRDefault="001576C2" w:rsidP="00812298">
      <w:pPr>
        <w:pStyle w:val="Heading1"/>
        <w:spacing w:line="480" w:lineRule="auto"/>
        <w:jc w:val="center"/>
        <w:rPr>
          <w:b/>
          <w:sz w:val="24"/>
          <w:szCs w:val="24"/>
        </w:rPr>
      </w:pPr>
      <w:bookmarkStart w:id="96" w:name="_Toc335328859"/>
      <w:r w:rsidRPr="00D12DB6">
        <w:rPr>
          <w:b/>
          <w:sz w:val="24"/>
          <w:szCs w:val="24"/>
        </w:rPr>
        <w:lastRenderedPageBreak/>
        <w:t>CHAPTER THREE</w:t>
      </w:r>
      <w:bookmarkEnd w:id="96"/>
    </w:p>
    <w:p w14:paraId="57590E8E" w14:textId="77777777" w:rsidR="00B60DF5" w:rsidRPr="00D12DB6" w:rsidRDefault="00B60DF5" w:rsidP="00812298">
      <w:pPr>
        <w:pStyle w:val="Heading1"/>
        <w:spacing w:line="480" w:lineRule="auto"/>
        <w:jc w:val="center"/>
        <w:rPr>
          <w:b/>
          <w:sz w:val="24"/>
          <w:szCs w:val="24"/>
        </w:rPr>
      </w:pPr>
      <w:bookmarkStart w:id="97" w:name="_Toc335328860"/>
      <w:r w:rsidRPr="00D12DB6">
        <w:rPr>
          <w:b/>
          <w:sz w:val="24"/>
          <w:szCs w:val="24"/>
        </w:rPr>
        <w:t>RESEARCH METHODOLOGY</w:t>
      </w:r>
      <w:bookmarkEnd w:id="97"/>
    </w:p>
    <w:p w14:paraId="0E9041C5" w14:textId="77777777" w:rsidR="00B60DF5" w:rsidRPr="00D12DB6" w:rsidRDefault="00B60DF5" w:rsidP="00812298">
      <w:pPr>
        <w:pStyle w:val="Heading2"/>
        <w:spacing w:line="480" w:lineRule="auto"/>
        <w:rPr>
          <w:b/>
          <w:sz w:val="24"/>
          <w:szCs w:val="24"/>
        </w:rPr>
      </w:pPr>
      <w:bookmarkStart w:id="98" w:name="_Toc335328861"/>
      <w:r w:rsidRPr="00D12DB6">
        <w:rPr>
          <w:b/>
          <w:sz w:val="24"/>
          <w:szCs w:val="24"/>
        </w:rPr>
        <w:t>3.0Introduction</w:t>
      </w:r>
      <w:bookmarkEnd w:id="98"/>
    </w:p>
    <w:p w14:paraId="4F37D06C" w14:textId="77777777" w:rsidR="009B237E" w:rsidRPr="00D12DB6" w:rsidRDefault="00234C55" w:rsidP="00812298">
      <w:pPr>
        <w:spacing w:after="200" w:line="480" w:lineRule="auto"/>
        <w:contextualSpacing/>
        <w:jc w:val="both"/>
      </w:pPr>
      <w:r w:rsidRPr="00D12DB6">
        <w:t xml:space="preserve">Research methodology </w:t>
      </w:r>
      <w:r w:rsidR="00F61E86" w:rsidRPr="00D12DB6">
        <w:t>described the</w:t>
      </w:r>
      <w:r w:rsidR="00720A30" w:rsidRPr="00D12DB6">
        <w:t xml:space="preserve"> general </w:t>
      </w:r>
      <w:r w:rsidR="00063C21" w:rsidRPr="00D12DB6">
        <w:t xml:space="preserve">procedures </w:t>
      </w:r>
      <w:r w:rsidR="00720A30" w:rsidRPr="00D12DB6">
        <w:t xml:space="preserve">the researcher </w:t>
      </w:r>
      <w:r w:rsidR="00063C21" w:rsidRPr="00D12DB6">
        <w:t xml:space="preserve">applied </w:t>
      </w:r>
      <w:r w:rsidR="00720A30" w:rsidRPr="00D12DB6">
        <w:t xml:space="preserve">in </w:t>
      </w:r>
      <w:r w:rsidR="00063C21" w:rsidRPr="00D12DB6">
        <w:t xml:space="preserve">conducting </w:t>
      </w:r>
      <w:r w:rsidR="000238C6" w:rsidRPr="00D12DB6">
        <w:t xml:space="preserve">the </w:t>
      </w:r>
      <w:r w:rsidR="00063C21" w:rsidRPr="00D12DB6">
        <w:t xml:space="preserve">thesis </w:t>
      </w:r>
      <w:r w:rsidR="000238C6" w:rsidRPr="00D12DB6">
        <w:t xml:space="preserve">project. </w:t>
      </w:r>
      <w:r w:rsidR="00B60DF5" w:rsidRPr="00D12DB6">
        <w:t xml:space="preserve">This chapter </w:t>
      </w:r>
      <w:r w:rsidR="00720A30" w:rsidRPr="00D12DB6">
        <w:t>look</w:t>
      </w:r>
      <w:r w:rsidR="00EE5ED6" w:rsidRPr="00D12DB6">
        <w:t>ed</w:t>
      </w:r>
      <w:r w:rsidR="00B60DF5" w:rsidRPr="00D12DB6">
        <w:t xml:space="preserve"> into t</w:t>
      </w:r>
      <w:r w:rsidR="00EE5ED6" w:rsidRPr="00D12DB6">
        <w:t xml:space="preserve">he specific </w:t>
      </w:r>
      <w:r w:rsidR="00482553" w:rsidRPr="00D12DB6">
        <w:t xml:space="preserve">ways </w:t>
      </w:r>
      <w:r w:rsidR="00B60DF5" w:rsidRPr="00D12DB6">
        <w:t xml:space="preserve">used in </w:t>
      </w:r>
      <w:r w:rsidR="008651B5" w:rsidRPr="00D12DB6">
        <w:t xml:space="preserve">data </w:t>
      </w:r>
      <w:r w:rsidR="00482553" w:rsidRPr="00D12DB6">
        <w:t>collection</w:t>
      </w:r>
      <w:r w:rsidR="009B237E" w:rsidRPr="00D12DB6">
        <w:t>, presentation</w:t>
      </w:r>
      <w:r w:rsidR="00B60DF5" w:rsidRPr="00D12DB6">
        <w:t xml:space="preserve"> and anal</w:t>
      </w:r>
      <w:r w:rsidRPr="00D12DB6">
        <w:t>ysis that addressed</w:t>
      </w:r>
      <w:r w:rsidR="00B60DF5" w:rsidRPr="00D12DB6">
        <w:t xml:space="preserve"> t</w:t>
      </w:r>
      <w:r w:rsidR="00EE5ED6" w:rsidRPr="00D12DB6">
        <w:t>he research questions. It covered</w:t>
      </w:r>
      <w:r w:rsidR="00B60DF5" w:rsidRPr="00D12DB6">
        <w:t xml:space="preserve"> research design, location of the study, target po</w:t>
      </w:r>
      <w:r w:rsidR="009B237E" w:rsidRPr="00D12DB6">
        <w:t>pulation, sample size and sampling</w:t>
      </w:r>
      <w:r w:rsidR="00B60DF5" w:rsidRPr="00D12DB6">
        <w:t xml:space="preserve"> procedure</w:t>
      </w:r>
      <w:r w:rsidR="009B237E" w:rsidRPr="00D12DB6">
        <w:t>s, d</w:t>
      </w:r>
      <w:r w:rsidR="00B60DF5" w:rsidRPr="00D12DB6">
        <w:t>ata instruments (Validity and reliability), data collection, data presentation and analysis, and ethical consideration.</w:t>
      </w:r>
    </w:p>
    <w:p w14:paraId="2B439F5E" w14:textId="77777777" w:rsidR="00B60DF5" w:rsidRPr="00D12DB6" w:rsidRDefault="00CC4812" w:rsidP="00812298">
      <w:pPr>
        <w:pStyle w:val="Heading2"/>
        <w:spacing w:line="480" w:lineRule="auto"/>
        <w:rPr>
          <w:b/>
          <w:sz w:val="24"/>
          <w:szCs w:val="24"/>
        </w:rPr>
      </w:pPr>
      <w:bookmarkStart w:id="99" w:name="_Toc335328862"/>
      <w:r w:rsidRPr="00D12DB6">
        <w:rPr>
          <w:b/>
          <w:sz w:val="24"/>
          <w:szCs w:val="24"/>
        </w:rPr>
        <w:t>3.</w:t>
      </w:r>
      <w:r w:rsidR="002016DC">
        <w:rPr>
          <w:b/>
          <w:sz w:val="24"/>
          <w:szCs w:val="24"/>
        </w:rPr>
        <w:t>1</w:t>
      </w:r>
      <w:r w:rsidR="00B60DF5" w:rsidRPr="00D12DB6">
        <w:rPr>
          <w:b/>
          <w:sz w:val="24"/>
          <w:szCs w:val="24"/>
        </w:rPr>
        <w:t>Research Design</w:t>
      </w:r>
      <w:bookmarkEnd w:id="99"/>
    </w:p>
    <w:p w14:paraId="5C45B4B6" w14:textId="77777777" w:rsidR="003A3934" w:rsidRPr="00D12DB6" w:rsidRDefault="008651B5" w:rsidP="003A3934">
      <w:pPr>
        <w:spacing w:after="200" w:line="480" w:lineRule="auto"/>
        <w:contextualSpacing/>
        <w:jc w:val="both"/>
      </w:pPr>
      <w:r w:rsidRPr="00D12DB6">
        <w:t>A research design wa</w:t>
      </w:r>
      <w:r w:rsidR="00482553" w:rsidRPr="00D12DB6">
        <w:t xml:space="preserve">s </w:t>
      </w:r>
      <w:r w:rsidR="00AD749F" w:rsidRPr="00D12DB6">
        <w:t xml:space="preserve">the </w:t>
      </w:r>
      <w:r w:rsidR="000C0097" w:rsidRPr="00D12DB6">
        <w:t xml:space="preserve">architecture </w:t>
      </w:r>
      <w:r w:rsidR="00AD749F" w:rsidRPr="00D12DB6">
        <w:t>of</w:t>
      </w:r>
      <w:r w:rsidRPr="00D12DB6">
        <w:t xml:space="preserve"> the</w:t>
      </w:r>
      <w:r w:rsidR="000C0097" w:rsidRPr="00D12DB6">
        <w:t xml:space="preserve"> study</w:t>
      </w:r>
      <w:r w:rsidR="00234C55" w:rsidRPr="00D12DB6">
        <w:t xml:space="preserve">. Research design </w:t>
      </w:r>
      <w:r w:rsidRPr="00D12DB6">
        <w:t>wa</w:t>
      </w:r>
      <w:r w:rsidR="0063539D" w:rsidRPr="00D12DB6">
        <w:t xml:space="preserve">s </w:t>
      </w:r>
      <w:r w:rsidR="00AD749F" w:rsidRPr="00D12DB6">
        <w:t xml:space="preserve">the </w:t>
      </w:r>
      <w:r w:rsidR="0063539D" w:rsidRPr="00D12DB6">
        <w:t xml:space="preserve">bases </w:t>
      </w:r>
      <w:r w:rsidR="00AD749F" w:rsidRPr="00D12DB6">
        <w:t>for the collection, measurement and a</w:t>
      </w:r>
      <w:r w:rsidR="000B737A" w:rsidRPr="00D12DB6">
        <w:t>nalysis of data</w:t>
      </w:r>
      <w:r w:rsidR="001222AF" w:rsidRPr="00D12DB6">
        <w:t xml:space="preserve"> (</w:t>
      </w:r>
      <w:r w:rsidR="003B7E00" w:rsidRPr="00D12DB6">
        <w:t>Kothari</w:t>
      </w:r>
      <w:r w:rsidR="001222AF" w:rsidRPr="00D12DB6">
        <w:t>, 2004</w:t>
      </w:r>
      <w:r w:rsidR="002016DC" w:rsidRPr="00D12DB6">
        <w:t>). A</w:t>
      </w:r>
      <w:r w:rsidR="00C1045A" w:rsidRPr="00D12DB6">
        <w:t xml:space="preserve"> survey research design was</w:t>
      </w:r>
      <w:r w:rsidR="00155DD2" w:rsidRPr="00D12DB6">
        <w:t xml:space="preserve"> used in this study. </w:t>
      </w:r>
      <w:r w:rsidR="00E601A3" w:rsidRPr="00D12DB6">
        <w:t xml:space="preserve">Survey research </w:t>
      </w:r>
      <w:r w:rsidRPr="00D12DB6">
        <w:t>wa</w:t>
      </w:r>
      <w:r w:rsidR="00E601A3" w:rsidRPr="00D12DB6">
        <w:t xml:space="preserve">s </w:t>
      </w:r>
      <w:r w:rsidR="00BB277A" w:rsidRPr="00D12DB6">
        <w:t xml:space="preserve">the collection of data attained by asking individuals questions either in person, on paper, by phone or online. </w:t>
      </w:r>
      <w:r w:rsidR="00C1045A" w:rsidRPr="00D12DB6">
        <w:t>A survey design was appropriate for this study since</w:t>
      </w:r>
      <w:r w:rsidR="00105CB2" w:rsidRPr="00D12DB6">
        <w:t xml:space="preserve"> the researcher collect</w:t>
      </w:r>
      <w:r w:rsidR="00C1045A" w:rsidRPr="00D12DB6">
        <w:t>ed</w:t>
      </w:r>
      <w:r w:rsidR="00105CB2" w:rsidRPr="00D12DB6">
        <w:t xml:space="preserve"> data from members of a population within the various set ups of similar characteristics in terms of their attitudes, pe</w:t>
      </w:r>
      <w:r w:rsidR="0063539D" w:rsidRPr="00D12DB6">
        <w:t>rception, behavours, and</w:t>
      </w:r>
      <w:r w:rsidR="00FF4A89" w:rsidRPr="00D12DB6">
        <w:t xml:space="preserve"> values</w:t>
      </w:r>
      <w:r w:rsidR="001222AF" w:rsidRPr="00D12DB6">
        <w:t xml:space="preserve"> (Saunders et al., 2012</w:t>
      </w:r>
      <w:r w:rsidR="000E4043" w:rsidRPr="00D12DB6">
        <w:t>).</w:t>
      </w:r>
      <w:r w:rsidR="00C1045A" w:rsidRPr="00D12DB6">
        <w:t>A survey research design wa</w:t>
      </w:r>
      <w:r w:rsidR="00155DD2" w:rsidRPr="00D12DB6">
        <w:t xml:space="preserve">s preferred </w:t>
      </w:r>
      <w:r w:rsidR="00C1045A" w:rsidRPr="00D12DB6">
        <w:t xml:space="preserve">since it provided </w:t>
      </w:r>
      <w:r w:rsidR="00155DD2" w:rsidRPr="00D12DB6">
        <w:t>information about the characteristics, attitudes, perceptions and options in order to generalize the findings t</w:t>
      </w:r>
      <w:r w:rsidR="00234C55" w:rsidRPr="00D12DB6">
        <w:t>o a population that the sample wa</w:t>
      </w:r>
      <w:r w:rsidR="00155DD2" w:rsidRPr="00D12DB6">
        <w:t>s inten</w:t>
      </w:r>
      <w:r w:rsidR="00C1045A" w:rsidRPr="00D12DB6">
        <w:t>ded to represent. The study</w:t>
      </w:r>
      <w:r w:rsidR="00155DD2" w:rsidRPr="00D12DB6">
        <w:t xml:space="preserve"> use</w:t>
      </w:r>
      <w:r w:rsidR="00C1045A" w:rsidRPr="00D12DB6">
        <w:t>d</w:t>
      </w:r>
      <w:r w:rsidR="00155DD2" w:rsidRPr="00D12DB6">
        <w:t xml:space="preserve"> quanti</w:t>
      </w:r>
      <w:r w:rsidR="006976B3" w:rsidRPr="00D12DB6">
        <w:t xml:space="preserve">tative </w:t>
      </w:r>
      <w:r w:rsidR="0092552C" w:rsidRPr="00D12DB6">
        <w:t xml:space="preserve">and qualitative </w:t>
      </w:r>
      <w:r w:rsidR="006976B3" w:rsidRPr="00D12DB6">
        <w:t>approach</w:t>
      </w:r>
      <w:r w:rsidR="0092552C" w:rsidRPr="00D12DB6">
        <w:t>es</w:t>
      </w:r>
      <w:r w:rsidR="00155DD2" w:rsidRPr="00D12DB6">
        <w:t xml:space="preserve"> in collecting and analyzing data</w:t>
      </w:r>
      <w:r w:rsidR="000270B5" w:rsidRPr="00D12DB6">
        <w:t xml:space="preserve">. </w:t>
      </w:r>
      <w:r w:rsidR="00105CB2" w:rsidRPr="00D12DB6">
        <w:t>According to</w:t>
      </w:r>
      <w:r w:rsidR="00EE0CB1">
        <w:t xml:space="preserve"> </w:t>
      </w:r>
      <w:r w:rsidR="001222AF" w:rsidRPr="00D12DB6">
        <w:t>Babbi</w:t>
      </w:r>
      <w:r w:rsidR="00192037" w:rsidRPr="00D12DB6">
        <w:t>e</w:t>
      </w:r>
      <w:r w:rsidR="00EE0CB1">
        <w:t xml:space="preserve"> </w:t>
      </w:r>
      <w:r w:rsidR="00192037" w:rsidRPr="00D12DB6">
        <w:t>(</w:t>
      </w:r>
      <w:r w:rsidR="001222AF" w:rsidRPr="00D12DB6">
        <w:t>2010)</w:t>
      </w:r>
      <w:r w:rsidR="00105CB2" w:rsidRPr="00D12DB6">
        <w:t xml:space="preserve"> quantitative </w:t>
      </w:r>
      <w:r w:rsidR="000270B5" w:rsidRPr="00D12DB6">
        <w:t xml:space="preserve">and qualitative </w:t>
      </w:r>
      <w:r w:rsidR="00105CB2" w:rsidRPr="00D12DB6">
        <w:t xml:space="preserve">methods </w:t>
      </w:r>
      <w:r w:rsidR="000270B5" w:rsidRPr="00D12DB6">
        <w:t xml:space="preserve">strengthened the research. They </w:t>
      </w:r>
      <w:r w:rsidR="0063539D" w:rsidRPr="00D12DB6">
        <w:t xml:space="preserve">pronounced and emphasized </w:t>
      </w:r>
      <w:r w:rsidR="00105CB2" w:rsidRPr="00D12DB6">
        <w:t>objective measurements and numerical analysis of data collected through polls, questionn</w:t>
      </w:r>
      <w:r w:rsidR="00C1045A" w:rsidRPr="00D12DB6">
        <w:t xml:space="preserve">aires or surveys. </w:t>
      </w:r>
    </w:p>
    <w:p w14:paraId="7932829B" w14:textId="38D8F79A" w:rsidR="00B60DF5" w:rsidRDefault="00B60DF5" w:rsidP="000B4360">
      <w:pPr>
        <w:pStyle w:val="Heading2"/>
        <w:rPr>
          <w:b/>
        </w:rPr>
      </w:pPr>
      <w:bookmarkStart w:id="100" w:name="_Toc335328863"/>
      <w:r w:rsidRPr="00D12DB6">
        <w:rPr>
          <w:b/>
        </w:rPr>
        <w:t>3.2Location of the Study</w:t>
      </w:r>
      <w:bookmarkEnd w:id="100"/>
    </w:p>
    <w:p w14:paraId="769FABA1" w14:textId="77777777" w:rsidR="00F178D5" w:rsidRPr="00F178D5" w:rsidRDefault="00F178D5" w:rsidP="00F178D5"/>
    <w:p w14:paraId="21C96201" w14:textId="77777777" w:rsidR="009E1CB7" w:rsidRPr="00D12DB6" w:rsidRDefault="00C1045A" w:rsidP="00812298">
      <w:pPr>
        <w:spacing w:after="200" w:line="480" w:lineRule="auto"/>
        <w:contextualSpacing/>
        <w:jc w:val="both"/>
      </w:pPr>
      <w:r w:rsidRPr="00D12DB6">
        <w:t xml:space="preserve">The location of </w:t>
      </w:r>
      <w:r w:rsidR="000C0097" w:rsidRPr="00D12DB6">
        <w:t>the research</w:t>
      </w:r>
      <w:r w:rsidRPr="00D12DB6">
        <w:t xml:space="preserve"> was</w:t>
      </w:r>
      <w:r w:rsidR="005F55F2" w:rsidRPr="00D12DB6">
        <w:t xml:space="preserve"> Mombasa County</w:t>
      </w:r>
      <w:r w:rsidR="00331B25" w:rsidRPr="00D12DB6">
        <w:t xml:space="preserve">. </w:t>
      </w:r>
      <w:r w:rsidR="00331B25" w:rsidRPr="00D12DB6">
        <w:rPr>
          <w:bCs/>
        </w:rPr>
        <w:t xml:space="preserve">Mombasa County was bestowed with unique </w:t>
      </w:r>
      <w:r w:rsidR="000C0097" w:rsidRPr="00D12DB6">
        <w:rPr>
          <w:bCs/>
        </w:rPr>
        <w:t xml:space="preserve">features. </w:t>
      </w:r>
      <w:r w:rsidR="00234C55" w:rsidRPr="00D12DB6">
        <w:rPr>
          <w:bCs/>
        </w:rPr>
        <w:t>These we</w:t>
      </w:r>
      <w:r w:rsidR="00331B25" w:rsidRPr="00D12DB6">
        <w:rPr>
          <w:bCs/>
        </w:rPr>
        <w:t xml:space="preserve">re; a gateway to landlocked countries of Eastern and Central Africa, a sea port, </w:t>
      </w:r>
      <w:r w:rsidR="00331B25" w:rsidRPr="00D12DB6">
        <w:rPr>
          <w:bCs/>
        </w:rPr>
        <w:lastRenderedPageBreak/>
        <w:t xml:space="preserve">an airport, road and railway terminus, development corridor within and through the country and a coastline with major shipping and transportation </w:t>
      </w:r>
      <w:r w:rsidR="00F61E86" w:rsidRPr="00D12DB6">
        <w:rPr>
          <w:bCs/>
        </w:rPr>
        <w:t>sectors.</w:t>
      </w:r>
      <w:r w:rsidR="00F61E86" w:rsidRPr="00D12DB6">
        <w:t xml:space="preserve"> These</w:t>
      </w:r>
      <w:r w:rsidR="00331B25" w:rsidRPr="00D12DB6">
        <w:t xml:space="preserve"> factors made Mombasa County to have </w:t>
      </w:r>
      <w:r w:rsidR="009E1CB7" w:rsidRPr="00D12DB6">
        <w:t xml:space="preserve">a </w:t>
      </w:r>
      <w:r w:rsidR="00D45063" w:rsidRPr="00D12DB6">
        <w:t xml:space="preserve">high </w:t>
      </w:r>
      <w:r w:rsidR="00F56016" w:rsidRPr="00D12DB6">
        <w:t xml:space="preserve">concentration of freight </w:t>
      </w:r>
      <w:r w:rsidR="0079018D" w:rsidRPr="00D12DB6">
        <w:t xml:space="preserve">transport </w:t>
      </w:r>
      <w:r w:rsidR="00F56016" w:rsidRPr="00D12DB6">
        <w:t>firms</w:t>
      </w:r>
      <w:r w:rsidR="001E6CE0" w:rsidRPr="00D12DB6">
        <w:t xml:space="preserve"> as shown below: Mombasa/Kilindini 63, Changamwe/Portreitz 20, Jomvu/Mikindani 18 and Kisauni 4 a total of 105 freight firms.</w:t>
      </w:r>
    </w:p>
    <w:p w14:paraId="45C19735" w14:textId="77777777" w:rsidR="00B60DF5" w:rsidRPr="00D12DB6" w:rsidRDefault="001576C2" w:rsidP="00812298">
      <w:pPr>
        <w:pStyle w:val="Heading2"/>
        <w:spacing w:line="480" w:lineRule="auto"/>
        <w:rPr>
          <w:b/>
          <w:sz w:val="24"/>
          <w:szCs w:val="24"/>
        </w:rPr>
      </w:pPr>
      <w:bookmarkStart w:id="101" w:name="_Toc335328864"/>
      <w:r w:rsidRPr="00D12DB6">
        <w:rPr>
          <w:b/>
          <w:sz w:val="24"/>
          <w:szCs w:val="24"/>
        </w:rPr>
        <w:t>3.3</w:t>
      </w:r>
      <w:r w:rsidR="00B60DF5" w:rsidRPr="00D12DB6">
        <w:rPr>
          <w:b/>
          <w:sz w:val="24"/>
          <w:szCs w:val="24"/>
        </w:rPr>
        <w:t>Target Population</w:t>
      </w:r>
      <w:bookmarkEnd w:id="101"/>
    </w:p>
    <w:p w14:paraId="2ED293BD" w14:textId="77777777" w:rsidR="001576C2" w:rsidRPr="00D12DB6" w:rsidRDefault="00063C21" w:rsidP="00812298">
      <w:pPr>
        <w:spacing w:after="200" w:line="480" w:lineRule="auto"/>
        <w:contextualSpacing/>
        <w:jc w:val="both"/>
      </w:pPr>
      <w:r w:rsidRPr="00D12DB6">
        <w:t xml:space="preserve">The target </w:t>
      </w:r>
      <w:r w:rsidR="003A3012" w:rsidRPr="00D12DB6">
        <w:t xml:space="preserve">population </w:t>
      </w:r>
      <w:r w:rsidR="00F61E86" w:rsidRPr="00D12DB6">
        <w:t>was composed</w:t>
      </w:r>
      <w:r w:rsidR="003A3012" w:rsidRPr="00D12DB6">
        <w:t xml:space="preserve"> of </w:t>
      </w:r>
      <w:r w:rsidRPr="00D12DB6">
        <w:t xml:space="preserve">the chief executive </w:t>
      </w:r>
      <w:r w:rsidR="00F61E86" w:rsidRPr="00D12DB6">
        <w:t>officers of</w:t>
      </w:r>
      <w:r w:rsidR="00EE0CB1">
        <w:t xml:space="preserve"> freight </w:t>
      </w:r>
      <w:r w:rsidR="00C76D72" w:rsidRPr="00D12DB6">
        <w:t xml:space="preserve">transport </w:t>
      </w:r>
      <w:r w:rsidR="00F61E86" w:rsidRPr="00D12DB6">
        <w:t>firms in</w:t>
      </w:r>
      <w:r w:rsidR="00EE0CB1">
        <w:t xml:space="preserve"> </w:t>
      </w:r>
      <w:r w:rsidR="007E2900" w:rsidRPr="00D12DB6">
        <w:t>Mombasa</w:t>
      </w:r>
      <w:r w:rsidR="00EE0CB1">
        <w:t xml:space="preserve"> </w:t>
      </w:r>
      <w:r w:rsidR="007C7528" w:rsidRPr="00D12DB6">
        <w:t>County</w:t>
      </w:r>
      <w:r w:rsidR="00E601A3" w:rsidRPr="00D12DB6">
        <w:t xml:space="preserve"> sourced by the </w:t>
      </w:r>
      <w:r w:rsidR="00F61E86" w:rsidRPr="00D12DB6">
        <w:t>researcher. The</w:t>
      </w:r>
      <w:r w:rsidRPr="00D12DB6">
        <w:t xml:space="preserve"> C</w:t>
      </w:r>
      <w:r w:rsidR="000E503D" w:rsidRPr="00D12DB6">
        <w:t>ounty had</w:t>
      </w:r>
      <w:r w:rsidR="003A3012" w:rsidRPr="00D12DB6">
        <w:t xml:space="preserve"> four distinct regions namely; Mombasa/Kilindini, Changamwe/Portreitz, Jomvu/Mikindani and Kisauni. The total number of the chief executive officers of freight transport firms was 105 representing the freight transport firms. </w:t>
      </w:r>
      <w:r w:rsidR="00D16AE4" w:rsidRPr="00D12DB6">
        <w:t>T</w:t>
      </w:r>
      <w:r w:rsidR="00813B3F" w:rsidRPr="00D12DB6">
        <w:t>he</w:t>
      </w:r>
      <w:r w:rsidR="00D16AE4" w:rsidRPr="00D12DB6">
        <w:t>y</w:t>
      </w:r>
      <w:r w:rsidR="00813B3F" w:rsidRPr="00D12DB6">
        <w:t xml:space="preserve"> were the key officers who availed information on the operations, financial </w:t>
      </w:r>
      <w:r w:rsidR="000E503D" w:rsidRPr="00D12DB6">
        <w:t xml:space="preserve">and profitability </w:t>
      </w:r>
      <w:r w:rsidR="00813B3F" w:rsidRPr="00D12DB6">
        <w:t>performance</w:t>
      </w:r>
      <w:r w:rsidR="000E503D" w:rsidRPr="00D12DB6">
        <w:t>.</w:t>
      </w:r>
    </w:p>
    <w:p w14:paraId="5F7A7813" w14:textId="77777777" w:rsidR="005A7381" w:rsidRPr="00D12DB6" w:rsidRDefault="002F02FB" w:rsidP="005A7381">
      <w:pPr>
        <w:spacing w:after="200" w:line="480" w:lineRule="auto"/>
        <w:contextualSpacing/>
        <w:jc w:val="both"/>
      </w:pPr>
      <w:r w:rsidRPr="00D12DB6">
        <w:t>N = 105</w:t>
      </w:r>
    </w:p>
    <w:p w14:paraId="785D5681" w14:textId="77777777" w:rsidR="00C679D5" w:rsidRDefault="00AD749F" w:rsidP="000B4360">
      <w:pPr>
        <w:pStyle w:val="Heading2"/>
        <w:rPr>
          <w:b/>
        </w:rPr>
      </w:pPr>
      <w:bookmarkStart w:id="102" w:name="_Toc335328865"/>
      <w:r w:rsidRPr="00D12DB6">
        <w:rPr>
          <w:b/>
        </w:rPr>
        <w:t>3.4</w:t>
      </w:r>
      <w:r w:rsidR="00B60DF5" w:rsidRPr="00D12DB6">
        <w:rPr>
          <w:b/>
        </w:rPr>
        <w:t>Sample Size and Sample Procedure</w:t>
      </w:r>
      <w:r w:rsidR="00A526D2" w:rsidRPr="00D12DB6">
        <w:rPr>
          <w:b/>
        </w:rPr>
        <w:t>s</w:t>
      </w:r>
      <w:bookmarkEnd w:id="102"/>
    </w:p>
    <w:p w14:paraId="2FCC7864" w14:textId="77777777" w:rsidR="00B60DF5" w:rsidRPr="00D12DB6" w:rsidRDefault="004E7B4A" w:rsidP="000B4360">
      <w:pPr>
        <w:pStyle w:val="Heading2"/>
      </w:pPr>
      <w:r w:rsidRPr="00D12DB6">
        <w:rPr>
          <w:b/>
        </w:rPr>
        <w:tab/>
      </w:r>
    </w:p>
    <w:p w14:paraId="523372F6" w14:textId="77777777" w:rsidR="00C95BE1" w:rsidRPr="00D12DB6" w:rsidRDefault="004E7B4A" w:rsidP="00812298">
      <w:pPr>
        <w:spacing w:after="200" w:line="480" w:lineRule="auto"/>
        <w:contextualSpacing/>
        <w:jc w:val="both"/>
      </w:pPr>
      <w:r w:rsidRPr="00D12DB6">
        <w:t>Based on the population indicated above t</w:t>
      </w:r>
      <w:r w:rsidR="008228E4" w:rsidRPr="00D12DB6">
        <w:t xml:space="preserve">he </w:t>
      </w:r>
      <w:r w:rsidR="005F784B" w:rsidRPr="00D12DB6">
        <w:t xml:space="preserve">researcher </w:t>
      </w:r>
      <w:r w:rsidR="008228E4" w:rsidRPr="00D12DB6">
        <w:t>select</w:t>
      </w:r>
      <w:r w:rsidR="005F784B" w:rsidRPr="00D12DB6">
        <w:t>ed</w:t>
      </w:r>
      <w:r w:rsidR="00565369">
        <w:t xml:space="preserve"> </w:t>
      </w:r>
      <w:r w:rsidRPr="00D12DB6">
        <w:t xml:space="preserve">a sample size of </w:t>
      </w:r>
      <w:r w:rsidR="008228E4" w:rsidRPr="00D12DB6">
        <w:t xml:space="preserve">32 </w:t>
      </w:r>
      <w:r w:rsidRPr="00D12DB6">
        <w:t xml:space="preserve">respondents </w:t>
      </w:r>
      <w:r w:rsidR="00D24113" w:rsidRPr="00D12DB6">
        <w:t>who represented</w:t>
      </w:r>
      <w:r w:rsidRPr="00D12DB6">
        <w:t xml:space="preserve"> the </w:t>
      </w:r>
      <w:r w:rsidR="008228E4" w:rsidRPr="00D12DB6">
        <w:t xml:space="preserve">freight </w:t>
      </w:r>
      <w:r w:rsidR="00EB32DC" w:rsidRPr="00D12DB6">
        <w:t xml:space="preserve">transport </w:t>
      </w:r>
      <w:r w:rsidR="008228E4" w:rsidRPr="00D12DB6">
        <w:t>firms in Mombasa County</w:t>
      </w:r>
      <w:r w:rsidRPr="00D12DB6">
        <w:t xml:space="preserve">. This formed </w:t>
      </w:r>
      <w:r w:rsidR="00610689" w:rsidRPr="00D12DB6">
        <w:t xml:space="preserve">30% of the population </w:t>
      </w:r>
      <w:r w:rsidR="00D4040E" w:rsidRPr="00D12DB6">
        <w:t xml:space="preserve">of freight transport </w:t>
      </w:r>
      <w:r w:rsidR="00F61E86" w:rsidRPr="00D12DB6">
        <w:t>firms. This</w:t>
      </w:r>
      <w:r w:rsidRPr="00D12DB6">
        <w:t xml:space="preserve"> was </w:t>
      </w:r>
      <w:r w:rsidR="008A2D4A" w:rsidRPr="00D12DB6">
        <w:t xml:space="preserve">arrived at so as to be </w:t>
      </w:r>
      <w:r w:rsidRPr="00D12DB6">
        <w:t xml:space="preserve">in line with the </w:t>
      </w:r>
      <w:r w:rsidR="008A2D4A" w:rsidRPr="00D12DB6">
        <w:t xml:space="preserve">propositions </w:t>
      </w:r>
      <w:r w:rsidR="00013D3B" w:rsidRPr="00D12DB6">
        <w:t xml:space="preserve">that </w:t>
      </w:r>
      <w:r w:rsidR="00D24113" w:rsidRPr="00D12DB6">
        <w:t xml:space="preserve">a 30% </w:t>
      </w:r>
      <w:r w:rsidR="00A9451B" w:rsidRPr="00D12DB6">
        <w:t xml:space="preserve">sample </w:t>
      </w:r>
      <w:r w:rsidR="00D24113" w:rsidRPr="00D12DB6">
        <w:t>wa</w:t>
      </w:r>
      <w:r w:rsidR="00610689" w:rsidRPr="00D12DB6">
        <w:t xml:space="preserve">s </w:t>
      </w:r>
      <w:r w:rsidR="008A2D4A" w:rsidRPr="00D12DB6">
        <w:t xml:space="preserve">enough </w:t>
      </w:r>
      <w:r w:rsidR="00013D3B" w:rsidRPr="00D12DB6">
        <w:t xml:space="preserve">and </w:t>
      </w:r>
      <w:r w:rsidR="00A9451B" w:rsidRPr="00D12DB6">
        <w:t xml:space="preserve">satisfactorily </w:t>
      </w:r>
      <w:r w:rsidR="00013D3B" w:rsidRPr="00D12DB6">
        <w:t xml:space="preserve">represented </w:t>
      </w:r>
      <w:r w:rsidR="00565369" w:rsidRPr="00D12DB6">
        <w:t>the entire</w:t>
      </w:r>
      <w:r w:rsidR="00D85AD0" w:rsidRPr="00D12DB6">
        <w:t xml:space="preserve"> universe (</w:t>
      </w:r>
      <w:r w:rsidR="00CC4812" w:rsidRPr="00D12DB6">
        <w:t xml:space="preserve">Mugenda &amp; Mugenda, 2003). </w:t>
      </w:r>
      <w:r w:rsidR="000065DA" w:rsidRPr="00D12DB6">
        <w:t>Amongst other scholars who supported</w:t>
      </w:r>
      <w:r w:rsidR="00565369">
        <w:t xml:space="preserve"> </w:t>
      </w:r>
      <w:r w:rsidR="00CC4812" w:rsidRPr="00D12DB6">
        <w:t xml:space="preserve">Mugenda &amp; Mugenda, </w:t>
      </w:r>
      <w:r w:rsidR="00D85AD0" w:rsidRPr="00D12DB6">
        <w:t>was</w:t>
      </w:r>
      <w:r w:rsidR="00565369">
        <w:t xml:space="preserve"> </w:t>
      </w:r>
      <w:r w:rsidR="00D85AD0" w:rsidRPr="00D12DB6">
        <w:t>Kothari (</w:t>
      </w:r>
      <w:r w:rsidR="001640DF" w:rsidRPr="00D12DB6">
        <w:t>2004)</w:t>
      </w:r>
      <w:r w:rsidR="005B2311" w:rsidRPr="00D12DB6">
        <w:t xml:space="preserve">, </w:t>
      </w:r>
      <w:r w:rsidR="00D24113" w:rsidRPr="00D12DB6">
        <w:t xml:space="preserve">who </w:t>
      </w:r>
      <w:r w:rsidR="008A2D4A" w:rsidRPr="00D12DB6">
        <w:t xml:space="preserve">argued </w:t>
      </w:r>
      <w:r w:rsidR="00D24113" w:rsidRPr="00D12DB6">
        <w:t xml:space="preserve">that a </w:t>
      </w:r>
      <w:r w:rsidR="00013D3B" w:rsidRPr="00D12DB6">
        <w:t>sample size of 10% to 30% wa</w:t>
      </w:r>
      <w:r w:rsidR="00A15CF7" w:rsidRPr="00D12DB6">
        <w:t>s a</w:t>
      </w:r>
      <w:r w:rsidR="00013D3B" w:rsidRPr="00D12DB6">
        <w:t>ppropriate</w:t>
      </w:r>
      <w:r w:rsidR="00A15CF7" w:rsidRPr="00D12DB6">
        <w:t xml:space="preserve">. </w:t>
      </w:r>
      <w:r w:rsidR="00271A07" w:rsidRPr="00D12DB6">
        <w:t>A sample size of 30%</w:t>
      </w:r>
      <w:r w:rsidR="002545C6" w:rsidRPr="00D12DB6">
        <w:t xml:space="preserve">that was </w:t>
      </w:r>
      <w:r w:rsidR="00013D3B" w:rsidRPr="00D12DB6">
        <w:t xml:space="preserve">well selected </w:t>
      </w:r>
      <w:r w:rsidR="00271A07" w:rsidRPr="00D12DB6">
        <w:t xml:space="preserve">enabled </w:t>
      </w:r>
      <w:r w:rsidR="00013D3B" w:rsidRPr="00D12DB6">
        <w:t xml:space="preserve">a very careful attention and measurements </w:t>
      </w:r>
      <w:r w:rsidR="00271A07" w:rsidRPr="00D12DB6">
        <w:t xml:space="preserve">to be </w:t>
      </w:r>
      <w:r w:rsidR="00013D3B" w:rsidRPr="00D12DB6">
        <w:t xml:space="preserve">made with a high degree of accuracy than carrying out an investigation on a large sample of freight transport firms. </w:t>
      </w:r>
      <w:r w:rsidR="006D00ED" w:rsidRPr="00D12DB6">
        <w:t>Stratified sampling technique was used to selec</w:t>
      </w:r>
      <w:r w:rsidR="00271A07" w:rsidRPr="00D12DB6">
        <w:t xml:space="preserve">t the freight transport firms. </w:t>
      </w:r>
      <w:r w:rsidR="006F4417" w:rsidRPr="00D12DB6">
        <w:t>The freight transport firms</w:t>
      </w:r>
      <w:r w:rsidR="00F61E86" w:rsidRPr="00D12DB6">
        <w:t xml:space="preserve"> were</w:t>
      </w:r>
      <w:r w:rsidR="006D00ED" w:rsidRPr="00D12DB6">
        <w:t xml:space="preserve"> segregated into several mutually exclusive sub-populations or strata. </w:t>
      </w:r>
      <w:r w:rsidR="006F4417" w:rsidRPr="00D12DB6">
        <w:t xml:space="preserve">Each </w:t>
      </w:r>
      <w:r w:rsidR="006F4417" w:rsidRPr="00D12DB6">
        <w:lastRenderedPageBreak/>
        <w:t xml:space="preserve">administrative region in Mombasa County formed the stratum. Random samples were taken from each stratum in the proportion that each stratum bore to the population. Using this procedure each freight transport firm in the County had a known and equal probability of being selected. </w:t>
      </w:r>
      <w:r w:rsidR="00D85AD0" w:rsidRPr="00D12DB6">
        <w:t>Stratified sampling</w:t>
      </w:r>
      <w:r w:rsidR="002545C6" w:rsidRPr="00D12DB6">
        <w:t xml:space="preserve"> wa</w:t>
      </w:r>
      <w:r w:rsidR="003D3107" w:rsidRPr="00D12DB6">
        <w:t xml:space="preserve">s a sampling technique used </w:t>
      </w:r>
      <w:r w:rsidR="00F61E86" w:rsidRPr="00D12DB6">
        <w:t xml:space="preserve">where </w:t>
      </w:r>
      <w:r w:rsidR="00565369" w:rsidRPr="00D12DB6">
        <w:t>each layer</w:t>
      </w:r>
      <w:r w:rsidR="00D85AD0" w:rsidRPr="00D12DB6">
        <w:t xml:space="preserve"> </w:t>
      </w:r>
      <w:r w:rsidR="00565369" w:rsidRPr="00D12DB6">
        <w:t>was alike</w:t>
      </w:r>
      <w:r w:rsidR="00B01D20" w:rsidRPr="00D12DB6">
        <w:t xml:space="preserve"> inwardly </w:t>
      </w:r>
      <w:r w:rsidR="00E94547" w:rsidRPr="00D12DB6">
        <w:t xml:space="preserve">and </w:t>
      </w:r>
      <w:r w:rsidR="00F61E86" w:rsidRPr="00D12DB6">
        <w:t>different</w:t>
      </w:r>
      <w:r w:rsidR="00B01D20" w:rsidRPr="00D12DB6">
        <w:t xml:space="preserve"> from </w:t>
      </w:r>
      <w:r w:rsidR="00E94547" w:rsidRPr="00D12DB6">
        <w:t>other strata</w:t>
      </w:r>
      <w:r w:rsidR="00136F10" w:rsidRPr="00D12DB6">
        <w:t xml:space="preserve"> as in the freight transport firms in Mombasa County</w:t>
      </w:r>
      <w:r w:rsidR="00E94547" w:rsidRPr="00D12DB6">
        <w:t xml:space="preserve">. </w:t>
      </w:r>
      <w:r w:rsidR="00136F10" w:rsidRPr="00D12DB6">
        <w:t xml:space="preserve">Since </w:t>
      </w:r>
      <w:r w:rsidR="00BE3B58" w:rsidRPr="00D12DB6">
        <w:t xml:space="preserve">the administrative regions in Mombasa County had different numbers of total populations, disproportionate stratified sampling was used. </w:t>
      </w:r>
      <w:r w:rsidR="005A2830" w:rsidRPr="00D12DB6">
        <w:t xml:space="preserve">The sample size was calculated as follows:  30. % of 105 equaled to 32. </w:t>
      </w:r>
      <w:r w:rsidR="004F6FCA" w:rsidRPr="00D12DB6">
        <w:t>Therefore,</w:t>
      </w:r>
      <w:r w:rsidR="005A2830" w:rsidRPr="00D12DB6">
        <w:t xml:space="preserve"> the sample size was 32 drawn from 105 freight transport firms. </w:t>
      </w:r>
      <w:r w:rsidR="000612DC" w:rsidRPr="00D12DB6">
        <w:t xml:space="preserve">Each stratum formed a </w:t>
      </w:r>
      <w:r w:rsidR="004F6FCA" w:rsidRPr="00D12DB6">
        <w:t>small-scale</w:t>
      </w:r>
      <w:r w:rsidR="000612DC" w:rsidRPr="00D12DB6">
        <w:t xml:space="preserve"> version of the total sample of 32 freight transport firms.  </w:t>
      </w:r>
      <w:r w:rsidR="00100747" w:rsidRPr="00D12DB6">
        <w:t>This was</w:t>
      </w:r>
      <w:r w:rsidR="003D3107" w:rsidRPr="00D12DB6">
        <w:t xml:space="preserve"> done properly in order to get unbiased estimate of the population parameters. The obj</w:t>
      </w:r>
      <w:r w:rsidR="00100747" w:rsidRPr="00D12DB6">
        <w:t>ective of this sampling method wa</w:t>
      </w:r>
      <w:r w:rsidR="003D3107" w:rsidRPr="00D12DB6">
        <w:t xml:space="preserve">s to </w:t>
      </w:r>
      <w:r w:rsidR="00A724C7" w:rsidRPr="00D12DB6">
        <w:t xml:space="preserve">increase statistical efficiency, to </w:t>
      </w:r>
      <w:r w:rsidR="00A9451B" w:rsidRPr="00D12DB6">
        <w:t xml:space="preserve">give satisfactory </w:t>
      </w:r>
      <w:r w:rsidR="0074112F" w:rsidRPr="00D12DB6">
        <w:t>data for analysis of</w:t>
      </w:r>
      <w:r w:rsidR="00A724C7" w:rsidRPr="00D12DB6">
        <w:t xml:space="preserve"> the various sub-populations and to </w:t>
      </w:r>
      <w:r w:rsidR="0074112F" w:rsidRPr="00D12DB6">
        <w:t xml:space="preserve">enable statistical </w:t>
      </w:r>
      <w:r w:rsidR="00A724C7" w:rsidRPr="00D12DB6">
        <w:t xml:space="preserve">procedures to </w:t>
      </w:r>
      <w:r w:rsidR="00D85AD0" w:rsidRPr="00D12DB6">
        <w:t>be executed</w:t>
      </w:r>
      <w:r w:rsidR="00F61E86" w:rsidRPr="00D12DB6">
        <w:t>. The</w:t>
      </w:r>
      <w:r w:rsidR="006F35FA" w:rsidRPr="00D12DB6">
        <w:t xml:space="preserve"> sample taken gave unbiased estimates of the population parameters</w:t>
      </w:r>
      <w:r w:rsidR="006514D4" w:rsidRPr="00D12DB6">
        <w:t xml:space="preserve"> making them reliable</w:t>
      </w:r>
      <w:r w:rsidR="006F35FA" w:rsidRPr="00D12DB6">
        <w:t>.</w:t>
      </w:r>
    </w:p>
    <w:p w14:paraId="1ACE3105" w14:textId="77777777" w:rsidR="00C10226" w:rsidRPr="00D12DB6" w:rsidRDefault="00100747" w:rsidP="00812298">
      <w:pPr>
        <w:spacing w:after="200" w:line="480" w:lineRule="auto"/>
        <w:contextualSpacing/>
        <w:jc w:val="both"/>
      </w:pPr>
      <w:r w:rsidRPr="00D12DB6">
        <w:t>The sample size wa</w:t>
      </w:r>
      <w:r w:rsidR="00B1399A" w:rsidRPr="00D12DB6">
        <w:t xml:space="preserve">s </w:t>
      </w:r>
      <w:r w:rsidR="009F202F" w:rsidRPr="00D12DB6">
        <w:t xml:space="preserve">calculated and </w:t>
      </w:r>
      <w:r w:rsidR="00B1399A" w:rsidRPr="00D12DB6">
        <w:t>distributed as follows:</w:t>
      </w:r>
    </w:p>
    <w:p w14:paraId="733B44A3" w14:textId="77777777" w:rsidR="003A3934" w:rsidRPr="00D12DB6" w:rsidRDefault="003A3934" w:rsidP="00812298">
      <w:pPr>
        <w:spacing w:after="200" w:line="480" w:lineRule="auto"/>
        <w:contextualSpacing/>
        <w:jc w:val="both"/>
      </w:pPr>
    </w:p>
    <w:p w14:paraId="43C5076B" w14:textId="77777777" w:rsidR="003A3934" w:rsidRPr="00D12DB6" w:rsidRDefault="003A3934" w:rsidP="00812298">
      <w:pPr>
        <w:spacing w:after="200" w:line="480" w:lineRule="auto"/>
        <w:contextualSpacing/>
        <w:jc w:val="both"/>
      </w:pPr>
    </w:p>
    <w:p w14:paraId="78BA646A" w14:textId="77777777" w:rsidR="003A3934" w:rsidRPr="00D12DB6" w:rsidRDefault="003A3934" w:rsidP="00812298">
      <w:pPr>
        <w:spacing w:after="200" w:line="480" w:lineRule="auto"/>
        <w:contextualSpacing/>
        <w:jc w:val="both"/>
      </w:pPr>
    </w:p>
    <w:p w14:paraId="21AB40D4" w14:textId="77777777" w:rsidR="003A3934" w:rsidRPr="00D12DB6" w:rsidRDefault="003A3934" w:rsidP="00812298">
      <w:pPr>
        <w:spacing w:after="200" w:line="480" w:lineRule="auto"/>
        <w:contextualSpacing/>
        <w:jc w:val="both"/>
      </w:pPr>
    </w:p>
    <w:p w14:paraId="41E2C47B" w14:textId="77777777" w:rsidR="000515FD" w:rsidRPr="00D12DB6" w:rsidRDefault="000515FD" w:rsidP="00812298">
      <w:pPr>
        <w:spacing w:after="200" w:line="480" w:lineRule="auto"/>
        <w:contextualSpacing/>
        <w:jc w:val="both"/>
      </w:pPr>
    </w:p>
    <w:p w14:paraId="339876C1" w14:textId="77777777" w:rsidR="000515FD" w:rsidRPr="00D12DB6" w:rsidRDefault="000515FD" w:rsidP="00812298">
      <w:pPr>
        <w:spacing w:after="200" w:line="480" w:lineRule="auto"/>
        <w:contextualSpacing/>
        <w:jc w:val="both"/>
      </w:pPr>
    </w:p>
    <w:p w14:paraId="7B109C4E" w14:textId="77777777" w:rsidR="000515FD" w:rsidRPr="00D12DB6" w:rsidRDefault="000515FD" w:rsidP="00812298">
      <w:pPr>
        <w:spacing w:after="200" w:line="480" w:lineRule="auto"/>
        <w:contextualSpacing/>
        <w:jc w:val="both"/>
      </w:pPr>
    </w:p>
    <w:p w14:paraId="47496681" w14:textId="77777777" w:rsidR="000515FD" w:rsidRPr="00D12DB6" w:rsidRDefault="000515FD" w:rsidP="00812298">
      <w:pPr>
        <w:spacing w:after="200" w:line="480" w:lineRule="auto"/>
        <w:contextualSpacing/>
        <w:jc w:val="both"/>
      </w:pPr>
    </w:p>
    <w:p w14:paraId="65EE3A9A" w14:textId="77777777" w:rsidR="000515FD" w:rsidRPr="00D12DB6" w:rsidRDefault="000515FD" w:rsidP="00812298">
      <w:pPr>
        <w:spacing w:after="200" w:line="480" w:lineRule="auto"/>
        <w:contextualSpacing/>
        <w:jc w:val="both"/>
      </w:pPr>
    </w:p>
    <w:p w14:paraId="7F4B1AAE" w14:textId="77777777" w:rsidR="004853CA" w:rsidRPr="00D12DB6" w:rsidRDefault="004853CA" w:rsidP="00812298">
      <w:pPr>
        <w:spacing w:after="200" w:line="480" w:lineRule="auto"/>
        <w:contextualSpacing/>
        <w:jc w:val="both"/>
      </w:pPr>
    </w:p>
    <w:p w14:paraId="7F4B8543" w14:textId="77777777" w:rsidR="003A3934" w:rsidRPr="00D12DB6" w:rsidRDefault="003A3934" w:rsidP="00812298">
      <w:pPr>
        <w:spacing w:after="200" w:line="480" w:lineRule="auto"/>
        <w:contextualSpacing/>
        <w:jc w:val="both"/>
      </w:pPr>
    </w:p>
    <w:p w14:paraId="0F444584" w14:textId="77777777" w:rsidR="007701F4" w:rsidRPr="00D12DB6" w:rsidRDefault="00866810" w:rsidP="00812298">
      <w:pPr>
        <w:spacing w:after="200" w:line="480" w:lineRule="auto"/>
        <w:contextualSpacing/>
        <w:jc w:val="both"/>
        <w:rPr>
          <w:b/>
        </w:rPr>
      </w:pPr>
      <w:r w:rsidRPr="00D12DB6">
        <w:rPr>
          <w:b/>
        </w:rPr>
        <w:t xml:space="preserve">Table 3.1 </w:t>
      </w:r>
    </w:p>
    <w:p w14:paraId="492B9B44" w14:textId="77777777" w:rsidR="00866810" w:rsidRPr="00D12DB6" w:rsidRDefault="00866810" w:rsidP="00812298">
      <w:pPr>
        <w:spacing w:after="200" w:line="480" w:lineRule="auto"/>
        <w:contextualSpacing/>
        <w:jc w:val="both"/>
        <w:rPr>
          <w:b/>
          <w:i/>
        </w:rPr>
      </w:pPr>
      <w:r w:rsidRPr="00D12DB6">
        <w:rPr>
          <w:b/>
          <w:i/>
        </w:rPr>
        <w:t>Sample size</w:t>
      </w:r>
    </w:p>
    <w:tbl>
      <w:tblPr>
        <w:tblStyle w:val="TableGrid"/>
        <w:tblW w:w="0" w:type="auto"/>
        <w:tblLook w:val="04A0" w:firstRow="1" w:lastRow="0" w:firstColumn="1" w:lastColumn="0" w:noHBand="0" w:noVBand="1"/>
      </w:tblPr>
      <w:tblGrid>
        <w:gridCol w:w="9576"/>
      </w:tblGrid>
      <w:tr w:rsidR="00E57E4A" w:rsidRPr="00D12DB6" w14:paraId="3D6CF1E6" w14:textId="77777777" w:rsidTr="001B0F5B">
        <w:trPr>
          <w:trHeight w:val="921"/>
        </w:trPr>
        <w:tc>
          <w:tcPr>
            <w:tcW w:w="9576" w:type="dxa"/>
            <w:tcBorders>
              <w:left w:val="nil"/>
              <w:bottom w:val="single" w:sz="4" w:space="0" w:color="auto"/>
              <w:right w:val="nil"/>
            </w:tcBorders>
          </w:tcPr>
          <w:p w14:paraId="28F05007" w14:textId="77777777" w:rsidR="00E57E4A" w:rsidRPr="00D12DB6" w:rsidRDefault="00E57E4A" w:rsidP="006C7177">
            <w:pPr>
              <w:spacing w:after="200" w:line="360" w:lineRule="auto"/>
              <w:contextualSpacing/>
              <w:jc w:val="both"/>
              <w:rPr>
                <w:b/>
              </w:rPr>
            </w:pPr>
            <w:r w:rsidRPr="00D12DB6">
              <w:rPr>
                <w:b/>
              </w:rPr>
              <w:t xml:space="preserve">REGION                   POPULATION    SAMPLE SIZE  SAMPLE   % SAMPLE                               </w:t>
            </w:r>
          </w:p>
          <w:p w14:paraId="263AEB98" w14:textId="77777777" w:rsidR="00E57E4A" w:rsidRPr="00D12DB6" w:rsidRDefault="00E57E4A" w:rsidP="006C7177">
            <w:pPr>
              <w:spacing w:after="200" w:line="360" w:lineRule="auto"/>
              <w:contextualSpacing/>
              <w:rPr>
                <w:b/>
              </w:rPr>
            </w:pPr>
            <w:r w:rsidRPr="00D12DB6">
              <w:rPr>
                <w:b/>
              </w:rPr>
              <w:t xml:space="preserve">                                              SIZE             X WEIGHT           SIZE            SIZE</w:t>
            </w:r>
          </w:p>
        </w:tc>
      </w:tr>
      <w:tr w:rsidR="001B0F5B" w:rsidRPr="00D12DB6" w14:paraId="75A97E50" w14:textId="77777777" w:rsidTr="009354BE">
        <w:trPr>
          <w:trHeight w:val="184"/>
        </w:trPr>
        <w:tc>
          <w:tcPr>
            <w:tcW w:w="9576" w:type="dxa"/>
            <w:tcBorders>
              <w:left w:val="nil"/>
              <w:bottom w:val="nil"/>
              <w:right w:val="nil"/>
            </w:tcBorders>
          </w:tcPr>
          <w:p w14:paraId="1788C991" w14:textId="77777777" w:rsidR="001B0F5B" w:rsidRPr="00D12DB6" w:rsidRDefault="001B0F5B" w:rsidP="006C7177">
            <w:pPr>
              <w:spacing w:after="200" w:line="360" w:lineRule="auto"/>
              <w:contextualSpacing/>
              <w:rPr>
                <w:b/>
              </w:rPr>
            </w:pPr>
          </w:p>
        </w:tc>
      </w:tr>
      <w:tr w:rsidR="00E57E4A" w:rsidRPr="00D12DB6" w14:paraId="2D058173" w14:textId="77777777" w:rsidTr="009354BE">
        <w:tc>
          <w:tcPr>
            <w:tcW w:w="9576" w:type="dxa"/>
            <w:tcBorders>
              <w:top w:val="nil"/>
              <w:left w:val="nil"/>
              <w:bottom w:val="nil"/>
              <w:right w:val="nil"/>
            </w:tcBorders>
          </w:tcPr>
          <w:p w14:paraId="025FBD93" w14:textId="77777777" w:rsidR="00E57E4A" w:rsidRPr="00D12DB6" w:rsidRDefault="00E57E4A" w:rsidP="006C7177">
            <w:pPr>
              <w:spacing w:after="200" w:line="360" w:lineRule="auto"/>
              <w:contextualSpacing/>
              <w:jc w:val="both"/>
            </w:pPr>
            <w:r w:rsidRPr="00D12DB6">
              <w:t>MOMBASA</w:t>
            </w:r>
          </w:p>
          <w:p w14:paraId="2DF86348" w14:textId="77777777" w:rsidR="00E57E4A" w:rsidRPr="00D12DB6" w:rsidRDefault="00E57E4A" w:rsidP="006C7177">
            <w:pPr>
              <w:spacing w:after="200" w:line="360" w:lineRule="auto"/>
              <w:contextualSpacing/>
              <w:jc w:val="both"/>
            </w:pPr>
            <w:r w:rsidRPr="00D12DB6">
              <w:t>KILINDINI</w:t>
            </w:r>
            <w:r w:rsidR="006C7177" w:rsidRPr="00D12DB6">
              <w:t xml:space="preserve">                         63                      32X </w:t>
            </w:r>
            <w:r w:rsidR="00C56950" w:rsidRPr="00D12DB6">
              <w:t xml:space="preserve">0.4                </w:t>
            </w:r>
            <w:r w:rsidR="006C7177" w:rsidRPr="00D12DB6">
              <w:t>13                           41</w:t>
            </w:r>
          </w:p>
        </w:tc>
      </w:tr>
      <w:tr w:rsidR="00E57E4A" w:rsidRPr="00D12DB6" w14:paraId="1191EDAC" w14:textId="77777777" w:rsidTr="009354BE">
        <w:tc>
          <w:tcPr>
            <w:tcW w:w="9576" w:type="dxa"/>
            <w:tcBorders>
              <w:top w:val="nil"/>
              <w:left w:val="nil"/>
              <w:bottom w:val="nil"/>
              <w:right w:val="nil"/>
            </w:tcBorders>
          </w:tcPr>
          <w:p w14:paraId="4743DD69" w14:textId="77777777" w:rsidR="00E57E4A" w:rsidRPr="00D12DB6" w:rsidRDefault="007F3AF5" w:rsidP="006C7177">
            <w:pPr>
              <w:spacing w:after="200" w:line="360" w:lineRule="auto"/>
              <w:contextualSpacing/>
              <w:jc w:val="both"/>
            </w:pPr>
            <w:r w:rsidRPr="00D12DB6">
              <w:t>KISAUNI                             4                      32 X 0.1                  3                            9</w:t>
            </w:r>
          </w:p>
        </w:tc>
      </w:tr>
      <w:tr w:rsidR="00E57E4A" w:rsidRPr="00D12DB6" w14:paraId="445CDE44" w14:textId="77777777" w:rsidTr="009354BE">
        <w:tc>
          <w:tcPr>
            <w:tcW w:w="9576" w:type="dxa"/>
            <w:tcBorders>
              <w:top w:val="nil"/>
              <w:left w:val="nil"/>
              <w:bottom w:val="nil"/>
              <w:right w:val="nil"/>
            </w:tcBorders>
          </w:tcPr>
          <w:p w14:paraId="2657A1DF" w14:textId="77777777" w:rsidR="007F3AF5" w:rsidRPr="00D12DB6" w:rsidRDefault="007F3AF5" w:rsidP="006C7177">
            <w:pPr>
              <w:spacing w:after="200" w:line="360" w:lineRule="auto"/>
              <w:contextualSpacing/>
              <w:jc w:val="both"/>
            </w:pPr>
            <w:r w:rsidRPr="00D12DB6">
              <w:t xml:space="preserve">CHANGAMWE/                </w:t>
            </w:r>
          </w:p>
          <w:p w14:paraId="0AE9BF4F" w14:textId="77777777" w:rsidR="00E57E4A" w:rsidRPr="00D12DB6" w:rsidRDefault="007F3AF5" w:rsidP="006C7177">
            <w:pPr>
              <w:spacing w:after="200" w:line="360" w:lineRule="auto"/>
              <w:contextualSpacing/>
              <w:jc w:val="both"/>
            </w:pPr>
            <w:r w:rsidRPr="00D12DB6">
              <w:t>PORTREITZ</w:t>
            </w:r>
            <w:r w:rsidR="001B0F5B" w:rsidRPr="00D12DB6">
              <w:t xml:space="preserve">20                      </w:t>
            </w:r>
            <w:r w:rsidR="00565369">
              <w:t xml:space="preserve">                      </w:t>
            </w:r>
            <w:r w:rsidR="001B0F5B" w:rsidRPr="00D12DB6">
              <w:t>32 X 0.3                 10                          31</w:t>
            </w:r>
          </w:p>
        </w:tc>
      </w:tr>
      <w:tr w:rsidR="00E57E4A" w:rsidRPr="00D12DB6" w14:paraId="3ABBADF7" w14:textId="77777777" w:rsidTr="001B0F5B">
        <w:trPr>
          <w:trHeight w:val="837"/>
        </w:trPr>
        <w:tc>
          <w:tcPr>
            <w:tcW w:w="9576" w:type="dxa"/>
            <w:tcBorders>
              <w:top w:val="nil"/>
              <w:left w:val="nil"/>
              <w:bottom w:val="single" w:sz="4" w:space="0" w:color="auto"/>
              <w:right w:val="nil"/>
            </w:tcBorders>
          </w:tcPr>
          <w:p w14:paraId="39C7A2C2" w14:textId="77777777" w:rsidR="007F3AF5" w:rsidRPr="00D12DB6" w:rsidRDefault="007F3AF5" w:rsidP="006C7177">
            <w:pPr>
              <w:spacing w:after="200" w:line="360" w:lineRule="auto"/>
              <w:contextualSpacing/>
              <w:jc w:val="both"/>
            </w:pPr>
            <w:r w:rsidRPr="00D12DB6">
              <w:t>JO</w:t>
            </w:r>
            <w:r w:rsidR="002954F1" w:rsidRPr="00D12DB6">
              <w:t xml:space="preserve">MVU/MIKINDANI   </w:t>
            </w:r>
            <w:r w:rsidR="00565369">
              <w:t xml:space="preserve">   </w:t>
            </w:r>
            <w:r w:rsidR="00981EB6" w:rsidRPr="00D12DB6">
              <w:t xml:space="preserve">18                      </w:t>
            </w:r>
            <w:r w:rsidRPr="00D12DB6">
              <w:t>32 X0.2                   6                          19</w:t>
            </w:r>
          </w:p>
        </w:tc>
      </w:tr>
      <w:tr w:rsidR="001B0F5B" w:rsidRPr="00D12DB6" w14:paraId="20B7A102" w14:textId="77777777" w:rsidTr="001B0F5B">
        <w:trPr>
          <w:trHeight w:val="268"/>
        </w:trPr>
        <w:tc>
          <w:tcPr>
            <w:tcW w:w="9576" w:type="dxa"/>
            <w:tcBorders>
              <w:top w:val="single" w:sz="4" w:space="0" w:color="auto"/>
              <w:left w:val="nil"/>
              <w:bottom w:val="nil"/>
              <w:right w:val="nil"/>
            </w:tcBorders>
          </w:tcPr>
          <w:p w14:paraId="4D0DAD21" w14:textId="77777777" w:rsidR="001B0F5B" w:rsidRPr="00D12DB6" w:rsidRDefault="001B0F5B" w:rsidP="006C7177">
            <w:pPr>
              <w:spacing w:after="200" w:line="360" w:lineRule="auto"/>
              <w:contextualSpacing/>
              <w:jc w:val="both"/>
              <w:rPr>
                <w:b/>
              </w:rPr>
            </w:pPr>
          </w:p>
        </w:tc>
      </w:tr>
      <w:tr w:rsidR="00E57E4A" w:rsidRPr="00D12DB6" w14:paraId="40DA62E7" w14:textId="77777777" w:rsidTr="009354BE">
        <w:tc>
          <w:tcPr>
            <w:tcW w:w="9576" w:type="dxa"/>
            <w:tcBorders>
              <w:top w:val="nil"/>
              <w:left w:val="nil"/>
              <w:right w:val="nil"/>
            </w:tcBorders>
          </w:tcPr>
          <w:p w14:paraId="3FA89149" w14:textId="77777777" w:rsidR="00E57E4A" w:rsidRPr="00D12DB6" w:rsidRDefault="007F3AF5" w:rsidP="006C7177">
            <w:pPr>
              <w:spacing w:after="200" w:line="360" w:lineRule="auto"/>
              <w:contextualSpacing/>
              <w:jc w:val="both"/>
              <w:rPr>
                <w:b/>
              </w:rPr>
            </w:pPr>
            <w:r w:rsidRPr="00D12DB6">
              <w:rPr>
                <w:b/>
              </w:rPr>
              <w:t xml:space="preserve">TOTAL                           </w:t>
            </w:r>
            <w:r w:rsidR="00565369">
              <w:rPr>
                <w:b/>
              </w:rPr>
              <w:t xml:space="preserve">  </w:t>
            </w:r>
            <w:r w:rsidRPr="00D12DB6">
              <w:rPr>
                <w:b/>
              </w:rPr>
              <w:t xml:space="preserve">105                   </w:t>
            </w:r>
            <w:r w:rsidR="00565369">
              <w:rPr>
                <w:b/>
              </w:rPr>
              <w:t xml:space="preserve">                                </w:t>
            </w:r>
            <w:r w:rsidRPr="00D12DB6">
              <w:rPr>
                <w:b/>
              </w:rPr>
              <w:t xml:space="preserve"> 32                        100</w:t>
            </w:r>
          </w:p>
        </w:tc>
      </w:tr>
    </w:tbl>
    <w:p w14:paraId="15111967" w14:textId="77777777" w:rsidR="00E57E4A" w:rsidRPr="00D12DB6" w:rsidRDefault="003250B0" w:rsidP="00812298">
      <w:pPr>
        <w:spacing w:after="200" w:line="480" w:lineRule="auto"/>
        <w:contextualSpacing/>
        <w:jc w:val="both"/>
        <w:rPr>
          <w:b/>
        </w:rPr>
      </w:pPr>
      <w:r w:rsidRPr="00D12DB6">
        <w:rPr>
          <w:b/>
        </w:rPr>
        <w:t>Source: Researcher (2020</w:t>
      </w:r>
      <w:r w:rsidR="007F3AF5" w:rsidRPr="00D12DB6">
        <w:rPr>
          <w:b/>
        </w:rPr>
        <w:t>)</w:t>
      </w:r>
    </w:p>
    <w:p w14:paraId="4C0843F5" w14:textId="77777777" w:rsidR="00B60DF5" w:rsidRPr="00D12DB6" w:rsidRDefault="00740B97" w:rsidP="00812298">
      <w:pPr>
        <w:pStyle w:val="Heading2"/>
        <w:spacing w:line="480" w:lineRule="auto"/>
        <w:rPr>
          <w:b/>
          <w:sz w:val="24"/>
          <w:szCs w:val="24"/>
        </w:rPr>
      </w:pPr>
      <w:bookmarkStart w:id="103" w:name="_Toc335328866"/>
      <w:r w:rsidRPr="00D12DB6">
        <w:rPr>
          <w:b/>
          <w:sz w:val="24"/>
          <w:szCs w:val="24"/>
        </w:rPr>
        <w:t>3</w:t>
      </w:r>
      <w:r w:rsidR="004900E8" w:rsidRPr="00D12DB6">
        <w:rPr>
          <w:b/>
          <w:sz w:val="24"/>
          <w:szCs w:val="24"/>
        </w:rPr>
        <w:t>.5</w:t>
      </w:r>
      <w:r w:rsidR="00497EF0" w:rsidRPr="00D12DB6">
        <w:rPr>
          <w:b/>
          <w:sz w:val="24"/>
          <w:szCs w:val="24"/>
        </w:rPr>
        <w:t>Data I</w:t>
      </w:r>
      <w:r w:rsidR="00B60DF5" w:rsidRPr="00D12DB6">
        <w:rPr>
          <w:b/>
          <w:sz w:val="24"/>
          <w:szCs w:val="24"/>
        </w:rPr>
        <w:t>nstruments (Validity and Reliability)</w:t>
      </w:r>
      <w:bookmarkEnd w:id="103"/>
    </w:p>
    <w:p w14:paraId="7423E90A" w14:textId="77777777" w:rsidR="00986E8E" w:rsidRPr="00D12DB6" w:rsidRDefault="002545C6" w:rsidP="00812298">
      <w:pPr>
        <w:spacing w:after="200" w:line="480" w:lineRule="auto"/>
        <w:contextualSpacing/>
        <w:jc w:val="both"/>
      </w:pPr>
      <w:r w:rsidRPr="00D12DB6">
        <w:t xml:space="preserve">Validity </w:t>
      </w:r>
      <w:r w:rsidR="001C7CD0" w:rsidRPr="00D12DB6">
        <w:t>referred</w:t>
      </w:r>
      <w:r w:rsidRPr="00D12DB6">
        <w:t xml:space="preserve"> to </w:t>
      </w:r>
      <w:r w:rsidR="00E661CA" w:rsidRPr="00D12DB6">
        <w:t xml:space="preserve">a test </w:t>
      </w:r>
      <w:r w:rsidR="001C7CD0" w:rsidRPr="00D12DB6">
        <w:t xml:space="preserve">that </w:t>
      </w:r>
      <w:r w:rsidR="00E661CA" w:rsidRPr="00D12DB6">
        <w:t>measured what it wa</w:t>
      </w:r>
      <w:r w:rsidR="005341CD" w:rsidRPr="00D12DB6">
        <w:t xml:space="preserve">s </w:t>
      </w:r>
      <w:r w:rsidR="00631F67" w:rsidRPr="00D12DB6">
        <w:t xml:space="preserve">intended </w:t>
      </w:r>
      <w:r w:rsidR="005341CD" w:rsidRPr="00D12DB6">
        <w:t xml:space="preserve">to measure. </w:t>
      </w:r>
      <w:r w:rsidR="00DD6F28" w:rsidRPr="00D12DB6">
        <w:t xml:space="preserve">In </w:t>
      </w:r>
      <w:r w:rsidR="00631F67" w:rsidRPr="00D12DB6">
        <w:t xml:space="preserve">a bid </w:t>
      </w:r>
      <w:r w:rsidR="00DD6F28" w:rsidRPr="00D12DB6">
        <w:t xml:space="preserve">to </w:t>
      </w:r>
      <w:r w:rsidR="00631F67" w:rsidRPr="00D12DB6">
        <w:t xml:space="preserve">gate </w:t>
      </w:r>
      <w:r w:rsidR="00DD6F28" w:rsidRPr="00D12DB6">
        <w:t>validity of the</w:t>
      </w:r>
      <w:r w:rsidR="00631F67" w:rsidRPr="00D12DB6">
        <w:t xml:space="preserve"> study</w:t>
      </w:r>
      <w:r w:rsidR="00DD6F28" w:rsidRPr="00D12DB6">
        <w:t xml:space="preserve"> in</w:t>
      </w:r>
      <w:r w:rsidR="00100747" w:rsidRPr="00D12DB6">
        <w:t>struments, content validity was</w:t>
      </w:r>
      <w:r w:rsidR="00631F67" w:rsidRPr="00D12DB6">
        <w:t xml:space="preserve"> administered</w:t>
      </w:r>
      <w:r w:rsidR="00100747" w:rsidRPr="00D12DB6">
        <w:t>. It measured</w:t>
      </w:r>
      <w:r w:rsidR="00DD6F28" w:rsidRPr="00D12DB6">
        <w:t xml:space="preserve"> the </w:t>
      </w:r>
      <w:r w:rsidR="00631F67" w:rsidRPr="00D12DB6">
        <w:t xml:space="preserve">extent </w:t>
      </w:r>
      <w:r w:rsidR="00DD6F28" w:rsidRPr="00D12DB6">
        <w:t>to which the test items represent</w:t>
      </w:r>
      <w:r w:rsidR="00E661CA" w:rsidRPr="00D12DB6">
        <w:t>ed</w:t>
      </w:r>
      <w:r w:rsidR="00DD6F28" w:rsidRPr="00D12DB6">
        <w:t xml:space="preserve"> the domain or universe of the </w:t>
      </w:r>
      <w:r w:rsidR="00100747" w:rsidRPr="00D12DB6">
        <w:t>trait being measured. Items were randomly</w:t>
      </w:r>
      <w:r w:rsidR="00DD6F28" w:rsidRPr="00D12DB6">
        <w:t xml:space="preserve"> chosen from this content </w:t>
      </w:r>
      <w:r w:rsidR="008A2D4A" w:rsidRPr="00D12DB6">
        <w:t xml:space="preserve">thereafter </w:t>
      </w:r>
      <w:r w:rsidR="00DD6F28" w:rsidRPr="00D12DB6">
        <w:t xml:space="preserve">accurately </w:t>
      </w:r>
      <w:r w:rsidR="00EE42C5" w:rsidRPr="00D12DB6">
        <w:t xml:space="preserve">appeared for </w:t>
      </w:r>
      <w:r w:rsidR="00DD6F28" w:rsidRPr="00D12DB6">
        <w:t xml:space="preserve">the information of the content of the </w:t>
      </w:r>
      <w:r w:rsidR="00EE42C5" w:rsidRPr="00D12DB6">
        <w:t xml:space="preserve">characteristic </w:t>
      </w:r>
      <w:r w:rsidR="00DD6F28" w:rsidRPr="00D12DB6">
        <w:t xml:space="preserve">or property to be </w:t>
      </w:r>
      <w:r w:rsidR="003C12F0" w:rsidRPr="00D12DB6">
        <w:t>verified</w:t>
      </w:r>
      <w:r w:rsidR="001222AF" w:rsidRPr="00D12DB6">
        <w:t xml:space="preserve"> (Saunders et al., 2012).</w:t>
      </w:r>
    </w:p>
    <w:p w14:paraId="20B01913" w14:textId="77777777" w:rsidR="009D121E" w:rsidRPr="00D12DB6" w:rsidRDefault="00986E8E" w:rsidP="00812298">
      <w:pPr>
        <w:autoSpaceDE w:val="0"/>
        <w:autoSpaceDN w:val="0"/>
        <w:adjustRightInd w:val="0"/>
        <w:spacing w:line="480" w:lineRule="auto"/>
        <w:jc w:val="both"/>
      </w:pPr>
      <w:r w:rsidRPr="00D12DB6">
        <w:t>Relia</w:t>
      </w:r>
      <w:r w:rsidR="00100747" w:rsidRPr="00D12DB6">
        <w:t>bility of the instrument was</w:t>
      </w:r>
      <w:r w:rsidRPr="00D12DB6">
        <w:t xml:space="preserve"> established through </w:t>
      </w:r>
      <w:r w:rsidR="00B850CD" w:rsidRPr="00D12DB6">
        <w:t xml:space="preserve">pilot study conducted in </w:t>
      </w:r>
      <w:r w:rsidRPr="00D12DB6">
        <w:t>Mariakani</w:t>
      </w:r>
      <w:r w:rsidR="00B850CD" w:rsidRPr="00D12DB6">
        <w:t>,</w:t>
      </w:r>
      <w:r w:rsidR="00565369">
        <w:t xml:space="preserve"> </w:t>
      </w:r>
      <w:r w:rsidRPr="00D12DB6">
        <w:t>Kwale</w:t>
      </w:r>
      <w:r w:rsidR="00565369">
        <w:t xml:space="preserve"> </w:t>
      </w:r>
      <w:r w:rsidR="00F61E86" w:rsidRPr="00D12DB6">
        <w:t>County. Five</w:t>
      </w:r>
      <w:r w:rsidR="009934E5" w:rsidRPr="00D12DB6">
        <w:t xml:space="preserve"> questionnaires were distributed to the chief executive officers of </w:t>
      </w:r>
      <w:r w:rsidR="003C12F0" w:rsidRPr="00D12DB6">
        <w:t>five</w:t>
      </w:r>
      <w:r w:rsidR="00B850CD" w:rsidRPr="00D12DB6">
        <w:t xml:space="preserve"> freight transport firms</w:t>
      </w:r>
      <w:r w:rsidR="009934E5" w:rsidRPr="00D12DB6">
        <w:t xml:space="preserve"> and late</w:t>
      </w:r>
      <w:r w:rsidR="00E661CA" w:rsidRPr="00D12DB6">
        <w:t>r</w:t>
      </w:r>
      <w:r w:rsidR="003C12F0" w:rsidRPr="00D12DB6">
        <w:t xml:space="preserve"> analyzed</w:t>
      </w:r>
      <w:r w:rsidR="009934E5" w:rsidRPr="00D12DB6">
        <w:t xml:space="preserve"> to test the reliability of </w:t>
      </w:r>
      <w:r w:rsidR="0061162A" w:rsidRPr="00D12DB6">
        <w:t>the questionnaires</w:t>
      </w:r>
      <w:r w:rsidR="00F61E86" w:rsidRPr="00D12DB6">
        <w:t>. There</w:t>
      </w:r>
      <w:r w:rsidR="00657B68" w:rsidRPr="00D12DB6">
        <w:t xml:space="preserve"> are advantages</w:t>
      </w:r>
      <w:r w:rsidR="00100747" w:rsidRPr="00D12DB6">
        <w:t xml:space="preserve"> of conducting a pilot study </w:t>
      </w:r>
      <w:r w:rsidR="00657B68" w:rsidRPr="00D12DB6">
        <w:t xml:space="preserve">since </w:t>
      </w:r>
      <w:r w:rsidR="009D121E" w:rsidRPr="00D12DB6">
        <w:t xml:space="preserve">it </w:t>
      </w:r>
      <w:r w:rsidR="00100747" w:rsidRPr="00D12DB6">
        <w:t>ga</w:t>
      </w:r>
      <w:r w:rsidR="009D121E" w:rsidRPr="00D12DB6">
        <w:t xml:space="preserve">ve advance warning </w:t>
      </w:r>
      <w:r w:rsidR="003C12F0" w:rsidRPr="00D12DB6">
        <w:t xml:space="preserve">to identify </w:t>
      </w:r>
      <w:r w:rsidR="009D121E" w:rsidRPr="00D12DB6">
        <w:t>where the research project could fa</w:t>
      </w:r>
      <w:r w:rsidR="00100747" w:rsidRPr="00D12DB6">
        <w:t>il, where research pro</w:t>
      </w:r>
      <w:r w:rsidR="00797176" w:rsidRPr="00D12DB6">
        <w:t>cedures</w:t>
      </w:r>
      <w:r w:rsidR="00100747" w:rsidRPr="00D12DB6">
        <w:t xml:space="preserve"> were</w:t>
      </w:r>
      <w:r w:rsidR="009D121E" w:rsidRPr="00D12DB6">
        <w:t xml:space="preserve"> not</w:t>
      </w:r>
      <w:r w:rsidR="00100747" w:rsidRPr="00D12DB6">
        <w:t xml:space="preserve"> to</w:t>
      </w:r>
      <w:r w:rsidR="009D121E" w:rsidRPr="00D12DB6">
        <w:t xml:space="preserve"> be</w:t>
      </w:r>
      <w:r w:rsidR="003C12F0" w:rsidRPr="00D12DB6">
        <w:t xml:space="preserve"> pursued</w:t>
      </w:r>
      <w:r w:rsidR="009D121E" w:rsidRPr="00D12DB6">
        <w:t xml:space="preserve">, or whether </w:t>
      </w:r>
      <w:r w:rsidR="00C82C1C" w:rsidRPr="00D12DB6">
        <w:lastRenderedPageBreak/>
        <w:t xml:space="preserve">planned </w:t>
      </w:r>
      <w:r w:rsidR="003C12F0" w:rsidRPr="00D12DB6">
        <w:t xml:space="preserve">techniques </w:t>
      </w:r>
      <w:r w:rsidR="00100747" w:rsidRPr="00D12DB6">
        <w:t>or instruments we</w:t>
      </w:r>
      <w:r w:rsidR="009D121E" w:rsidRPr="00D12DB6">
        <w:t xml:space="preserve">re </w:t>
      </w:r>
      <w:r w:rsidR="003C12F0" w:rsidRPr="00D12DB6">
        <w:t xml:space="preserve">not suitable </w:t>
      </w:r>
      <w:r w:rsidR="009D121E" w:rsidRPr="00D12DB6">
        <w:t xml:space="preserve">or too </w:t>
      </w:r>
      <w:r w:rsidR="001640DF" w:rsidRPr="00D12DB6">
        <w:t>difficul</w:t>
      </w:r>
      <w:r w:rsidR="003C12F0" w:rsidRPr="00D12DB6">
        <w:t>t</w:t>
      </w:r>
      <w:r w:rsidR="00565369">
        <w:t xml:space="preserve"> </w:t>
      </w:r>
      <w:r w:rsidR="00F43F15" w:rsidRPr="00D12DB6">
        <w:t xml:space="preserve">(Teijilingen, </w:t>
      </w:r>
      <w:r w:rsidR="00B33ED8" w:rsidRPr="00D12DB6">
        <w:t>&amp; Hundle</w:t>
      </w:r>
      <w:r w:rsidR="00F43F15" w:rsidRPr="00D12DB6">
        <w:t>y</w:t>
      </w:r>
      <w:r w:rsidR="00B33ED8" w:rsidRPr="00D12DB6">
        <w:t xml:space="preserve">, </w:t>
      </w:r>
      <w:r w:rsidR="001640DF" w:rsidRPr="00D12DB6">
        <w:t>2001)</w:t>
      </w:r>
      <w:r w:rsidR="00E661CA" w:rsidRPr="00D12DB6">
        <w:t xml:space="preserve">. There </w:t>
      </w:r>
      <w:r w:rsidR="0061162A" w:rsidRPr="00D12DB6">
        <w:t>were invaluable</w:t>
      </w:r>
      <w:r w:rsidR="009D121E" w:rsidRPr="00D12DB6">
        <w:t xml:space="preserve"> reasons for </w:t>
      </w:r>
      <w:r w:rsidR="003C12F0" w:rsidRPr="00D12DB6">
        <w:t xml:space="preserve">administering </w:t>
      </w:r>
      <w:r w:rsidR="009D121E" w:rsidRPr="00D12DB6">
        <w:t xml:space="preserve">a pilot study, developing and </w:t>
      </w:r>
      <w:r w:rsidR="003C12F0" w:rsidRPr="00D12DB6">
        <w:t xml:space="preserve">measuring </w:t>
      </w:r>
      <w:r w:rsidR="00DD066C" w:rsidRPr="00D12DB6">
        <w:t xml:space="preserve">sufficiency </w:t>
      </w:r>
      <w:r w:rsidR="009D121E" w:rsidRPr="00D12DB6">
        <w:t xml:space="preserve">of research </w:t>
      </w:r>
      <w:r w:rsidR="00DD066C" w:rsidRPr="00D12DB6">
        <w:t xml:space="preserve">questionnaires </w:t>
      </w:r>
      <w:r w:rsidR="009D121E" w:rsidRPr="00D12DB6">
        <w:t xml:space="preserve">and identifying logistical problems </w:t>
      </w:r>
      <w:r w:rsidR="001D7B20" w:rsidRPr="00D12DB6">
        <w:t xml:space="preserve">that </w:t>
      </w:r>
      <w:r w:rsidR="00657B68" w:rsidRPr="00D12DB6">
        <w:t>occurred</w:t>
      </w:r>
      <w:r w:rsidR="009D121E" w:rsidRPr="00D12DB6">
        <w:t xml:space="preserve"> us</w:t>
      </w:r>
      <w:r w:rsidR="006514D4" w:rsidRPr="00D12DB6">
        <w:t>ing proposed methods. Thus, pre-</w:t>
      </w:r>
      <w:r w:rsidR="009D121E" w:rsidRPr="00D12DB6">
        <w:t xml:space="preserve">testing </w:t>
      </w:r>
      <w:r w:rsidR="00F825EE" w:rsidRPr="00D12DB6">
        <w:t xml:space="preserve">was </w:t>
      </w:r>
      <w:r w:rsidR="00100747" w:rsidRPr="00D12DB6">
        <w:t>relate</w:t>
      </w:r>
      <w:r w:rsidR="00F825EE" w:rsidRPr="00D12DB6">
        <w:t>d</w:t>
      </w:r>
      <w:r w:rsidR="009D121E" w:rsidRPr="00D12DB6">
        <w:t xml:space="preserve"> to the importance of validity, acceptability, reliability, appropriateness, interpretability, responsiveness and precision as </w:t>
      </w:r>
      <w:r w:rsidR="00ED5116" w:rsidRPr="00D12DB6">
        <w:t xml:space="preserve">a </w:t>
      </w:r>
      <w:r w:rsidR="009D121E" w:rsidRPr="00D12DB6">
        <w:t xml:space="preserve">measure of the representativeness and completeness of an instrument. </w:t>
      </w:r>
      <w:r w:rsidR="0089049C" w:rsidRPr="00D12DB6">
        <w:t>After piloting, the researcher made changes to the questionnaire</w:t>
      </w:r>
      <w:r w:rsidR="00F825EE" w:rsidRPr="00D12DB6">
        <w:t>s</w:t>
      </w:r>
      <w:r w:rsidR="0089049C" w:rsidRPr="00D12DB6">
        <w:t xml:space="preserve"> to remove ambiguity and double meanings. In addition, the researcher adjusted the completion time for the questionnaire sine respondents complained that it was very short. </w:t>
      </w:r>
    </w:p>
    <w:p w14:paraId="1EBEABDF" w14:textId="77777777" w:rsidR="00986E8E" w:rsidRPr="00D12DB6" w:rsidRDefault="00986E8E" w:rsidP="00812298">
      <w:pPr>
        <w:spacing w:after="200" w:line="480" w:lineRule="auto"/>
        <w:contextualSpacing/>
        <w:jc w:val="both"/>
      </w:pPr>
      <w:r w:rsidRPr="00D12DB6">
        <w:t>The</w:t>
      </w:r>
      <w:r w:rsidR="00B850CD" w:rsidRPr="00D12DB6">
        <w:t xml:space="preserve"> most </w:t>
      </w:r>
      <w:r w:rsidR="006916DF" w:rsidRPr="00D12DB6">
        <w:t xml:space="preserve">common </w:t>
      </w:r>
      <w:r w:rsidRPr="00D12DB6">
        <w:t xml:space="preserve">internal consistency reliability </w:t>
      </w:r>
      <w:r w:rsidR="006916DF" w:rsidRPr="00D12DB6">
        <w:t xml:space="preserve">prediction </w:t>
      </w:r>
      <w:r w:rsidR="00ED5116" w:rsidRPr="00D12DB6">
        <w:t>wa</w:t>
      </w:r>
      <w:r w:rsidR="00B850CD" w:rsidRPr="00D12DB6">
        <w:t>s</w:t>
      </w:r>
      <w:r w:rsidRPr="00D12DB6">
        <w:t xml:space="preserve"> given by Cr</w:t>
      </w:r>
      <w:r w:rsidR="00B850CD" w:rsidRPr="00D12DB6">
        <w:t>o</w:t>
      </w:r>
      <w:r w:rsidRPr="00D12DB6">
        <w:t>n</w:t>
      </w:r>
      <w:r w:rsidR="00B850CD" w:rsidRPr="00D12DB6">
        <w:t>ba</w:t>
      </w:r>
      <w:r w:rsidRPr="00D12DB6">
        <w:t>ch’s</w:t>
      </w:r>
      <w:r w:rsidR="00565369">
        <w:t xml:space="preserve"> </w:t>
      </w:r>
      <w:r w:rsidR="00B850CD" w:rsidRPr="00D12DB6">
        <w:t>a</w:t>
      </w:r>
      <w:r w:rsidRPr="00D12DB6">
        <w:t xml:space="preserve">lpha reliability coefficient of 0.7 or higher </w:t>
      </w:r>
      <w:r w:rsidR="006916DF" w:rsidRPr="00D12DB6">
        <w:t>w</w:t>
      </w:r>
      <w:r w:rsidRPr="00D12DB6">
        <w:t xml:space="preserve">as </w:t>
      </w:r>
      <w:r w:rsidR="006916DF" w:rsidRPr="00D12DB6">
        <w:t xml:space="preserve">considered </w:t>
      </w:r>
      <w:r w:rsidRPr="00D12DB6">
        <w:t>acceptable in most soci</w:t>
      </w:r>
      <w:r w:rsidR="007F2F97" w:rsidRPr="00D12DB6">
        <w:t xml:space="preserve">al science research situations. </w:t>
      </w:r>
      <w:r w:rsidR="009D4450" w:rsidRPr="00D12DB6">
        <w:t>The research instruments scored a reli</w:t>
      </w:r>
      <w:r w:rsidR="00F825EE" w:rsidRPr="00D12DB6">
        <w:t>ability coefficient of above 0.70</w:t>
      </w:r>
      <w:r w:rsidR="00E61934" w:rsidRPr="00D12DB6">
        <w:t xml:space="preserve"> and hence were reliable.</w:t>
      </w:r>
    </w:p>
    <w:p w14:paraId="13D445CF" w14:textId="77777777" w:rsidR="00B60DF5" w:rsidRPr="00D12DB6" w:rsidRDefault="004900E8" w:rsidP="00812298">
      <w:pPr>
        <w:pStyle w:val="Heading2"/>
        <w:spacing w:line="480" w:lineRule="auto"/>
        <w:rPr>
          <w:b/>
        </w:rPr>
      </w:pPr>
      <w:bookmarkStart w:id="104" w:name="_Toc335328867"/>
      <w:r w:rsidRPr="00D12DB6">
        <w:rPr>
          <w:b/>
        </w:rPr>
        <w:t>3.6</w:t>
      </w:r>
      <w:r w:rsidR="00B60DF5" w:rsidRPr="00D12DB6">
        <w:rPr>
          <w:b/>
        </w:rPr>
        <w:t>Data Collection</w:t>
      </w:r>
      <w:bookmarkEnd w:id="104"/>
    </w:p>
    <w:p w14:paraId="5186C7BA" w14:textId="77777777" w:rsidR="004900E8" w:rsidRPr="00D12DB6" w:rsidRDefault="00F30D3E" w:rsidP="00812298">
      <w:pPr>
        <w:spacing w:after="200" w:line="480" w:lineRule="auto"/>
        <w:contextualSpacing/>
        <w:jc w:val="both"/>
        <w:rPr>
          <w:b/>
        </w:rPr>
      </w:pPr>
      <w:r w:rsidRPr="00D12DB6">
        <w:t xml:space="preserve">There </w:t>
      </w:r>
      <w:r w:rsidR="00834566" w:rsidRPr="00D12DB6">
        <w:t>we</w:t>
      </w:r>
      <w:r w:rsidRPr="00D12DB6">
        <w:t xml:space="preserve">re several data collection techniques namely observation, personal interview, telephone interview, mailed </w:t>
      </w:r>
      <w:r w:rsidR="00F61E86" w:rsidRPr="00D12DB6">
        <w:t xml:space="preserve">and </w:t>
      </w:r>
      <w:r w:rsidR="00304F46" w:rsidRPr="00D12DB6">
        <w:t>self-administered</w:t>
      </w:r>
      <w:r w:rsidRPr="00D12DB6">
        <w:t xml:space="preserve"> questionnaires</w:t>
      </w:r>
      <w:r w:rsidR="00834566" w:rsidRPr="00D12DB6">
        <w:t xml:space="preserve"> at the disposal of the </w:t>
      </w:r>
      <w:r w:rsidR="00F61E86" w:rsidRPr="00D12DB6">
        <w:t>researcher. However</w:t>
      </w:r>
      <w:r w:rsidR="00834566" w:rsidRPr="00D12DB6">
        <w:t>, t</w:t>
      </w:r>
      <w:r w:rsidRPr="00D12DB6">
        <w:t xml:space="preserve">he study </w:t>
      </w:r>
      <w:r w:rsidR="00834566" w:rsidRPr="00D12DB6">
        <w:t xml:space="preserve">adopted the </w:t>
      </w:r>
      <w:r w:rsidRPr="00D12DB6">
        <w:t>q</w:t>
      </w:r>
      <w:r w:rsidR="00ED5116" w:rsidRPr="00D12DB6">
        <w:t>uestionnaire</w:t>
      </w:r>
      <w:r w:rsidR="00834566" w:rsidRPr="00D12DB6">
        <w:t xml:space="preserve"> technique. This technique</w:t>
      </w:r>
      <w:r w:rsidR="00ED5116" w:rsidRPr="00D12DB6">
        <w:t xml:space="preserve"> wa</w:t>
      </w:r>
      <w:r w:rsidR="00370746" w:rsidRPr="00D12DB6">
        <w:t>s the main collection inst</w:t>
      </w:r>
      <w:r w:rsidR="00ED5116" w:rsidRPr="00D12DB6">
        <w:t>rument for</w:t>
      </w:r>
      <w:r w:rsidR="00A62BE8" w:rsidRPr="00D12DB6">
        <w:t xml:space="preserve"> data</w:t>
      </w:r>
      <w:r w:rsidR="00ED5116" w:rsidRPr="00D12DB6">
        <w:t xml:space="preserve"> since it</w:t>
      </w:r>
      <w:r w:rsidR="00A62BE8" w:rsidRPr="00D12DB6">
        <w:t xml:space="preserve"> was capable to reach</w:t>
      </w:r>
      <w:r w:rsidR="00370746" w:rsidRPr="00D12DB6">
        <w:t xml:space="preserve"> out to a </w:t>
      </w:r>
      <w:r w:rsidR="00A62BE8" w:rsidRPr="00D12DB6">
        <w:t xml:space="preserve">big </w:t>
      </w:r>
      <w:r w:rsidR="00370746" w:rsidRPr="00D12DB6">
        <w:t>number of respo</w:t>
      </w:r>
      <w:r w:rsidR="00EF4717" w:rsidRPr="00D12DB6">
        <w:t xml:space="preserve">ndents within minimal </w:t>
      </w:r>
      <w:r w:rsidR="00834566" w:rsidRPr="00D12DB6">
        <w:t>time. I</w:t>
      </w:r>
      <w:r w:rsidR="00ED5116" w:rsidRPr="00D12DB6">
        <w:t xml:space="preserve">t </w:t>
      </w:r>
      <w:r w:rsidR="00834566" w:rsidRPr="00D12DB6">
        <w:t>en</w:t>
      </w:r>
      <w:r w:rsidR="00370746" w:rsidRPr="00D12DB6">
        <w:t>able</w:t>
      </w:r>
      <w:r w:rsidR="00834566" w:rsidRPr="00D12DB6">
        <w:t>d</w:t>
      </w:r>
      <w:r w:rsidR="00370746" w:rsidRPr="00D12DB6">
        <w:t xml:space="preserve"> the respondents</w:t>
      </w:r>
      <w:r w:rsidR="00834566" w:rsidRPr="00D12DB6">
        <w:t xml:space="preserve"> to </w:t>
      </w:r>
      <w:r w:rsidR="00F61E86" w:rsidRPr="00D12DB6">
        <w:t xml:space="preserve">have </w:t>
      </w:r>
      <w:r w:rsidR="007701F4" w:rsidRPr="00D12DB6">
        <w:t>satisfactory time</w:t>
      </w:r>
      <w:r w:rsidR="00370746" w:rsidRPr="00D12DB6">
        <w:t xml:space="preserve"> to </w:t>
      </w:r>
      <w:r w:rsidR="00EF4717" w:rsidRPr="00D12DB6">
        <w:t>answer</w:t>
      </w:r>
      <w:r w:rsidR="00834566" w:rsidRPr="00D12DB6">
        <w:t xml:space="preserve"> the</w:t>
      </w:r>
      <w:r w:rsidR="00EF4717" w:rsidRPr="00D12DB6">
        <w:t xml:space="preserve"> questions</w:t>
      </w:r>
      <w:r w:rsidR="00834566" w:rsidRPr="00D12DB6">
        <w:t>. I</w:t>
      </w:r>
      <w:r w:rsidR="00ED5116" w:rsidRPr="00D12DB6">
        <w:t>t offered</w:t>
      </w:r>
      <w:r w:rsidR="00370746" w:rsidRPr="00D12DB6">
        <w:t xml:space="preserve"> security </w:t>
      </w:r>
      <w:r w:rsidR="00EF4717" w:rsidRPr="00D12DB6">
        <w:t>i.e. confidentiality</w:t>
      </w:r>
      <w:r w:rsidR="00370746" w:rsidRPr="00D12DB6">
        <w:t xml:space="preserve"> to </w:t>
      </w:r>
      <w:r w:rsidR="00ED5116" w:rsidRPr="00D12DB6">
        <w:t>the respondents and wa</w:t>
      </w:r>
      <w:r w:rsidR="00370746" w:rsidRPr="00D12DB6">
        <w:t xml:space="preserve">s </w:t>
      </w:r>
      <w:r w:rsidR="007701F4" w:rsidRPr="00D12DB6">
        <w:t>a suitable</w:t>
      </w:r>
      <w:r w:rsidR="00F61E86" w:rsidRPr="00D12DB6">
        <w:t xml:space="preserve"> technique</w:t>
      </w:r>
      <w:r w:rsidR="00EF4717" w:rsidRPr="00D12DB6">
        <w:t xml:space="preserve"> because </w:t>
      </w:r>
      <w:r w:rsidR="00ED5116" w:rsidRPr="00D12DB6">
        <w:t>there was</w:t>
      </w:r>
      <w:r w:rsidR="00370746" w:rsidRPr="00D12DB6">
        <w:t xml:space="preserve"> no </w:t>
      </w:r>
      <w:r w:rsidR="00F61E86" w:rsidRPr="00D12DB6">
        <w:t>bias from</w:t>
      </w:r>
      <w:r w:rsidR="00370746" w:rsidRPr="00D12DB6">
        <w:t xml:space="preserve"> the personal </w:t>
      </w:r>
      <w:r w:rsidR="00EF4717" w:rsidRPr="00D12DB6">
        <w:t xml:space="preserve">attributes compared to </w:t>
      </w:r>
      <w:r w:rsidR="00724A33" w:rsidRPr="00D12DB6">
        <w:t>an interview</w:t>
      </w:r>
      <w:r w:rsidR="00EF4717" w:rsidRPr="00D12DB6">
        <w:t xml:space="preserve"> set up</w:t>
      </w:r>
      <w:r w:rsidR="00724A33" w:rsidRPr="00D12DB6">
        <w:t xml:space="preserve">. </w:t>
      </w:r>
      <w:r w:rsidR="00386C05" w:rsidRPr="00D12DB6">
        <w:t xml:space="preserve">Since the respondents in the freight transport firms were literate </w:t>
      </w:r>
      <w:r w:rsidR="00370746" w:rsidRPr="00D12DB6">
        <w:t xml:space="preserve">self-administered </w:t>
      </w:r>
      <w:r w:rsidR="007701F4" w:rsidRPr="00D12DB6">
        <w:t xml:space="preserve">questionnaires </w:t>
      </w:r>
      <w:r w:rsidR="00F27D01" w:rsidRPr="00D12DB6">
        <w:t xml:space="preserve">were </w:t>
      </w:r>
      <w:r w:rsidR="0061162A" w:rsidRPr="00D12DB6">
        <w:t xml:space="preserve">suitable </w:t>
      </w:r>
      <w:r w:rsidR="00565369" w:rsidRPr="00D12DB6">
        <w:t>techniques of</w:t>
      </w:r>
      <w:r w:rsidR="0061162A" w:rsidRPr="00D12DB6">
        <w:t xml:space="preserve"> getting</w:t>
      </w:r>
      <w:r w:rsidR="00F27D01" w:rsidRPr="00D12DB6">
        <w:t xml:space="preserve"> data</w:t>
      </w:r>
      <w:r w:rsidR="00370746" w:rsidRPr="00D12DB6">
        <w:t xml:space="preserve"> from </w:t>
      </w:r>
      <w:r w:rsidR="00631F67" w:rsidRPr="00D12DB6">
        <w:t>an educated universe</w:t>
      </w:r>
      <w:r w:rsidR="00386C05" w:rsidRPr="00D12DB6">
        <w:t xml:space="preserve">. </w:t>
      </w:r>
      <w:r w:rsidR="00631F67" w:rsidRPr="00D12DB6">
        <w:t>Q</w:t>
      </w:r>
      <w:r w:rsidR="00ED5116" w:rsidRPr="00D12DB6">
        <w:t>uestionnaire method wa</w:t>
      </w:r>
      <w:r w:rsidR="00202FD3" w:rsidRPr="00D12DB6">
        <w:t xml:space="preserve">s also useful in this study since </w:t>
      </w:r>
      <w:r w:rsidR="004E0095" w:rsidRPr="00D12DB6">
        <w:t>q</w:t>
      </w:r>
      <w:r w:rsidR="00E601A3" w:rsidRPr="00D12DB6">
        <w:t>uestionn</w:t>
      </w:r>
      <w:r w:rsidR="0092552C" w:rsidRPr="00D12DB6">
        <w:t>aires provide</w:t>
      </w:r>
      <w:r w:rsidR="00F825EE" w:rsidRPr="00D12DB6">
        <w:t>d</w:t>
      </w:r>
      <w:r w:rsidR="0092552C" w:rsidRPr="00D12DB6">
        <w:t xml:space="preserve"> a relatively easy</w:t>
      </w:r>
      <w:r w:rsidR="00E601A3" w:rsidRPr="00D12DB6">
        <w:t xml:space="preserve">, quick and efficient way of obtaining </w:t>
      </w:r>
      <w:r w:rsidR="00E601A3" w:rsidRPr="00D12DB6">
        <w:lastRenderedPageBreak/>
        <w:t xml:space="preserve">large amounts </w:t>
      </w:r>
      <w:r w:rsidR="00F61E86" w:rsidRPr="00D12DB6">
        <w:t xml:space="preserve">of </w:t>
      </w:r>
      <w:r w:rsidR="007701F4" w:rsidRPr="00D12DB6">
        <w:t>information from</w:t>
      </w:r>
      <w:r w:rsidR="005948C4" w:rsidRPr="00D12DB6">
        <w:t xml:space="preserve"> big samples</w:t>
      </w:r>
      <w:r w:rsidR="002D5277" w:rsidRPr="00D12DB6">
        <w:t xml:space="preserve"> of</w:t>
      </w:r>
      <w:r w:rsidR="005948C4" w:rsidRPr="00D12DB6">
        <w:t xml:space="preserve"> participants</w:t>
      </w:r>
      <w:r w:rsidR="002D5277" w:rsidRPr="00D12DB6">
        <w:t xml:space="preserve">. </w:t>
      </w:r>
      <w:r w:rsidR="00ED5116" w:rsidRPr="00D12DB6">
        <w:t xml:space="preserve">The </w:t>
      </w:r>
      <w:r w:rsidR="00834566" w:rsidRPr="00D12DB6">
        <w:t xml:space="preserve">questionnaires contained </w:t>
      </w:r>
      <w:r w:rsidR="006524CE" w:rsidRPr="00D12DB6">
        <w:t xml:space="preserve">closed and </w:t>
      </w:r>
      <w:r w:rsidR="00304F46" w:rsidRPr="00D12DB6">
        <w:t>open-ended</w:t>
      </w:r>
      <w:r w:rsidR="007701F4" w:rsidRPr="00D12DB6">
        <w:t xml:space="preserve"> questions</w:t>
      </w:r>
      <w:r w:rsidR="00F61E86" w:rsidRPr="00D12DB6">
        <w:t xml:space="preserve">. </w:t>
      </w:r>
      <w:r w:rsidR="007701F4" w:rsidRPr="00D12DB6">
        <w:t xml:space="preserve">They </w:t>
      </w:r>
      <w:r w:rsidR="00F27D01" w:rsidRPr="00D12DB6">
        <w:t>were self</w:t>
      </w:r>
      <w:r w:rsidR="006524CE" w:rsidRPr="00D12DB6">
        <w:t xml:space="preserve"> administered on the basi</w:t>
      </w:r>
      <w:r w:rsidR="00ED5116" w:rsidRPr="00D12DB6">
        <w:t>s of ‘drop and pick- up later. Telephone</w:t>
      </w:r>
      <w:r w:rsidR="006524CE" w:rsidRPr="00D12DB6">
        <w:t xml:space="preserve"> contact </w:t>
      </w:r>
      <w:r w:rsidR="00386C05" w:rsidRPr="00D12DB6">
        <w:t xml:space="preserve">was used </w:t>
      </w:r>
      <w:r w:rsidR="006524CE" w:rsidRPr="00D12DB6">
        <w:t xml:space="preserve">for </w:t>
      </w:r>
      <w:r w:rsidR="00F61E86" w:rsidRPr="00D12DB6">
        <w:t xml:space="preserve">clarification </w:t>
      </w:r>
      <w:r w:rsidR="007701F4" w:rsidRPr="00D12DB6">
        <w:t>where some</w:t>
      </w:r>
      <w:r w:rsidR="006524CE" w:rsidRPr="00D12DB6">
        <w:t xml:space="preserve"> respondents did not give clear information in the </w:t>
      </w:r>
      <w:r w:rsidR="00F61E86" w:rsidRPr="00D12DB6">
        <w:t>questionnaires. The</w:t>
      </w:r>
      <w:r w:rsidR="00ED5116" w:rsidRPr="00D12DB6">
        <w:t xml:space="preserve"> respondents were</w:t>
      </w:r>
      <w:r w:rsidR="00834566" w:rsidRPr="00D12DB6">
        <w:t xml:space="preserve"> given </w:t>
      </w:r>
      <w:r w:rsidR="00F825EE" w:rsidRPr="00D12DB6">
        <w:t xml:space="preserve">two </w:t>
      </w:r>
      <w:r w:rsidR="00834566" w:rsidRPr="00D12DB6">
        <w:t>(2</w:t>
      </w:r>
      <w:r w:rsidR="006524CE" w:rsidRPr="00D12DB6">
        <w:t>) week</w:t>
      </w:r>
      <w:r w:rsidR="00834566" w:rsidRPr="00D12DB6">
        <w:t>s</w:t>
      </w:r>
      <w:r w:rsidR="006524CE" w:rsidRPr="00D12DB6">
        <w:t xml:space="preserve"> to complete the questionnaires</w:t>
      </w:r>
      <w:r w:rsidR="00834566" w:rsidRPr="00D12DB6">
        <w:t>.</w:t>
      </w:r>
    </w:p>
    <w:p w14:paraId="3AA906E2" w14:textId="77777777" w:rsidR="00B60DF5" w:rsidRPr="00D12DB6" w:rsidRDefault="00180C62" w:rsidP="00812298">
      <w:pPr>
        <w:pStyle w:val="Heading2"/>
        <w:spacing w:line="480" w:lineRule="auto"/>
        <w:rPr>
          <w:b/>
          <w:sz w:val="24"/>
          <w:szCs w:val="24"/>
        </w:rPr>
      </w:pPr>
      <w:bookmarkStart w:id="105" w:name="_Toc335328868"/>
      <w:r w:rsidRPr="00D12DB6">
        <w:rPr>
          <w:b/>
          <w:sz w:val="24"/>
          <w:szCs w:val="24"/>
        </w:rPr>
        <w:t>3.7</w:t>
      </w:r>
      <w:r w:rsidR="00B60DF5" w:rsidRPr="00D12DB6">
        <w:rPr>
          <w:b/>
          <w:sz w:val="24"/>
          <w:szCs w:val="24"/>
        </w:rPr>
        <w:t xml:space="preserve">Data </w:t>
      </w:r>
      <w:r w:rsidR="00BB0B14" w:rsidRPr="00D12DB6">
        <w:rPr>
          <w:b/>
          <w:sz w:val="24"/>
          <w:szCs w:val="24"/>
        </w:rPr>
        <w:t xml:space="preserve">Presentation and </w:t>
      </w:r>
      <w:r w:rsidR="0050247D" w:rsidRPr="00D12DB6">
        <w:rPr>
          <w:b/>
          <w:sz w:val="24"/>
          <w:szCs w:val="24"/>
        </w:rPr>
        <w:t>Analysis</w:t>
      </w:r>
      <w:bookmarkEnd w:id="105"/>
      <w:r w:rsidR="0050247D" w:rsidRPr="00D12DB6">
        <w:rPr>
          <w:b/>
          <w:sz w:val="24"/>
          <w:szCs w:val="24"/>
        </w:rPr>
        <w:t xml:space="preserve"> </w:t>
      </w:r>
    </w:p>
    <w:p w14:paraId="0179DD8E" w14:textId="77777777" w:rsidR="00A00AD5" w:rsidRPr="00D12DB6" w:rsidRDefault="00ED363B" w:rsidP="00812298">
      <w:pPr>
        <w:spacing w:line="480" w:lineRule="auto"/>
        <w:jc w:val="both"/>
        <w:rPr>
          <w:lang w:val="en-GB"/>
        </w:rPr>
      </w:pPr>
      <w:r w:rsidRPr="00D12DB6">
        <w:t>Q</w:t>
      </w:r>
      <w:r w:rsidR="00910539" w:rsidRPr="00D12DB6">
        <w:t xml:space="preserve">uantitative </w:t>
      </w:r>
      <w:r w:rsidRPr="00D12DB6">
        <w:t>approach was</w:t>
      </w:r>
      <w:r w:rsidR="00910539" w:rsidRPr="00D12DB6">
        <w:t xml:space="preserve"> used for</w:t>
      </w:r>
      <w:r w:rsidR="005948C4" w:rsidRPr="00D12DB6">
        <w:t xml:space="preserve"> analysis of</w:t>
      </w:r>
      <w:r w:rsidR="00910539" w:rsidRPr="00D12DB6">
        <w:t xml:space="preserve"> data.</w:t>
      </w:r>
      <w:r w:rsidR="00A00AD5" w:rsidRPr="00D12DB6">
        <w:t xml:space="preserve"> Quantitative data</w:t>
      </w:r>
      <w:r w:rsidR="00A00AD5" w:rsidRPr="00D12DB6">
        <w:rPr>
          <w:lang w:val="en-GB"/>
        </w:rPr>
        <w:t xml:space="preserve">were entered into </w:t>
      </w:r>
      <w:r w:rsidR="00A00AD5" w:rsidRPr="00D12DB6">
        <w:t xml:space="preserve">Statistical Package for Social Sciences </w:t>
      </w:r>
      <w:r w:rsidR="005948C4" w:rsidRPr="00D12DB6">
        <w:t>(SPSS</w:t>
      </w:r>
      <w:r w:rsidR="008626F6" w:rsidRPr="00D12DB6">
        <w:t>) version</w:t>
      </w:r>
      <w:r w:rsidR="00A00AD5" w:rsidRPr="00D12DB6">
        <w:t xml:space="preserve"> 21 </w:t>
      </w:r>
      <w:r w:rsidR="00A00AD5" w:rsidRPr="00D12DB6">
        <w:rPr>
          <w:lang w:val="en-GB"/>
        </w:rPr>
        <w:t xml:space="preserve">so as to run </w:t>
      </w:r>
      <w:r w:rsidR="00363756" w:rsidRPr="00D12DB6">
        <w:t xml:space="preserve">descriptive statistics and inferential statistics </w:t>
      </w:r>
      <w:r w:rsidR="005948C4" w:rsidRPr="00D12DB6">
        <w:rPr>
          <w:lang w:val="en-GB"/>
        </w:rPr>
        <w:t xml:space="preserve">i.e. </w:t>
      </w:r>
      <w:r w:rsidR="00A00AD5" w:rsidRPr="00D12DB6">
        <w:rPr>
          <w:lang w:val="en-GB"/>
        </w:rPr>
        <w:t xml:space="preserve">frequency and percentages for purposes of presenting it in tables and graphs. </w:t>
      </w:r>
      <w:r w:rsidR="00363756" w:rsidRPr="00D12DB6">
        <w:t xml:space="preserve">It also provided a range of statistical procedures suitable for many problems, including regression analysis, correlation coefficient and ANOVA. </w:t>
      </w:r>
    </w:p>
    <w:p w14:paraId="3B352EB5" w14:textId="77777777" w:rsidR="00D65703" w:rsidRPr="00D12DB6" w:rsidRDefault="008F4B2B" w:rsidP="00812298">
      <w:pPr>
        <w:autoSpaceDE w:val="0"/>
        <w:autoSpaceDN w:val="0"/>
        <w:adjustRightInd w:val="0"/>
        <w:spacing w:line="480" w:lineRule="auto"/>
        <w:jc w:val="both"/>
      </w:pPr>
      <w:r w:rsidRPr="00D12DB6">
        <w:t>The analysis</w:t>
      </w:r>
      <w:r w:rsidR="0025021C" w:rsidRPr="00D12DB6">
        <w:t xml:space="preserve"> show</w:t>
      </w:r>
      <w:r w:rsidRPr="00D12DB6">
        <w:t xml:space="preserve">ed </w:t>
      </w:r>
      <w:r w:rsidR="007701F4" w:rsidRPr="00D12DB6">
        <w:t>the mean</w:t>
      </w:r>
      <w:r w:rsidR="00F61E86" w:rsidRPr="00D12DB6">
        <w:t xml:space="preserve"> </w:t>
      </w:r>
      <w:r w:rsidR="00565369" w:rsidRPr="00D12DB6">
        <w:t>and standard</w:t>
      </w:r>
      <w:r w:rsidR="0025021C" w:rsidRPr="00D12DB6">
        <w:t xml:space="preserve"> deviation that help</w:t>
      </w:r>
      <w:r w:rsidRPr="00D12DB6">
        <w:t>ed</w:t>
      </w:r>
      <w:r w:rsidR="0025021C" w:rsidRPr="00D12DB6">
        <w:t xml:space="preserve"> the researcher analyze and make conclusions for recommendation</w:t>
      </w:r>
      <w:r w:rsidRPr="00D12DB6">
        <w:t>s</w:t>
      </w:r>
      <w:r w:rsidR="0025021C" w:rsidRPr="00D12DB6">
        <w:t xml:space="preserve">. </w:t>
      </w:r>
      <w:r w:rsidR="00464167" w:rsidRPr="00D12DB6">
        <w:t>It wa</w:t>
      </w:r>
      <w:r w:rsidR="009F1AC1" w:rsidRPr="00D12DB6">
        <w:t>s best suited for the objective of the study</w:t>
      </w:r>
      <w:r w:rsidR="00464167" w:rsidRPr="00D12DB6">
        <w:t xml:space="preserve"> since it used</w:t>
      </w:r>
      <w:r w:rsidR="00F41B47" w:rsidRPr="00D12DB6">
        <w:t xml:space="preserve"> both descriptive and inferential statistics. </w:t>
      </w:r>
      <w:r w:rsidR="00BD2CED" w:rsidRPr="00D12DB6">
        <w:t>The regression equation below was used to analyze the data collected.</w:t>
      </w:r>
    </w:p>
    <w:p w14:paraId="024DB059" w14:textId="77777777" w:rsidR="00BD2CED" w:rsidRPr="00D12DB6" w:rsidRDefault="00E61934" w:rsidP="00812298">
      <w:pPr>
        <w:autoSpaceDE w:val="0"/>
        <w:autoSpaceDN w:val="0"/>
        <w:adjustRightInd w:val="0"/>
        <w:spacing w:line="480" w:lineRule="auto"/>
        <w:jc w:val="both"/>
        <w:rPr>
          <w:b/>
        </w:rPr>
      </w:pPr>
      <w:r w:rsidRPr="00D12DB6">
        <w:rPr>
          <w:b/>
        </w:rPr>
        <w:t>Y = α+β</w:t>
      </w:r>
      <w:r w:rsidR="00BD2CED" w:rsidRPr="00D12DB6">
        <w:rPr>
          <w:b/>
        </w:rPr>
        <w:t xml:space="preserve"> X</w:t>
      </w:r>
      <w:r w:rsidRPr="00D12DB6">
        <w:rPr>
          <w:b/>
          <w:vertAlign w:val="subscript"/>
        </w:rPr>
        <w:t>1</w:t>
      </w:r>
      <w:r w:rsidRPr="00D12DB6">
        <w:rPr>
          <w:b/>
        </w:rPr>
        <w:t>+βX</w:t>
      </w:r>
      <w:r w:rsidRPr="00D12DB6">
        <w:rPr>
          <w:b/>
          <w:vertAlign w:val="subscript"/>
        </w:rPr>
        <w:t>2</w:t>
      </w:r>
      <w:r w:rsidRPr="00D12DB6">
        <w:rPr>
          <w:b/>
        </w:rPr>
        <w:t>+βX</w:t>
      </w:r>
      <w:r w:rsidRPr="00D12DB6">
        <w:rPr>
          <w:b/>
          <w:vertAlign w:val="subscript"/>
        </w:rPr>
        <w:t>3</w:t>
      </w:r>
      <w:r w:rsidRPr="00D12DB6">
        <w:rPr>
          <w:b/>
        </w:rPr>
        <w:t>+βX</w:t>
      </w:r>
      <w:r w:rsidRPr="00D12DB6">
        <w:rPr>
          <w:b/>
          <w:vertAlign w:val="subscript"/>
        </w:rPr>
        <w:t>4</w:t>
      </w:r>
      <w:r w:rsidRPr="00D12DB6">
        <w:rPr>
          <w:b/>
        </w:rPr>
        <w:t>+</w:t>
      </w:r>
      <w:r w:rsidRPr="00D12DB6">
        <w:rPr>
          <w:b/>
          <w:vertAlign w:val="subscript"/>
        </w:rPr>
        <w:t>Ɛ</w:t>
      </w:r>
    </w:p>
    <w:p w14:paraId="7972F60F" w14:textId="77777777" w:rsidR="00BD2CED" w:rsidRPr="00D12DB6" w:rsidRDefault="00BD2CED" w:rsidP="00812298">
      <w:pPr>
        <w:autoSpaceDE w:val="0"/>
        <w:autoSpaceDN w:val="0"/>
        <w:adjustRightInd w:val="0"/>
        <w:spacing w:line="480" w:lineRule="auto"/>
        <w:jc w:val="both"/>
      </w:pPr>
      <w:r w:rsidRPr="00D12DB6">
        <w:t>Whereby</w:t>
      </w:r>
    </w:p>
    <w:p w14:paraId="4A569257" w14:textId="77777777" w:rsidR="00BD2CED" w:rsidRPr="00D12DB6" w:rsidRDefault="00BD2CED" w:rsidP="00812298">
      <w:pPr>
        <w:autoSpaceDE w:val="0"/>
        <w:autoSpaceDN w:val="0"/>
        <w:adjustRightInd w:val="0"/>
        <w:spacing w:line="480" w:lineRule="auto"/>
        <w:jc w:val="both"/>
      </w:pPr>
      <w:r w:rsidRPr="00D12DB6">
        <w:tab/>
        <w:t xml:space="preserve">Y = </w:t>
      </w:r>
      <w:r w:rsidR="0011786E" w:rsidRPr="00D12DB6">
        <w:t xml:space="preserve">Freight </w:t>
      </w:r>
      <w:r w:rsidR="00447CBD" w:rsidRPr="00D12DB6">
        <w:t xml:space="preserve">transport </w:t>
      </w:r>
      <w:r w:rsidR="0011786E" w:rsidRPr="00D12DB6">
        <w:t>firms’ performance</w:t>
      </w:r>
    </w:p>
    <w:p w14:paraId="7638EBF1" w14:textId="77777777" w:rsidR="00A0055D" w:rsidRPr="00D12DB6" w:rsidRDefault="00A0055D" w:rsidP="00812298">
      <w:pPr>
        <w:autoSpaceDE w:val="0"/>
        <w:autoSpaceDN w:val="0"/>
        <w:adjustRightInd w:val="0"/>
        <w:spacing w:line="480" w:lineRule="auto"/>
        <w:jc w:val="both"/>
      </w:pPr>
      <w:r w:rsidRPr="00D12DB6">
        <w:tab/>
        <w:t>β</w:t>
      </w:r>
      <w:r w:rsidRPr="00D12DB6">
        <w:rPr>
          <w:vertAlign w:val="subscript"/>
        </w:rPr>
        <w:t>0</w:t>
      </w:r>
      <w:r w:rsidRPr="00D12DB6">
        <w:t xml:space="preserve"> = Constant Variables</w:t>
      </w:r>
    </w:p>
    <w:p w14:paraId="00C082AD" w14:textId="77777777" w:rsidR="00A0055D" w:rsidRPr="00D12DB6" w:rsidRDefault="00A0055D" w:rsidP="00812298">
      <w:pPr>
        <w:autoSpaceDE w:val="0"/>
        <w:autoSpaceDN w:val="0"/>
        <w:adjustRightInd w:val="0"/>
        <w:spacing w:line="480" w:lineRule="auto"/>
        <w:jc w:val="both"/>
      </w:pPr>
      <w:r w:rsidRPr="00D12DB6">
        <w:tab/>
        <w:t>X</w:t>
      </w:r>
      <w:r w:rsidRPr="00D12DB6">
        <w:rPr>
          <w:vertAlign w:val="subscript"/>
        </w:rPr>
        <w:t>1</w:t>
      </w:r>
      <w:r w:rsidRPr="00D12DB6">
        <w:t xml:space="preserve"> = Innovation of advanced transport</w:t>
      </w:r>
    </w:p>
    <w:p w14:paraId="7461DFB7" w14:textId="77777777" w:rsidR="00A0055D" w:rsidRPr="00D12DB6" w:rsidRDefault="00A0055D" w:rsidP="00812298">
      <w:pPr>
        <w:autoSpaceDE w:val="0"/>
        <w:autoSpaceDN w:val="0"/>
        <w:adjustRightInd w:val="0"/>
        <w:spacing w:line="480" w:lineRule="auto"/>
        <w:jc w:val="both"/>
      </w:pPr>
      <w:r w:rsidRPr="00D12DB6">
        <w:tab/>
        <w:t>X</w:t>
      </w:r>
      <w:r w:rsidRPr="00D12DB6">
        <w:rPr>
          <w:vertAlign w:val="subscript"/>
        </w:rPr>
        <w:t>2</w:t>
      </w:r>
      <w:r w:rsidRPr="00D12DB6">
        <w:t xml:space="preserve"> = Government Policy</w:t>
      </w:r>
    </w:p>
    <w:p w14:paraId="69D06A83" w14:textId="77777777" w:rsidR="00A0055D" w:rsidRPr="00D12DB6" w:rsidRDefault="00A0055D" w:rsidP="00812298">
      <w:pPr>
        <w:autoSpaceDE w:val="0"/>
        <w:autoSpaceDN w:val="0"/>
        <w:adjustRightInd w:val="0"/>
        <w:spacing w:line="480" w:lineRule="auto"/>
        <w:jc w:val="both"/>
      </w:pPr>
      <w:r w:rsidRPr="00D12DB6">
        <w:tab/>
        <w:t>X</w:t>
      </w:r>
      <w:r w:rsidRPr="00D12DB6">
        <w:rPr>
          <w:vertAlign w:val="subscript"/>
        </w:rPr>
        <w:t>3</w:t>
      </w:r>
      <w:r w:rsidRPr="00D12DB6">
        <w:t>= Infrastructure Development</w:t>
      </w:r>
    </w:p>
    <w:p w14:paraId="7B9312B5" w14:textId="77777777" w:rsidR="00A0055D" w:rsidRPr="00D12DB6" w:rsidRDefault="00A0055D" w:rsidP="00812298">
      <w:pPr>
        <w:autoSpaceDE w:val="0"/>
        <w:autoSpaceDN w:val="0"/>
        <w:adjustRightInd w:val="0"/>
        <w:spacing w:line="480" w:lineRule="auto"/>
        <w:jc w:val="both"/>
      </w:pPr>
      <w:r w:rsidRPr="00D12DB6">
        <w:tab/>
        <w:t>X</w:t>
      </w:r>
      <w:r w:rsidRPr="00D12DB6">
        <w:rPr>
          <w:vertAlign w:val="subscript"/>
        </w:rPr>
        <w:t>4</w:t>
      </w:r>
      <w:r w:rsidRPr="00D12DB6">
        <w:t>= Entrepreneurship Knowledge and Skills</w:t>
      </w:r>
    </w:p>
    <w:p w14:paraId="544191E7" w14:textId="77777777" w:rsidR="00A0055D" w:rsidRPr="00D12DB6" w:rsidRDefault="00A0055D" w:rsidP="00812298">
      <w:pPr>
        <w:autoSpaceDE w:val="0"/>
        <w:autoSpaceDN w:val="0"/>
        <w:adjustRightInd w:val="0"/>
        <w:spacing w:line="480" w:lineRule="auto"/>
        <w:jc w:val="both"/>
      </w:pPr>
      <w:r w:rsidRPr="00D12DB6">
        <w:tab/>
      </w:r>
      <w:r w:rsidR="00F61E86" w:rsidRPr="00D12DB6">
        <w:t>Ɛ =</w:t>
      </w:r>
      <w:r w:rsidRPr="00D12DB6">
        <w:t xml:space="preserve"> Error Term</w:t>
      </w:r>
      <w:r w:rsidRPr="00D12DB6">
        <w:tab/>
      </w:r>
    </w:p>
    <w:p w14:paraId="72873756" w14:textId="77777777" w:rsidR="00B60DF5" w:rsidRPr="00D12DB6" w:rsidRDefault="00D07226" w:rsidP="00812298">
      <w:pPr>
        <w:pStyle w:val="Heading2"/>
        <w:spacing w:line="480" w:lineRule="auto"/>
        <w:rPr>
          <w:b/>
          <w:sz w:val="24"/>
          <w:szCs w:val="24"/>
        </w:rPr>
      </w:pPr>
      <w:bookmarkStart w:id="106" w:name="_Toc335328869"/>
      <w:r w:rsidRPr="00D12DB6">
        <w:rPr>
          <w:b/>
          <w:sz w:val="24"/>
          <w:szCs w:val="24"/>
        </w:rPr>
        <w:lastRenderedPageBreak/>
        <w:t>3.8</w:t>
      </w:r>
      <w:r w:rsidR="00B60DF5" w:rsidRPr="00D12DB6">
        <w:rPr>
          <w:b/>
          <w:sz w:val="24"/>
          <w:szCs w:val="24"/>
        </w:rPr>
        <w:t>Ethical Consideration</w:t>
      </w:r>
      <w:bookmarkEnd w:id="106"/>
    </w:p>
    <w:p w14:paraId="4862D813" w14:textId="77777777" w:rsidR="005779B2" w:rsidRPr="00D12DB6" w:rsidRDefault="00D07226" w:rsidP="00812298">
      <w:pPr>
        <w:spacing w:after="200" w:line="480" w:lineRule="auto"/>
        <w:contextualSpacing/>
        <w:jc w:val="both"/>
      </w:pPr>
      <w:r w:rsidRPr="00D12DB6">
        <w:t xml:space="preserve">The researcher </w:t>
      </w:r>
      <w:r w:rsidR="002240CE" w:rsidRPr="00D12DB6">
        <w:t xml:space="preserve">informed </w:t>
      </w:r>
      <w:r w:rsidRPr="00D12DB6">
        <w:t>the respondents th</w:t>
      </w:r>
      <w:r w:rsidR="002240CE" w:rsidRPr="00D12DB6">
        <w:t xml:space="preserve">at the purpose of the research was for academic progression. It was </w:t>
      </w:r>
      <w:r w:rsidR="005A05B1" w:rsidRPr="00D12DB6">
        <w:t>also clear</w:t>
      </w:r>
      <w:r w:rsidR="002240CE" w:rsidRPr="00D12DB6">
        <w:t>ly stated</w:t>
      </w:r>
      <w:r w:rsidR="005A05B1" w:rsidRPr="00D12DB6">
        <w:t xml:space="preserve"> that participation was voluntary and the respondents were </w:t>
      </w:r>
      <w:r w:rsidR="002240CE" w:rsidRPr="00D12DB6">
        <w:t xml:space="preserve">at liberty </w:t>
      </w:r>
      <w:r w:rsidR="005A05B1" w:rsidRPr="00D12DB6">
        <w:t xml:space="preserve">to make decisions whether to participate or not to. </w:t>
      </w:r>
      <w:r w:rsidR="002240CE" w:rsidRPr="00D12DB6">
        <w:t xml:space="preserve">Confidentiality regarding the information given by the respondents was assured </w:t>
      </w:r>
      <w:r w:rsidR="005A05B1" w:rsidRPr="00D12DB6">
        <w:t xml:space="preserve">and were guaranteed that their privacy was </w:t>
      </w:r>
      <w:r w:rsidR="009626BA" w:rsidRPr="00D12DB6">
        <w:t xml:space="preserve">safeguarded </w:t>
      </w:r>
      <w:r w:rsidR="005A05B1" w:rsidRPr="00D12DB6">
        <w:t>by strict</w:t>
      </w:r>
      <w:r w:rsidR="009626BA" w:rsidRPr="00D12DB6">
        <w:t xml:space="preserve">ly adhering to set </w:t>
      </w:r>
      <w:r w:rsidR="0061162A" w:rsidRPr="00D12DB6">
        <w:t>standards of</w:t>
      </w:r>
      <w:r w:rsidR="007701F4" w:rsidRPr="00D12DB6">
        <w:t xml:space="preserve"> secrecy</w:t>
      </w:r>
      <w:r w:rsidR="00F61E86" w:rsidRPr="00D12DB6">
        <w:t>. The</w:t>
      </w:r>
      <w:r w:rsidR="005D72AA" w:rsidRPr="00D12DB6">
        <w:t xml:space="preserve"> respondents were allowed to ask for clarification where necessary. </w:t>
      </w:r>
      <w:r w:rsidRPr="00D12DB6">
        <w:t>Befo</w:t>
      </w:r>
      <w:r w:rsidR="00624F05" w:rsidRPr="00D12DB6">
        <w:t xml:space="preserve">re the session, </w:t>
      </w:r>
      <w:r w:rsidR="005A05B1" w:rsidRPr="00D12DB6">
        <w:t xml:space="preserve">the </w:t>
      </w:r>
      <w:r w:rsidR="0061162A" w:rsidRPr="00D12DB6">
        <w:t>respondents were</w:t>
      </w:r>
      <w:r w:rsidR="007701F4" w:rsidRPr="00D12DB6">
        <w:t xml:space="preserve"> kindly</w:t>
      </w:r>
      <w:r w:rsidR="005A05B1" w:rsidRPr="00D12DB6">
        <w:t xml:space="preserve"> request</w:t>
      </w:r>
      <w:r w:rsidRPr="00D12DB6">
        <w:t>ed to sign a co</w:t>
      </w:r>
      <w:r w:rsidR="00624F05" w:rsidRPr="00D12DB6">
        <w:t xml:space="preserve">nsent form. </w:t>
      </w:r>
      <w:r w:rsidR="005A216C" w:rsidRPr="00D12DB6">
        <w:t>All the necessary permissions were obtained from the University, NACOSTI, and the freight firms. The similarity level wa</w:t>
      </w:r>
      <w:r w:rsidR="00464167" w:rsidRPr="00D12DB6">
        <w:t>s below 15% signifying that it wa</w:t>
      </w:r>
      <w:r w:rsidR="005A216C" w:rsidRPr="00D12DB6">
        <w:t xml:space="preserve">s the researcher’s </w:t>
      </w:r>
      <w:r w:rsidR="007E487C" w:rsidRPr="00D12DB6">
        <w:t xml:space="preserve">original </w:t>
      </w:r>
      <w:r w:rsidR="005A216C" w:rsidRPr="00D12DB6">
        <w:t>work. The conclusions w</w:t>
      </w:r>
      <w:r w:rsidR="006F35FA" w:rsidRPr="00D12DB6">
        <w:t xml:space="preserve">ere drawn from the analyzed data </w:t>
      </w:r>
      <w:r w:rsidR="00464167" w:rsidRPr="00D12DB6">
        <w:t>therefore the study wa</w:t>
      </w:r>
      <w:r w:rsidR="005A216C" w:rsidRPr="00D12DB6">
        <w:t>s not biased.</w:t>
      </w:r>
    </w:p>
    <w:p w14:paraId="1308383B" w14:textId="77777777" w:rsidR="005A05B1" w:rsidRPr="00D12DB6" w:rsidRDefault="005A05B1" w:rsidP="00812298">
      <w:pPr>
        <w:spacing w:after="200" w:line="480" w:lineRule="auto"/>
        <w:contextualSpacing/>
        <w:jc w:val="both"/>
      </w:pPr>
    </w:p>
    <w:p w14:paraId="3D61F56B" w14:textId="77777777" w:rsidR="00A65794" w:rsidRPr="00D12DB6" w:rsidRDefault="00A65794" w:rsidP="00812298">
      <w:pPr>
        <w:spacing w:after="200" w:line="480" w:lineRule="auto"/>
        <w:contextualSpacing/>
        <w:jc w:val="both"/>
      </w:pPr>
    </w:p>
    <w:p w14:paraId="7210D65F" w14:textId="77777777" w:rsidR="00A65794" w:rsidRPr="00D12DB6" w:rsidRDefault="00A65794" w:rsidP="00812298">
      <w:pPr>
        <w:spacing w:after="200" w:line="480" w:lineRule="auto"/>
        <w:contextualSpacing/>
        <w:jc w:val="both"/>
      </w:pPr>
    </w:p>
    <w:p w14:paraId="0AFCE5D0" w14:textId="77777777" w:rsidR="00A65794" w:rsidRPr="00D12DB6" w:rsidRDefault="00A65794" w:rsidP="00812298">
      <w:pPr>
        <w:spacing w:after="200" w:line="480" w:lineRule="auto"/>
        <w:contextualSpacing/>
        <w:jc w:val="both"/>
      </w:pPr>
    </w:p>
    <w:p w14:paraId="2309143C" w14:textId="77777777" w:rsidR="00A65794" w:rsidRPr="00D12DB6" w:rsidRDefault="00A65794" w:rsidP="00812298">
      <w:pPr>
        <w:spacing w:after="200" w:line="480" w:lineRule="auto"/>
        <w:contextualSpacing/>
        <w:jc w:val="both"/>
      </w:pPr>
    </w:p>
    <w:p w14:paraId="2E5A1A10" w14:textId="77777777" w:rsidR="00A65794" w:rsidRPr="00D12DB6" w:rsidRDefault="00A65794" w:rsidP="00812298">
      <w:pPr>
        <w:spacing w:after="200" w:line="480" w:lineRule="auto"/>
        <w:contextualSpacing/>
        <w:jc w:val="both"/>
      </w:pPr>
    </w:p>
    <w:p w14:paraId="51A6B09A" w14:textId="77777777" w:rsidR="00A65794" w:rsidRPr="00D12DB6" w:rsidRDefault="00A65794" w:rsidP="00812298">
      <w:pPr>
        <w:spacing w:after="200" w:line="480" w:lineRule="auto"/>
        <w:contextualSpacing/>
        <w:jc w:val="both"/>
      </w:pPr>
    </w:p>
    <w:p w14:paraId="02D1E728" w14:textId="77777777" w:rsidR="00A65794" w:rsidRPr="00D12DB6" w:rsidRDefault="00A65794" w:rsidP="00812298">
      <w:pPr>
        <w:spacing w:after="200" w:line="480" w:lineRule="auto"/>
        <w:contextualSpacing/>
        <w:jc w:val="both"/>
      </w:pPr>
    </w:p>
    <w:p w14:paraId="499D8986" w14:textId="77777777" w:rsidR="00A65794" w:rsidRPr="00D12DB6" w:rsidRDefault="00A65794" w:rsidP="00812298">
      <w:pPr>
        <w:spacing w:after="200" w:line="480" w:lineRule="auto"/>
        <w:contextualSpacing/>
        <w:jc w:val="both"/>
      </w:pPr>
    </w:p>
    <w:p w14:paraId="3BB1C907" w14:textId="77777777" w:rsidR="00A65794" w:rsidRPr="00D12DB6" w:rsidRDefault="00A65794" w:rsidP="00812298">
      <w:pPr>
        <w:spacing w:after="200" w:line="480" w:lineRule="auto"/>
        <w:contextualSpacing/>
        <w:jc w:val="both"/>
      </w:pPr>
    </w:p>
    <w:p w14:paraId="2E79D8E0" w14:textId="77777777" w:rsidR="00A65794" w:rsidRPr="00D12DB6" w:rsidRDefault="00A65794" w:rsidP="00812298">
      <w:pPr>
        <w:spacing w:after="200" w:line="480" w:lineRule="auto"/>
        <w:contextualSpacing/>
        <w:jc w:val="both"/>
      </w:pPr>
    </w:p>
    <w:p w14:paraId="1381E038" w14:textId="77777777" w:rsidR="00A65794" w:rsidRPr="00D12DB6" w:rsidRDefault="00A65794" w:rsidP="00812298">
      <w:pPr>
        <w:spacing w:after="200" w:line="480" w:lineRule="auto"/>
        <w:contextualSpacing/>
        <w:jc w:val="both"/>
      </w:pPr>
    </w:p>
    <w:p w14:paraId="78838BD2" w14:textId="77777777" w:rsidR="00AC0496" w:rsidRPr="00D12DB6" w:rsidRDefault="00AC0496" w:rsidP="00812298">
      <w:pPr>
        <w:rPr>
          <w:lang w:val="en-GB"/>
        </w:rPr>
      </w:pPr>
      <w:bookmarkStart w:id="107" w:name="_Toc526456295"/>
      <w:bookmarkStart w:id="108" w:name="_Toc479694150"/>
      <w:bookmarkStart w:id="109" w:name="_Toc481579715"/>
      <w:bookmarkStart w:id="110" w:name="_Toc387901102"/>
      <w:bookmarkStart w:id="111" w:name="_Toc387909680"/>
    </w:p>
    <w:p w14:paraId="6998026E" w14:textId="77777777" w:rsidR="009B56F3" w:rsidRPr="00D12DB6" w:rsidRDefault="009B56F3" w:rsidP="00812298">
      <w:pPr>
        <w:pStyle w:val="Heading1"/>
        <w:jc w:val="center"/>
        <w:rPr>
          <w:rFonts w:cs="Times New Roman"/>
          <w:b/>
          <w:sz w:val="24"/>
          <w:szCs w:val="24"/>
          <w:lang w:val="en-GB"/>
        </w:rPr>
      </w:pPr>
      <w:bookmarkStart w:id="112" w:name="_Toc335328870"/>
      <w:r w:rsidRPr="00D12DB6">
        <w:rPr>
          <w:rFonts w:cs="Times New Roman"/>
          <w:b/>
          <w:sz w:val="24"/>
          <w:szCs w:val="24"/>
          <w:lang w:val="en-GB"/>
        </w:rPr>
        <w:lastRenderedPageBreak/>
        <w:t>CHAPTER FOUR</w:t>
      </w:r>
      <w:bookmarkEnd w:id="107"/>
      <w:bookmarkEnd w:id="112"/>
    </w:p>
    <w:p w14:paraId="07A21BA4" w14:textId="77777777" w:rsidR="00036B37" w:rsidRPr="00D12DB6" w:rsidRDefault="00036B37" w:rsidP="00812298">
      <w:pPr>
        <w:pStyle w:val="Heading1"/>
        <w:jc w:val="center"/>
        <w:rPr>
          <w:rFonts w:cs="Times New Roman"/>
          <w:b/>
          <w:sz w:val="24"/>
          <w:szCs w:val="24"/>
          <w:lang w:val="en-GB"/>
        </w:rPr>
      </w:pPr>
    </w:p>
    <w:p w14:paraId="710B28B5" w14:textId="77777777" w:rsidR="009B56F3" w:rsidRPr="00D12DB6" w:rsidRDefault="009B56F3" w:rsidP="00812298">
      <w:pPr>
        <w:pStyle w:val="Heading1"/>
        <w:jc w:val="center"/>
        <w:rPr>
          <w:rFonts w:cs="Times New Roman"/>
          <w:b/>
          <w:sz w:val="24"/>
          <w:szCs w:val="24"/>
          <w:lang w:val="en-GB"/>
        </w:rPr>
      </w:pPr>
      <w:bookmarkStart w:id="113" w:name="_Toc523561697"/>
      <w:bookmarkStart w:id="114" w:name="_Toc526456296"/>
      <w:bookmarkStart w:id="115" w:name="_Toc335328871"/>
      <w:r w:rsidRPr="00D12DB6">
        <w:rPr>
          <w:rFonts w:cs="Times New Roman"/>
          <w:b/>
          <w:sz w:val="24"/>
          <w:szCs w:val="24"/>
          <w:lang w:val="en-GB"/>
        </w:rPr>
        <w:t>RESULTS AND DISCUSSION</w:t>
      </w:r>
      <w:bookmarkEnd w:id="113"/>
      <w:bookmarkEnd w:id="114"/>
      <w:bookmarkEnd w:id="115"/>
    </w:p>
    <w:p w14:paraId="5425A88E" w14:textId="77777777" w:rsidR="009B56F3" w:rsidRPr="00D12DB6" w:rsidRDefault="00937DD8" w:rsidP="00812298">
      <w:pPr>
        <w:pStyle w:val="Heading2"/>
        <w:spacing w:line="480" w:lineRule="auto"/>
        <w:rPr>
          <w:b/>
          <w:sz w:val="24"/>
          <w:szCs w:val="24"/>
        </w:rPr>
      </w:pPr>
      <w:bookmarkStart w:id="116" w:name="_Toc526456297"/>
      <w:bookmarkStart w:id="117" w:name="_Toc335328872"/>
      <w:r w:rsidRPr="00D12DB6">
        <w:rPr>
          <w:b/>
          <w:sz w:val="24"/>
          <w:szCs w:val="24"/>
        </w:rPr>
        <w:t>4.0</w:t>
      </w:r>
      <w:r w:rsidR="009B56F3" w:rsidRPr="00D12DB6">
        <w:rPr>
          <w:b/>
          <w:sz w:val="24"/>
          <w:szCs w:val="24"/>
        </w:rPr>
        <w:t xml:space="preserve"> Introduction</w:t>
      </w:r>
      <w:bookmarkEnd w:id="108"/>
      <w:bookmarkEnd w:id="109"/>
      <w:bookmarkEnd w:id="116"/>
      <w:bookmarkEnd w:id="117"/>
    </w:p>
    <w:p w14:paraId="43C032B7" w14:textId="77777777" w:rsidR="0098674B" w:rsidRPr="00D12DB6" w:rsidRDefault="00441B74" w:rsidP="00812298">
      <w:pPr>
        <w:spacing w:line="480" w:lineRule="auto"/>
        <w:jc w:val="both"/>
        <w:rPr>
          <w:b/>
          <w:lang w:val="en-GB"/>
        </w:rPr>
      </w:pPr>
      <w:r w:rsidRPr="00D12DB6">
        <w:rPr>
          <w:lang w:val="en-GB"/>
        </w:rPr>
        <w:t>T</w:t>
      </w:r>
      <w:r w:rsidR="009B56F3" w:rsidRPr="00D12DB6">
        <w:rPr>
          <w:lang w:val="en-GB"/>
        </w:rPr>
        <w:t xml:space="preserve">his </w:t>
      </w:r>
      <w:r w:rsidR="00B127D3" w:rsidRPr="00D12DB6">
        <w:rPr>
          <w:lang w:val="en-GB"/>
        </w:rPr>
        <w:t xml:space="preserve">chapter </w:t>
      </w:r>
      <w:r w:rsidR="003200A0" w:rsidRPr="00D12DB6">
        <w:rPr>
          <w:lang w:val="en-GB"/>
        </w:rPr>
        <w:t xml:space="preserve">analyzed, </w:t>
      </w:r>
      <w:r w:rsidR="00565369" w:rsidRPr="00D12DB6">
        <w:rPr>
          <w:lang w:val="en-GB"/>
        </w:rPr>
        <w:t>interpreted and</w:t>
      </w:r>
      <w:r w:rsidR="003200A0" w:rsidRPr="00D12DB6">
        <w:rPr>
          <w:lang w:val="en-GB"/>
        </w:rPr>
        <w:t xml:space="preserve"> presented</w:t>
      </w:r>
      <w:r w:rsidR="00EB5EEB" w:rsidRPr="00D12DB6">
        <w:rPr>
          <w:lang w:val="en-GB"/>
        </w:rPr>
        <w:t xml:space="preserve"> the</w:t>
      </w:r>
      <w:r w:rsidR="00EB7502" w:rsidRPr="00D12DB6">
        <w:rPr>
          <w:lang w:val="en-GB"/>
        </w:rPr>
        <w:t xml:space="preserve"> study findings</w:t>
      </w:r>
      <w:r w:rsidR="00F00221" w:rsidRPr="00D12DB6">
        <w:rPr>
          <w:lang w:val="en-GB"/>
        </w:rPr>
        <w:t xml:space="preserve"> on the entrepreneurial factors influencing the fright transport firms’ performance</w:t>
      </w:r>
      <w:r w:rsidR="00B127D3" w:rsidRPr="00D12DB6">
        <w:rPr>
          <w:lang w:val="en-GB"/>
        </w:rPr>
        <w:t>. The chapter wa</w:t>
      </w:r>
      <w:r w:rsidR="00EB7502" w:rsidRPr="00D12DB6">
        <w:rPr>
          <w:lang w:val="en-GB"/>
        </w:rPr>
        <w:t>s sub-di</w:t>
      </w:r>
      <w:r w:rsidR="00A34F61" w:rsidRPr="00D12DB6">
        <w:rPr>
          <w:lang w:val="en-GB"/>
        </w:rPr>
        <w:t>vided into six sections, which we</w:t>
      </w:r>
      <w:r w:rsidR="00EB7502" w:rsidRPr="00D12DB6">
        <w:rPr>
          <w:lang w:val="en-GB"/>
        </w:rPr>
        <w:t xml:space="preserve">re 4.1 introduction, 4.2 response rate, 4.3 reliability test, 4.4 demographic </w:t>
      </w:r>
      <w:r w:rsidR="005A05B1" w:rsidRPr="00D12DB6">
        <w:rPr>
          <w:lang w:val="en-GB"/>
        </w:rPr>
        <w:t xml:space="preserve">profile of the </w:t>
      </w:r>
      <w:r w:rsidR="00EB7502" w:rsidRPr="00D12DB6">
        <w:rPr>
          <w:lang w:val="en-GB"/>
        </w:rPr>
        <w:t xml:space="preserve">respondents, 4.5 </w:t>
      </w:r>
      <w:r w:rsidR="00304F46" w:rsidRPr="00D12DB6">
        <w:rPr>
          <w:lang w:val="en-GB"/>
        </w:rPr>
        <w:t>major</w:t>
      </w:r>
      <w:r w:rsidR="00EB7502" w:rsidRPr="00D12DB6">
        <w:rPr>
          <w:lang w:val="en-GB"/>
        </w:rPr>
        <w:t xml:space="preserve"> findings based on the st</w:t>
      </w:r>
      <w:r w:rsidR="00A34F61" w:rsidRPr="00D12DB6">
        <w:rPr>
          <w:lang w:val="en-GB"/>
        </w:rPr>
        <w:t>udy objectives and section 4.6 we</w:t>
      </w:r>
      <w:r w:rsidR="00EB7502" w:rsidRPr="00D12DB6">
        <w:rPr>
          <w:lang w:val="en-GB"/>
        </w:rPr>
        <w:t>re discussions of the results.</w:t>
      </w:r>
      <w:r w:rsidR="00E246AB" w:rsidRPr="00D12DB6">
        <w:rPr>
          <w:lang w:val="en-GB"/>
        </w:rPr>
        <w:t xml:space="preserve"> The presentations follow</w:t>
      </w:r>
      <w:r w:rsidR="00A34F61" w:rsidRPr="00D12DB6">
        <w:rPr>
          <w:lang w:val="en-GB"/>
        </w:rPr>
        <w:t>ed</w:t>
      </w:r>
      <w:r w:rsidR="00E246AB" w:rsidRPr="00D12DB6">
        <w:rPr>
          <w:lang w:val="en-GB"/>
        </w:rPr>
        <w:t xml:space="preserve"> the sequence of the resear</w:t>
      </w:r>
      <w:r w:rsidR="00A34F61" w:rsidRPr="00D12DB6">
        <w:rPr>
          <w:lang w:val="en-GB"/>
        </w:rPr>
        <w:t>ch questions in chapter one</w:t>
      </w:r>
      <w:r w:rsidR="00F00221" w:rsidRPr="00D12DB6">
        <w:rPr>
          <w:lang w:val="en-GB"/>
        </w:rPr>
        <w:t xml:space="preserve">. The study used descriptive </w:t>
      </w:r>
      <w:r w:rsidR="0058008D" w:rsidRPr="00D12DB6">
        <w:rPr>
          <w:lang w:val="en-GB"/>
        </w:rPr>
        <w:t xml:space="preserve">and inferential statistics </w:t>
      </w:r>
      <w:r w:rsidR="00A34F61" w:rsidRPr="00D12DB6">
        <w:rPr>
          <w:lang w:val="en-GB"/>
        </w:rPr>
        <w:t>and applied</w:t>
      </w:r>
      <w:r w:rsidR="00F00221" w:rsidRPr="00D12DB6">
        <w:rPr>
          <w:lang w:val="en-GB"/>
        </w:rPr>
        <w:t xml:space="preserve"> regression analysis, </w:t>
      </w:r>
      <w:r w:rsidR="00617CB7" w:rsidRPr="00D12DB6">
        <w:rPr>
          <w:lang w:val="en-GB"/>
        </w:rPr>
        <w:t>coefficient</w:t>
      </w:r>
      <w:r w:rsidR="00A34F61" w:rsidRPr="00D12DB6">
        <w:rPr>
          <w:lang w:val="en-GB"/>
        </w:rPr>
        <w:t xml:space="preserve"> and</w:t>
      </w:r>
      <w:r w:rsidR="00F00221" w:rsidRPr="00D12DB6">
        <w:rPr>
          <w:lang w:val="en-GB"/>
        </w:rPr>
        <w:t xml:space="preserve"> ANOVA. </w:t>
      </w:r>
    </w:p>
    <w:p w14:paraId="3F667C3C" w14:textId="77777777" w:rsidR="009B56F3" w:rsidRPr="00D12DB6" w:rsidRDefault="009B56F3" w:rsidP="00812298">
      <w:pPr>
        <w:pStyle w:val="Heading2"/>
        <w:spacing w:line="480" w:lineRule="auto"/>
        <w:rPr>
          <w:b/>
          <w:sz w:val="24"/>
          <w:szCs w:val="24"/>
        </w:rPr>
      </w:pPr>
      <w:bookmarkStart w:id="118" w:name="_Toc479694151"/>
      <w:bookmarkStart w:id="119" w:name="_Toc481579716"/>
      <w:bookmarkStart w:id="120" w:name="_Toc526456298"/>
      <w:bookmarkStart w:id="121" w:name="_Toc335328873"/>
      <w:r w:rsidRPr="00D12DB6">
        <w:rPr>
          <w:b/>
          <w:sz w:val="24"/>
          <w:szCs w:val="24"/>
        </w:rPr>
        <w:t>4.2 Response rate</w:t>
      </w:r>
      <w:bookmarkEnd w:id="118"/>
      <w:bookmarkEnd w:id="119"/>
      <w:bookmarkEnd w:id="120"/>
      <w:bookmarkEnd w:id="121"/>
    </w:p>
    <w:p w14:paraId="59B8D6E6" w14:textId="77777777" w:rsidR="00560F5D" w:rsidRPr="00D12DB6" w:rsidRDefault="00560F5D" w:rsidP="00812298">
      <w:pPr>
        <w:spacing w:line="480" w:lineRule="auto"/>
        <w:jc w:val="both"/>
      </w:pPr>
      <w:r w:rsidRPr="00D12DB6">
        <w:rPr>
          <w:lang w:val="en-GB"/>
        </w:rPr>
        <w:t>The sample size consisted of 32 chief executive officers representing the freight transport firms in Mombasa County. The researcher collected information from 32 respondents. N = 32. All 32 questionnaires administered were completed by the respondents and were all found fit for data analysis. This gave a response rate of 100% which was as a result of the effort and commitment of the researcher to meet his target of 100% response rate coupled with the willingness of the respondents to participate in this course. The willingness of the respondents to participate in the study was an indication that the research findings were important to their organizations</w:t>
      </w:r>
      <w:r w:rsidR="00200E64" w:rsidRPr="00D12DB6">
        <w:rPr>
          <w:lang w:val="en-GB"/>
        </w:rPr>
        <w:t>.</w:t>
      </w:r>
      <w:r w:rsidRPr="00D12DB6">
        <w:rPr>
          <w:lang w:val="en-GB"/>
        </w:rPr>
        <w:t xml:space="preserve"> This response rate was viewed to be excellent since a response rate of above</w:t>
      </w:r>
      <w:r w:rsidR="00200E64" w:rsidRPr="00D12DB6">
        <w:rPr>
          <w:lang w:val="en-GB"/>
        </w:rPr>
        <w:t xml:space="preserve"> 70% is believed to be very appropriate</w:t>
      </w:r>
      <w:r w:rsidR="00B94163" w:rsidRPr="00D12DB6">
        <w:rPr>
          <w:lang w:val="en-GB"/>
        </w:rPr>
        <w:t xml:space="preserve"> (</w:t>
      </w:r>
      <w:r w:rsidR="003B7E00" w:rsidRPr="00D12DB6">
        <w:rPr>
          <w:lang w:val="en-GB"/>
        </w:rPr>
        <w:t>Kothari</w:t>
      </w:r>
      <w:r w:rsidR="00B94163" w:rsidRPr="00D12DB6">
        <w:rPr>
          <w:lang w:val="en-GB"/>
        </w:rPr>
        <w:t>, 2004)</w:t>
      </w:r>
    </w:p>
    <w:p w14:paraId="23190BE0" w14:textId="77777777" w:rsidR="00560F5D" w:rsidRPr="00D12DB6" w:rsidRDefault="00560F5D" w:rsidP="00812298"/>
    <w:p w14:paraId="12E94D72" w14:textId="77777777" w:rsidR="009B56F3" w:rsidRPr="00D12DB6" w:rsidRDefault="009B56F3" w:rsidP="00812298">
      <w:pPr>
        <w:pStyle w:val="Heading2"/>
        <w:spacing w:line="480" w:lineRule="auto"/>
        <w:rPr>
          <w:b/>
          <w:sz w:val="24"/>
          <w:szCs w:val="24"/>
        </w:rPr>
      </w:pPr>
      <w:bookmarkStart w:id="122" w:name="_Toc526456299"/>
      <w:bookmarkStart w:id="123" w:name="_Toc335328874"/>
      <w:r w:rsidRPr="00D12DB6">
        <w:rPr>
          <w:b/>
          <w:sz w:val="24"/>
          <w:szCs w:val="24"/>
        </w:rPr>
        <w:t>4.3 Reliability Test</w:t>
      </w:r>
      <w:bookmarkEnd w:id="122"/>
      <w:bookmarkEnd w:id="123"/>
    </w:p>
    <w:p w14:paraId="1B4CC351" w14:textId="77777777" w:rsidR="008E51CB" w:rsidRPr="00D12DB6" w:rsidRDefault="009B56F3" w:rsidP="00812298">
      <w:pPr>
        <w:spacing w:line="480" w:lineRule="auto"/>
        <w:jc w:val="both"/>
      </w:pPr>
      <w:r w:rsidRPr="00D12DB6">
        <w:rPr>
          <w:lang w:val="en-GB"/>
        </w:rPr>
        <w:t xml:space="preserve">In order to </w:t>
      </w:r>
      <w:r w:rsidR="00441B74" w:rsidRPr="00D12DB6">
        <w:rPr>
          <w:lang w:val="en-GB"/>
        </w:rPr>
        <w:t xml:space="preserve">ascertain </w:t>
      </w:r>
      <w:r w:rsidRPr="00D12DB6">
        <w:rPr>
          <w:lang w:val="en-GB"/>
        </w:rPr>
        <w:t xml:space="preserve">the </w:t>
      </w:r>
      <w:r w:rsidR="00441B74" w:rsidRPr="00D12DB6">
        <w:rPr>
          <w:lang w:val="en-GB"/>
        </w:rPr>
        <w:t xml:space="preserve">instrument’s </w:t>
      </w:r>
      <w:r w:rsidRPr="00D12DB6">
        <w:rPr>
          <w:lang w:val="en-GB"/>
        </w:rPr>
        <w:t xml:space="preserve">reliability, the researcher </w:t>
      </w:r>
      <w:r w:rsidR="00441B74" w:rsidRPr="00D12DB6">
        <w:rPr>
          <w:lang w:val="en-GB"/>
        </w:rPr>
        <w:t xml:space="preserve">applied </w:t>
      </w:r>
      <w:r w:rsidRPr="00D12DB6">
        <w:rPr>
          <w:lang w:val="en-GB"/>
        </w:rPr>
        <w:t xml:space="preserve">Cronbach Alpha test. </w:t>
      </w:r>
      <w:r w:rsidR="007C2B28" w:rsidRPr="00D12DB6">
        <w:t>Information relating to data reliability was assessed. The researcher assess</w:t>
      </w:r>
      <w:r w:rsidR="00441B74" w:rsidRPr="00D12DB6">
        <w:t>ed</w:t>
      </w:r>
      <w:r w:rsidR="007C2B28" w:rsidRPr="00D12DB6">
        <w:t xml:space="preserve"> the reliability of the collected </w:t>
      </w:r>
      <w:r w:rsidR="00441B74" w:rsidRPr="00D12DB6">
        <w:t xml:space="preserve">data so as </w:t>
      </w:r>
      <w:r w:rsidR="007C2B28" w:rsidRPr="00D12DB6">
        <w:t xml:space="preserve">to measure the </w:t>
      </w:r>
      <w:r w:rsidR="00441B74" w:rsidRPr="00D12DB6">
        <w:t xml:space="preserve">independent and dependent </w:t>
      </w:r>
      <w:r w:rsidR="007C2B28" w:rsidRPr="00D12DB6">
        <w:t xml:space="preserve">variables in the study. The </w:t>
      </w:r>
      <w:r w:rsidR="007C2B28" w:rsidRPr="00D12DB6">
        <w:lastRenderedPageBreak/>
        <w:t xml:space="preserve">purpose of </w:t>
      </w:r>
      <w:r w:rsidR="00441B74" w:rsidRPr="00D12DB6">
        <w:t xml:space="preserve">determining </w:t>
      </w:r>
      <w:r w:rsidR="00620B35" w:rsidRPr="00D12DB6">
        <w:t xml:space="preserve">the </w:t>
      </w:r>
      <w:r w:rsidR="007C2B28" w:rsidRPr="00D12DB6">
        <w:t xml:space="preserve">reliability was to ascertain the internal consistency of the </w:t>
      </w:r>
      <w:r w:rsidR="00620B35" w:rsidRPr="00D12DB6">
        <w:t xml:space="preserve">collected </w:t>
      </w:r>
      <w:r w:rsidR="007C2B28" w:rsidRPr="00D12DB6">
        <w:t>data.</w:t>
      </w:r>
      <w:r w:rsidR="00C37A25" w:rsidRPr="00D12DB6">
        <w:t xml:space="preserve"> The</w:t>
      </w:r>
      <w:r w:rsidR="006258E5" w:rsidRPr="00D12DB6">
        <w:t xml:space="preserve"> results drawn from the study were</w:t>
      </w:r>
      <w:r w:rsidR="00C37A25" w:rsidRPr="00D12DB6">
        <w:t xml:space="preserve"> therefore reliable.</w:t>
      </w:r>
    </w:p>
    <w:p w14:paraId="6AEDB70A" w14:textId="77777777" w:rsidR="007701F4" w:rsidRPr="00D12DB6" w:rsidRDefault="0098305F" w:rsidP="00812298">
      <w:pPr>
        <w:pStyle w:val="Caption"/>
        <w:rPr>
          <w:color w:val="auto"/>
          <w:sz w:val="24"/>
          <w:szCs w:val="24"/>
        </w:rPr>
      </w:pPr>
      <w:r w:rsidRPr="00D12DB6">
        <w:rPr>
          <w:color w:val="auto"/>
          <w:sz w:val="24"/>
          <w:szCs w:val="24"/>
        </w:rPr>
        <w:t xml:space="preserve">Table 4.1 </w:t>
      </w:r>
    </w:p>
    <w:p w14:paraId="3C93F8D0" w14:textId="77777777" w:rsidR="001E3EE1" w:rsidRPr="00D12DB6" w:rsidRDefault="0098305F" w:rsidP="00812298">
      <w:pPr>
        <w:pStyle w:val="Caption"/>
        <w:rPr>
          <w:rFonts w:eastAsiaTheme="minorHAnsi"/>
          <w:b w:val="0"/>
          <w:i/>
          <w:color w:val="auto"/>
          <w:sz w:val="24"/>
          <w:szCs w:val="24"/>
          <w:lang w:val="en-GB"/>
        </w:rPr>
      </w:pPr>
      <w:r w:rsidRPr="00D12DB6">
        <w:rPr>
          <w:i/>
          <w:color w:val="auto"/>
          <w:sz w:val="24"/>
          <w:szCs w:val="24"/>
        </w:rPr>
        <w:t>Reliability Statistics</w:t>
      </w:r>
    </w:p>
    <w:tbl>
      <w:tblPr>
        <w:tblW w:w="9450" w:type="dxa"/>
        <w:tblInd w:w="30" w:type="dxa"/>
        <w:tblBorders>
          <w:top w:val="single" w:sz="8" w:space="0" w:color="000000"/>
        </w:tblBorders>
        <w:tblLayout w:type="fixed"/>
        <w:tblCellMar>
          <w:left w:w="30" w:type="dxa"/>
          <w:right w:w="30" w:type="dxa"/>
        </w:tblCellMar>
        <w:tblLook w:val="0000" w:firstRow="0" w:lastRow="0" w:firstColumn="0" w:lastColumn="0" w:noHBand="0" w:noVBand="0"/>
      </w:tblPr>
      <w:tblGrid>
        <w:gridCol w:w="4410"/>
        <w:gridCol w:w="3330"/>
        <w:gridCol w:w="1710"/>
      </w:tblGrid>
      <w:tr w:rsidR="009B56F3" w:rsidRPr="00D12DB6" w14:paraId="41D97A72" w14:textId="77777777" w:rsidTr="009354BE">
        <w:trPr>
          <w:cantSplit/>
          <w:tblHeader/>
        </w:trPr>
        <w:tc>
          <w:tcPr>
            <w:tcW w:w="4410" w:type="dxa"/>
            <w:tcBorders>
              <w:bottom w:val="single" w:sz="8" w:space="0" w:color="000000"/>
            </w:tcBorders>
            <w:shd w:val="clear" w:color="auto" w:fill="FFFFFF"/>
            <w:tcMar>
              <w:top w:w="30" w:type="dxa"/>
              <w:left w:w="30" w:type="dxa"/>
              <w:bottom w:w="30" w:type="dxa"/>
              <w:right w:w="30" w:type="dxa"/>
            </w:tcMar>
            <w:vAlign w:val="bottom"/>
          </w:tcPr>
          <w:p w14:paraId="13BD18E9" w14:textId="77777777" w:rsidR="009B56F3" w:rsidRPr="00D12DB6" w:rsidRDefault="00760E1A" w:rsidP="00812298">
            <w:pPr>
              <w:autoSpaceDE w:val="0"/>
              <w:autoSpaceDN w:val="0"/>
              <w:adjustRightInd w:val="0"/>
              <w:spacing w:line="320" w:lineRule="atLeast"/>
              <w:rPr>
                <w:rFonts w:eastAsiaTheme="minorHAnsi"/>
                <w:b/>
                <w:lang w:val="en-GB"/>
              </w:rPr>
            </w:pPr>
            <w:r w:rsidRPr="00D12DB6">
              <w:rPr>
                <w:rFonts w:eastAsiaTheme="minorHAnsi"/>
                <w:b/>
                <w:lang w:val="en-GB"/>
              </w:rPr>
              <w:t>Variables</w:t>
            </w:r>
          </w:p>
        </w:tc>
        <w:tc>
          <w:tcPr>
            <w:tcW w:w="3330" w:type="dxa"/>
            <w:tcBorders>
              <w:bottom w:val="single" w:sz="8" w:space="0" w:color="000000"/>
            </w:tcBorders>
            <w:shd w:val="clear" w:color="auto" w:fill="FFFFFF"/>
            <w:tcMar>
              <w:top w:w="30" w:type="dxa"/>
              <w:left w:w="30" w:type="dxa"/>
              <w:bottom w:w="30" w:type="dxa"/>
              <w:right w:w="30" w:type="dxa"/>
            </w:tcMar>
            <w:vAlign w:val="bottom"/>
          </w:tcPr>
          <w:p w14:paraId="587151D9" w14:textId="77777777" w:rsidR="009B56F3" w:rsidRPr="00D12DB6" w:rsidRDefault="009B56F3" w:rsidP="00812298">
            <w:pPr>
              <w:autoSpaceDE w:val="0"/>
              <w:autoSpaceDN w:val="0"/>
              <w:adjustRightInd w:val="0"/>
              <w:spacing w:line="320" w:lineRule="atLeast"/>
              <w:rPr>
                <w:rFonts w:eastAsiaTheme="minorHAnsi"/>
                <w:b/>
                <w:lang w:val="en-GB"/>
              </w:rPr>
            </w:pPr>
            <w:r w:rsidRPr="00D12DB6">
              <w:rPr>
                <w:rFonts w:eastAsiaTheme="minorHAnsi"/>
                <w:b/>
                <w:lang w:val="en-GB"/>
              </w:rPr>
              <w:t xml:space="preserve">Cronbach's Alpha </w:t>
            </w:r>
          </w:p>
        </w:tc>
        <w:tc>
          <w:tcPr>
            <w:tcW w:w="1710" w:type="dxa"/>
            <w:tcBorders>
              <w:bottom w:val="single" w:sz="8" w:space="0" w:color="000000"/>
            </w:tcBorders>
            <w:shd w:val="clear" w:color="auto" w:fill="FFFFFF"/>
            <w:tcMar>
              <w:top w:w="30" w:type="dxa"/>
              <w:left w:w="30" w:type="dxa"/>
              <w:bottom w:w="30" w:type="dxa"/>
              <w:right w:w="30" w:type="dxa"/>
            </w:tcMar>
            <w:vAlign w:val="bottom"/>
          </w:tcPr>
          <w:p w14:paraId="0E5DDC4F" w14:textId="77777777" w:rsidR="00760E1A" w:rsidRPr="00D12DB6" w:rsidRDefault="00CE3C41" w:rsidP="00812298">
            <w:pPr>
              <w:autoSpaceDE w:val="0"/>
              <w:autoSpaceDN w:val="0"/>
              <w:adjustRightInd w:val="0"/>
              <w:spacing w:line="320" w:lineRule="atLeast"/>
              <w:rPr>
                <w:rFonts w:eastAsiaTheme="minorHAnsi"/>
                <w:b/>
                <w:lang w:val="en-GB"/>
              </w:rPr>
            </w:pPr>
            <w:r w:rsidRPr="00D12DB6">
              <w:rPr>
                <w:rFonts w:eastAsiaTheme="minorHAnsi"/>
                <w:b/>
                <w:lang w:val="en-GB"/>
              </w:rPr>
              <w:t>Dimensions</w:t>
            </w:r>
          </w:p>
        </w:tc>
      </w:tr>
      <w:tr w:rsidR="009B56F3" w:rsidRPr="00D12DB6" w14:paraId="6F59D877" w14:textId="77777777" w:rsidTr="009354BE">
        <w:trPr>
          <w:cantSplit/>
        </w:trPr>
        <w:tc>
          <w:tcPr>
            <w:tcW w:w="4410" w:type="dxa"/>
            <w:tcBorders>
              <w:top w:val="single" w:sz="8" w:space="0" w:color="000000"/>
            </w:tcBorders>
            <w:shd w:val="clear" w:color="auto" w:fill="FFFFFF"/>
            <w:tcMar>
              <w:top w:w="30" w:type="dxa"/>
              <w:left w:w="30" w:type="dxa"/>
              <w:bottom w:w="30" w:type="dxa"/>
              <w:right w:w="30" w:type="dxa"/>
            </w:tcMar>
            <w:vAlign w:val="center"/>
          </w:tcPr>
          <w:p w14:paraId="4F3B46A6" w14:textId="77777777" w:rsidR="009B56F3" w:rsidRPr="00D12DB6" w:rsidRDefault="00147DEF" w:rsidP="00812298">
            <w:pPr>
              <w:autoSpaceDE w:val="0"/>
              <w:autoSpaceDN w:val="0"/>
              <w:adjustRightInd w:val="0"/>
              <w:spacing w:line="320" w:lineRule="atLeast"/>
              <w:rPr>
                <w:rFonts w:eastAsiaTheme="minorHAnsi"/>
                <w:lang w:val="en-GB"/>
              </w:rPr>
            </w:pPr>
            <w:r w:rsidRPr="00D12DB6">
              <w:t xml:space="preserve">Innovation of </w:t>
            </w:r>
            <w:r w:rsidR="00304F46" w:rsidRPr="00D12DB6">
              <w:t>transport technology</w:t>
            </w:r>
          </w:p>
        </w:tc>
        <w:tc>
          <w:tcPr>
            <w:tcW w:w="3330" w:type="dxa"/>
            <w:tcBorders>
              <w:top w:val="single" w:sz="8" w:space="0" w:color="000000"/>
            </w:tcBorders>
            <w:shd w:val="clear" w:color="auto" w:fill="FFFFFF"/>
            <w:tcMar>
              <w:top w:w="30" w:type="dxa"/>
              <w:left w:w="30" w:type="dxa"/>
              <w:bottom w:w="30" w:type="dxa"/>
              <w:right w:w="30" w:type="dxa"/>
            </w:tcMar>
            <w:vAlign w:val="center"/>
          </w:tcPr>
          <w:p w14:paraId="301222FA" w14:textId="77777777" w:rsidR="009B56F3" w:rsidRPr="00D12DB6" w:rsidRDefault="0035403B" w:rsidP="00812298">
            <w:pPr>
              <w:autoSpaceDE w:val="0"/>
              <w:autoSpaceDN w:val="0"/>
              <w:adjustRightInd w:val="0"/>
              <w:spacing w:line="320" w:lineRule="atLeast"/>
              <w:jc w:val="center"/>
              <w:rPr>
                <w:rFonts w:eastAsiaTheme="minorHAnsi"/>
                <w:lang w:val="en-GB"/>
              </w:rPr>
            </w:pPr>
            <w:r w:rsidRPr="00D12DB6">
              <w:rPr>
                <w:rFonts w:eastAsiaTheme="minorHAnsi"/>
                <w:lang w:val="en-GB"/>
              </w:rPr>
              <w:t>0.</w:t>
            </w:r>
            <w:r w:rsidR="000A7040" w:rsidRPr="00D12DB6">
              <w:rPr>
                <w:rFonts w:eastAsiaTheme="minorHAnsi"/>
                <w:lang w:val="en-GB"/>
              </w:rPr>
              <w:t>9</w:t>
            </w:r>
            <w:r w:rsidRPr="00D12DB6">
              <w:rPr>
                <w:rFonts w:eastAsiaTheme="minorHAnsi"/>
                <w:lang w:val="en-GB"/>
              </w:rPr>
              <w:t>30</w:t>
            </w:r>
          </w:p>
        </w:tc>
        <w:tc>
          <w:tcPr>
            <w:tcW w:w="1710" w:type="dxa"/>
            <w:tcBorders>
              <w:top w:val="single" w:sz="8" w:space="0" w:color="000000"/>
            </w:tcBorders>
            <w:shd w:val="clear" w:color="auto" w:fill="FFFFFF"/>
            <w:tcMar>
              <w:top w:w="30" w:type="dxa"/>
              <w:left w:w="30" w:type="dxa"/>
              <w:bottom w:w="30" w:type="dxa"/>
              <w:right w:w="30" w:type="dxa"/>
            </w:tcMar>
            <w:vAlign w:val="center"/>
          </w:tcPr>
          <w:p w14:paraId="42D48E09" w14:textId="77777777" w:rsidR="009B56F3" w:rsidRPr="00D12DB6" w:rsidRDefault="00565369" w:rsidP="00B86AE4">
            <w:pPr>
              <w:autoSpaceDE w:val="0"/>
              <w:autoSpaceDN w:val="0"/>
              <w:adjustRightInd w:val="0"/>
              <w:spacing w:line="320" w:lineRule="atLeast"/>
              <w:rPr>
                <w:rFonts w:eastAsiaTheme="minorHAnsi"/>
                <w:lang w:val="en-GB"/>
              </w:rPr>
            </w:pPr>
            <w:r>
              <w:rPr>
                <w:rFonts w:eastAsiaTheme="minorHAnsi"/>
                <w:iCs/>
                <w:lang w:val="en-GB"/>
              </w:rPr>
              <w:t xml:space="preserve">           </w:t>
            </w:r>
            <w:r w:rsidR="0035403B" w:rsidRPr="00D12DB6">
              <w:rPr>
                <w:rFonts w:eastAsiaTheme="minorHAnsi"/>
                <w:iCs/>
                <w:lang w:val="en-GB"/>
              </w:rPr>
              <w:t>1</w:t>
            </w:r>
            <w:r w:rsidR="00F11C83" w:rsidRPr="00D12DB6">
              <w:rPr>
                <w:rFonts w:eastAsiaTheme="minorHAnsi"/>
                <w:iCs/>
                <w:lang w:val="en-GB"/>
              </w:rPr>
              <w:t>2</w:t>
            </w:r>
          </w:p>
        </w:tc>
      </w:tr>
      <w:tr w:rsidR="001033C8" w:rsidRPr="00D12DB6" w14:paraId="371EA33E" w14:textId="77777777" w:rsidTr="009354BE">
        <w:trPr>
          <w:cantSplit/>
        </w:trPr>
        <w:tc>
          <w:tcPr>
            <w:tcW w:w="4410" w:type="dxa"/>
            <w:shd w:val="clear" w:color="auto" w:fill="FFFFFF"/>
            <w:tcMar>
              <w:top w:w="30" w:type="dxa"/>
              <w:left w:w="30" w:type="dxa"/>
              <w:bottom w:w="30" w:type="dxa"/>
              <w:right w:w="30" w:type="dxa"/>
            </w:tcMar>
            <w:vAlign w:val="center"/>
          </w:tcPr>
          <w:p w14:paraId="64D24E54" w14:textId="77777777" w:rsidR="001033C8" w:rsidRPr="00D12DB6" w:rsidRDefault="001033C8" w:rsidP="00812298">
            <w:pPr>
              <w:autoSpaceDE w:val="0"/>
              <w:autoSpaceDN w:val="0"/>
              <w:adjustRightInd w:val="0"/>
              <w:spacing w:line="320" w:lineRule="atLeast"/>
              <w:rPr>
                <w:rFonts w:eastAsiaTheme="minorHAnsi"/>
                <w:iCs/>
                <w:lang w:val="en-GB"/>
              </w:rPr>
            </w:pPr>
            <w:r w:rsidRPr="00D12DB6">
              <w:t>Government policy</w:t>
            </w:r>
          </w:p>
        </w:tc>
        <w:tc>
          <w:tcPr>
            <w:tcW w:w="3330" w:type="dxa"/>
            <w:shd w:val="clear" w:color="auto" w:fill="FFFFFF"/>
            <w:tcMar>
              <w:top w:w="30" w:type="dxa"/>
              <w:left w:w="30" w:type="dxa"/>
              <w:bottom w:w="30" w:type="dxa"/>
              <w:right w:w="30" w:type="dxa"/>
            </w:tcMar>
            <w:vAlign w:val="center"/>
          </w:tcPr>
          <w:p w14:paraId="7313EB84" w14:textId="77777777" w:rsidR="001033C8" w:rsidRPr="00D12DB6" w:rsidRDefault="0035403B" w:rsidP="00812298">
            <w:pPr>
              <w:autoSpaceDE w:val="0"/>
              <w:autoSpaceDN w:val="0"/>
              <w:adjustRightInd w:val="0"/>
              <w:spacing w:line="320" w:lineRule="atLeast"/>
              <w:jc w:val="center"/>
              <w:rPr>
                <w:rFonts w:eastAsiaTheme="minorHAnsi"/>
                <w:iCs/>
                <w:lang w:val="en-GB"/>
              </w:rPr>
            </w:pPr>
            <w:r w:rsidRPr="00D12DB6">
              <w:rPr>
                <w:rFonts w:eastAsiaTheme="minorHAnsi"/>
                <w:iCs/>
                <w:lang w:val="en-GB"/>
              </w:rPr>
              <w:t>0.</w:t>
            </w:r>
            <w:r w:rsidR="000A7040" w:rsidRPr="00D12DB6">
              <w:rPr>
                <w:rFonts w:eastAsiaTheme="minorHAnsi"/>
                <w:iCs/>
                <w:lang w:val="en-GB"/>
              </w:rPr>
              <w:t>9</w:t>
            </w:r>
            <w:r w:rsidRPr="00D12DB6">
              <w:rPr>
                <w:rFonts w:eastAsiaTheme="minorHAnsi"/>
                <w:iCs/>
                <w:lang w:val="en-GB"/>
              </w:rPr>
              <w:t>55</w:t>
            </w:r>
          </w:p>
        </w:tc>
        <w:tc>
          <w:tcPr>
            <w:tcW w:w="1710" w:type="dxa"/>
            <w:shd w:val="clear" w:color="auto" w:fill="FFFFFF"/>
            <w:tcMar>
              <w:top w:w="30" w:type="dxa"/>
              <w:left w:w="30" w:type="dxa"/>
              <w:bottom w:w="30" w:type="dxa"/>
              <w:right w:w="30" w:type="dxa"/>
            </w:tcMar>
            <w:vAlign w:val="center"/>
          </w:tcPr>
          <w:p w14:paraId="5E3F2295" w14:textId="77777777" w:rsidR="001033C8" w:rsidRPr="00D12DB6" w:rsidRDefault="0035403B" w:rsidP="00812298">
            <w:pPr>
              <w:autoSpaceDE w:val="0"/>
              <w:autoSpaceDN w:val="0"/>
              <w:adjustRightInd w:val="0"/>
              <w:spacing w:line="320" w:lineRule="atLeast"/>
              <w:jc w:val="center"/>
              <w:rPr>
                <w:rFonts w:eastAsiaTheme="minorHAnsi"/>
                <w:iCs/>
                <w:lang w:val="en-GB"/>
              </w:rPr>
            </w:pPr>
            <w:r w:rsidRPr="00D12DB6">
              <w:rPr>
                <w:rFonts w:eastAsiaTheme="minorHAnsi"/>
                <w:iCs/>
                <w:lang w:val="en-GB"/>
              </w:rPr>
              <w:t>4</w:t>
            </w:r>
          </w:p>
        </w:tc>
      </w:tr>
      <w:tr w:rsidR="001033C8" w:rsidRPr="00D12DB6" w14:paraId="10A8527C" w14:textId="77777777" w:rsidTr="009354BE">
        <w:trPr>
          <w:cantSplit/>
        </w:trPr>
        <w:tc>
          <w:tcPr>
            <w:tcW w:w="4410" w:type="dxa"/>
            <w:shd w:val="clear" w:color="auto" w:fill="FFFFFF"/>
            <w:tcMar>
              <w:top w:w="30" w:type="dxa"/>
              <w:left w:w="30" w:type="dxa"/>
              <w:bottom w:w="30" w:type="dxa"/>
              <w:right w:w="30" w:type="dxa"/>
            </w:tcMar>
            <w:vAlign w:val="center"/>
          </w:tcPr>
          <w:p w14:paraId="2D6957B1" w14:textId="77777777" w:rsidR="001033C8" w:rsidRPr="00D12DB6" w:rsidRDefault="001033C8" w:rsidP="00812298">
            <w:pPr>
              <w:autoSpaceDE w:val="0"/>
              <w:autoSpaceDN w:val="0"/>
              <w:adjustRightInd w:val="0"/>
              <w:spacing w:line="320" w:lineRule="atLeast"/>
              <w:rPr>
                <w:rFonts w:eastAsiaTheme="minorHAnsi"/>
                <w:iCs/>
                <w:lang w:val="en-GB"/>
              </w:rPr>
            </w:pPr>
            <w:r w:rsidRPr="00D12DB6">
              <w:t>Infrastructure development</w:t>
            </w:r>
          </w:p>
        </w:tc>
        <w:tc>
          <w:tcPr>
            <w:tcW w:w="3330" w:type="dxa"/>
            <w:shd w:val="clear" w:color="auto" w:fill="FFFFFF"/>
            <w:tcMar>
              <w:top w:w="30" w:type="dxa"/>
              <w:left w:w="30" w:type="dxa"/>
              <w:bottom w:w="30" w:type="dxa"/>
              <w:right w:w="30" w:type="dxa"/>
            </w:tcMar>
            <w:vAlign w:val="center"/>
          </w:tcPr>
          <w:p w14:paraId="3D55F6CB" w14:textId="77777777" w:rsidR="001033C8" w:rsidRPr="00D12DB6" w:rsidRDefault="0035403B" w:rsidP="00812298">
            <w:pPr>
              <w:autoSpaceDE w:val="0"/>
              <w:autoSpaceDN w:val="0"/>
              <w:adjustRightInd w:val="0"/>
              <w:spacing w:line="320" w:lineRule="atLeast"/>
              <w:jc w:val="center"/>
              <w:rPr>
                <w:rFonts w:eastAsiaTheme="minorHAnsi"/>
                <w:iCs/>
                <w:lang w:val="en-GB"/>
              </w:rPr>
            </w:pPr>
            <w:r w:rsidRPr="00D12DB6">
              <w:rPr>
                <w:rFonts w:eastAsiaTheme="minorHAnsi"/>
                <w:iCs/>
                <w:lang w:val="en-GB"/>
              </w:rPr>
              <w:t>0.</w:t>
            </w:r>
            <w:r w:rsidR="000A7040" w:rsidRPr="00D12DB6">
              <w:rPr>
                <w:rFonts w:eastAsiaTheme="minorHAnsi"/>
                <w:iCs/>
                <w:lang w:val="en-GB"/>
              </w:rPr>
              <w:t>9</w:t>
            </w:r>
            <w:r w:rsidRPr="00D12DB6">
              <w:rPr>
                <w:rFonts w:eastAsiaTheme="minorHAnsi"/>
                <w:iCs/>
                <w:lang w:val="en-GB"/>
              </w:rPr>
              <w:t>31</w:t>
            </w:r>
          </w:p>
        </w:tc>
        <w:tc>
          <w:tcPr>
            <w:tcW w:w="1710" w:type="dxa"/>
            <w:shd w:val="clear" w:color="auto" w:fill="FFFFFF"/>
            <w:tcMar>
              <w:top w:w="30" w:type="dxa"/>
              <w:left w:w="30" w:type="dxa"/>
              <w:bottom w:w="30" w:type="dxa"/>
              <w:right w:w="30" w:type="dxa"/>
            </w:tcMar>
            <w:vAlign w:val="center"/>
          </w:tcPr>
          <w:p w14:paraId="25E9AD41" w14:textId="77777777" w:rsidR="001033C8" w:rsidRPr="00D12DB6" w:rsidRDefault="000A7040" w:rsidP="00812298">
            <w:pPr>
              <w:autoSpaceDE w:val="0"/>
              <w:autoSpaceDN w:val="0"/>
              <w:adjustRightInd w:val="0"/>
              <w:spacing w:line="320" w:lineRule="atLeast"/>
              <w:jc w:val="center"/>
              <w:rPr>
                <w:rFonts w:eastAsiaTheme="minorHAnsi"/>
                <w:iCs/>
                <w:lang w:val="en-GB"/>
              </w:rPr>
            </w:pPr>
            <w:r w:rsidRPr="00D12DB6">
              <w:rPr>
                <w:rFonts w:eastAsiaTheme="minorHAnsi"/>
                <w:iCs/>
                <w:lang w:val="en-GB"/>
              </w:rPr>
              <w:t>9</w:t>
            </w:r>
          </w:p>
        </w:tc>
      </w:tr>
      <w:tr w:rsidR="001033C8" w:rsidRPr="00D12DB6" w14:paraId="4C4645CD" w14:textId="77777777" w:rsidTr="009354BE">
        <w:trPr>
          <w:cantSplit/>
        </w:trPr>
        <w:tc>
          <w:tcPr>
            <w:tcW w:w="4410" w:type="dxa"/>
            <w:shd w:val="clear" w:color="auto" w:fill="FFFFFF"/>
            <w:tcMar>
              <w:top w:w="30" w:type="dxa"/>
              <w:left w:w="30" w:type="dxa"/>
              <w:bottom w:w="30" w:type="dxa"/>
              <w:right w:w="30" w:type="dxa"/>
            </w:tcMar>
            <w:vAlign w:val="center"/>
          </w:tcPr>
          <w:p w14:paraId="2471178B" w14:textId="77777777" w:rsidR="001033C8" w:rsidRPr="00D12DB6" w:rsidRDefault="001033C8" w:rsidP="00812298">
            <w:pPr>
              <w:autoSpaceDE w:val="0"/>
              <w:autoSpaceDN w:val="0"/>
              <w:adjustRightInd w:val="0"/>
              <w:spacing w:line="320" w:lineRule="atLeast"/>
              <w:rPr>
                <w:rFonts w:eastAsiaTheme="minorHAnsi"/>
                <w:iCs/>
                <w:lang w:val="en-GB"/>
              </w:rPr>
            </w:pPr>
            <w:r w:rsidRPr="00D12DB6">
              <w:t>Entrepreneurship knowledge</w:t>
            </w:r>
          </w:p>
        </w:tc>
        <w:tc>
          <w:tcPr>
            <w:tcW w:w="3330" w:type="dxa"/>
            <w:shd w:val="clear" w:color="auto" w:fill="FFFFFF"/>
            <w:tcMar>
              <w:top w:w="30" w:type="dxa"/>
              <w:left w:w="30" w:type="dxa"/>
              <w:bottom w:w="30" w:type="dxa"/>
              <w:right w:w="30" w:type="dxa"/>
            </w:tcMar>
            <w:vAlign w:val="center"/>
          </w:tcPr>
          <w:p w14:paraId="21A107B0" w14:textId="77777777" w:rsidR="001033C8" w:rsidRPr="00D12DB6" w:rsidRDefault="00565369" w:rsidP="00667F60">
            <w:pPr>
              <w:autoSpaceDE w:val="0"/>
              <w:autoSpaceDN w:val="0"/>
              <w:adjustRightInd w:val="0"/>
              <w:spacing w:line="320" w:lineRule="atLeast"/>
              <w:rPr>
                <w:rFonts w:eastAsiaTheme="minorHAnsi"/>
                <w:iCs/>
                <w:lang w:val="en-GB"/>
              </w:rPr>
            </w:pPr>
            <w:r>
              <w:rPr>
                <w:rFonts w:eastAsiaTheme="minorHAnsi"/>
                <w:iCs/>
                <w:lang w:val="en-GB"/>
              </w:rPr>
              <w:t xml:space="preserve">                       </w:t>
            </w:r>
            <w:r w:rsidR="00667F60" w:rsidRPr="00D12DB6">
              <w:rPr>
                <w:rFonts w:eastAsiaTheme="minorHAnsi"/>
                <w:iCs/>
                <w:lang w:val="en-GB"/>
              </w:rPr>
              <w:t>0.8</w:t>
            </w:r>
            <w:r w:rsidR="000A7040" w:rsidRPr="00D12DB6">
              <w:rPr>
                <w:rFonts w:eastAsiaTheme="minorHAnsi"/>
                <w:iCs/>
                <w:lang w:val="en-GB"/>
              </w:rPr>
              <w:t>99</w:t>
            </w:r>
            <w:r>
              <w:rPr>
                <w:rFonts w:eastAsiaTheme="minorHAnsi"/>
                <w:iCs/>
                <w:lang w:val="en-GB"/>
              </w:rPr>
              <w:t xml:space="preserve"> </w:t>
            </w:r>
          </w:p>
        </w:tc>
        <w:tc>
          <w:tcPr>
            <w:tcW w:w="1710" w:type="dxa"/>
            <w:shd w:val="clear" w:color="auto" w:fill="FFFFFF"/>
            <w:tcMar>
              <w:top w:w="30" w:type="dxa"/>
              <w:left w:w="30" w:type="dxa"/>
              <w:bottom w:w="30" w:type="dxa"/>
              <w:right w:w="30" w:type="dxa"/>
            </w:tcMar>
            <w:vAlign w:val="center"/>
          </w:tcPr>
          <w:p w14:paraId="39B0BCC3" w14:textId="77777777" w:rsidR="001033C8" w:rsidRPr="00D12DB6" w:rsidRDefault="00565369" w:rsidP="00F27D01">
            <w:pPr>
              <w:autoSpaceDE w:val="0"/>
              <w:autoSpaceDN w:val="0"/>
              <w:adjustRightInd w:val="0"/>
              <w:spacing w:line="320" w:lineRule="atLeast"/>
              <w:rPr>
                <w:rFonts w:eastAsiaTheme="minorHAnsi"/>
                <w:iCs/>
                <w:lang w:val="en-GB"/>
              </w:rPr>
            </w:pPr>
            <w:r>
              <w:rPr>
                <w:rFonts w:eastAsiaTheme="minorHAnsi"/>
                <w:iCs/>
                <w:lang w:val="en-GB"/>
              </w:rPr>
              <w:t xml:space="preserve">             </w:t>
            </w:r>
            <w:r w:rsidR="0035403B" w:rsidRPr="00D12DB6">
              <w:rPr>
                <w:rFonts w:eastAsiaTheme="minorHAnsi"/>
                <w:iCs/>
                <w:lang w:val="en-GB"/>
              </w:rPr>
              <w:t>6</w:t>
            </w:r>
          </w:p>
        </w:tc>
      </w:tr>
      <w:tr w:rsidR="001033C8" w:rsidRPr="00D12DB6" w14:paraId="1A084E40" w14:textId="77777777" w:rsidTr="009354BE">
        <w:trPr>
          <w:cantSplit/>
        </w:trPr>
        <w:tc>
          <w:tcPr>
            <w:tcW w:w="4410" w:type="dxa"/>
            <w:shd w:val="clear" w:color="auto" w:fill="FFFFFF"/>
            <w:tcMar>
              <w:top w:w="30" w:type="dxa"/>
              <w:left w:w="30" w:type="dxa"/>
              <w:bottom w:w="30" w:type="dxa"/>
              <w:right w:w="30" w:type="dxa"/>
            </w:tcMar>
            <w:vAlign w:val="center"/>
          </w:tcPr>
          <w:p w14:paraId="3EF0B5D2" w14:textId="77777777" w:rsidR="001033C8" w:rsidRPr="00D12DB6" w:rsidRDefault="001033C8" w:rsidP="00812298">
            <w:pPr>
              <w:autoSpaceDE w:val="0"/>
              <w:autoSpaceDN w:val="0"/>
              <w:adjustRightInd w:val="0"/>
              <w:spacing w:line="320" w:lineRule="atLeast"/>
              <w:rPr>
                <w:rFonts w:eastAsiaTheme="minorHAnsi"/>
                <w:iCs/>
                <w:lang w:val="en-GB"/>
              </w:rPr>
            </w:pPr>
            <w:r w:rsidRPr="00D12DB6">
              <w:rPr>
                <w:rFonts w:eastAsiaTheme="minorHAnsi"/>
                <w:iCs/>
                <w:lang w:val="en-GB"/>
              </w:rPr>
              <w:t>Firms performance</w:t>
            </w:r>
          </w:p>
        </w:tc>
        <w:tc>
          <w:tcPr>
            <w:tcW w:w="3330" w:type="dxa"/>
            <w:shd w:val="clear" w:color="auto" w:fill="FFFFFF"/>
            <w:tcMar>
              <w:top w:w="30" w:type="dxa"/>
              <w:left w:w="30" w:type="dxa"/>
              <w:bottom w:w="30" w:type="dxa"/>
              <w:right w:w="30" w:type="dxa"/>
            </w:tcMar>
            <w:vAlign w:val="center"/>
          </w:tcPr>
          <w:p w14:paraId="337C05CB" w14:textId="77777777" w:rsidR="001033C8" w:rsidRPr="00D12DB6" w:rsidRDefault="0035403B" w:rsidP="00812298">
            <w:pPr>
              <w:autoSpaceDE w:val="0"/>
              <w:autoSpaceDN w:val="0"/>
              <w:adjustRightInd w:val="0"/>
              <w:spacing w:line="320" w:lineRule="atLeast"/>
              <w:jc w:val="center"/>
              <w:rPr>
                <w:rFonts w:eastAsiaTheme="minorHAnsi"/>
                <w:iCs/>
                <w:lang w:val="en-GB"/>
              </w:rPr>
            </w:pPr>
            <w:r w:rsidRPr="00D12DB6">
              <w:rPr>
                <w:rFonts w:eastAsiaTheme="minorHAnsi"/>
                <w:iCs/>
                <w:lang w:val="en-GB"/>
              </w:rPr>
              <w:t>0.</w:t>
            </w:r>
            <w:r w:rsidR="000A7040" w:rsidRPr="00D12DB6">
              <w:rPr>
                <w:rFonts w:eastAsiaTheme="minorHAnsi"/>
                <w:iCs/>
                <w:lang w:val="en-GB"/>
              </w:rPr>
              <w:t>9</w:t>
            </w:r>
            <w:r w:rsidRPr="00D12DB6">
              <w:rPr>
                <w:rFonts w:eastAsiaTheme="minorHAnsi"/>
                <w:iCs/>
                <w:lang w:val="en-GB"/>
              </w:rPr>
              <w:t>78</w:t>
            </w:r>
          </w:p>
        </w:tc>
        <w:tc>
          <w:tcPr>
            <w:tcW w:w="1710" w:type="dxa"/>
            <w:shd w:val="clear" w:color="auto" w:fill="FFFFFF"/>
            <w:tcMar>
              <w:top w:w="30" w:type="dxa"/>
              <w:left w:w="30" w:type="dxa"/>
              <w:bottom w:w="30" w:type="dxa"/>
              <w:right w:w="30" w:type="dxa"/>
            </w:tcMar>
            <w:vAlign w:val="center"/>
          </w:tcPr>
          <w:p w14:paraId="37F701AE" w14:textId="77777777" w:rsidR="001033C8" w:rsidRPr="00D12DB6" w:rsidRDefault="0035403B" w:rsidP="00812298">
            <w:pPr>
              <w:autoSpaceDE w:val="0"/>
              <w:autoSpaceDN w:val="0"/>
              <w:adjustRightInd w:val="0"/>
              <w:spacing w:line="320" w:lineRule="atLeast"/>
              <w:jc w:val="center"/>
              <w:rPr>
                <w:rFonts w:eastAsiaTheme="minorHAnsi"/>
                <w:iCs/>
                <w:lang w:val="en-GB"/>
              </w:rPr>
            </w:pPr>
            <w:r w:rsidRPr="00D12DB6">
              <w:rPr>
                <w:rFonts w:eastAsiaTheme="minorHAnsi"/>
                <w:iCs/>
                <w:lang w:val="en-GB"/>
              </w:rPr>
              <w:t>4</w:t>
            </w:r>
          </w:p>
        </w:tc>
      </w:tr>
    </w:tbl>
    <w:p w14:paraId="4BAE9F27" w14:textId="77777777" w:rsidR="009354BE" w:rsidRPr="00D12DB6" w:rsidRDefault="009354BE" w:rsidP="00812298">
      <w:pPr>
        <w:autoSpaceDE w:val="0"/>
        <w:autoSpaceDN w:val="0"/>
        <w:adjustRightInd w:val="0"/>
        <w:spacing w:line="480" w:lineRule="auto"/>
        <w:rPr>
          <w:rFonts w:eastAsiaTheme="minorHAnsi"/>
          <w:b/>
          <w:lang w:val="en-GB"/>
        </w:rPr>
      </w:pPr>
    </w:p>
    <w:tbl>
      <w:tblPr>
        <w:tblW w:w="0" w:type="auto"/>
        <w:tblInd w:w="141" w:type="dxa"/>
        <w:tblBorders>
          <w:top w:val="single" w:sz="8" w:space="0" w:color="000000"/>
        </w:tblBorders>
        <w:tblLook w:val="0000" w:firstRow="0" w:lastRow="0" w:firstColumn="0" w:lastColumn="0" w:noHBand="0" w:noVBand="0"/>
      </w:tblPr>
      <w:tblGrid>
        <w:gridCol w:w="9260"/>
      </w:tblGrid>
      <w:tr w:rsidR="009354BE" w:rsidRPr="00D12DB6" w14:paraId="2F996136" w14:textId="77777777" w:rsidTr="009354BE">
        <w:trPr>
          <w:trHeight w:val="100"/>
        </w:trPr>
        <w:tc>
          <w:tcPr>
            <w:tcW w:w="9260" w:type="dxa"/>
          </w:tcPr>
          <w:p w14:paraId="051C73F6" w14:textId="77777777" w:rsidR="009354BE" w:rsidRPr="00D12DB6" w:rsidRDefault="009354BE" w:rsidP="00812298">
            <w:pPr>
              <w:autoSpaceDE w:val="0"/>
              <w:autoSpaceDN w:val="0"/>
              <w:adjustRightInd w:val="0"/>
              <w:spacing w:line="480" w:lineRule="auto"/>
              <w:rPr>
                <w:rFonts w:eastAsiaTheme="minorHAnsi"/>
                <w:b/>
                <w:lang w:val="en-GB"/>
              </w:rPr>
            </w:pPr>
          </w:p>
        </w:tc>
      </w:tr>
    </w:tbl>
    <w:p w14:paraId="2A331AFA" w14:textId="77777777" w:rsidR="009B56F3" w:rsidRPr="00D12DB6" w:rsidRDefault="003250B0" w:rsidP="00812298">
      <w:pPr>
        <w:autoSpaceDE w:val="0"/>
        <w:autoSpaceDN w:val="0"/>
        <w:adjustRightInd w:val="0"/>
        <w:spacing w:line="480" w:lineRule="auto"/>
        <w:rPr>
          <w:rFonts w:eastAsiaTheme="minorHAnsi"/>
          <w:b/>
          <w:lang w:val="en-GB"/>
        </w:rPr>
      </w:pPr>
      <w:r w:rsidRPr="00D12DB6">
        <w:rPr>
          <w:rFonts w:eastAsiaTheme="minorHAnsi"/>
          <w:b/>
          <w:lang w:val="en-GB"/>
        </w:rPr>
        <w:t>Source: (Researcher, 2020</w:t>
      </w:r>
      <w:r w:rsidR="009B56F3" w:rsidRPr="00D12DB6">
        <w:rPr>
          <w:rFonts w:eastAsiaTheme="minorHAnsi"/>
          <w:b/>
          <w:lang w:val="en-GB"/>
        </w:rPr>
        <w:t>)</w:t>
      </w:r>
    </w:p>
    <w:p w14:paraId="059EB1CE" w14:textId="77777777" w:rsidR="009B56F3" w:rsidRPr="00D12DB6" w:rsidRDefault="007C2B28" w:rsidP="00812298">
      <w:pPr>
        <w:spacing w:line="480" w:lineRule="auto"/>
        <w:jc w:val="both"/>
      </w:pPr>
      <w:r w:rsidRPr="00D12DB6">
        <w:t xml:space="preserve">As shown in table 4.1 Cronbach alpha values for all variables; </w:t>
      </w:r>
      <w:r w:rsidR="00F61E86" w:rsidRPr="00D12DB6">
        <w:t>were greater</w:t>
      </w:r>
      <w:r w:rsidR="00147DEF" w:rsidRPr="00D12DB6">
        <w:t xml:space="preserve"> than 0.7</w:t>
      </w:r>
      <w:r w:rsidR="00220B40" w:rsidRPr="00D12DB6">
        <w:t xml:space="preserve">and therefore </w:t>
      </w:r>
      <w:r w:rsidR="00147DEF" w:rsidRPr="00D12DB6">
        <w:t xml:space="preserve">meeting the requirements. </w:t>
      </w:r>
      <w:r w:rsidRPr="00D12DB6">
        <w:t>From the</w:t>
      </w:r>
      <w:r w:rsidR="00220B40" w:rsidRPr="00D12DB6">
        <w:t xml:space="preserve"> above results </w:t>
      </w:r>
      <w:r w:rsidRPr="00D12DB6">
        <w:t xml:space="preserve">it </w:t>
      </w:r>
      <w:r w:rsidR="00C63E71" w:rsidRPr="00D12DB6">
        <w:t xml:space="preserve">was </w:t>
      </w:r>
      <w:r w:rsidRPr="00D12DB6">
        <w:t xml:space="preserve">concluded that the constructs </w:t>
      </w:r>
      <w:r w:rsidR="00220B40" w:rsidRPr="00D12DB6">
        <w:t xml:space="preserve">contained sufficient </w:t>
      </w:r>
      <w:r w:rsidRPr="00D12DB6">
        <w:t xml:space="preserve">reliability for </w:t>
      </w:r>
      <w:r w:rsidR="00756359" w:rsidRPr="00D12DB6">
        <w:t xml:space="preserve">forthcoming phase </w:t>
      </w:r>
      <w:r w:rsidRPr="00D12DB6">
        <w:t xml:space="preserve">of analysis since all the Cronbach Alpha values were greater than 0.7. </w:t>
      </w:r>
      <w:r w:rsidR="00C63E71" w:rsidRPr="00D12DB6">
        <w:rPr>
          <w:rFonts w:eastAsiaTheme="minorHAnsi"/>
          <w:lang w:val="en-GB"/>
        </w:rPr>
        <w:t>This therefore, indicated</w:t>
      </w:r>
      <w:r w:rsidR="009B56F3" w:rsidRPr="00D12DB6">
        <w:rPr>
          <w:rFonts w:eastAsiaTheme="minorHAnsi"/>
          <w:lang w:val="en-GB"/>
        </w:rPr>
        <w:t xml:space="preserve"> a very high level of consistency for the scale used to measure the </w:t>
      </w:r>
      <w:r w:rsidRPr="00D12DB6">
        <w:t>entrepreneurial factors influencing the performance of freight transport firms in Mombasa County</w:t>
      </w:r>
      <w:r w:rsidR="009B56F3" w:rsidRPr="00D12DB6">
        <w:rPr>
          <w:rFonts w:eastAsiaTheme="minorHAnsi"/>
          <w:lang w:val="en-GB"/>
        </w:rPr>
        <w:t>.</w:t>
      </w:r>
      <w:r w:rsidR="00220B40" w:rsidRPr="00D12DB6">
        <w:rPr>
          <w:rFonts w:eastAsiaTheme="minorHAnsi"/>
          <w:lang w:val="en-GB"/>
        </w:rPr>
        <w:t>The v</w:t>
      </w:r>
      <w:r w:rsidR="00E57079" w:rsidRPr="00D12DB6">
        <w:rPr>
          <w:rFonts w:eastAsiaTheme="minorHAnsi"/>
          <w:lang w:val="en-GB"/>
        </w:rPr>
        <w:t>alidity</w:t>
      </w:r>
      <w:r w:rsidR="001B4991" w:rsidRPr="00D12DB6">
        <w:rPr>
          <w:rFonts w:eastAsiaTheme="minorHAnsi"/>
          <w:lang w:val="en-GB"/>
        </w:rPr>
        <w:t xml:space="preserve"> of a </w:t>
      </w:r>
      <w:r w:rsidR="00F61E86" w:rsidRPr="00D12DB6">
        <w:rPr>
          <w:rFonts w:eastAsiaTheme="minorHAnsi"/>
          <w:lang w:val="en-GB"/>
        </w:rPr>
        <w:t>research instrument</w:t>
      </w:r>
      <w:r w:rsidR="001B4991" w:rsidRPr="00D12DB6">
        <w:rPr>
          <w:rFonts w:eastAsiaTheme="minorHAnsi"/>
          <w:lang w:val="en-GB"/>
        </w:rPr>
        <w:t xml:space="preserve"> is the </w:t>
      </w:r>
      <w:r w:rsidR="00220B40" w:rsidRPr="00D12DB6">
        <w:rPr>
          <w:rFonts w:eastAsiaTheme="minorHAnsi"/>
          <w:lang w:val="en-GB"/>
        </w:rPr>
        <w:t xml:space="preserve">degree </w:t>
      </w:r>
      <w:r w:rsidR="001B4991" w:rsidRPr="00D12DB6">
        <w:rPr>
          <w:rFonts w:eastAsiaTheme="minorHAnsi"/>
          <w:lang w:val="en-GB"/>
        </w:rPr>
        <w:t xml:space="preserve">to which an instrument measures what it is </w:t>
      </w:r>
      <w:r w:rsidR="00220B40" w:rsidRPr="00D12DB6">
        <w:rPr>
          <w:rFonts w:eastAsiaTheme="minorHAnsi"/>
          <w:lang w:val="en-GB"/>
        </w:rPr>
        <w:t xml:space="preserve">planned </w:t>
      </w:r>
      <w:r w:rsidR="001B4991" w:rsidRPr="00D12DB6">
        <w:rPr>
          <w:rFonts w:eastAsiaTheme="minorHAnsi"/>
          <w:lang w:val="en-GB"/>
        </w:rPr>
        <w:t>to measure</w:t>
      </w:r>
      <w:r w:rsidR="00E57079" w:rsidRPr="00D12DB6">
        <w:rPr>
          <w:rFonts w:eastAsiaTheme="minorHAnsi"/>
          <w:lang w:val="en-GB"/>
        </w:rPr>
        <w:t xml:space="preserve"> and how well it does so.</w:t>
      </w:r>
      <w:r w:rsidR="001B4991" w:rsidRPr="00D12DB6">
        <w:rPr>
          <w:rFonts w:eastAsiaTheme="minorHAnsi"/>
          <w:lang w:val="en-GB"/>
        </w:rPr>
        <w:t xml:space="preserve"> It is the </w:t>
      </w:r>
      <w:r w:rsidR="00220B40" w:rsidRPr="00D12DB6">
        <w:rPr>
          <w:rFonts w:eastAsiaTheme="minorHAnsi"/>
          <w:lang w:val="en-GB"/>
        </w:rPr>
        <w:t xml:space="preserve">extent </w:t>
      </w:r>
      <w:r w:rsidR="001B4991" w:rsidRPr="00D12DB6">
        <w:rPr>
          <w:rFonts w:eastAsiaTheme="minorHAnsi"/>
          <w:lang w:val="en-GB"/>
        </w:rPr>
        <w:t xml:space="preserve">to which the </w:t>
      </w:r>
      <w:r w:rsidR="00220B40" w:rsidRPr="00D12DB6">
        <w:rPr>
          <w:rFonts w:eastAsiaTheme="minorHAnsi"/>
          <w:lang w:val="en-GB"/>
        </w:rPr>
        <w:t xml:space="preserve">outcomes </w:t>
      </w:r>
      <w:r w:rsidR="001B4991" w:rsidRPr="00D12DB6">
        <w:rPr>
          <w:rFonts w:eastAsiaTheme="minorHAnsi"/>
          <w:lang w:val="en-GB"/>
        </w:rPr>
        <w:t xml:space="preserve">are truthful. It </w:t>
      </w:r>
      <w:r w:rsidR="00220B40" w:rsidRPr="00D12DB6">
        <w:rPr>
          <w:rFonts w:eastAsiaTheme="minorHAnsi"/>
          <w:lang w:val="en-GB"/>
        </w:rPr>
        <w:t xml:space="preserve">needs </w:t>
      </w:r>
      <w:r w:rsidR="001B4991" w:rsidRPr="00D12DB6">
        <w:rPr>
          <w:rFonts w:eastAsiaTheme="minorHAnsi"/>
          <w:lang w:val="en-GB"/>
        </w:rPr>
        <w:t xml:space="preserve">the research instrument </w:t>
      </w:r>
      <w:r w:rsidR="001F6B6E" w:rsidRPr="00D12DB6">
        <w:rPr>
          <w:rFonts w:eastAsiaTheme="minorHAnsi"/>
          <w:lang w:val="en-GB"/>
        </w:rPr>
        <w:t>i.e.</w:t>
      </w:r>
      <w:r w:rsidR="001B4991" w:rsidRPr="00D12DB6">
        <w:rPr>
          <w:rFonts w:eastAsiaTheme="minorHAnsi"/>
          <w:lang w:val="en-GB"/>
        </w:rPr>
        <w:t xml:space="preserve"> questionnaire to correctly measure the concepts under study.</w:t>
      </w:r>
      <w:r w:rsidR="001F6B6E" w:rsidRPr="00D12DB6">
        <w:rPr>
          <w:rFonts w:eastAsiaTheme="minorHAnsi"/>
          <w:lang w:val="en-GB"/>
        </w:rPr>
        <w:t xml:space="preserve"> The question</w:t>
      </w:r>
      <w:r w:rsidR="006150D3" w:rsidRPr="00D12DB6">
        <w:rPr>
          <w:rFonts w:eastAsiaTheme="minorHAnsi"/>
          <w:lang w:val="en-GB"/>
        </w:rPr>
        <w:t>s</w:t>
      </w:r>
      <w:r w:rsidR="001F6B6E" w:rsidRPr="00D12DB6">
        <w:rPr>
          <w:rFonts w:eastAsiaTheme="minorHAnsi"/>
          <w:lang w:val="en-GB"/>
        </w:rPr>
        <w:t xml:space="preserve"> correctly measured the concepts in the study as revealed in the research report.</w:t>
      </w:r>
    </w:p>
    <w:p w14:paraId="3417DC2A" w14:textId="77777777" w:rsidR="005578A4" w:rsidRPr="00D12DB6" w:rsidRDefault="005578A4" w:rsidP="00812298">
      <w:pPr>
        <w:pStyle w:val="Heading2"/>
        <w:rPr>
          <w:b/>
          <w:sz w:val="24"/>
          <w:szCs w:val="24"/>
          <w:lang w:val="en-GB"/>
        </w:rPr>
      </w:pPr>
      <w:bookmarkStart w:id="124" w:name="_Toc481579720"/>
      <w:bookmarkStart w:id="125" w:name="_Toc526456304"/>
      <w:bookmarkStart w:id="126" w:name="_Toc15492179"/>
      <w:bookmarkStart w:id="127" w:name="_Toc387901103"/>
      <w:bookmarkStart w:id="128" w:name="_Toc387909681"/>
      <w:bookmarkEnd w:id="110"/>
      <w:bookmarkEnd w:id="111"/>
    </w:p>
    <w:p w14:paraId="1266172B" w14:textId="77777777" w:rsidR="004114FD" w:rsidRPr="00D12DB6" w:rsidRDefault="004114FD" w:rsidP="00812298">
      <w:pPr>
        <w:pStyle w:val="Heading2"/>
        <w:rPr>
          <w:b/>
          <w:sz w:val="24"/>
          <w:szCs w:val="24"/>
          <w:lang w:val="en-GB"/>
        </w:rPr>
      </w:pPr>
      <w:bookmarkStart w:id="129" w:name="_Toc335328875"/>
      <w:bookmarkEnd w:id="124"/>
      <w:bookmarkEnd w:id="125"/>
      <w:bookmarkEnd w:id="126"/>
      <w:r w:rsidRPr="00D12DB6">
        <w:rPr>
          <w:b/>
          <w:sz w:val="24"/>
          <w:szCs w:val="24"/>
          <w:lang w:val="en-GB"/>
        </w:rPr>
        <w:t>4.4 Demographic Profile</w:t>
      </w:r>
      <w:bookmarkEnd w:id="129"/>
    </w:p>
    <w:p w14:paraId="71939347" w14:textId="77777777" w:rsidR="009B56F3" w:rsidRPr="00D12DB6" w:rsidRDefault="009B56F3" w:rsidP="00812298">
      <w:pPr>
        <w:pStyle w:val="Heading2"/>
        <w:rPr>
          <w:b/>
          <w:sz w:val="24"/>
          <w:szCs w:val="24"/>
          <w:lang w:val="en-GB"/>
        </w:rPr>
      </w:pPr>
    </w:p>
    <w:p w14:paraId="4585EFA5" w14:textId="77777777" w:rsidR="00C10226" w:rsidRPr="00D12DB6" w:rsidRDefault="00D66B22" w:rsidP="00812298">
      <w:pPr>
        <w:spacing w:line="480" w:lineRule="auto"/>
        <w:jc w:val="both"/>
        <w:rPr>
          <w:lang w:val="en-GB"/>
        </w:rPr>
      </w:pPr>
      <w:r w:rsidRPr="00D12DB6">
        <w:rPr>
          <w:lang w:val="en-GB"/>
        </w:rPr>
        <w:t xml:space="preserve">Demographic profile </w:t>
      </w:r>
      <w:r w:rsidR="005750AB" w:rsidRPr="00D12DB6">
        <w:rPr>
          <w:lang w:val="en-GB"/>
        </w:rPr>
        <w:t>referred</w:t>
      </w:r>
      <w:r w:rsidR="00C37A25" w:rsidRPr="00D12DB6">
        <w:rPr>
          <w:lang w:val="en-GB"/>
        </w:rPr>
        <w:t xml:space="preserve"> to the composition of the respondents in form of the level of education, position held and length of service.</w:t>
      </w:r>
    </w:p>
    <w:p w14:paraId="3E4779AA" w14:textId="77777777" w:rsidR="007701F4" w:rsidRPr="00D12DB6" w:rsidRDefault="004114FD" w:rsidP="00812298">
      <w:pPr>
        <w:spacing w:line="480" w:lineRule="auto"/>
        <w:jc w:val="both"/>
        <w:rPr>
          <w:b/>
          <w:lang w:val="en-GB"/>
        </w:rPr>
      </w:pPr>
      <w:r w:rsidRPr="00D12DB6">
        <w:rPr>
          <w:b/>
          <w:lang w:val="en-GB"/>
        </w:rPr>
        <w:lastRenderedPageBreak/>
        <w:t>Table 4.2</w:t>
      </w:r>
    </w:p>
    <w:p w14:paraId="571337BD" w14:textId="77777777" w:rsidR="004114FD" w:rsidRPr="00D12DB6" w:rsidRDefault="004114FD" w:rsidP="00812298">
      <w:pPr>
        <w:spacing w:line="480" w:lineRule="auto"/>
        <w:jc w:val="both"/>
        <w:rPr>
          <w:i/>
          <w:lang w:val="en-GB"/>
        </w:rPr>
      </w:pPr>
      <w:r w:rsidRPr="00D12DB6">
        <w:rPr>
          <w:b/>
          <w:i/>
          <w:lang w:val="en-GB"/>
        </w:rPr>
        <w:t>Demographic Profile</w:t>
      </w:r>
    </w:p>
    <w:tbl>
      <w:tblPr>
        <w:tblStyle w:val="TableGrid"/>
        <w:tblW w:w="0" w:type="auto"/>
        <w:tblLook w:val="04A0" w:firstRow="1" w:lastRow="0" w:firstColumn="1" w:lastColumn="0" w:noHBand="0" w:noVBand="1"/>
      </w:tblPr>
      <w:tblGrid>
        <w:gridCol w:w="9576"/>
      </w:tblGrid>
      <w:tr w:rsidR="007266DB" w:rsidRPr="00D12DB6" w14:paraId="2BD5709B" w14:textId="77777777" w:rsidTr="008E51CB">
        <w:trPr>
          <w:trHeight w:val="285"/>
        </w:trPr>
        <w:tc>
          <w:tcPr>
            <w:tcW w:w="9576" w:type="dxa"/>
            <w:tcBorders>
              <w:left w:val="nil"/>
              <w:bottom w:val="single" w:sz="4" w:space="0" w:color="auto"/>
              <w:right w:val="nil"/>
            </w:tcBorders>
          </w:tcPr>
          <w:p w14:paraId="174E245B" w14:textId="77777777" w:rsidR="007266DB" w:rsidRPr="00D12DB6" w:rsidRDefault="007266DB" w:rsidP="00812298">
            <w:pPr>
              <w:spacing w:line="360" w:lineRule="auto"/>
              <w:jc w:val="both"/>
              <w:rPr>
                <w:b/>
                <w:lang w:val="en-GB"/>
              </w:rPr>
            </w:pPr>
            <w:r w:rsidRPr="00D12DB6">
              <w:rPr>
                <w:b/>
                <w:lang w:val="en-GB"/>
              </w:rPr>
              <w:t>Position Held                                                                                           No.                 %</w:t>
            </w:r>
          </w:p>
        </w:tc>
      </w:tr>
      <w:tr w:rsidR="008E51CB" w:rsidRPr="00D12DB6" w14:paraId="5D8AD895" w14:textId="77777777" w:rsidTr="00812298">
        <w:trPr>
          <w:trHeight w:val="117"/>
        </w:trPr>
        <w:tc>
          <w:tcPr>
            <w:tcW w:w="9576" w:type="dxa"/>
            <w:tcBorders>
              <w:left w:val="nil"/>
              <w:bottom w:val="nil"/>
              <w:right w:val="nil"/>
            </w:tcBorders>
          </w:tcPr>
          <w:p w14:paraId="364DB0F8" w14:textId="77777777" w:rsidR="008E51CB" w:rsidRPr="00D12DB6" w:rsidRDefault="008E51CB" w:rsidP="008E51CB">
            <w:pPr>
              <w:spacing w:line="360" w:lineRule="auto"/>
              <w:jc w:val="both"/>
              <w:rPr>
                <w:b/>
                <w:lang w:val="en-GB"/>
              </w:rPr>
            </w:pPr>
          </w:p>
        </w:tc>
      </w:tr>
      <w:tr w:rsidR="007266DB" w:rsidRPr="00D12DB6" w14:paraId="4DF18C6F" w14:textId="77777777" w:rsidTr="00812298">
        <w:tc>
          <w:tcPr>
            <w:tcW w:w="9576" w:type="dxa"/>
            <w:tcBorders>
              <w:top w:val="nil"/>
              <w:left w:val="nil"/>
              <w:bottom w:val="nil"/>
              <w:right w:val="nil"/>
            </w:tcBorders>
          </w:tcPr>
          <w:p w14:paraId="32A3B8B3" w14:textId="13F2B80D" w:rsidR="007266DB" w:rsidRPr="00D12DB6" w:rsidRDefault="007266DB" w:rsidP="005750AB">
            <w:pPr>
              <w:spacing w:line="360" w:lineRule="auto"/>
              <w:jc w:val="both"/>
              <w:rPr>
                <w:lang w:val="en-GB"/>
              </w:rPr>
            </w:pPr>
            <w:r w:rsidRPr="00D12DB6">
              <w:rPr>
                <w:lang w:val="en-GB"/>
              </w:rPr>
              <w:t>Managing Directors</w:t>
            </w:r>
            <w:r w:rsidR="00D738DF">
              <w:rPr>
                <w:lang w:val="en-GB"/>
              </w:rPr>
              <w:t xml:space="preserve">                                                                                   </w:t>
            </w:r>
            <w:r w:rsidR="005750AB" w:rsidRPr="00D12DB6">
              <w:rPr>
                <w:lang w:val="en-GB"/>
              </w:rPr>
              <w:t xml:space="preserve">3               </w:t>
            </w:r>
            <w:r w:rsidR="00F178D5">
              <w:rPr>
                <w:lang w:val="en-GB"/>
              </w:rPr>
              <w:t xml:space="preserve"> </w:t>
            </w:r>
            <w:r w:rsidR="008C65AE" w:rsidRPr="00D12DB6">
              <w:rPr>
                <w:lang w:val="en-GB"/>
              </w:rPr>
              <w:t>9.40</w:t>
            </w:r>
          </w:p>
        </w:tc>
      </w:tr>
      <w:tr w:rsidR="007266DB" w:rsidRPr="00D12DB6" w14:paraId="50F78C23" w14:textId="77777777" w:rsidTr="00812298">
        <w:tc>
          <w:tcPr>
            <w:tcW w:w="9576" w:type="dxa"/>
            <w:tcBorders>
              <w:top w:val="nil"/>
              <w:left w:val="nil"/>
              <w:bottom w:val="nil"/>
              <w:right w:val="nil"/>
            </w:tcBorders>
          </w:tcPr>
          <w:p w14:paraId="46A55D42" w14:textId="77777777" w:rsidR="007266DB" w:rsidRPr="00D12DB6" w:rsidRDefault="001A4FD5" w:rsidP="008E51CB">
            <w:pPr>
              <w:spacing w:line="360" w:lineRule="auto"/>
              <w:jc w:val="both"/>
              <w:rPr>
                <w:lang w:val="en-GB"/>
              </w:rPr>
            </w:pPr>
            <w:r w:rsidRPr="00D12DB6">
              <w:rPr>
                <w:lang w:val="en-GB"/>
              </w:rPr>
              <w:t>Departmental head</w:t>
            </w:r>
            <w:r w:rsidR="002E015E" w:rsidRPr="00D12DB6">
              <w:rPr>
                <w:lang w:val="en-GB"/>
              </w:rPr>
              <w:t>s</w:t>
            </w:r>
            <w:r w:rsidR="003200A0">
              <w:rPr>
                <w:lang w:val="en-GB"/>
              </w:rPr>
              <w:t xml:space="preserve">                                                                                   4              </w:t>
            </w:r>
            <w:r w:rsidR="008C65AE" w:rsidRPr="00D12DB6">
              <w:rPr>
                <w:lang w:val="en-GB"/>
              </w:rPr>
              <w:t>12.50</w:t>
            </w:r>
          </w:p>
        </w:tc>
      </w:tr>
      <w:tr w:rsidR="007266DB" w:rsidRPr="00D12DB6" w14:paraId="672C1235" w14:textId="77777777" w:rsidTr="00812298">
        <w:tc>
          <w:tcPr>
            <w:tcW w:w="9576" w:type="dxa"/>
            <w:tcBorders>
              <w:top w:val="nil"/>
              <w:left w:val="nil"/>
              <w:bottom w:val="nil"/>
              <w:right w:val="nil"/>
            </w:tcBorders>
          </w:tcPr>
          <w:p w14:paraId="43C7E86A" w14:textId="77777777" w:rsidR="007266DB" w:rsidRPr="00D12DB6" w:rsidRDefault="007266DB" w:rsidP="008E51CB">
            <w:pPr>
              <w:spacing w:line="360" w:lineRule="auto"/>
              <w:jc w:val="both"/>
              <w:rPr>
                <w:lang w:val="en-GB"/>
              </w:rPr>
            </w:pPr>
            <w:r w:rsidRPr="00D12DB6">
              <w:rPr>
                <w:lang w:val="en-GB"/>
              </w:rPr>
              <w:t>Clerks</w:t>
            </w:r>
            <w:r w:rsidR="003200A0">
              <w:rPr>
                <w:lang w:val="en-GB"/>
              </w:rPr>
              <w:t xml:space="preserve">                                                                                                       16              </w:t>
            </w:r>
            <w:r w:rsidR="008C65AE" w:rsidRPr="00D12DB6">
              <w:rPr>
                <w:lang w:val="en-GB"/>
              </w:rPr>
              <w:t xml:space="preserve">50.00                                                                 </w:t>
            </w:r>
          </w:p>
        </w:tc>
      </w:tr>
      <w:tr w:rsidR="007266DB" w:rsidRPr="00D12DB6" w14:paraId="02E33188" w14:textId="77777777" w:rsidTr="00812298">
        <w:trPr>
          <w:trHeight w:val="436"/>
        </w:trPr>
        <w:tc>
          <w:tcPr>
            <w:tcW w:w="9576" w:type="dxa"/>
            <w:tcBorders>
              <w:top w:val="nil"/>
              <w:left w:val="nil"/>
              <w:bottom w:val="single" w:sz="4" w:space="0" w:color="auto"/>
              <w:right w:val="nil"/>
            </w:tcBorders>
          </w:tcPr>
          <w:p w14:paraId="20C36415" w14:textId="77777777" w:rsidR="007266DB" w:rsidRPr="00D12DB6" w:rsidRDefault="007266DB" w:rsidP="008E51CB">
            <w:pPr>
              <w:spacing w:line="360" w:lineRule="auto"/>
              <w:jc w:val="both"/>
              <w:rPr>
                <w:lang w:val="en-GB"/>
              </w:rPr>
            </w:pPr>
            <w:r w:rsidRPr="00D12DB6">
              <w:rPr>
                <w:lang w:val="en-GB"/>
              </w:rPr>
              <w:t>Others</w:t>
            </w:r>
            <w:r w:rsidR="003200A0">
              <w:rPr>
                <w:lang w:val="en-GB"/>
              </w:rPr>
              <w:t xml:space="preserve">                                                                                                        9             </w:t>
            </w:r>
            <w:r w:rsidR="008C65AE" w:rsidRPr="00D12DB6">
              <w:rPr>
                <w:lang w:val="en-GB"/>
              </w:rPr>
              <w:t xml:space="preserve"> 28.10</w:t>
            </w:r>
          </w:p>
        </w:tc>
      </w:tr>
      <w:tr w:rsidR="00812298" w:rsidRPr="00D12DB6" w14:paraId="6ADF4D9F" w14:textId="77777777" w:rsidTr="00812298">
        <w:trPr>
          <w:trHeight w:val="117"/>
        </w:trPr>
        <w:tc>
          <w:tcPr>
            <w:tcW w:w="9576" w:type="dxa"/>
            <w:tcBorders>
              <w:top w:val="single" w:sz="4" w:space="0" w:color="auto"/>
              <w:left w:val="nil"/>
              <w:bottom w:val="nil"/>
              <w:right w:val="nil"/>
            </w:tcBorders>
          </w:tcPr>
          <w:p w14:paraId="60EFCED9" w14:textId="77777777" w:rsidR="00812298" w:rsidRPr="00D12DB6" w:rsidRDefault="00812298" w:rsidP="008E51CB">
            <w:pPr>
              <w:spacing w:line="360" w:lineRule="auto"/>
              <w:jc w:val="both"/>
              <w:rPr>
                <w:lang w:val="en-GB"/>
              </w:rPr>
            </w:pPr>
          </w:p>
        </w:tc>
      </w:tr>
      <w:tr w:rsidR="007266DB" w:rsidRPr="00D12DB6" w14:paraId="265619F6" w14:textId="77777777" w:rsidTr="00812298">
        <w:tc>
          <w:tcPr>
            <w:tcW w:w="9576" w:type="dxa"/>
            <w:tcBorders>
              <w:top w:val="nil"/>
              <w:left w:val="nil"/>
              <w:right w:val="nil"/>
            </w:tcBorders>
          </w:tcPr>
          <w:p w14:paraId="13B1C819" w14:textId="77777777" w:rsidR="007266DB" w:rsidRPr="00D12DB6" w:rsidRDefault="007266DB" w:rsidP="003200A0">
            <w:pPr>
              <w:spacing w:line="360" w:lineRule="auto"/>
              <w:jc w:val="both"/>
              <w:rPr>
                <w:b/>
                <w:lang w:val="en-GB"/>
              </w:rPr>
            </w:pPr>
            <w:r w:rsidRPr="00D12DB6">
              <w:rPr>
                <w:b/>
                <w:lang w:val="en-GB"/>
              </w:rPr>
              <w:t>TOTAL</w:t>
            </w:r>
            <w:r w:rsidR="00D738DF">
              <w:rPr>
                <w:b/>
                <w:lang w:val="en-GB"/>
              </w:rPr>
              <w:t xml:space="preserve">                                                                                                   </w:t>
            </w:r>
            <w:r w:rsidR="003200A0">
              <w:rPr>
                <w:b/>
                <w:lang w:val="en-GB"/>
              </w:rPr>
              <w:t xml:space="preserve">32             </w:t>
            </w:r>
            <w:r w:rsidR="008C65AE" w:rsidRPr="00D12DB6">
              <w:rPr>
                <w:b/>
                <w:lang w:val="en-GB"/>
              </w:rPr>
              <w:t>100.00</w:t>
            </w:r>
          </w:p>
        </w:tc>
      </w:tr>
      <w:tr w:rsidR="007266DB" w:rsidRPr="00D12DB6" w14:paraId="2A88AB07" w14:textId="77777777" w:rsidTr="008E51CB">
        <w:trPr>
          <w:trHeight w:val="453"/>
        </w:trPr>
        <w:tc>
          <w:tcPr>
            <w:tcW w:w="9576" w:type="dxa"/>
            <w:tcBorders>
              <w:left w:val="nil"/>
              <w:bottom w:val="single" w:sz="4" w:space="0" w:color="auto"/>
              <w:right w:val="nil"/>
            </w:tcBorders>
          </w:tcPr>
          <w:p w14:paraId="502EB2A8" w14:textId="77777777" w:rsidR="007266DB" w:rsidRPr="00D12DB6" w:rsidRDefault="008C65AE" w:rsidP="00812298">
            <w:pPr>
              <w:spacing w:line="480" w:lineRule="auto"/>
              <w:jc w:val="both"/>
              <w:rPr>
                <w:b/>
                <w:lang w:val="en-GB"/>
              </w:rPr>
            </w:pPr>
            <w:r w:rsidRPr="00D12DB6">
              <w:rPr>
                <w:b/>
                <w:lang w:val="en-GB"/>
              </w:rPr>
              <w:t xml:space="preserve">Education    </w:t>
            </w:r>
            <w:r w:rsidR="003D6F6E" w:rsidRPr="00D12DB6">
              <w:rPr>
                <w:b/>
                <w:lang w:val="en-GB"/>
              </w:rPr>
              <w:t>Level</w:t>
            </w:r>
          </w:p>
        </w:tc>
      </w:tr>
      <w:tr w:rsidR="008E51CB" w:rsidRPr="00D12DB6" w14:paraId="5DA8CB7E" w14:textId="77777777" w:rsidTr="00812298">
        <w:trPr>
          <w:trHeight w:val="100"/>
        </w:trPr>
        <w:tc>
          <w:tcPr>
            <w:tcW w:w="9576" w:type="dxa"/>
            <w:tcBorders>
              <w:left w:val="nil"/>
              <w:bottom w:val="nil"/>
              <w:right w:val="nil"/>
            </w:tcBorders>
          </w:tcPr>
          <w:p w14:paraId="5815F6C5" w14:textId="77777777" w:rsidR="008E51CB" w:rsidRPr="00D12DB6" w:rsidRDefault="008E51CB" w:rsidP="008E51CB">
            <w:pPr>
              <w:spacing w:line="360" w:lineRule="auto"/>
              <w:jc w:val="both"/>
              <w:rPr>
                <w:b/>
                <w:lang w:val="en-GB"/>
              </w:rPr>
            </w:pPr>
          </w:p>
        </w:tc>
      </w:tr>
      <w:tr w:rsidR="007266DB" w:rsidRPr="00D12DB6" w14:paraId="4774CEFA" w14:textId="77777777" w:rsidTr="00812298">
        <w:tc>
          <w:tcPr>
            <w:tcW w:w="9576" w:type="dxa"/>
            <w:tcBorders>
              <w:top w:val="nil"/>
              <w:left w:val="nil"/>
              <w:bottom w:val="nil"/>
              <w:right w:val="nil"/>
            </w:tcBorders>
          </w:tcPr>
          <w:p w14:paraId="2F937824" w14:textId="77777777" w:rsidR="007266DB" w:rsidRPr="00D12DB6" w:rsidRDefault="008C65AE" w:rsidP="008E51CB">
            <w:pPr>
              <w:spacing w:line="360" w:lineRule="auto"/>
              <w:jc w:val="both"/>
              <w:rPr>
                <w:lang w:val="en-GB"/>
              </w:rPr>
            </w:pPr>
            <w:r w:rsidRPr="00D12DB6">
              <w:rPr>
                <w:lang w:val="en-GB"/>
              </w:rPr>
              <w:t xml:space="preserve">School Certificate                                                                      </w:t>
            </w:r>
            <w:r w:rsidR="003200A0">
              <w:rPr>
                <w:lang w:val="en-GB"/>
              </w:rPr>
              <w:t xml:space="preserve">            10               </w:t>
            </w:r>
            <w:r w:rsidRPr="00D12DB6">
              <w:rPr>
                <w:lang w:val="en-GB"/>
              </w:rPr>
              <w:t>31.30</w:t>
            </w:r>
          </w:p>
        </w:tc>
      </w:tr>
      <w:tr w:rsidR="007266DB" w:rsidRPr="00D12DB6" w14:paraId="7A69F1F9" w14:textId="77777777" w:rsidTr="00812298">
        <w:tc>
          <w:tcPr>
            <w:tcW w:w="9576" w:type="dxa"/>
            <w:tcBorders>
              <w:top w:val="nil"/>
              <w:left w:val="nil"/>
              <w:bottom w:val="nil"/>
              <w:right w:val="nil"/>
            </w:tcBorders>
          </w:tcPr>
          <w:p w14:paraId="673514C0" w14:textId="77777777" w:rsidR="007266DB" w:rsidRPr="00D12DB6" w:rsidRDefault="008C65AE" w:rsidP="008E51CB">
            <w:pPr>
              <w:spacing w:line="360" w:lineRule="auto"/>
              <w:jc w:val="both"/>
              <w:rPr>
                <w:lang w:val="en-GB"/>
              </w:rPr>
            </w:pPr>
            <w:r w:rsidRPr="00D12DB6">
              <w:rPr>
                <w:lang w:val="en-GB"/>
              </w:rPr>
              <w:t xml:space="preserve">Diploma                                                    </w:t>
            </w:r>
            <w:r w:rsidR="003200A0">
              <w:rPr>
                <w:lang w:val="en-GB"/>
              </w:rPr>
              <w:t xml:space="preserve">                                             15              </w:t>
            </w:r>
            <w:r w:rsidRPr="00D12DB6">
              <w:rPr>
                <w:lang w:val="en-GB"/>
              </w:rPr>
              <w:t xml:space="preserve"> 46.90</w:t>
            </w:r>
          </w:p>
        </w:tc>
      </w:tr>
      <w:tr w:rsidR="007266DB" w:rsidRPr="00D12DB6" w14:paraId="15772498" w14:textId="77777777" w:rsidTr="00812298">
        <w:tc>
          <w:tcPr>
            <w:tcW w:w="9576" w:type="dxa"/>
            <w:tcBorders>
              <w:top w:val="nil"/>
              <w:left w:val="nil"/>
              <w:bottom w:val="nil"/>
              <w:right w:val="nil"/>
            </w:tcBorders>
          </w:tcPr>
          <w:p w14:paraId="4D74D0B2" w14:textId="77777777" w:rsidR="007266DB" w:rsidRPr="00D12DB6" w:rsidRDefault="008C65AE" w:rsidP="008E51CB">
            <w:pPr>
              <w:spacing w:line="360" w:lineRule="auto"/>
              <w:jc w:val="both"/>
              <w:rPr>
                <w:lang w:val="en-GB"/>
              </w:rPr>
            </w:pPr>
            <w:r w:rsidRPr="00D12DB6">
              <w:rPr>
                <w:lang w:val="en-GB"/>
              </w:rPr>
              <w:t xml:space="preserve">Degree                                                                                        </w:t>
            </w:r>
            <w:r w:rsidR="003200A0">
              <w:rPr>
                <w:lang w:val="en-GB"/>
              </w:rPr>
              <w:t xml:space="preserve">             5                </w:t>
            </w:r>
            <w:r w:rsidRPr="00D12DB6">
              <w:rPr>
                <w:lang w:val="en-GB"/>
              </w:rPr>
              <w:t>15.60</w:t>
            </w:r>
          </w:p>
        </w:tc>
      </w:tr>
      <w:tr w:rsidR="007266DB" w:rsidRPr="00D12DB6" w14:paraId="66E7389A" w14:textId="77777777" w:rsidTr="00812298">
        <w:trPr>
          <w:trHeight w:val="419"/>
        </w:trPr>
        <w:tc>
          <w:tcPr>
            <w:tcW w:w="9576" w:type="dxa"/>
            <w:tcBorders>
              <w:top w:val="nil"/>
              <w:left w:val="nil"/>
              <w:bottom w:val="single" w:sz="4" w:space="0" w:color="auto"/>
              <w:right w:val="nil"/>
            </w:tcBorders>
          </w:tcPr>
          <w:p w14:paraId="16C38C3A" w14:textId="6FEAC187" w:rsidR="007266DB" w:rsidRPr="00D12DB6" w:rsidRDefault="008C65AE" w:rsidP="008E51CB">
            <w:pPr>
              <w:spacing w:line="360" w:lineRule="auto"/>
              <w:jc w:val="both"/>
              <w:rPr>
                <w:lang w:val="en-GB"/>
              </w:rPr>
            </w:pPr>
            <w:r w:rsidRPr="00D12DB6">
              <w:rPr>
                <w:lang w:val="en-GB"/>
              </w:rPr>
              <w:t>Post Graduate</w:t>
            </w:r>
            <w:r w:rsidR="003200A0">
              <w:rPr>
                <w:lang w:val="en-GB"/>
              </w:rPr>
              <w:t xml:space="preserve">                                                                                         </w:t>
            </w:r>
            <w:r w:rsidR="00F178D5">
              <w:rPr>
                <w:lang w:val="en-GB"/>
              </w:rPr>
              <w:t xml:space="preserve"> </w:t>
            </w:r>
            <w:r w:rsidR="003200A0">
              <w:rPr>
                <w:lang w:val="en-GB"/>
              </w:rPr>
              <w:t xml:space="preserve">2               </w:t>
            </w:r>
            <w:r w:rsidR="00F178D5">
              <w:rPr>
                <w:lang w:val="en-GB"/>
              </w:rPr>
              <w:t xml:space="preserve">   </w:t>
            </w:r>
            <w:r w:rsidR="004114FD" w:rsidRPr="00D12DB6">
              <w:rPr>
                <w:lang w:val="en-GB"/>
              </w:rPr>
              <w:t>6.20</w:t>
            </w:r>
          </w:p>
        </w:tc>
      </w:tr>
      <w:tr w:rsidR="00812298" w:rsidRPr="00D12DB6" w14:paraId="1759BE63" w14:textId="77777777" w:rsidTr="00812298">
        <w:trPr>
          <w:trHeight w:val="134"/>
        </w:trPr>
        <w:tc>
          <w:tcPr>
            <w:tcW w:w="9576" w:type="dxa"/>
            <w:tcBorders>
              <w:top w:val="single" w:sz="4" w:space="0" w:color="auto"/>
              <w:left w:val="nil"/>
              <w:bottom w:val="nil"/>
              <w:right w:val="nil"/>
            </w:tcBorders>
          </w:tcPr>
          <w:p w14:paraId="4F735A3D" w14:textId="77777777" w:rsidR="00812298" w:rsidRPr="00D12DB6" w:rsidRDefault="00812298" w:rsidP="008E51CB">
            <w:pPr>
              <w:spacing w:line="360" w:lineRule="auto"/>
              <w:jc w:val="both"/>
              <w:rPr>
                <w:lang w:val="en-GB"/>
              </w:rPr>
            </w:pPr>
          </w:p>
        </w:tc>
      </w:tr>
      <w:tr w:rsidR="007266DB" w:rsidRPr="00D12DB6" w14:paraId="66FF27E1" w14:textId="77777777" w:rsidTr="00812298">
        <w:tc>
          <w:tcPr>
            <w:tcW w:w="9576" w:type="dxa"/>
            <w:tcBorders>
              <w:top w:val="nil"/>
              <w:left w:val="nil"/>
              <w:right w:val="nil"/>
            </w:tcBorders>
          </w:tcPr>
          <w:p w14:paraId="68E9A8D7" w14:textId="12372F8A" w:rsidR="007266DB" w:rsidRPr="00D12DB6" w:rsidRDefault="008C65AE" w:rsidP="008E51CB">
            <w:pPr>
              <w:spacing w:line="360" w:lineRule="auto"/>
              <w:jc w:val="both"/>
              <w:rPr>
                <w:b/>
                <w:lang w:val="en-GB"/>
              </w:rPr>
            </w:pPr>
            <w:r w:rsidRPr="00D12DB6">
              <w:rPr>
                <w:b/>
                <w:lang w:val="en-GB"/>
              </w:rPr>
              <w:t>TOTAL</w:t>
            </w:r>
            <w:r w:rsidR="003200A0">
              <w:rPr>
                <w:b/>
                <w:lang w:val="en-GB"/>
              </w:rPr>
              <w:t xml:space="preserve">                                                                                                </w:t>
            </w:r>
            <w:r w:rsidR="00F178D5">
              <w:rPr>
                <w:b/>
                <w:lang w:val="en-GB"/>
              </w:rPr>
              <w:t xml:space="preserve"> </w:t>
            </w:r>
            <w:r w:rsidR="003200A0">
              <w:rPr>
                <w:b/>
                <w:lang w:val="en-GB"/>
              </w:rPr>
              <w:t xml:space="preserve">32             </w:t>
            </w:r>
            <w:r w:rsidR="004114FD" w:rsidRPr="00D12DB6">
              <w:rPr>
                <w:b/>
                <w:lang w:val="en-GB"/>
              </w:rPr>
              <w:t xml:space="preserve"> 100.00</w:t>
            </w:r>
          </w:p>
        </w:tc>
      </w:tr>
      <w:tr w:rsidR="007266DB" w:rsidRPr="00D12DB6" w14:paraId="3EFE858C" w14:textId="77777777" w:rsidTr="008E51CB">
        <w:trPr>
          <w:trHeight w:val="385"/>
        </w:trPr>
        <w:tc>
          <w:tcPr>
            <w:tcW w:w="9576" w:type="dxa"/>
            <w:tcBorders>
              <w:left w:val="nil"/>
              <w:bottom w:val="single" w:sz="4" w:space="0" w:color="auto"/>
              <w:right w:val="nil"/>
            </w:tcBorders>
          </w:tcPr>
          <w:p w14:paraId="65A9D288" w14:textId="77777777" w:rsidR="007266DB" w:rsidRPr="00D12DB6" w:rsidRDefault="00882FF6" w:rsidP="00812298">
            <w:pPr>
              <w:spacing w:line="480" w:lineRule="auto"/>
              <w:jc w:val="both"/>
              <w:rPr>
                <w:b/>
                <w:lang w:val="en-GB"/>
              </w:rPr>
            </w:pPr>
            <w:r w:rsidRPr="00D12DB6">
              <w:rPr>
                <w:b/>
                <w:lang w:val="en-GB"/>
              </w:rPr>
              <w:t>Work Experience</w:t>
            </w:r>
          </w:p>
        </w:tc>
      </w:tr>
      <w:tr w:rsidR="008E51CB" w:rsidRPr="00D12DB6" w14:paraId="122555E8" w14:textId="77777777" w:rsidTr="00812298">
        <w:trPr>
          <w:trHeight w:val="151"/>
        </w:trPr>
        <w:tc>
          <w:tcPr>
            <w:tcW w:w="9576" w:type="dxa"/>
            <w:tcBorders>
              <w:left w:val="nil"/>
              <w:bottom w:val="nil"/>
              <w:right w:val="nil"/>
            </w:tcBorders>
          </w:tcPr>
          <w:p w14:paraId="4556130B" w14:textId="77777777" w:rsidR="008E51CB" w:rsidRPr="00D12DB6" w:rsidRDefault="008E51CB" w:rsidP="008E51CB">
            <w:pPr>
              <w:spacing w:line="360" w:lineRule="auto"/>
              <w:jc w:val="both"/>
              <w:rPr>
                <w:lang w:val="en-GB"/>
              </w:rPr>
            </w:pPr>
          </w:p>
        </w:tc>
      </w:tr>
      <w:tr w:rsidR="007266DB" w:rsidRPr="00D12DB6" w14:paraId="3F9ECD9C" w14:textId="77777777" w:rsidTr="00812298">
        <w:tc>
          <w:tcPr>
            <w:tcW w:w="9576" w:type="dxa"/>
            <w:tcBorders>
              <w:top w:val="nil"/>
              <w:left w:val="nil"/>
              <w:bottom w:val="nil"/>
              <w:right w:val="nil"/>
            </w:tcBorders>
          </w:tcPr>
          <w:p w14:paraId="3D5D4EA4" w14:textId="77777777" w:rsidR="007266DB" w:rsidRPr="00D12DB6" w:rsidRDefault="008C65AE" w:rsidP="008E51CB">
            <w:pPr>
              <w:spacing w:line="360" w:lineRule="auto"/>
              <w:jc w:val="both"/>
              <w:rPr>
                <w:lang w:val="en-GB"/>
              </w:rPr>
            </w:pPr>
            <w:r w:rsidRPr="00D12DB6">
              <w:rPr>
                <w:lang w:val="en-GB"/>
              </w:rPr>
              <w:t>1-10 Years</w:t>
            </w:r>
            <w:r w:rsidR="003200A0">
              <w:rPr>
                <w:lang w:val="en-GB"/>
              </w:rPr>
              <w:t xml:space="preserve">                                                                                            21              </w:t>
            </w:r>
            <w:r w:rsidR="004114FD" w:rsidRPr="00D12DB6">
              <w:rPr>
                <w:lang w:val="en-GB"/>
              </w:rPr>
              <w:t xml:space="preserve">   65.60</w:t>
            </w:r>
          </w:p>
        </w:tc>
      </w:tr>
      <w:tr w:rsidR="007266DB" w:rsidRPr="00D12DB6" w14:paraId="78FF3C03" w14:textId="77777777" w:rsidTr="00812298">
        <w:tc>
          <w:tcPr>
            <w:tcW w:w="9576" w:type="dxa"/>
            <w:tcBorders>
              <w:top w:val="nil"/>
              <w:left w:val="nil"/>
              <w:bottom w:val="nil"/>
              <w:right w:val="nil"/>
            </w:tcBorders>
          </w:tcPr>
          <w:p w14:paraId="4A429FF4" w14:textId="77777777" w:rsidR="007266DB" w:rsidRPr="00D12DB6" w:rsidRDefault="008C65AE" w:rsidP="008E51CB">
            <w:pPr>
              <w:spacing w:line="360" w:lineRule="auto"/>
              <w:jc w:val="both"/>
              <w:rPr>
                <w:lang w:val="en-GB"/>
              </w:rPr>
            </w:pPr>
            <w:r w:rsidRPr="00D12DB6">
              <w:rPr>
                <w:lang w:val="en-GB"/>
              </w:rPr>
              <w:t>10-20 Years</w:t>
            </w:r>
            <w:r w:rsidR="00D738DF">
              <w:rPr>
                <w:lang w:val="en-GB"/>
              </w:rPr>
              <w:t xml:space="preserve">                                                                                            </w:t>
            </w:r>
            <w:r w:rsidR="004114FD" w:rsidRPr="00D12DB6">
              <w:rPr>
                <w:lang w:val="en-GB"/>
              </w:rPr>
              <w:t>8                 25.00</w:t>
            </w:r>
          </w:p>
        </w:tc>
      </w:tr>
      <w:tr w:rsidR="007266DB" w:rsidRPr="00D12DB6" w14:paraId="21E4503D" w14:textId="77777777" w:rsidTr="00812298">
        <w:tc>
          <w:tcPr>
            <w:tcW w:w="9576" w:type="dxa"/>
            <w:tcBorders>
              <w:top w:val="nil"/>
              <w:left w:val="nil"/>
              <w:bottom w:val="nil"/>
              <w:right w:val="nil"/>
            </w:tcBorders>
          </w:tcPr>
          <w:p w14:paraId="72AE4043" w14:textId="77777777" w:rsidR="007266DB" w:rsidRPr="00D12DB6" w:rsidRDefault="008C65AE" w:rsidP="003200A0">
            <w:pPr>
              <w:spacing w:line="360" w:lineRule="auto"/>
              <w:jc w:val="both"/>
              <w:rPr>
                <w:lang w:val="en-GB"/>
              </w:rPr>
            </w:pPr>
            <w:r w:rsidRPr="00D12DB6">
              <w:rPr>
                <w:lang w:val="en-GB"/>
              </w:rPr>
              <w:t>20-30 Years</w:t>
            </w:r>
            <w:r w:rsidR="003200A0">
              <w:rPr>
                <w:lang w:val="en-GB"/>
              </w:rPr>
              <w:t xml:space="preserve">                                                                                </w:t>
            </w:r>
            <w:r w:rsidR="00D738DF">
              <w:rPr>
                <w:lang w:val="en-GB"/>
              </w:rPr>
              <w:t xml:space="preserve">            3                  </w:t>
            </w:r>
            <w:r w:rsidR="004114FD" w:rsidRPr="00D12DB6">
              <w:rPr>
                <w:lang w:val="en-GB"/>
              </w:rPr>
              <w:t>9.40</w:t>
            </w:r>
          </w:p>
        </w:tc>
      </w:tr>
      <w:tr w:rsidR="007266DB" w:rsidRPr="00D12DB6" w14:paraId="0EBB0293" w14:textId="77777777" w:rsidTr="00812298">
        <w:trPr>
          <w:trHeight w:val="436"/>
        </w:trPr>
        <w:tc>
          <w:tcPr>
            <w:tcW w:w="9576" w:type="dxa"/>
            <w:tcBorders>
              <w:top w:val="nil"/>
              <w:left w:val="nil"/>
              <w:bottom w:val="single" w:sz="4" w:space="0" w:color="auto"/>
              <w:right w:val="nil"/>
            </w:tcBorders>
          </w:tcPr>
          <w:p w14:paraId="4EE6FE6A" w14:textId="77777777" w:rsidR="007266DB" w:rsidRPr="00D12DB6" w:rsidRDefault="008C65AE" w:rsidP="008E51CB">
            <w:pPr>
              <w:spacing w:line="360" w:lineRule="auto"/>
              <w:jc w:val="both"/>
              <w:rPr>
                <w:lang w:val="en-GB"/>
              </w:rPr>
            </w:pPr>
            <w:r w:rsidRPr="00D12DB6">
              <w:rPr>
                <w:lang w:val="en-GB"/>
              </w:rPr>
              <w:t>Over 30 Years</w:t>
            </w:r>
            <w:r w:rsidR="003200A0">
              <w:rPr>
                <w:lang w:val="en-GB"/>
              </w:rPr>
              <w:t xml:space="preserve">                                                                                        0              </w:t>
            </w:r>
            <w:r w:rsidR="00D738DF">
              <w:rPr>
                <w:lang w:val="en-GB"/>
              </w:rPr>
              <w:t xml:space="preserve">    </w:t>
            </w:r>
            <w:r w:rsidR="004114FD" w:rsidRPr="00D12DB6">
              <w:rPr>
                <w:lang w:val="en-GB"/>
              </w:rPr>
              <w:t>0.00</w:t>
            </w:r>
          </w:p>
        </w:tc>
      </w:tr>
      <w:tr w:rsidR="00812298" w:rsidRPr="00D12DB6" w14:paraId="3F9F576D" w14:textId="77777777" w:rsidTr="00812298">
        <w:trPr>
          <w:trHeight w:val="117"/>
        </w:trPr>
        <w:tc>
          <w:tcPr>
            <w:tcW w:w="9576" w:type="dxa"/>
            <w:tcBorders>
              <w:top w:val="single" w:sz="4" w:space="0" w:color="auto"/>
              <w:left w:val="nil"/>
              <w:bottom w:val="nil"/>
              <w:right w:val="nil"/>
            </w:tcBorders>
          </w:tcPr>
          <w:p w14:paraId="375E819E" w14:textId="77777777" w:rsidR="00812298" w:rsidRPr="00D12DB6" w:rsidRDefault="00812298" w:rsidP="008E51CB">
            <w:pPr>
              <w:spacing w:line="360" w:lineRule="auto"/>
              <w:jc w:val="both"/>
              <w:rPr>
                <w:lang w:val="en-GB"/>
              </w:rPr>
            </w:pPr>
          </w:p>
        </w:tc>
      </w:tr>
      <w:tr w:rsidR="007266DB" w:rsidRPr="00D12DB6" w14:paraId="48758E77" w14:textId="77777777" w:rsidTr="00133169">
        <w:tc>
          <w:tcPr>
            <w:tcW w:w="9576" w:type="dxa"/>
            <w:tcBorders>
              <w:top w:val="nil"/>
              <w:left w:val="nil"/>
              <w:bottom w:val="nil"/>
              <w:right w:val="nil"/>
            </w:tcBorders>
          </w:tcPr>
          <w:p w14:paraId="5EE9BFF2" w14:textId="77777777" w:rsidR="007266DB" w:rsidRPr="00D12DB6" w:rsidRDefault="008C65AE" w:rsidP="008E51CB">
            <w:pPr>
              <w:spacing w:line="360" w:lineRule="auto"/>
              <w:jc w:val="both"/>
              <w:rPr>
                <w:b/>
                <w:lang w:val="en-GB"/>
              </w:rPr>
            </w:pPr>
            <w:r w:rsidRPr="00D12DB6">
              <w:rPr>
                <w:b/>
                <w:lang w:val="en-GB"/>
              </w:rPr>
              <w:t>TOATL</w:t>
            </w:r>
            <w:r w:rsidR="00D738DF">
              <w:rPr>
                <w:b/>
                <w:lang w:val="en-GB"/>
              </w:rPr>
              <w:t xml:space="preserve">                                                                                               </w:t>
            </w:r>
            <w:r w:rsidR="005C7924" w:rsidRPr="00D12DB6">
              <w:rPr>
                <w:b/>
                <w:lang w:val="en-GB"/>
              </w:rPr>
              <w:t>32</w:t>
            </w:r>
            <w:r w:rsidR="00D738DF">
              <w:rPr>
                <w:b/>
                <w:lang w:val="en-GB"/>
              </w:rPr>
              <w:t xml:space="preserve">               </w:t>
            </w:r>
            <w:r w:rsidR="004114FD" w:rsidRPr="00D12DB6">
              <w:rPr>
                <w:b/>
                <w:lang w:val="en-GB"/>
              </w:rPr>
              <w:t>100.00</w:t>
            </w:r>
          </w:p>
        </w:tc>
      </w:tr>
      <w:tr w:rsidR="00133169" w:rsidRPr="00D12DB6" w14:paraId="2379D367" w14:textId="77777777" w:rsidTr="00812298">
        <w:tc>
          <w:tcPr>
            <w:tcW w:w="9576" w:type="dxa"/>
            <w:tcBorders>
              <w:top w:val="nil"/>
              <w:left w:val="nil"/>
              <w:right w:val="nil"/>
            </w:tcBorders>
          </w:tcPr>
          <w:p w14:paraId="60E7461E" w14:textId="77777777" w:rsidR="00133169" w:rsidRPr="00D12DB6" w:rsidRDefault="00133169" w:rsidP="008E51CB">
            <w:pPr>
              <w:spacing w:line="360" w:lineRule="auto"/>
              <w:jc w:val="both"/>
              <w:rPr>
                <w:b/>
                <w:lang w:val="en-GB"/>
              </w:rPr>
            </w:pPr>
          </w:p>
        </w:tc>
      </w:tr>
    </w:tbl>
    <w:p w14:paraId="13AFDC7B" w14:textId="77777777" w:rsidR="004E1B75" w:rsidRPr="00D12DB6" w:rsidRDefault="003250B0" w:rsidP="00812298">
      <w:pPr>
        <w:autoSpaceDE w:val="0"/>
        <w:autoSpaceDN w:val="0"/>
        <w:adjustRightInd w:val="0"/>
        <w:spacing w:line="400" w:lineRule="atLeast"/>
        <w:rPr>
          <w:rFonts w:eastAsiaTheme="minorHAnsi"/>
          <w:b/>
          <w:lang w:val="en-GB"/>
        </w:rPr>
      </w:pPr>
      <w:r w:rsidRPr="00D12DB6">
        <w:rPr>
          <w:rFonts w:eastAsiaTheme="minorHAnsi"/>
          <w:b/>
          <w:lang w:val="en-GB"/>
        </w:rPr>
        <w:t>Source: (Researcher, 2020</w:t>
      </w:r>
      <w:r w:rsidR="004E1B75" w:rsidRPr="00D12DB6">
        <w:rPr>
          <w:rFonts w:eastAsiaTheme="minorHAnsi"/>
          <w:b/>
          <w:lang w:val="en-GB"/>
        </w:rPr>
        <w:t>)</w:t>
      </w:r>
    </w:p>
    <w:p w14:paraId="5CAA07CA" w14:textId="77777777" w:rsidR="00CA7A9A" w:rsidRPr="00D12DB6" w:rsidRDefault="00CA7A9A" w:rsidP="00812298">
      <w:pPr>
        <w:autoSpaceDE w:val="0"/>
        <w:autoSpaceDN w:val="0"/>
        <w:adjustRightInd w:val="0"/>
        <w:spacing w:line="400" w:lineRule="atLeast"/>
        <w:rPr>
          <w:rFonts w:eastAsiaTheme="minorHAnsi"/>
          <w:b/>
          <w:lang w:val="en-GB"/>
        </w:rPr>
      </w:pPr>
    </w:p>
    <w:p w14:paraId="01F9B790" w14:textId="77777777" w:rsidR="009A76C6" w:rsidRPr="00D12DB6" w:rsidRDefault="00C8321F" w:rsidP="008E51CB">
      <w:pPr>
        <w:spacing w:line="480" w:lineRule="auto"/>
        <w:jc w:val="both"/>
      </w:pPr>
      <w:r w:rsidRPr="00D12DB6">
        <w:lastRenderedPageBreak/>
        <w:t xml:space="preserve">This study sought to establish the </w:t>
      </w:r>
      <w:r w:rsidRPr="00D12DB6">
        <w:rPr>
          <w:rFonts w:eastAsiaTheme="minorHAnsi"/>
          <w:lang w:val="en-GB"/>
        </w:rPr>
        <w:t xml:space="preserve">position </w:t>
      </w:r>
      <w:r w:rsidR="00537DCD" w:rsidRPr="00D12DB6">
        <w:rPr>
          <w:rFonts w:eastAsiaTheme="minorHAnsi"/>
          <w:lang w:val="en-GB"/>
        </w:rPr>
        <w:t xml:space="preserve">held by </w:t>
      </w:r>
      <w:r w:rsidRPr="00D12DB6">
        <w:rPr>
          <w:rFonts w:eastAsiaTheme="minorHAnsi"/>
          <w:lang w:val="en-GB"/>
        </w:rPr>
        <w:t xml:space="preserve">each respondent. </w:t>
      </w:r>
      <w:r w:rsidR="00537DCD" w:rsidRPr="00D12DB6">
        <w:rPr>
          <w:rFonts w:eastAsiaTheme="minorHAnsi"/>
          <w:lang w:val="en-GB"/>
        </w:rPr>
        <w:t>Accord</w:t>
      </w:r>
      <w:r w:rsidRPr="00D12DB6">
        <w:rPr>
          <w:rFonts w:eastAsiaTheme="minorHAnsi"/>
          <w:lang w:val="en-GB"/>
        </w:rPr>
        <w:t>ing to</w:t>
      </w:r>
      <w:r w:rsidR="004114FD" w:rsidRPr="00D12DB6">
        <w:t>table 4.2</w:t>
      </w:r>
      <w:r w:rsidRPr="00D12DB6">
        <w:t>, the study found out that</w:t>
      </w:r>
      <w:bookmarkStart w:id="130" w:name="_Toc526456548"/>
      <w:r w:rsidR="00D50A7A" w:rsidRPr="00D12DB6">
        <w:t>9</w:t>
      </w:r>
      <w:r w:rsidRPr="00D12DB6">
        <w:t>.4%</w:t>
      </w:r>
      <w:r w:rsidR="00802EBD" w:rsidRPr="00D12DB6">
        <w:t xml:space="preserve"> of the respondents,</w:t>
      </w:r>
      <w:r w:rsidRPr="00D12DB6">
        <w:t xml:space="preserve"> were </w:t>
      </w:r>
      <w:r w:rsidR="001A4FD5" w:rsidRPr="00D12DB6">
        <w:t xml:space="preserve">managing </w:t>
      </w:r>
      <w:r w:rsidRPr="00D12DB6">
        <w:t xml:space="preserve">directors, 12.5% </w:t>
      </w:r>
      <w:r w:rsidR="005C7924" w:rsidRPr="00D12DB6">
        <w:t>were departmental</w:t>
      </w:r>
      <w:r w:rsidR="001A4FD5" w:rsidRPr="00D12DB6">
        <w:t xml:space="preserve"> heads</w:t>
      </w:r>
      <w:r w:rsidR="00802EBD" w:rsidRPr="00D12DB6">
        <w:t>, 50% were clerks</w:t>
      </w:r>
      <w:r w:rsidRPr="00D12DB6">
        <w:t xml:space="preserve"> and 28.1% represented other positions. This showed that the respondents had the ability to give the necessary information for the </w:t>
      </w:r>
      <w:bookmarkEnd w:id="130"/>
      <w:r w:rsidR="005C7924" w:rsidRPr="00D12DB6">
        <w:t xml:space="preserve">research </w:t>
      </w:r>
      <w:r w:rsidR="008828CD" w:rsidRPr="00D12DB6">
        <w:t>signifying that</w:t>
      </w:r>
      <w:r w:rsidR="006258E5" w:rsidRPr="00D12DB6">
        <w:t xml:space="preserve"> the information given was valid for the study.</w:t>
      </w:r>
    </w:p>
    <w:p w14:paraId="6403C75B" w14:textId="77777777" w:rsidR="00C8321F" w:rsidRPr="00D12DB6" w:rsidRDefault="00C8321F" w:rsidP="00812298">
      <w:pPr>
        <w:rPr>
          <w:b/>
          <w:lang w:val="en-GB"/>
        </w:rPr>
      </w:pPr>
    </w:p>
    <w:p w14:paraId="0003E92C" w14:textId="77777777" w:rsidR="009B56F3" w:rsidRPr="00D12DB6" w:rsidRDefault="00771611" w:rsidP="00812298">
      <w:pPr>
        <w:spacing w:line="480" w:lineRule="auto"/>
        <w:jc w:val="both"/>
        <w:rPr>
          <w:lang w:val="en-GB"/>
        </w:rPr>
      </w:pPr>
      <w:r w:rsidRPr="00D12DB6">
        <w:rPr>
          <w:lang w:val="en-GB"/>
        </w:rPr>
        <w:t>T</w:t>
      </w:r>
      <w:r w:rsidR="004E1B75" w:rsidRPr="00D12DB6">
        <w:rPr>
          <w:lang w:val="en-GB"/>
        </w:rPr>
        <w:t xml:space="preserve">able </w:t>
      </w:r>
      <w:r w:rsidR="00C8321F" w:rsidRPr="00D12DB6">
        <w:rPr>
          <w:lang w:val="en-GB"/>
        </w:rPr>
        <w:t>4.2 reveal</w:t>
      </w:r>
      <w:r w:rsidRPr="00D12DB6">
        <w:rPr>
          <w:lang w:val="en-GB"/>
        </w:rPr>
        <w:t>ed</w:t>
      </w:r>
      <w:r w:rsidR="00C8321F" w:rsidRPr="00D12DB6">
        <w:rPr>
          <w:lang w:val="en-GB"/>
        </w:rPr>
        <w:t xml:space="preserve"> that 31.3% of the respondents </w:t>
      </w:r>
      <w:r w:rsidRPr="00D12DB6">
        <w:rPr>
          <w:lang w:val="en-GB"/>
        </w:rPr>
        <w:t xml:space="preserve">achieved </w:t>
      </w:r>
      <w:r w:rsidR="00C8321F" w:rsidRPr="00D12DB6">
        <w:rPr>
          <w:lang w:val="en-GB"/>
        </w:rPr>
        <w:t>school certificate level of education, 46</w:t>
      </w:r>
      <w:r w:rsidR="004E1B75" w:rsidRPr="00D12DB6">
        <w:rPr>
          <w:lang w:val="en-GB"/>
        </w:rPr>
        <w:t>.9 %</w:t>
      </w:r>
      <w:r w:rsidR="00C8321F" w:rsidRPr="00D12DB6">
        <w:rPr>
          <w:lang w:val="en-GB"/>
        </w:rPr>
        <w:t xml:space="preserve"> attained Di</w:t>
      </w:r>
      <w:r w:rsidR="004E1B75" w:rsidRPr="00D12DB6">
        <w:rPr>
          <w:lang w:val="en-GB"/>
        </w:rPr>
        <w:t>ploma level, whereas 15.6% were graduates and 6.2</w:t>
      </w:r>
      <w:r w:rsidR="00C8321F" w:rsidRPr="00D12DB6">
        <w:rPr>
          <w:lang w:val="en-GB"/>
        </w:rPr>
        <w:t xml:space="preserve">% </w:t>
      </w:r>
      <w:r w:rsidR="004E1B75" w:rsidRPr="00D12DB6">
        <w:rPr>
          <w:lang w:val="en-GB"/>
        </w:rPr>
        <w:t xml:space="preserve">were </w:t>
      </w:r>
      <w:r w:rsidR="00C8321F" w:rsidRPr="00D12DB6">
        <w:rPr>
          <w:lang w:val="en-GB"/>
        </w:rPr>
        <w:t>post graduates. This is an indication that all 32 respondents read an</w:t>
      </w:r>
      <w:r w:rsidR="00094503" w:rsidRPr="00D12DB6">
        <w:rPr>
          <w:lang w:val="en-GB"/>
        </w:rPr>
        <w:t>d understood</w:t>
      </w:r>
      <w:r w:rsidR="00C8321F" w:rsidRPr="00D12DB6">
        <w:rPr>
          <w:lang w:val="en-GB"/>
        </w:rPr>
        <w:t xml:space="preserve"> the questions asked and the purpose of the study</w:t>
      </w:r>
      <w:r w:rsidR="00094503" w:rsidRPr="00D12DB6">
        <w:rPr>
          <w:lang w:val="en-GB"/>
        </w:rPr>
        <w:t xml:space="preserve"> and therefore gave accurate and reliable information for the research.</w:t>
      </w:r>
    </w:p>
    <w:bookmarkEnd w:id="127"/>
    <w:bookmarkEnd w:id="128"/>
    <w:p w14:paraId="3114F1CF" w14:textId="77777777" w:rsidR="00C8321F" w:rsidRPr="00D12DB6" w:rsidRDefault="00C8321F" w:rsidP="00812298">
      <w:pPr>
        <w:rPr>
          <w:rFonts w:eastAsiaTheme="minorHAnsi"/>
          <w:lang w:val="en-GB"/>
        </w:rPr>
      </w:pPr>
    </w:p>
    <w:p w14:paraId="0B8D6E37" w14:textId="77777777" w:rsidR="00C8321F" w:rsidRPr="00D12DB6" w:rsidRDefault="00C8321F" w:rsidP="00812298">
      <w:pPr>
        <w:spacing w:line="480" w:lineRule="auto"/>
        <w:jc w:val="both"/>
        <w:rPr>
          <w:rFonts w:eastAsiaTheme="minorHAnsi"/>
          <w:lang w:val="en-GB"/>
        </w:rPr>
      </w:pPr>
      <w:r w:rsidRPr="00D12DB6">
        <w:rPr>
          <w:rFonts w:eastAsiaTheme="minorHAnsi"/>
          <w:lang w:val="en-GB"/>
        </w:rPr>
        <w:t>The respondents indicate</w:t>
      </w:r>
      <w:r w:rsidR="00882FF6" w:rsidRPr="00D12DB6">
        <w:rPr>
          <w:rFonts w:eastAsiaTheme="minorHAnsi"/>
          <w:lang w:val="en-GB"/>
        </w:rPr>
        <w:t>d</w:t>
      </w:r>
      <w:r w:rsidRPr="00D12DB6">
        <w:rPr>
          <w:rFonts w:eastAsiaTheme="minorHAnsi"/>
          <w:lang w:val="en-GB"/>
        </w:rPr>
        <w:t xml:space="preserve"> their </w:t>
      </w:r>
      <w:r w:rsidR="00882FF6" w:rsidRPr="00D12DB6">
        <w:rPr>
          <w:rFonts w:eastAsiaTheme="minorHAnsi"/>
          <w:lang w:val="en-GB"/>
        </w:rPr>
        <w:t xml:space="preserve">work experience </w:t>
      </w:r>
      <w:r w:rsidR="004E1B75" w:rsidRPr="00D12DB6">
        <w:rPr>
          <w:rFonts w:eastAsiaTheme="minorHAnsi"/>
          <w:lang w:val="en-GB"/>
        </w:rPr>
        <w:t>with the firms they work</w:t>
      </w:r>
      <w:r w:rsidR="00FD7DBB" w:rsidRPr="00D12DB6">
        <w:rPr>
          <w:rFonts w:eastAsiaTheme="minorHAnsi"/>
          <w:lang w:val="en-GB"/>
        </w:rPr>
        <w:t>ed</w:t>
      </w:r>
      <w:r w:rsidR="004E1B75" w:rsidRPr="00D12DB6">
        <w:rPr>
          <w:rFonts w:eastAsiaTheme="minorHAnsi"/>
          <w:lang w:val="en-GB"/>
        </w:rPr>
        <w:t xml:space="preserve"> for. According table 4.2 the results were, 65.6% </w:t>
      </w:r>
      <w:r w:rsidR="005C7924" w:rsidRPr="00D12DB6">
        <w:rPr>
          <w:rFonts w:eastAsiaTheme="minorHAnsi"/>
          <w:lang w:val="en-GB"/>
        </w:rPr>
        <w:t>had a</w:t>
      </w:r>
      <w:r w:rsidR="00120735" w:rsidRPr="00D12DB6">
        <w:rPr>
          <w:rFonts w:eastAsiaTheme="minorHAnsi"/>
          <w:lang w:val="en-GB"/>
        </w:rPr>
        <w:t xml:space="preserve"> working experience in their respective organizations of between</w:t>
      </w:r>
      <w:r w:rsidRPr="00D12DB6">
        <w:rPr>
          <w:rFonts w:eastAsiaTheme="minorHAnsi"/>
          <w:lang w:val="en-GB"/>
        </w:rPr>
        <w:t xml:space="preserve"> 1-10 years, 25% </w:t>
      </w:r>
      <w:r w:rsidR="004E1B75" w:rsidRPr="00D12DB6">
        <w:rPr>
          <w:rFonts w:eastAsiaTheme="minorHAnsi"/>
          <w:lang w:val="en-GB"/>
        </w:rPr>
        <w:t xml:space="preserve">had </w:t>
      </w:r>
      <w:r w:rsidR="00120735" w:rsidRPr="00D12DB6">
        <w:rPr>
          <w:rFonts w:eastAsiaTheme="minorHAnsi"/>
          <w:lang w:val="en-GB"/>
        </w:rPr>
        <w:t>a working experience in their respective organizations of between</w:t>
      </w:r>
      <w:r w:rsidRPr="00D12DB6">
        <w:rPr>
          <w:rFonts w:eastAsiaTheme="minorHAnsi"/>
          <w:lang w:val="en-GB"/>
        </w:rPr>
        <w:t xml:space="preserve">10-20 years, </w:t>
      </w:r>
      <w:r w:rsidR="004E1B75" w:rsidRPr="00D12DB6">
        <w:rPr>
          <w:rFonts w:eastAsiaTheme="minorHAnsi"/>
          <w:lang w:val="en-GB"/>
        </w:rPr>
        <w:t>9</w:t>
      </w:r>
      <w:r w:rsidRPr="00D12DB6">
        <w:rPr>
          <w:rFonts w:eastAsiaTheme="minorHAnsi"/>
          <w:lang w:val="en-GB"/>
        </w:rPr>
        <w:t xml:space="preserve">.4% </w:t>
      </w:r>
      <w:r w:rsidR="004E1B75" w:rsidRPr="00D12DB6">
        <w:rPr>
          <w:rFonts w:eastAsiaTheme="minorHAnsi"/>
          <w:lang w:val="en-GB"/>
        </w:rPr>
        <w:t xml:space="preserve">had </w:t>
      </w:r>
      <w:r w:rsidR="00120735" w:rsidRPr="00D12DB6">
        <w:rPr>
          <w:rFonts w:eastAsiaTheme="minorHAnsi"/>
          <w:lang w:val="en-GB"/>
        </w:rPr>
        <w:t>a working experience in their respective organizations of between</w:t>
      </w:r>
      <w:r w:rsidR="004E1B75" w:rsidRPr="00D12DB6">
        <w:rPr>
          <w:rFonts w:eastAsiaTheme="minorHAnsi"/>
          <w:lang w:val="en-GB"/>
        </w:rPr>
        <w:t xml:space="preserve"> 20-30 years and </w:t>
      </w:r>
      <w:r w:rsidRPr="00D12DB6">
        <w:rPr>
          <w:rFonts w:eastAsiaTheme="minorHAnsi"/>
          <w:lang w:val="en-GB"/>
        </w:rPr>
        <w:t>over 30 years</w:t>
      </w:r>
      <w:r w:rsidR="004E1B75" w:rsidRPr="00D12DB6">
        <w:rPr>
          <w:rFonts w:eastAsiaTheme="minorHAnsi"/>
          <w:lang w:val="en-GB"/>
        </w:rPr>
        <w:t xml:space="preserve"> there was no one. This indicated</w:t>
      </w:r>
      <w:r w:rsidRPr="00D12DB6">
        <w:rPr>
          <w:rFonts w:eastAsiaTheme="minorHAnsi"/>
          <w:lang w:val="en-GB"/>
        </w:rPr>
        <w:t xml:space="preserve"> that most of them had acquired enough working experiences in their respective working </w:t>
      </w:r>
      <w:r w:rsidR="004E1B75" w:rsidRPr="00D12DB6">
        <w:rPr>
          <w:rFonts w:eastAsiaTheme="minorHAnsi"/>
          <w:lang w:val="en-GB"/>
        </w:rPr>
        <w:t xml:space="preserve">fields </w:t>
      </w:r>
      <w:r w:rsidRPr="00D12DB6">
        <w:rPr>
          <w:rFonts w:eastAsiaTheme="minorHAnsi"/>
          <w:lang w:val="en-GB"/>
        </w:rPr>
        <w:t xml:space="preserve">and therefore could participate well in giving the required information desired by the study. </w:t>
      </w:r>
    </w:p>
    <w:p w14:paraId="4BC9F761" w14:textId="77777777" w:rsidR="005578A4" w:rsidRPr="00D12DB6" w:rsidRDefault="005578A4" w:rsidP="00812298">
      <w:pPr>
        <w:spacing w:after="135"/>
        <w:rPr>
          <w:rFonts w:eastAsiaTheme="minorHAnsi"/>
          <w:lang w:val="en-GB"/>
        </w:rPr>
      </w:pPr>
    </w:p>
    <w:p w14:paraId="1E2419B2" w14:textId="77777777" w:rsidR="00081039" w:rsidRPr="00D12DB6" w:rsidRDefault="00746E59" w:rsidP="00812298">
      <w:pPr>
        <w:pStyle w:val="Heading2"/>
        <w:spacing w:line="480" w:lineRule="auto"/>
        <w:rPr>
          <w:b/>
          <w:sz w:val="24"/>
          <w:szCs w:val="24"/>
        </w:rPr>
      </w:pPr>
      <w:bookmarkStart w:id="131" w:name="_Toc335328876"/>
      <w:r w:rsidRPr="00D12DB6">
        <w:rPr>
          <w:b/>
          <w:sz w:val="24"/>
          <w:szCs w:val="24"/>
        </w:rPr>
        <w:t>4.5</w:t>
      </w:r>
      <w:r w:rsidR="005C7924" w:rsidRPr="00D12DB6">
        <w:rPr>
          <w:b/>
          <w:sz w:val="24"/>
          <w:szCs w:val="24"/>
        </w:rPr>
        <w:t>. Entrepreneurial</w:t>
      </w:r>
      <w:r w:rsidR="007A0C30" w:rsidRPr="00D12DB6">
        <w:rPr>
          <w:b/>
          <w:sz w:val="24"/>
          <w:szCs w:val="24"/>
        </w:rPr>
        <w:t xml:space="preserve"> factors and </w:t>
      </w:r>
      <w:r w:rsidR="00C8321F" w:rsidRPr="00D12DB6">
        <w:rPr>
          <w:b/>
          <w:sz w:val="24"/>
          <w:szCs w:val="24"/>
        </w:rPr>
        <w:t xml:space="preserve">freight </w:t>
      </w:r>
      <w:r w:rsidR="007A0C30" w:rsidRPr="00D12DB6">
        <w:rPr>
          <w:b/>
          <w:sz w:val="24"/>
          <w:szCs w:val="24"/>
        </w:rPr>
        <w:t>firm</w:t>
      </w:r>
      <w:r w:rsidR="00C8321F" w:rsidRPr="00D12DB6">
        <w:rPr>
          <w:b/>
          <w:sz w:val="24"/>
          <w:szCs w:val="24"/>
        </w:rPr>
        <w:t>s’</w:t>
      </w:r>
      <w:r w:rsidR="007A0C30" w:rsidRPr="00D12DB6">
        <w:rPr>
          <w:b/>
          <w:sz w:val="24"/>
          <w:szCs w:val="24"/>
        </w:rPr>
        <w:t xml:space="preserve"> performance</w:t>
      </w:r>
      <w:bookmarkEnd w:id="131"/>
    </w:p>
    <w:p w14:paraId="69FA8E8A" w14:textId="77777777" w:rsidR="00C8321F" w:rsidRPr="00D12DB6" w:rsidRDefault="00BA0EB5" w:rsidP="00812298">
      <w:pPr>
        <w:spacing w:line="480" w:lineRule="auto"/>
        <w:jc w:val="both"/>
        <w:rPr>
          <w:bCs/>
        </w:rPr>
      </w:pPr>
      <w:r w:rsidRPr="00D12DB6">
        <w:t>Entrepreneurial factors we</w:t>
      </w:r>
      <w:r w:rsidR="00C8321F" w:rsidRPr="00D12DB6">
        <w:t>re a catalyst to economic de</w:t>
      </w:r>
      <w:r w:rsidRPr="00D12DB6">
        <w:t>velopment. These we</w:t>
      </w:r>
      <w:r w:rsidR="0096463F" w:rsidRPr="00D12DB6">
        <w:t>re factors that</w:t>
      </w:r>
      <w:r w:rsidR="00C8321F" w:rsidRPr="00D12DB6">
        <w:t xml:space="preserve"> influence</w:t>
      </w:r>
      <w:r w:rsidRPr="00D12DB6">
        <w:t>d</w:t>
      </w:r>
      <w:r w:rsidR="00C8321F" w:rsidRPr="00D12DB6">
        <w:t xml:space="preserve"> the deve</w:t>
      </w:r>
      <w:r w:rsidR="00094503" w:rsidRPr="00D12DB6">
        <w:t>lopment of entrepreneurship in</w:t>
      </w:r>
      <w:r w:rsidR="00C8321F" w:rsidRPr="00D12DB6">
        <w:t xml:space="preserve"> nation</w:t>
      </w:r>
      <w:r w:rsidR="00094503" w:rsidRPr="00D12DB6">
        <w:t>s</w:t>
      </w:r>
      <w:r w:rsidR="00C8321F" w:rsidRPr="00D12DB6">
        <w:t xml:space="preserve">. </w:t>
      </w:r>
      <w:r w:rsidR="00C8321F" w:rsidRPr="00D12DB6">
        <w:rPr>
          <w:bCs/>
        </w:rPr>
        <w:t xml:space="preserve">The entrepreneurial factors </w:t>
      </w:r>
      <w:r w:rsidR="00094503" w:rsidRPr="00D12DB6">
        <w:rPr>
          <w:bCs/>
        </w:rPr>
        <w:t>in the study we</w:t>
      </w:r>
      <w:r w:rsidR="00C8321F" w:rsidRPr="00D12DB6">
        <w:rPr>
          <w:bCs/>
        </w:rPr>
        <w:t>re innovation of transport technology, government policy</w:t>
      </w:r>
      <w:r w:rsidRPr="00D12DB6">
        <w:rPr>
          <w:bCs/>
        </w:rPr>
        <w:t xml:space="preserve">, </w:t>
      </w:r>
      <w:r w:rsidR="00C8321F" w:rsidRPr="00D12DB6">
        <w:rPr>
          <w:bCs/>
        </w:rPr>
        <w:t xml:space="preserve">infrastructure development </w:t>
      </w:r>
      <w:r w:rsidR="00094503" w:rsidRPr="00D12DB6">
        <w:rPr>
          <w:bCs/>
        </w:rPr>
        <w:t xml:space="preserve">at the sea port of Mombasa </w:t>
      </w:r>
      <w:r w:rsidR="00C8321F" w:rsidRPr="00D12DB6">
        <w:rPr>
          <w:bCs/>
        </w:rPr>
        <w:t xml:space="preserve">and entrepreneurship knowledge and skills. </w:t>
      </w:r>
    </w:p>
    <w:p w14:paraId="4C3B2BE8" w14:textId="77777777" w:rsidR="00C8321F" w:rsidRPr="00D12DB6" w:rsidRDefault="00C8321F" w:rsidP="00812298"/>
    <w:p w14:paraId="15105314" w14:textId="77777777" w:rsidR="00C10226" w:rsidRPr="00D12DB6" w:rsidRDefault="00C10226" w:rsidP="00812298"/>
    <w:p w14:paraId="2E4FDA0B" w14:textId="77777777" w:rsidR="00C10226" w:rsidRPr="00D12DB6" w:rsidRDefault="00C10226" w:rsidP="00812298"/>
    <w:p w14:paraId="486C9F2E" w14:textId="77777777" w:rsidR="00C10226" w:rsidRPr="00D12DB6" w:rsidRDefault="00C10226" w:rsidP="00812298"/>
    <w:p w14:paraId="0A23709F" w14:textId="77777777" w:rsidR="007A0C30" w:rsidRPr="00D12DB6" w:rsidRDefault="00746E59" w:rsidP="00812298">
      <w:pPr>
        <w:pStyle w:val="Heading2"/>
        <w:spacing w:line="480" w:lineRule="auto"/>
        <w:rPr>
          <w:b/>
        </w:rPr>
      </w:pPr>
      <w:bookmarkStart w:id="132" w:name="_Toc387901109"/>
      <w:bookmarkStart w:id="133" w:name="_Toc387909687"/>
      <w:bookmarkStart w:id="134" w:name="_Toc335328877"/>
      <w:bookmarkStart w:id="135" w:name="_Toc15492185"/>
      <w:r w:rsidRPr="00D12DB6">
        <w:rPr>
          <w:b/>
          <w:sz w:val="24"/>
          <w:szCs w:val="24"/>
        </w:rPr>
        <w:t>4.5</w:t>
      </w:r>
      <w:r w:rsidR="00081039" w:rsidRPr="00D12DB6">
        <w:rPr>
          <w:b/>
          <w:sz w:val="24"/>
          <w:szCs w:val="24"/>
        </w:rPr>
        <w:t xml:space="preserve">.1 </w:t>
      </w:r>
      <w:bookmarkEnd w:id="132"/>
      <w:bookmarkEnd w:id="133"/>
      <w:r w:rsidR="007A0C30" w:rsidRPr="00D12DB6">
        <w:rPr>
          <w:b/>
        </w:rPr>
        <w:t xml:space="preserve">Innovation of </w:t>
      </w:r>
      <w:r w:rsidR="00D11F0F" w:rsidRPr="00D12DB6">
        <w:rPr>
          <w:b/>
        </w:rPr>
        <w:t>transport t</w:t>
      </w:r>
      <w:r w:rsidR="007A0C30" w:rsidRPr="00D12DB6">
        <w:rPr>
          <w:b/>
        </w:rPr>
        <w:t>echnology</w:t>
      </w:r>
      <w:bookmarkEnd w:id="134"/>
      <w:r w:rsidR="007A0C30" w:rsidRPr="00D12DB6">
        <w:rPr>
          <w:b/>
        </w:rPr>
        <w:t xml:space="preserve"> </w:t>
      </w:r>
      <w:bookmarkEnd w:id="135"/>
    </w:p>
    <w:p w14:paraId="0CA42D20" w14:textId="77777777" w:rsidR="0045001A" w:rsidRPr="00D12DB6" w:rsidRDefault="00363413" w:rsidP="00812298">
      <w:pPr>
        <w:pStyle w:val="Heading3"/>
        <w:spacing w:line="480" w:lineRule="auto"/>
        <w:rPr>
          <w:sz w:val="24"/>
          <w:szCs w:val="24"/>
        </w:rPr>
      </w:pPr>
      <w:bookmarkStart w:id="136" w:name="_Toc54610721"/>
      <w:bookmarkStart w:id="137" w:name="_Toc335250058"/>
      <w:bookmarkStart w:id="138" w:name="_Toc335328878"/>
      <w:bookmarkStart w:id="139" w:name="_Toc387909286"/>
      <w:bookmarkStart w:id="140" w:name="_Toc15492186"/>
      <w:r w:rsidRPr="00D12DB6">
        <w:rPr>
          <w:sz w:val="24"/>
          <w:szCs w:val="24"/>
        </w:rPr>
        <w:t>Table 4.3</w:t>
      </w:r>
      <w:r w:rsidR="00081039" w:rsidRPr="00D12DB6">
        <w:rPr>
          <w:sz w:val="24"/>
          <w:szCs w:val="24"/>
        </w:rPr>
        <w:t>:</w:t>
      </w:r>
      <w:bookmarkEnd w:id="136"/>
      <w:bookmarkEnd w:id="137"/>
      <w:bookmarkEnd w:id="138"/>
    </w:p>
    <w:p w14:paraId="1163E24B" w14:textId="77777777" w:rsidR="00010934" w:rsidRPr="00D12DB6" w:rsidRDefault="007A0C30" w:rsidP="00812298">
      <w:pPr>
        <w:pStyle w:val="Heading3"/>
        <w:spacing w:line="480" w:lineRule="auto"/>
        <w:rPr>
          <w:i/>
        </w:rPr>
      </w:pPr>
      <w:bookmarkStart w:id="141" w:name="_Toc54610722"/>
      <w:bookmarkStart w:id="142" w:name="_Toc335250059"/>
      <w:bookmarkStart w:id="143" w:name="_Toc335328879"/>
      <w:bookmarkEnd w:id="139"/>
      <w:r w:rsidRPr="00D12DB6">
        <w:rPr>
          <w:i/>
        </w:rPr>
        <w:t xml:space="preserve">Innovation of </w:t>
      </w:r>
      <w:r w:rsidR="00A8337A" w:rsidRPr="00D12DB6">
        <w:rPr>
          <w:i/>
        </w:rPr>
        <w:t xml:space="preserve">transport </w:t>
      </w:r>
      <w:r w:rsidR="00642CB3" w:rsidRPr="00D12DB6">
        <w:rPr>
          <w:i/>
        </w:rPr>
        <w:t>technology</w:t>
      </w:r>
      <w:bookmarkEnd w:id="141"/>
      <w:bookmarkEnd w:id="142"/>
      <w:bookmarkEnd w:id="143"/>
      <w:r w:rsidR="00642CB3" w:rsidRPr="00D12DB6">
        <w:rPr>
          <w:i/>
        </w:rPr>
        <w:t xml:space="preserve"> </w:t>
      </w:r>
      <w:bookmarkEnd w:id="140"/>
    </w:p>
    <w:tbl>
      <w:tblPr>
        <w:tblW w:w="9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850"/>
        <w:gridCol w:w="91"/>
        <w:gridCol w:w="811"/>
        <w:gridCol w:w="1352"/>
      </w:tblGrid>
      <w:tr w:rsidR="00010934" w:rsidRPr="00D12DB6" w14:paraId="0692AC6C" w14:textId="77777777" w:rsidTr="001756A5">
        <w:trPr>
          <w:cantSplit/>
          <w:trHeight w:val="277"/>
        </w:trPr>
        <w:tc>
          <w:tcPr>
            <w:tcW w:w="9104" w:type="dxa"/>
            <w:gridSpan w:val="4"/>
            <w:tcBorders>
              <w:top w:val="nil"/>
              <w:left w:val="nil"/>
              <w:bottom w:val="single" w:sz="18" w:space="0" w:color="000000"/>
              <w:right w:val="nil"/>
            </w:tcBorders>
            <w:shd w:val="clear" w:color="auto" w:fill="FFFFFF"/>
          </w:tcPr>
          <w:p w14:paraId="3FED1D87" w14:textId="77777777" w:rsidR="00010934" w:rsidRPr="00D12DB6" w:rsidRDefault="00010934" w:rsidP="00812298">
            <w:pPr>
              <w:spacing w:line="320" w:lineRule="atLeast"/>
              <w:ind w:left="60" w:right="60"/>
              <w:jc w:val="center"/>
              <w:rPr>
                <w:rFonts w:ascii="Arial" w:hAnsi="Arial" w:cs="Arial"/>
                <w:sz w:val="22"/>
                <w:szCs w:val="22"/>
              </w:rPr>
            </w:pPr>
          </w:p>
        </w:tc>
      </w:tr>
      <w:tr w:rsidR="008E51CB" w:rsidRPr="00D12DB6" w14:paraId="5EB057CA" w14:textId="77777777" w:rsidTr="001756A5">
        <w:trPr>
          <w:cantSplit/>
          <w:trHeight w:val="560"/>
        </w:trPr>
        <w:tc>
          <w:tcPr>
            <w:tcW w:w="9104" w:type="dxa"/>
            <w:gridSpan w:val="4"/>
            <w:tcBorders>
              <w:top w:val="single" w:sz="18" w:space="0" w:color="000000"/>
              <w:left w:val="nil"/>
              <w:bottom w:val="single" w:sz="18" w:space="0" w:color="000000"/>
              <w:right w:val="nil"/>
            </w:tcBorders>
            <w:shd w:val="clear" w:color="auto" w:fill="FFFFFF"/>
          </w:tcPr>
          <w:p w14:paraId="43ED5FAF" w14:textId="05C5F13A" w:rsidR="008E51CB" w:rsidRPr="00D12DB6" w:rsidRDefault="008E51CB" w:rsidP="008E51CB">
            <w:pPr>
              <w:spacing w:line="320" w:lineRule="atLeast"/>
              <w:ind w:left="60" w:right="60"/>
              <w:rPr>
                <w:b/>
                <w:sz w:val="22"/>
                <w:szCs w:val="22"/>
              </w:rPr>
            </w:pPr>
            <w:r w:rsidRPr="00D12DB6">
              <w:rPr>
                <w:b/>
                <w:sz w:val="22"/>
                <w:szCs w:val="22"/>
              </w:rPr>
              <w:t xml:space="preserve">Statements                                                        </w:t>
            </w:r>
            <w:r w:rsidR="00D738DF">
              <w:rPr>
                <w:b/>
                <w:sz w:val="22"/>
                <w:szCs w:val="22"/>
              </w:rPr>
              <w:t xml:space="preserve">                     </w:t>
            </w:r>
            <w:r w:rsidRPr="00D12DB6">
              <w:rPr>
                <w:b/>
                <w:sz w:val="22"/>
                <w:szCs w:val="22"/>
              </w:rPr>
              <w:t xml:space="preserve"> N   </w:t>
            </w:r>
            <w:r w:rsidR="00D738DF">
              <w:rPr>
                <w:b/>
                <w:sz w:val="22"/>
                <w:szCs w:val="22"/>
              </w:rPr>
              <w:t xml:space="preserve">          </w:t>
            </w:r>
            <w:r w:rsidR="00F178D5">
              <w:rPr>
                <w:b/>
                <w:sz w:val="22"/>
                <w:szCs w:val="22"/>
              </w:rPr>
              <w:t xml:space="preserve">        </w:t>
            </w:r>
            <w:r w:rsidR="00D738DF">
              <w:rPr>
                <w:b/>
                <w:sz w:val="22"/>
                <w:szCs w:val="22"/>
              </w:rPr>
              <w:t xml:space="preserve">    </w:t>
            </w:r>
            <w:r w:rsidRPr="00D12DB6">
              <w:rPr>
                <w:b/>
                <w:sz w:val="22"/>
                <w:szCs w:val="22"/>
              </w:rPr>
              <w:t>Mean</w:t>
            </w:r>
            <w:r w:rsidR="00D738DF">
              <w:rPr>
                <w:b/>
                <w:sz w:val="22"/>
                <w:szCs w:val="22"/>
              </w:rPr>
              <w:t xml:space="preserve">            </w:t>
            </w:r>
            <w:r w:rsidRPr="00D12DB6">
              <w:rPr>
                <w:b/>
                <w:sz w:val="22"/>
                <w:szCs w:val="22"/>
              </w:rPr>
              <w:t xml:space="preserve"> Std. </w:t>
            </w:r>
          </w:p>
          <w:p w14:paraId="047C9C1D" w14:textId="77777777" w:rsidR="008E51CB" w:rsidRPr="00D12DB6" w:rsidRDefault="008E51CB" w:rsidP="00812298">
            <w:pPr>
              <w:spacing w:line="320" w:lineRule="atLeast"/>
              <w:ind w:left="60" w:right="60"/>
              <w:rPr>
                <w:b/>
                <w:sz w:val="22"/>
                <w:szCs w:val="22"/>
              </w:rPr>
            </w:pPr>
          </w:p>
          <w:p w14:paraId="3B7DA85A" w14:textId="55096400" w:rsidR="008E51CB" w:rsidRPr="00D12DB6" w:rsidRDefault="00D738DF" w:rsidP="00812298">
            <w:pPr>
              <w:spacing w:line="320" w:lineRule="atLeast"/>
              <w:ind w:left="60" w:right="60"/>
              <w:jc w:val="center"/>
              <w:rPr>
                <w:sz w:val="22"/>
                <w:szCs w:val="22"/>
              </w:rPr>
            </w:pPr>
            <w:r>
              <w:rPr>
                <w:b/>
                <w:sz w:val="22"/>
                <w:szCs w:val="22"/>
              </w:rPr>
              <w:t xml:space="preserve">                                                                                                                             </w:t>
            </w:r>
            <w:r w:rsidR="00F178D5">
              <w:rPr>
                <w:b/>
                <w:sz w:val="22"/>
                <w:szCs w:val="22"/>
              </w:rPr>
              <w:t xml:space="preserve">          </w:t>
            </w:r>
            <w:r>
              <w:rPr>
                <w:b/>
                <w:sz w:val="22"/>
                <w:szCs w:val="22"/>
              </w:rPr>
              <w:t xml:space="preserve">  </w:t>
            </w:r>
            <w:r w:rsidR="008A7356" w:rsidRPr="00D12DB6">
              <w:rPr>
                <w:b/>
                <w:sz w:val="22"/>
                <w:szCs w:val="22"/>
              </w:rPr>
              <w:t>Deviation</w:t>
            </w:r>
          </w:p>
        </w:tc>
      </w:tr>
      <w:tr w:rsidR="008E51CB" w:rsidRPr="00D12DB6" w14:paraId="548FB148" w14:textId="77777777" w:rsidTr="001756A5">
        <w:trPr>
          <w:cantSplit/>
          <w:trHeight w:val="279"/>
        </w:trPr>
        <w:tc>
          <w:tcPr>
            <w:tcW w:w="9104" w:type="dxa"/>
            <w:gridSpan w:val="4"/>
            <w:tcBorders>
              <w:top w:val="single" w:sz="18" w:space="0" w:color="000000"/>
              <w:left w:val="nil"/>
              <w:bottom w:val="nil"/>
              <w:right w:val="nil"/>
            </w:tcBorders>
            <w:shd w:val="clear" w:color="auto" w:fill="FFFFFF"/>
          </w:tcPr>
          <w:p w14:paraId="2E24CB15" w14:textId="77777777" w:rsidR="008E51CB" w:rsidRPr="00D12DB6" w:rsidRDefault="008E51CB" w:rsidP="00812298">
            <w:pPr>
              <w:spacing w:line="320" w:lineRule="atLeast"/>
              <w:ind w:left="60" w:right="60"/>
              <w:jc w:val="center"/>
              <w:rPr>
                <w:sz w:val="22"/>
                <w:szCs w:val="22"/>
              </w:rPr>
            </w:pPr>
          </w:p>
        </w:tc>
      </w:tr>
      <w:tr w:rsidR="00010934" w:rsidRPr="00D12DB6" w14:paraId="3BBD05B9" w14:textId="77777777" w:rsidTr="001756A5">
        <w:trPr>
          <w:cantSplit/>
          <w:trHeight w:val="154"/>
        </w:trPr>
        <w:tc>
          <w:tcPr>
            <w:tcW w:w="6850" w:type="dxa"/>
            <w:tcBorders>
              <w:top w:val="nil"/>
              <w:left w:val="nil"/>
              <w:bottom w:val="nil"/>
              <w:right w:val="nil"/>
            </w:tcBorders>
            <w:shd w:val="clear" w:color="auto" w:fill="FFFFFF"/>
          </w:tcPr>
          <w:p w14:paraId="2790EA07" w14:textId="77777777" w:rsidR="00010934" w:rsidRPr="00D12DB6" w:rsidRDefault="00010934" w:rsidP="00676DB0">
            <w:pPr>
              <w:spacing w:line="360" w:lineRule="auto"/>
              <w:jc w:val="both"/>
              <w:rPr>
                <w:sz w:val="22"/>
                <w:szCs w:val="22"/>
              </w:rPr>
            </w:pPr>
            <w:r w:rsidRPr="00D12DB6">
              <w:rPr>
                <w:sz w:val="22"/>
                <w:szCs w:val="22"/>
              </w:rPr>
              <w:t>Influence of haulage capacity on y</w:t>
            </w:r>
            <w:r w:rsidR="008626F6">
              <w:rPr>
                <w:sz w:val="22"/>
                <w:szCs w:val="22"/>
              </w:rPr>
              <w:t xml:space="preserve">our firm’s operations.        </w:t>
            </w:r>
            <w:r w:rsidRPr="00D12DB6">
              <w:rPr>
                <w:sz w:val="22"/>
                <w:szCs w:val="22"/>
              </w:rPr>
              <w:t xml:space="preserve">32            </w:t>
            </w:r>
          </w:p>
        </w:tc>
        <w:tc>
          <w:tcPr>
            <w:tcW w:w="902" w:type="dxa"/>
            <w:gridSpan w:val="2"/>
            <w:tcBorders>
              <w:top w:val="nil"/>
              <w:left w:val="nil"/>
              <w:bottom w:val="nil"/>
              <w:right w:val="nil"/>
            </w:tcBorders>
            <w:shd w:val="clear" w:color="auto" w:fill="FFFFFF"/>
          </w:tcPr>
          <w:p w14:paraId="7D6EE455" w14:textId="77777777" w:rsidR="00010934" w:rsidRPr="00D12DB6" w:rsidRDefault="00010934" w:rsidP="00DC60D5">
            <w:pPr>
              <w:spacing w:line="320" w:lineRule="atLeast"/>
              <w:ind w:left="60" w:right="60"/>
              <w:jc w:val="center"/>
              <w:rPr>
                <w:rFonts w:ascii="Arial" w:hAnsi="Arial" w:cs="Arial"/>
                <w:sz w:val="22"/>
                <w:szCs w:val="22"/>
              </w:rPr>
            </w:pPr>
            <w:r w:rsidRPr="00D12DB6">
              <w:rPr>
                <w:rFonts w:ascii="Arial" w:hAnsi="Arial" w:cs="Arial"/>
                <w:sz w:val="22"/>
                <w:szCs w:val="22"/>
              </w:rPr>
              <w:t>3.0625</w:t>
            </w:r>
          </w:p>
        </w:tc>
        <w:tc>
          <w:tcPr>
            <w:tcW w:w="1352" w:type="dxa"/>
            <w:tcBorders>
              <w:top w:val="nil"/>
              <w:left w:val="nil"/>
              <w:bottom w:val="nil"/>
              <w:right w:val="nil"/>
            </w:tcBorders>
            <w:shd w:val="clear" w:color="auto" w:fill="FFFFFF"/>
          </w:tcPr>
          <w:p w14:paraId="223A9042" w14:textId="77777777" w:rsidR="00010934" w:rsidRPr="00D12DB6" w:rsidRDefault="008E51CB" w:rsidP="008E51CB">
            <w:pPr>
              <w:spacing w:line="320" w:lineRule="atLeast"/>
              <w:ind w:left="60" w:right="60"/>
              <w:jc w:val="center"/>
              <w:rPr>
                <w:rFonts w:ascii="Arial" w:hAnsi="Arial" w:cs="Arial"/>
                <w:sz w:val="22"/>
                <w:szCs w:val="22"/>
              </w:rPr>
            </w:pPr>
            <w:r w:rsidRPr="00D12DB6">
              <w:rPr>
                <w:rFonts w:ascii="Arial" w:hAnsi="Arial" w:cs="Arial"/>
                <w:sz w:val="22"/>
                <w:szCs w:val="22"/>
              </w:rPr>
              <w:t>0</w:t>
            </w:r>
            <w:r w:rsidR="00010934" w:rsidRPr="00D12DB6">
              <w:rPr>
                <w:rFonts w:ascii="Arial" w:hAnsi="Arial" w:cs="Arial"/>
                <w:sz w:val="22"/>
                <w:szCs w:val="22"/>
              </w:rPr>
              <w:t>.94826</w:t>
            </w:r>
          </w:p>
        </w:tc>
      </w:tr>
      <w:tr w:rsidR="00010934" w:rsidRPr="00D12DB6" w14:paraId="6500D179" w14:textId="77777777" w:rsidTr="001756A5">
        <w:trPr>
          <w:cantSplit/>
          <w:trHeight w:val="330"/>
        </w:trPr>
        <w:tc>
          <w:tcPr>
            <w:tcW w:w="6941" w:type="dxa"/>
            <w:gridSpan w:val="2"/>
            <w:tcBorders>
              <w:top w:val="nil"/>
              <w:left w:val="nil"/>
              <w:bottom w:val="nil"/>
              <w:right w:val="nil"/>
            </w:tcBorders>
            <w:shd w:val="clear" w:color="auto" w:fill="FFFFFF"/>
          </w:tcPr>
          <w:p w14:paraId="5D916A90" w14:textId="77777777" w:rsidR="00010934" w:rsidRPr="00D12DB6" w:rsidRDefault="00010934" w:rsidP="00676DB0">
            <w:pPr>
              <w:spacing w:line="360" w:lineRule="auto"/>
              <w:jc w:val="both"/>
              <w:rPr>
                <w:sz w:val="22"/>
                <w:szCs w:val="22"/>
              </w:rPr>
            </w:pPr>
            <w:r w:rsidRPr="00D12DB6">
              <w:rPr>
                <w:sz w:val="22"/>
                <w:szCs w:val="22"/>
              </w:rPr>
              <w:t>Influence of haulage capacity on y</w:t>
            </w:r>
            <w:r w:rsidR="008626F6">
              <w:rPr>
                <w:sz w:val="22"/>
                <w:szCs w:val="22"/>
              </w:rPr>
              <w:t xml:space="preserve">our firm’s income.             </w:t>
            </w:r>
            <w:r w:rsidRPr="00D12DB6">
              <w:rPr>
                <w:sz w:val="22"/>
                <w:szCs w:val="22"/>
              </w:rPr>
              <w:t>32</w:t>
            </w:r>
          </w:p>
        </w:tc>
        <w:tc>
          <w:tcPr>
            <w:tcW w:w="811" w:type="dxa"/>
            <w:tcBorders>
              <w:top w:val="nil"/>
              <w:left w:val="nil"/>
              <w:bottom w:val="nil"/>
              <w:right w:val="nil"/>
            </w:tcBorders>
            <w:shd w:val="clear" w:color="auto" w:fill="FFFFFF"/>
          </w:tcPr>
          <w:p w14:paraId="2EB206C8" w14:textId="77777777" w:rsidR="00010934" w:rsidRPr="00D12DB6" w:rsidRDefault="00010934" w:rsidP="00812298">
            <w:pPr>
              <w:spacing w:line="320" w:lineRule="atLeast"/>
              <w:ind w:right="60"/>
              <w:rPr>
                <w:sz w:val="22"/>
                <w:szCs w:val="22"/>
              </w:rPr>
            </w:pPr>
            <w:r w:rsidRPr="00D12DB6">
              <w:rPr>
                <w:sz w:val="22"/>
                <w:szCs w:val="22"/>
              </w:rPr>
              <w:t>4.0313</w:t>
            </w:r>
          </w:p>
        </w:tc>
        <w:tc>
          <w:tcPr>
            <w:tcW w:w="1352" w:type="dxa"/>
            <w:tcBorders>
              <w:top w:val="nil"/>
              <w:left w:val="nil"/>
              <w:bottom w:val="nil"/>
              <w:right w:val="nil"/>
            </w:tcBorders>
            <w:shd w:val="clear" w:color="auto" w:fill="FFFFFF"/>
          </w:tcPr>
          <w:p w14:paraId="7EBAF2C8"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.86077</w:t>
            </w:r>
          </w:p>
        </w:tc>
      </w:tr>
      <w:tr w:rsidR="00010934" w:rsidRPr="00D12DB6" w14:paraId="5C62EAA5" w14:textId="77777777" w:rsidTr="001756A5">
        <w:trPr>
          <w:cantSplit/>
          <w:trHeight w:val="343"/>
        </w:trPr>
        <w:tc>
          <w:tcPr>
            <w:tcW w:w="6941" w:type="dxa"/>
            <w:gridSpan w:val="2"/>
            <w:tcBorders>
              <w:top w:val="nil"/>
              <w:left w:val="nil"/>
              <w:bottom w:val="nil"/>
              <w:right w:val="nil"/>
            </w:tcBorders>
            <w:shd w:val="clear" w:color="auto" w:fill="FFFFFF"/>
          </w:tcPr>
          <w:p w14:paraId="6B7101AB" w14:textId="77777777" w:rsidR="00010934" w:rsidRPr="00D12DB6" w:rsidRDefault="00010934" w:rsidP="00676DB0">
            <w:pPr>
              <w:spacing w:line="360" w:lineRule="auto"/>
              <w:jc w:val="both"/>
              <w:rPr>
                <w:sz w:val="22"/>
                <w:szCs w:val="22"/>
              </w:rPr>
            </w:pPr>
            <w:r w:rsidRPr="00D12DB6">
              <w:rPr>
                <w:sz w:val="22"/>
                <w:szCs w:val="22"/>
              </w:rPr>
              <w:t>Influence of haulage capacity on y</w:t>
            </w:r>
            <w:r w:rsidR="008626F6">
              <w:rPr>
                <w:sz w:val="22"/>
                <w:szCs w:val="22"/>
              </w:rPr>
              <w:t xml:space="preserve">our firm’s profitability.      </w:t>
            </w:r>
            <w:r w:rsidRPr="00D12DB6">
              <w:rPr>
                <w:sz w:val="22"/>
                <w:szCs w:val="22"/>
              </w:rPr>
              <w:t>32</w:t>
            </w:r>
          </w:p>
        </w:tc>
        <w:tc>
          <w:tcPr>
            <w:tcW w:w="811" w:type="dxa"/>
            <w:tcBorders>
              <w:top w:val="nil"/>
              <w:left w:val="nil"/>
              <w:bottom w:val="nil"/>
              <w:right w:val="nil"/>
            </w:tcBorders>
            <w:shd w:val="clear" w:color="auto" w:fill="FFFFFF"/>
          </w:tcPr>
          <w:p w14:paraId="695A00D8" w14:textId="77777777" w:rsidR="00010934" w:rsidRPr="00D12DB6" w:rsidRDefault="00010934" w:rsidP="00676DB0">
            <w:pPr>
              <w:spacing w:line="320" w:lineRule="atLeast"/>
              <w:ind w:right="60"/>
              <w:rPr>
                <w:sz w:val="22"/>
                <w:szCs w:val="22"/>
              </w:rPr>
            </w:pPr>
            <w:r w:rsidRPr="00D12DB6">
              <w:rPr>
                <w:sz w:val="22"/>
                <w:szCs w:val="22"/>
              </w:rPr>
              <w:t>4.5625</w:t>
            </w:r>
          </w:p>
        </w:tc>
        <w:tc>
          <w:tcPr>
            <w:tcW w:w="1352" w:type="dxa"/>
            <w:tcBorders>
              <w:top w:val="nil"/>
              <w:left w:val="nil"/>
              <w:bottom w:val="nil"/>
              <w:right w:val="nil"/>
            </w:tcBorders>
            <w:shd w:val="clear" w:color="auto" w:fill="FFFFFF"/>
          </w:tcPr>
          <w:p w14:paraId="3CDF44E5"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.66901</w:t>
            </w:r>
          </w:p>
        </w:tc>
      </w:tr>
      <w:tr w:rsidR="00010934" w:rsidRPr="00D12DB6" w14:paraId="2F608417" w14:textId="77777777" w:rsidTr="001756A5">
        <w:trPr>
          <w:cantSplit/>
          <w:trHeight w:val="661"/>
        </w:trPr>
        <w:tc>
          <w:tcPr>
            <w:tcW w:w="6941" w:type="dxa"/>
            <w:gridSpan w:val="2"/>
            <w:tcBorders>
              <w:top w:val="nil"/>
              <w:left w:val="nil"/>
              <w:bottom w:val="nil"/>
              <w:right w:val="nil"/>
            </w:tcBorders>
            <w:shd w:val="clear" w:color="auto" w:fill="FFFFFF"/>
          </w:tcPr>
          <w:p w14:paraId="59D09388" w14:textId="77777777" w:rsidR="00010934" w:rsidRPr="00D12DB6" w:rsidRDefault="00010934" w:rsidP="00812298">
            <w:pPr>
              <w:spacing w:line="360" w:lineRule="auto"/>
              <w:jc w:val="both"/>
              <w:rPr>
                <w:sz w:val="22"/>
                <w:szCs w:val="22"/>
              </w:rPr>
            </w:pPr>
            <w:r w:rsidRPr="00D12DB6">
              <w:rPr>
                <w:sz w:val="22"/>
                <w:szCs w:val="22"/>
              </w:rPr>
              <w:t xml:space="preserve">Influence of haulage speed on your firm’s </w:t>
            </w:r>
          </w:p>
          <w:p w14:paraId="31B8AF36" w14:textId="618B7F05" w:rsidR="00010934" w:rsidRPr="00D12DB6" w:rsidRDefault="00010934" w:rsidP="00812298">
            <w:pPr>
              <w:spacing w:line="360" w:lineRule="auto"/>
              <w:jc w:val="both"/>
              <w:rPr>
                <w:sz w:val="22"/>
                <w:szCs w:val="22"/>
              </w:rPr>
            </w:pPr>
            <w:r w:rsidRPr="00D12DB6">
              <w:rPr>
                <w:sz w:val="22"/>
                <w:szCs w:val="22"/>
              </w:rPr>
              <w:t xml:space="preserve">operations.                                                  </w:t>
            </w:r>
            <w:r w:rsidR="008626F6">
              <w:rPr>
                <w:sz w:val="22"/>
                <w:szCs w:val="22"/>
              </w:rPr>
              <w:t xml:space="preserve">                             </w:t>
            </w:r>
            <w:r w:rsidR="00F178D5">
              <w:rPr>
                <w:sz w:val="22"/>
                <w:szCs w:val="22"/>
              </w:rPr>
              <w:t xml:space="preserve"> </w:t>
            </w:r>
            <w:r w:rsidRPr="00D12DB6">
              <w:rPr>
                <w:sz w:val="22"/>
                <w:szCs w:val="22"/>
              </w:rPr>
              <w:t xml:space="preserve">32                                                                              </w:t>
            </w:r>
          </w:p>
        </w:tc>
        <w:tc>
          <w:tcPr>
            <w:tcW w:w="811" w:type="dxa"/>
            <w:tcBorders>
              <w:top w:val="nil"/>
              <w:left w:val="nil"/>
              <w:bottom w:val="nil"/>
              <w:right w:val="nil"/>
            </w:tcBorders>
            <w:shd w:val="clear" w:color="auto" w:fill="FFFFFF"/>
          </w:tcPr>
          <w:p w14:paraId="15266630" w14:textId="77777777" w:rsidR="00010934" w:rsidRPr="00D12DB6" w:rsidRDefault="00010934" w:rsidP="00812298">
            <w:pPr>
              <w:spacing w:line="320" w:lineRule="atLeast"/>
              <w:ind w:left="60" w:right="60"/>
              <w:jc w:val="right"/>
              <w:rPr>
                <w:sz w:val="22"/>
                <w:szCs w:val="22"/>
              </w:rPr>
            </w:pPr>
          </w:p>
          <w:p w14:paraId="7D2B026C" w14:textId="77777777" w:rsidR="00010934" w:rsidRPr="00D12DB6" w:rsidRDefault="00010934" w:rsidP="007A7950">
            <w:pPr>
              <w:spacing w:line="320" w:lineRule="atLeast"/>
              <w:ind w:right="60"/>
              <w:rPr>
                <w:sz w:val="22"/>
                <w:szCs w:val="22"/>
              </w:rPr>
            </w:pPr>
            <w:r w:rsidRPr="00D12DB6">
              <w:rPr>
                <w:sz w:val="22"/>
                <w:szCs w:val="22"/>
              </w:rPr>
              <w:t>2.3750</w:t>
            </w:r>
          </w:p>
        </w:tc>
        <w:tc>
          <w:tcPr>
            <w:tcW w:w="1352" w:type="dxa"/>
            <w:tcBorders>
              <w:top w:val="nil"/>
              <w:left w:val="nil"/>
              <w:bottom w:val="nil"/>
              <w:right w:val="nil"/>
            </w:tcBorders>
            <w:shd w:val="clear" w:color="auto" w:fill="FFFFFF"/>
          </w:tcPr>
          <w:p w14:paraId="7608D1E8" w14:textId="77777777" w:rsidR="00010934" w:rsidRPr="00D12DB6" w:rsidRDefault="00010934" w:rsidP="00812298">
            <w:pPr>
              <w:spacing w:line="320" w:lineRule="atLeast"/>
              <w:ind w:left="60" w:right="60"/>
              <w:jc w:val="right"/>
              <w:rPr>
                <w:sz w:val="22"/>
                <w:szCs w:val="22"/>
              </w:rPr>
            </w:pPr>
          </w:p>
          <w:p w14:paraId="4B69A80B"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.90696</w:t>
            </w:r>
          </w:p>
        </w:tc>
      </w:tr>
      <w:tr w:rsidR="00010934" w:rsidRPr="00D12DB6" w14:paraId="4F203DF5" w14:textId="77777777" w:rsidTr="001756A5">
        <w:trPr>
          <w:cantSplit/>
          <w:trHeight w:val="330"/>
        </w:trPr>
        <w:tc>
          <w:tcPr>
            <w:tcW w:w="6941" w:type="dxa"/>
            <w:gridSpan w:val="2"/>
            <w:tcBorders>
              <w:top w:val="nil"/>
              <w:left w:val="nil"/>
              <w:bottom w:val="nil"/>
              <w:right w:val="nil"/>
            </w:tcBorders>
            <w:shd w:val="clear" w:color="auto" w:fill="FFFFFF"/>
          </w:tcPr>
          <w:p w14:paraId="24B834E2" w14:textId="77777777" w:rsidR="00010934" w:rsidRPr="00D12DB6" w:rsidRDefault="00010934" w:rsidP="00676DB0">
            <w:pPr>
              <w:spacing w:line="360" w:lineRule="auto"/>
              <w:jc w:val="both"/>
              <w:rPr>
                <w:sz w:val="22"/>
                <w:szCs w:val="22"/>
              </w:rPr>
            </w:pPr>
            <w:r w:rsidRPr="00D12DB6">
              <w:rPr>
                <w:sz w:val="22"/>
                <w:szCs w:val="22"/>
              </w:rPr>
              <w:t xml:space="preserve">Influence of haulage speed on your firm’s income. </w:t>
            </w:r>
            <w:r w:rsidR="00D738DF">
              <w:rPr>
                <w:sz w:val="22"/>
                <w:szCs w:val="22"/>
              </w:rPr>
              <w:t xml:space="preserve">                </w:t>
            </w:r>
            <w:r w:rsidRPr="00D12DB6">
              <w:rPr>
                <w:sz w:val="22"/>
                <w:szCs w:val="22"/>
              </w:rPr>
              <w:t>32</w:t>
            </w:r>
          </w:p>
        </w:tc>
        <w:tc>
          <w:tcPr>
            <w:tcW w:w="811" w:type="dxa"/>
            <w:tcBorders>
              <w:top w:val="nil"/>
              <w:left w:val="nil"/>
              <w:bottom w:val="nil"/>
              <w:right w:val="nil"/>
            </w:tcBorders>
            <w:shd w:val="clear" w:color="auto" w:fill="FFFFFF"/>
          </w:tcPr>
          <w:p w14:paraId="49D1835D" w14:textId="77777777" w:rsidR="00010934" w:rsidRPr="00D12DB6" w:rsidRDefault="00010934" w:rsidP="007A7950">
            <w:pPr>
              <w:spacing w:line="320" w:lineRule="atLeast"/>
              <w:ind w:right="60"/>
              <w:rPr>
                <w:sz w:val="22"/>
                <w:szCs w:val="22"/>
              </w:rPr>
            </w:pPr>
            <w:r w:rsidRPr="00D12DB6">
              <w:rPr>
                <w:sz w:val="22"/>
                <w:szCs w:val="22"/>
              </w:rPr>
              <w:t>2.3750</w:t>
            </w:r>
          </w:p>
        </w:tc>
        <w:tc>
          <w:tcPr>
            <w:tcW w:w="1352" w:type="dxa"/>
            <w:tcBorders>
              <w:top w:val="nil"/>
              <w:left w:val="nil"/>
              <w:bottom w:val="nil"/>
              <w:right w:val="nil"/>
            </w:tcBorders>
            <w:shd w:val="clear" w:color="auto" w:fill="FFFFFF"/>
          </w:tcPr>
          <w:p w14:paraId="05A968A5"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.87067</w:t>
            </w:r>
          </w:p>
        </w:tc>
      </w:tr>
      <w:tr w:rsidR="00010934" w:rsidRPr="00D12DB6" w14:paraId="0D8B957F" w14:textId="77777777" w:rsidTr="001756A5">
        <w:trPr>
          <w:cantSplit/>
          <w:trHeight w:val="103"/>
        </w:trPr>
        <w:tc>
          <w:tcPr>
            <w:tcW w:w="6941" w:type="dxa"/>
            <w:gridSpan w:val="2"/>
            <w:tcBorders>
              <w:top w:val="nil"/>
              <w:left w:val="nil"/>
              <w:bottom w:val="nil"/>
              <w:right w:val="nil"/>
            </w:tcBorders>
            <w:shd w:val="clear" w:color="auto" w:fill="FFFFFF"/>
          </w:tcPr>
          <w:p w14:paraId="22F5CCCD" w14:textId="77777777" w:rsidR="00010934" w:rsidRPr="00D12DB6" w:rsidRDefault="00010934" w:rsidP="00812298">
            <w:pPr>
              <w:spacing w:line="360" w:lineRule="auto"/>
              <w:jc w:val="both"/>
              <w:rPr>
                <w:sz w:val="22"/>
                <w:szCs w:val="22"/>
              </w:rPr>
            </w:pPr>
            <w:r w:rsidRPr="00D12DB6">
              <w:rPr>
                <w:sz w:val="22"/>
                <w:szCs w:val="22"/>
              </w:rPr>
              <w:t xml:space="preserve">Influence of haulage speed on your firm’s </w:t>
            </w:r>
          </w:p>
          <w:p w14:paraId="4ABEA46C" w14:textId="77777777" w:rsidR="00010934" w:rsidRPr="00D12DB6" w:rsidRDefault="00010934" w:rsidP="00812298">
            <w:pPr>
              <w:spacing w:line="360" w:lineRule="auto"/>
              <w:jc w:val="both"/>
              <w:rPr>
                <w:sz w:val="22"/>
                <w:szCs w:val="22"/>
              </w:rPr>
            </w:pPr>
            <w:r w:rsidRPr="00D12DB6">
              <w:rPr>
                <w:sz w:val="22"/>
                <w:szCs w:val="22"/>
              </w:rPr>
              <w:t xml:space="preserve">profitability.                                              </w:t>
            </w:r>
            <w:r w:rsidR="00D738DF">
              <w:rPr>
                <w:sz w:val="22"/>
                <w:szCs w:val="22"/>
              </w:rPr>
              <w:t xml:space="preserve">                               </w:t>
            </w:r>
            <w:r w:rsidRPr="00D12DB6">
              <w:rPr>
                <w:sz w:val="22"/>
                <w:szCs w:val="22"/>
              </w:rPr>
              <w:t>32</w:t>
            </w:r>
          </w:p>
        </w:tc>
        <w:tc>
          <w:tcPr>
            <w:tcW w:w="811" w:type="dxa"/>
            <w:tcBorders>
              <w:top w:val="nil"/>
              <w:left w:val="nil"/>
              <w:bottom w:val="nil"/>
              <w:right w:val="nil"/>
            </w:tcBorders>
            <w:shd w:val="clear" w:color="auto" w:fill="FFFFFF"/>
          </w:tcPr>
          <w:p w14:paraId="0EB695CF" w14:textId="77777777" w:rsidR="00010934" w:rsidRPr="00D12DB6" w:rsidRDefault="00010934" w:rsidP="00812298">
            <w:pPr>
              <w:spacing w:line="320" w:lineRule="atLeast"/>
              <w:ind w:left="60" w:right="60"/>
              <w:jc w:val="right"/>
              <w:rPr>
                <w:sz w:val="22"/>
                <w:szCs w:val="22"/>
              </w:rPr>
            </w:pPr>
          </w:p>
          <w:p w14:paraId="0D9DE01F" w14:textId="77777777" w:rsidR="00010934" w:rsidRPr="00D12DB6" w:rsidRDefault="00010934" w:rsidP="007A7950">
            <w:pPr>
              <w:spacing w:line="320" w:lineRule="atLeast"/>
              <w:ind w:right="60"/>
              <w:rPr>
                <w:sz w:val="22"/>
                <w:szCs w:val="22"/>
              </w:rPr>
            </w:pPr>
            <w:r w:rsidRPr="00D12DB6">
              <w:rPr>
                <w:sz w:val="22"/>
                <w:szCs w:val="22"/>
              </w:rPr>
              <w:t>2.2188</w:t>
            </w:r>
          </w:p>
        </w:tc>
        <w:tc>
          <w:tcPr>
            <w:tcW w:w="1352" w:type="dxa"/>
            <w:tcBorders>
              <w:top w:val="nil"/>
              <w:left w:val="nil"/>
              <w:bottom w:val="nil"/>
              <w:right w:val="nil"/>
            </w:tcBorders>
            <w:shd w:val="clear" w:color="auto" w:fill="FFFFFF"/>
          </w:tcPr>
          <w:p w14:paraId="7CABC865" w14:textId="77777777" w:rsidR="00010934" w:rsidRPr="00D12DB6" w:rsidRDefault="00010934" w:rsidP="00812298">
            <w:pPr>
              <w:spacing w:line="320" w:lineRule="atLeast"/>
              <w:ind w:left="60" w:right="60"/>
              <w:jc w:val="right"/>
              <w:rPr>
                <w:sz w:val="22"/>
                <w:szCs w:val="22"/>
              </w:rPr>
            </w:pPr>
          </w:p>
          <w:p w14:paraId="6533C14D"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.87009</w:t>
            </w:r>
          </w:p>
        </w:tc>
      </w:tr>
      <w:tr w:rsidR="00010934" w:rsidRPr="00D12DB6" w14:paraId="77745A5A" w14:textId="77777777" w:rsidTr="001756A5">
        <w:trPr>
          <w:cantSplit/>
          <w:trHeight w:val="176"/>
        </w:trPr>
        <w:tc>
          <w:tcPr>
            <w:tcW w:w="6941" w:type="dxa"/>
            <w:gridSpan w:val="2"/>
            <w:tcBorders>
              <w:top w:val="nil"/>
              <w:left w:val="nil"/>
              <w:bottom w:val="nil"/>
              <w:right w:val="nil"/>
            </w:tcBorders>
            <w:shd w:val="clear" w:color="auto" w:fill="FFFFFF"/>
          </w:tcPr>
          <w:p w14:paraId="3EF2D98A" w14:textId="77777777" w:rsidR="00010934" w:rsidRPr="00D12DB6" w:rsidRDefault="00010934" w:rsidP="00676DB0">
            <w:pPr>
              <w:spacing w:line="360" w:lineRule="auto"/>
              <w:jc w:val="both"/>
              <w:rPr>
                <w:sz w:val="22"/>
                <w:szCs w:val="22"/>
              </w:rPr>
            </w:pPr>
            <w:r w:rsidRPr="00D12DB6">
              <w:rPr>
                <w:sz w:val="22"/>
                <w:szCs w:val="22"/>
              </w:rPr>
              <w:t xml:space="preserve">Influence of cost on your firm’s operations.                  </w:t>
            </w:r>
            <w:r w:rsidR="008626F6">
              <w:rPr>
                <w:sz w:val="22"/>
                <w:szCs w:val="22"/>
              </w:rPr>
              <w:t xml:space="preserve">          </w:t>
            </w:r>
            <w:r w:rsidRPr="00D12DB6">
              <w:rPr>
                <w:sz w:val="22"/>
                <w:szCs w:val="22"/>
              </w:rPr>
              <w:t>32</w:t>
            </w:r>
          </w:p>
        </w:tc>
        <w:tc>
          <w:tcPr>
            <w:tcW w:w="811" w:type="dxa"/>
            <w:tcBorders>
              <w:top w:val="nil"/>
              <w:left w:val="nil"/>
              <w:bottom w:val="nil"/>
              <w:right w:val="nil"/>
            </w:tcBorders>
            <w:shd w:val="clear" w:color="auto" w:fill="FFFFFF"/>
          </w:tcPr>
          <w:p w14:paraId="05906A03" w14:textId="77777777" w:rsidR="00010934" w:rsidRPr="00D12DB6" w:rsidRDefault="00010934" w:rsidP="007A7950">
            <w:pPr>
              <w:spacing w:line="320" w:lineRule="atLeast"/>
              <w:ind w:right="60"/>
              <w:rPr>
                <w:sz w:val="22"/>
                <w:szCs w:val="22"/>
              </w:rPr>
            </w:pPr>
            <w:r w:rsidRPr="00D12DB6">
              <w:rPr>
                <w:sz w:val="22"/>
                <w:szCs w:val="22"/>
              </w:rPr>
              <w:t>2.2813</w:t>
            </w:r>
          </w:p>
        </w:tc>
        <w:tc>
          <w:tcPr>
            <w:tcW w:w="1352" w:type="dxa"/>
            <w:tcBorders>
              <w:top w:val="nil"/>
              <w:left w:val="nil"/>
              <w:bottom w:val="nil"/>
              <w:right w:val="nil"/>
            </w:tcBorders>
            <w:shd w:val="clear" w:color="auto" w:fill="FFFFFF"/>
          </w:tcPr>
          <w:p w14:paraId="103FB7A1"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.85135</w:t>
            </w:r>
          </w:p>
        </w:tc>
      </w:tr>
      <w:tr w:rsidR="00010934" w:rsidRPr="00D12DB6" w14:paraId="407ADB38" w14:textId="77777777" w:rsidTr="001756A5">
        <w:trPr>
          <w:cantSplit/>
          <w:trHeight w:val="343"/>
        </w:trPr>
        <w:tc>
          <w:tcPr>
            <w:tcW w:w="6941" w:type="dxa"/>
            <w:gridSpan w:val="2"/>
            <w:tcBorders>
              <w:top w:val="nil"/>
              <w:left w:val="nil"/>
              <w:bottom w:val="nil"/>
              <w:right w:val="nil"/>
            </w:tcBorders>
            <w:shd w:val="clear" w:color="auto" w:fill="FFFFFF"/>
          </w:tcPr>
          <w:p w14:paraId="45BB17BF" w14:textId="77777777" w:rsidR="00010934" w:rsidRPr="00D12DB6" w:rsidRDefault="00010934" w:rsidP="00812298">
            <w:pPr>
              <w:spacing w:line="360" w:lineRule="auto"/>
              <w:jc w:val="both"/>
              <w:rPr>
                <w:sz w:val="22"/>
                <w:szCs w:val="22"/>
              </w:rPr>
            </w:pPr>
          </w:p>
        </w:tc>
        <w:tc>
          <w:tcPr>
            <w:tcW w:w="811" w:type="dxa"/>
            <w:tcBorders>
              <w:top w:val="nil"/>
              <w:left w:val="nil"/>
              <w:bottom w:val="nil"/>
              <w:right w:val="nil"/>
            </w:tcBorders>
            <w:shd w:val="clear" w:color="auto" w:fill="FFFFFF"/>
          </w:tcPr>
          <w:p w14:paraId="358AC757" w14:textId="77777777" w:rsidR="00010934" w:rsidRPr="00D12DB6" w:rsidRDefault="00010934" w:rsidP="00812298">
            <w:pPr>
              <w:spacing w:line="320" w:lineRule="atLeast"/>
              <w:ind w:right="60"/>
              <w:rPr>
                <w:sz w:val="22"/>
                <w:szCs w:val="22"/>
              </w:rPr>
            </w:pPr>
          </w:p>
        </w:tc>
        <w:tc>
          <w:tcPr>
            <w:tcW w:w="1352" w:type="dxa"/>
            <w:tcBorders>
              <w:top w:val="nil"/>
              <w:left w:val="nil"/>
              <w:bottom w:val="nil"/>
              <w:right w:val="nil"/>
            </w:tcBorders>
            <w:shd w:val="clear" w:color="auto" w:fill="FFFFFF"/>
          </w:tcPr>
          <w:p w14:paraId="280E1CFD" w14:textId="77777777" w:rsidR="00010934" w:rsidRPr="00D12DB6" w:rsidRDefault="00010934" w:rsidP="00812298">
            <w:pPr>
              <w:spacing w:line="320" w:lineRule="atLeast"/>
              <w:ind w:left="60" w:right="60"/>
              <w:jc w:val="right"/>
              <w:rPr>
                <w:sz w:val="22"/>
                <w:szCs w:val="22"/>
              </w:rPr>
            </w:pPr>
          </w:p>
        </w:tc>
      </w:tr>
      <w:tr w:rsidR="00010934" w:rsidRPr="00D12DB6" w14:paraId="7B01C757" w14:textId="77777777" w:rsidTr="001756A5">
        <w:trPr>
          <w:cantSplit/>
          <w:trHeight w:val="330"/>
        </w:trPr>
        <w:tc>
          <w:tcPr>
            <w:tcW w:w="6941" w:type="dxa"/>
            <w:gridSpan w:val="2"/>
            <w:tcBorders>
              <w:top w:val="nil"/>
              <w:left w:val="nil"/>
              <w:bottom w:val="nil"/>
              <w:right w:val="nil"/>
            </w:tcBorders>
            <w:shd w:val="clear" w:color="auto" w:fill="FFFFFF"/>
          </w:tcPr>
          <w:p w14:paraId="4438CDDB" w14:textId="77777777" w:rsidR="00010934" w:rsidRPr="00D12DB6" w:rsidRDefault="00010934" w:rsidP="00676DB0">
            <w:pPr>
              <w:spacing w:line="360" w:lineRule="auto"/>
              <w:jc w:val="both"/>
              <w:rPr>
                <w:sz w:val="22"/>
                <w:szCs w:val="22"/>
              </w:rPr>
            </w:pPr>
            <w:r w:rsidRPr="00D12DB6">
              <w:rPr>
                <w:sz w:val="22"/>
                <w:szCs w:val="22"/>
              </w:rPr>
              <w:t xml:space="preserve">Influence of cost on your firm’s income.                     </w:t>
            </w:r>
            <w:r w:rsidR="00D738DF">
              <w:rPr>
                <w:sz w:val="22"/>
                <w:szCs w:val="22"/>
              </w:rPr>
              <w:t xml:space="preserve">            </w:t>
            </w:r>
            <w:r w:rsidRPr="00D12DB6">
              <w:rPr>
                <w:sz w:val="22"/>
                <w:szCs w:val="22"/>
              </w:rPr>
              <w:t>32</w:t>
            </w:r>
          </w:p>
        </w:tc>
        <w:tc>
          <w:tcPr>
            <w:tcW w:w="811" w:type="dxa"/>
            <w:tcBorders>
              <w:top w:val="nil"/>
              <w:left w:val="nil"/>
              <w:bottom w:val="nil"/>
              <w:right w:val="nil"/>
            </w:tcBorders>
            <w:shd w:val="clear" w:color="auto" w:fill="FFFFFF"/>
          </w:tcPr>
          <w:p w14:paraId="523E3495" w14:textId="77777777" w:rsidR="00010934" w:rsidRPr="00D12DB6" w:rsidRDefault="00010934" w:rsidP="007A7950">
            <w:pPr>
              <w:spacing w:line="320" w:lineRule="atLeast"/>
              <w:ind w:right="60"/>
              <w:rPr>
                <w:sz w:val="22"/>
                <w:szCs w:val="22"/>
              </w:rPr>
            </w:pPr>
            <w:r w:rsidRPr="00D12DB6">
              <w:rPr>
                <w:sz w:val="22"/>
                <w:szCs w:val="22"/>
              </w:rPr>
              <w:t>2.1875</w:t>
            </w:r>
          </w:p>
        </w:tc>
        <w:tc>
          <w:tcPr>
            <w:tcW w:w="1352" w:type="dxa"/>
            <w:tcBorders>
              <w:top w:val="nil"/>
              <w:left w:val="nil"/>
              <w:bottom w:val="nil"/>
              <w:right w:val="nil"/>
            </w:tcBorders>
            <w:shd w:val="clear" w:color="auto" w:fill="FFFFFF"/>
          </w:tcPr>
          <w:p w14:paraId="377412CB"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.89578</w:t>
            </w:r>
          </w:p>
        </w:tc>
      </w:tr>
      <w:tr w:rsidR="00010934" w:rsidRPr="00D12DB6" w14:paraId="3BF79792" w14:textId="77777777" w:rsidTr="001756A5">
        <w:trPr>
          <w:cantSplit/>
          <w:trHeight w:val="330"/>
        </w:trPr>
        <w:tc>
          <w:tcPr>
            <w:tcW w:w="6941" w:type="dxa"/>
            <w:gridSpan w:val="2"/>
            <w:tcBorders>
              <w:top w:val="nil"/>
              <w:left w:val="nil"/>
              <w:bottom w:val="nil"/>
              <w:right w:val="nil"/>
            </w:tcBorders>
            <w:shd w:val="clear" w:color="auto" w:fill="FFFFFF"/>
          </w:tcPr>
          <w:p w14:paraId="0E494D65" w14:textId="77777777" w:rsidR="00010934" w:rsidRPr="00D12DB6" w:rsidRDefault="00010934" w:rsidP="00676DB0">
            <w:pPr>
              <w:spacing w:line="360" w:lineRule="auto"/>
              <w:jc w:val="both"/>
              <w:rPr>
                <w:sz w:val="22"/>
                <w:szCs w:val="22"/>
              </w:rPr>
            </w:pPr>
            <w:r w:rsidRPr="00D12DB6">
              <w:rPr>
                <w:sz w:val="22"/>
                <w:szCs w:val="22"/>
              </w:rPr>
              <w:t xml:space="preserve">Influence of cost on your firm’s profitability.           </w:t>
            </w:r>
            <w:r w:rsidR="00D738DF">
              <w:rPr>
                <w:sz w:val="22"/>
                <w:szCs w:val="22"/>
              </w:rPr>
              <w:t xml:space="preserve">               </w:t>
            </w:r>
            <w:r w:rsidRPr="00D12DB6">
              <w:rPr>
                <w:sz w:val="22"/>
                <w:szCs w:val="22"/>
              </w:rPr>
              <w:t>32</w:t>
            </w:r>
          </w:p>
        </w:tc>
        <w:tc>
          <w:tcPr>
            <w:tcW w:w="811" w:type="dxa"/>
            <w:tcBorders>
              <w:top w:val="nil"/>
              <w:left w:val="nil"/>
              <w:bottom w:val="nil"/>
              <w:right w:val="nil"/>
            </w:tcBorders>
            <w:shd w:val="clear" w:color="auto" w:fill="FFFFFF"/>
          </w:tcPr>
          <w:p w14:paraId="2D2AC7AD" w14:textId="77777777" w:rsidR="00010934" w:rsidRPr="00D12DB6" w:rsidRDefault="00010934" w:rsidP="007A7950">
            <w:pPr>
              <w:spacing w:line="320" w:lineRule="atLeast"/>
              <w:ind w:right="60"/>
              <w:rPr>
                <w:sz w:val="22"/>
                <w:szCs w:val="22"/>
              </w:rPr>
            </w:pPr>
            <w:r w:rsidRPr="00D12DB6">
              <w:rPr>
                <w:sz w:val="22"/>
                <w:szCs w:val="22"/>
              </w:rPr>
              <w:t>2.3125</w:t>
            </w:r>
          </w:p>
        </w:tc>
        <w:tc>
          <w:tcPr>
            <w:tcW w:w="1352" w:type="dxa"/>
            <w:tcBorders>
              <w:top w:val="nil"/>
              <w:left w:val="nil"/>
              <w:bottom w:val="nil"/>
              <w:right w:val="nil"/>
            </w:tcBorders>
            <w:shd w:val="clear" w:color="auto" w:fill="FFFFFF"/>
          </w:tcPr>
          <w:p w14:paraId="5D3B0339"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.89578</w:t>
            </w:r>
          </w:p>
        </w:tc>
      </w:tr>
      <w:tr w:rsidR="00010934" w:rsidRPr="00D12DB6" w14:paraId="2E902400" w14:textId="77777777" w:rsidTr="001756A5">
        <w:trPr>
          <w:cantSplit/>
          <w:trHeight w:val="343"/>
        </w:trPr>
        <w:tc>
          <w:tcPr>
            <w:tcW w:w="6941" w:type="dxa"/>
            <w:gridSpan w:val="2"/>
            <w:tcBorders>
              <w:top w:val="nil"/>
              <w:left w:val="nil"/>
              <w:bottom w:val="nil"/>
              <w:right w:val="nil"/>
            </w:tcBorders>
            <w:shd w:val="clear" w:color="auto" w:fill="FFFFFF"/>
          </w:tcPr>
          <w:p w14:paraId="247E8B2A" w14:textId="77777777" w:rsidR="00010934" w:rsidRPr="00D12DB6" w:rsidRDefault="00DC60D5" w:rsidP="0045001A">
            <w:pPr>
              <w:spacing w:line="360" w:lineRule="auto"/>
              <w:jc w:val="both"/>
              <w:rPr>
                <w:sz w:val="22"/>
                <w:szCs w:val="22"/>
              </w:rPr>
            </w:pPr>
            <w:r w:rsidRPr="00D12DB6">
              <w:rPr>
                <w:sz w:val="22"/>
                <w:szCs w:val="22"/>
              </w:rPr>
              <w:t>Influence frisk</w:t>
            </w:r>
            <w:r w:rsidR="00B218D6" w:rsidRPr="00D12DB6">
              <w:rPr>
                <w:sz w:val="22"/>
                <w:szCs w:val="22"/>
              </w:rPr>
              <w:t xml:space="preserve"> on your</w:t>
            </w:r>
            <w:r w:rsidR="00D738DF">
              <w:rPr>
                <w:sz w:val="22"/>
                <w:szCs w:val="22"/>
              </w:rPr>
              <w:t xml:space="preserve"> </w:t>
            </w:r>
            <w:r w:rsidR="00B218D6" w:rsidRPr="00D12DB6">
              <w:rPr>
                <w:sz w:val="22"/>
                <w:szCs w:val="22"/>
              </w:rPr>
              <w:t>firm’s</w:t>
            </w:r>
            <w:r w:rsidR="00D738DF">
              <w:rPr>
                <w:sz w:val="22"/>
                <w:szCs w:val="22"/>
              </w:rPr>
              <w:t xml:space="preserve"> </w:t>
            </w:r>
            <w:r w:rsidR="00010934" w:rsidRPr="00D12DB6">
              <w:rPr>
                <w:sz w:val="22"/>
                <w:szCs w:val="22"/>
              </w:rPr>
              <w:t>operation.</w:t>
            </w:r>
            <w:r w:rsidR="00D738DF">
              <w:rPr>
                <w:sz w:val="22"/>
                <w:szCs w:val="22"/>
              </w:rPr>
              <w:t xml:space="preserve">                                </w:t>
            </w:r>
            <w:r w:rsidR="00010934" w:rsidRPr="00D12DB6">
              <w:rPr>
                <w:sz w:val="22"/>
                <w:szCs w:val="22"/>
              </w:rPr>
              <w:t xml:space="preserve"> 32</w:t>
            </w:r>
          </w:p>
        </w:tc>
        <w:tc>
          <w:tcPr>
            <w:tcW w:w="811" w:type="dxa"/>
            <w:tcBorders>
              <w:top w:val="nil"/>
              <w:left w:val="nil"/>
              <w:bottom w:val="nil"/>
              <w:right w:val="nil"/>
            </w:tcBorders>
            <w:shd w:val="clear" w:color="auto" w:fill="FFFFFF"/>
          </w:tcPr>
          <w:p w14:paraId="25AD9CE8" w14:textId="77777777" w:rsidR="00010934" w:rsidRPr="00D12DB6" w:rsidRDefault="00010934" w:rsidP="007A7950">
            <w:pPr>
              <w:spacing w:line="320" w:lineRule="atLeast"/>
              <w:ind w:right="60"/>
              <w:rPr>
                <w:sz w:val="22"/>
                <w:szCs w:val="22"/>
              </w:rPr>
            </w:pPr>
            <w:r w:rsidRPr="00D12DB6">
              <w:rPr>
                <w:sz w:val="22"/>
                <w:szCs w:val="22"/>
              </w:rPr>
              <w:t>2.0938</w:t>
            </w:r>
          </w:p>
        </w:tc>
        <w:tc>
          <w:tcPr>
            <w:tcW w:w="1352" w:type="dxa"/>
            <w:tcBorders>
              <w:top w:val="nil"/>
              <w:left w:val="nil"/>
              <w:bottom w:val="nil"/>
              <w:right w:val="nil"/>
            </w:tcBorders>
            <w:shd w:val="clear" w:color="auto" w:fill="FFFFFF"/>
          </w:tcPr>
          <w:p w14:paraId="1069312C"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.89296</w:t>
            </w:r>
          </w:p>
        </w:tc>
      </w:tr>
      <w:tr w:rsidR="00010934" w:rsidRPr="00D12DB6" w14:paraId="74514FDB" w14:textId="77777777" w:rsidTr="001756A5">
        <w:trPr>
          <w:cantSplit/>
          <w:trHeight w:val="103"/>
        </w:trPr>
        <w:tc>
          <w:tcPr>
            <w:tcW w:w="6941" w:type="dxa"/>
            <w:gridSpan w:val="2"/>
            <w:tcBorders>
              <w:top w:val="nil"/>
              <w:left w:val="nil"/>
              <w:bottom w:val="nil"/>
              <w:right w:val="nil"/>
            </w:tcBorders>
            <w:shd w:val="clear" w:color="auto" w:fill="FFFFFF"/>
          </w:tcPr>
          <w:p w14:paraId="6AC1E49F" w14:textId="77777777" w:rsidR="00010934" w:rsidRPr="00D12DB6" w:rsidRDefault="00B218D6" w:rsidP="00676DB0">
            <w:pPr>
              <w:spacing w:line="360" w:lineRule="auto"/>
              <w:jc w:val="both"/>
              <w:rPr>
                <w:sz w:val="22"/>
                <w:szCs w:val="22"/>
              </w:rPr>
            </w:pPr>
            <w:r w:rsidRPr="00D12DB6">
              <w:rPr>
                <w:sz w:val="22"/>
                <w:szCs w:val="22"/>
              </w:rPr>
              <w:t>Influence</w:t>
            </w:r>
            <w:r w:rsidR="00D738DF">
              <w:rPr>
                <w:sz w:val="22"/>
                <w:szCs w:val="22"/>
              </w:rPr>
              <w:t xml:space="preserve"> </w:t>
            </w:r>
            <w:r w:rsidRPr="00D12DB6">
              <w:rPr>
                <w:sz w:val="22"/>
                <w:szCs w:val="22"/>
              </w:rPr>
              <w:t>of</w:t>
            </w:r>
            <w:r w:rsidR="00D738DF">
              <w:rPr>
                <w:sz w:val="22"/>
                <w:szCs w:val="22"/>
              </w:rPr>
              <w:t xml:space="preserve"> </w:t>
            </w:r>
            <w:r w:rsidRPr="00D12DB6">
              <w:rPr>
                <w:sz w:val="22"/>
                <w:szCs w:val="22"/>
              </w:rPr>
              <w:t>risk</w:t>
            </w:r>
            <w:r w:rsidR="00D738DF">
              <w:rPr>
                <w:sz w:val="22"/>
                <w:szCs w:val="22"/>
              </w:rPr>
              <w:t xml:space="preserve"> </w:t>
            </w:r>
            <w:r w:rsidRPr="00D12DB6">
              <w:rPr>
                <w:sz w:val="22"/>
                <w:szCs w:val="22"/>
              </w:rPr>
              <w:t>on</w:t>
            </w:r>
            <w:r w:rsidR="00D738DF">
              <w:rPr>
                <w:sz w:val="22"/>
                <w:szCs w:val="22"/>
              </w:rPr>
              <w:t xml:space="preserve"> </w:t>
            </w:r>
            <w:r w:rsidRPr="00D12DB6">
              <w:rPr>
                <w:sz w:val="22"/>
                <w:szCs w:val="22"/>
              </w:rPr>
              <w:t>your</w:t>
            </w:r>
            <w:r w:rsidR="00D738DF">
              <w:rPr>
                <w:sz w:val="22"/>
                <w:szCs w:val="22"/>
              </w:rPr>
              <w:t xml:space="preserve"> </w:t>
            </w:r>
            <w:r w:rsidRPr="00D12DB6">
              <w:rPr>
                <w:sz w:val="22"/>
                <w:szCs w:val="22"/>
              </w:rPr>
              <w:t>firm’s</w:t>
            </w:r>
            <w:r w:rsidR="00D738DF">
              <w:rPr>
                <w:sz w:val="22"/>
                <w:szCs w:val="22"/>
              </w:rPr>
              <w:t xml:space="preserve"> </w:t>
            </w:r>
            <w:r w:rsidR="00010934" w:rsidRPr="00D12DB6">
              <w:rPr>
                <w:sz w:val="22"/>
                <w:szCs w:val="22"/>
              </w:rPr>
              <w:t xml:space="preserve">income.      </w:t>
            </w:r>
            <w:r w:rsidR="00D738DF">
              <w:rPr>
                <w:sz w:val="22"/>
                <w:szCs w:val="22"/>
              </w:rPr>
              <w:t xml:space="preserve">                           </w:t>
            </w:r>
            <w:r w:rsidR="00010934" w:rsidRPr="00D12DB6">
              <w:rPr>
                <w:sz w:val="22"/>
                <w:szCs w:val="22"/>
              </w:rPr>
              <w:t>32</w:t>
            </w:r>
          </w:p>
        </w:tc>
        <w:tc>
          <w:tcPr>
            <w:tcW w:w="811" w:type="dxa"/>
            <w:tcBorders>
              <w:top w:val="nil"/>
              <w:left w:val="nil"/>
              <w:bottom w:val="nil"/>
              <w:right w:val="nil"/>
            </w:tcBorders>
            <w:shd w:val="clear" w:color="auto" w:fill="FFFFFF"/>
          </w:tcPr>
          <w:p w14:paraId="2B6C92B0" w14:textId="77777777" w:rsidR="00010934" w:rsidRPr="00D12DB6" w:rsidRDefault="00010934" w:rsidP="007A7950">
            <w:pPr>
              <w:spacing w:line="320" w:lineRule="atLeast"/>
              <w:ind w:right="60"/>
              <w:rPr>
                <w:sz w:val="22"/>
                <w:szCs w:val="22"/>
              </w:rPr>
            </w:pPr>
            <w:r w:rsidRPr="00D12DB6">
              <w:rPr>
                <w:sz w:val="22"/>
                <w:szCs w:val="22"/>
              </w:rPr>
              <w:t>2.0938</w:t>
            </w:r>
          </w:p>
        </w:tc>
        <w:tc>
          <w:tcPr>
            <w:tcW w:w="1352" w:type="dxa"/>
            <w:tcBorders>
              <w:top w:val="nil"/>
              <w:left w:val="nil"/>
              <w:bottom w:val="nil"/>
              <w:right w:val="nil"/>
            </w:tcBorders>
            <w:shd w:val="clear" w:color="auto" w:fill="FFFFFF"/>
          </w:tcPr>
          <w:p w14:paraId="7F442521" w14:textId="77777777" w:rsidR="00010934" w:rsidRPr="00D12DB6" w:rsidRDefault="008E51CB" w:rsidP="008E51CB">
            <w:pPr>
              <w:spacing w:line="320" w:lineRule="atLeast"/>
              <w:ind w:left="60" w:right="60"/>
              <w:jc w:val="center"/>
              <w:rPr>
                <w:sz w:val="22"/>
                <w:szCs w:val="22"/>
              </w:rPr>
            </w:pPr>
            <w:r w:rsidRPr="00D12DB6">
              <w:rPr>
                <w:sz w:val="22"/>
                <w:szCs w:val="22"/>
              </w:rPr>
              <w:t>0</w:t>
            </w:r>
            <w:r w:rsidR="00010934" w:rsidRPr="00D12DB6">
              <w:rPr>
                <w:sz w:val="22"/>
                <w:szCs w:val="22"/>
              </w:rPr>
              <w:t>.96250</w:t>
            </w:r>
          </w:p>
        </w:tc>
      </w:tr>
      <w:tr w:rsidR="00010934" w:rsidRPr="00D12DB6" w14:paraId="5A05E914" w14:textId="77777777" w:rsidTr="001756A5">
        <w:trPr>
          <w:cantSplit/>
          <w:trHeight w:val="176"/>
        </w:trPr>
        <w:tc>
          <w:tcPr>
            <w:tcW w:w="7752" w:type="dxa"/>
            <w:gridSpan w:val="3"/>
            <w:tcBorders>
              <w:top w:val="nil"/>
              <w:left w:val="nil"/>
              <w:bottom w:val="nil"/>
              <w:right w:val="nil"/>
            </w:tcBorders>
            <w:shd w:val="clear" w:color="auto" w:fill="FFFFFF"/>
            <w:vAlign w:val="center"/>
          </w:tcPr>
          <w:p w14:paraId="6E7181E9" w14:textId="701C77E3" w:rsidR="00010934" w:rsidRPr="00D12DB6" w:rsidRDefault="00010934" w:rsidP="00676DB0">
            <w:pPr>
              <w:spacing w:line="320" w:lineRule="atLeast"/>
              <w:ind w:left="60" w:right="60"/>
              <w:rPr>
                <w:sz w:val="22"/>
                <w:szCs w:val="22"/>
              </w:rPr>
            </w:pPr>
            <w:r w:rsidRPr="00D12DB6">
              <w:rPr>
                <w:sz w:val="22"/>
                <w:szCs w:val="22"/>
              </w:rPr>
              <w:t>Influence of</w:t>
            </w:r>
            <w:r w:rsidR="00D738DF">
              <w:rPr>
                <w:sz w:val="22"/>
                <w:szCs w:val="22"/>
              </w:rPr>
              <w:t xml:space="preserve"> </w:t>
            </w:r>
            <w:r w:rsidRPr="00D12DB6">
              <w:rPr>
                <w:sz w:val="22"/>
                <w:szCs w:val="22"/>
              </w:rPr>
              <w:t xml:space="preserve">risk on your firm’s profitability.         </w:t>
            </w:r>
            <w:r w:rsidR="00D738DF">
              <w:rPr>
                <w:sz w:val="22"/>
                <w:szCs w:val="22"/>
              </w:rPr>
              <w:t xml:space="preserve">                </w:t>
            </w:r>
            <w:r w:rsidRPr="00D12DB6">
              <w:rPr>
                <w:sz w:val="22"/>
                <w:szCs w:val="22"/>
              </w:rPr>
              <w:t xml:space="preserve">32 </w:t>
            </w:r>
            <w:r w:rsidR="00D738DF">
              <w:rPr>
                <w:sz w:val="22"/>
                <w:szCs w:val="22"/>
              </w:rPr>
              <w:t xml:space="preserve">                </w:t>
            </w:r>
            <w:r w:rsidR="00F178D5">
              <w:rPr>
                <w:sz w:val="22"/>
                <w:szCs w:val="22"/>
              </w:rPr>
              <w:t xml:space="preserve">        </w:t>
            </w:r>
            <w:r w:rsidRPr="00D12DB6">
              <w:rPr>
                <w:sz w:val="22"/>
                <w:szCs w:val="22"/>
              </w:rPr>
              <w:t xml:space="preserve">2.0625                                                                                      </w:t>
            </w:r>
          </w:p>
        </w:tc>
        <w:tc>
          <w:tcPr>
            <w:tcW w:w="1352" w:type="dxa"/>
            <w:vMerge w:val="restart"/>
            <w:tcBorders>
              <w:top w:val="nil"/>
              <w:left w:val="nil"/>
              <w:bottom w:val="nil"/>
              <w:right w:val="nil"/>
            </w:tcBorders>
            <w:shd w:val="clear" w:color="auto" w:fill="FFFFFF"/>
          </w:tcPr>
          <w:p w14:paraId="1391C381" w14:textId="77777777" w:rsidR="00010934" w:rsidRPr="00D12DB6" w:rsidRDefault="00D738DF" w:rsidP="008A7356">
            <w:pPr>
              <w:spacing w:line="320" w:lineRule="atLeast"/>
              <w:ind w:right="60"/>
              <w:rPr>
                <w:sz w:val="22"/>
                <w:szCs w:val="22"/>
              </w:rPr>
            </w:pPr>
            <w:r>
              <w:rPr>
                <w:sz w:val="22"/>
                <w:szCs w:val="22"/>
              </w:rPr>
              <w:t xml:space="preserve">      0</w:t>
            </w:r>
            <w:r w:rsidR="00010934" w:rsidRPr="00D12DB6">
              <w:rPr>
                <w:sz w:val="22"/>
                <w:szCs w:val="22"/>
              </w:rPr>
              <w:t>.87759</w:t>
            </w:r>
          </w:p>
        </w:tc>
      </w:tr>
      <w:tr w:rsidR="00010934" w:rsidRPr="00D12DB6" w14:paraId="043C4AAA" w14:textId="77777777" w:rsidTr="001756A5">
        <w:trPr>
          <w:cantSplit/>
          <w:trHeight w:val="291"/>
        </w:trPr>
        <w:tc>
          <w:tcPr>
            <w:tcW w:w="7752" w:type="dxa"/>
            <w:gridSpan w:val="3"/>
            <w:tcBorders>
              <w:top w:val="nil"/>
              <w:left w:val="nil"/>
              <w:bottom w:val="nil"/>
              <w:right w:val="nil"/>
            </w:tcBorders>
            <w:shd w:val="clear" w:color="auto" w:fill="FFFFFF"/>
            <w:vAlign w:val="center"/>
          </w:tcPr>
          <w:p w14:paraId="2FCB8D77" w14:textId="77777777" w:rsidR="00010934" w:rsidRPr="00D12DB6" w:rsidRDefault="00010934" w:rsidP="00812298">
            <w:pPr>
              <w:spacing w:line="320" w:lineRule="atLeast"/>
              <w:ind w:right="60"/>
              <w:rPr>
                <w:rFonts w:ascii="Arial" w:hAnsi="Arial" w:cs="Arial"/>
                <w:sz w:val="22"/>
                <w:szCs w:val="22"/>
              </w:rPr>
            </w:pPr>
          </w:p>
        </w:tc>
        <w:tc>
          <w:tcPr>
            <w:tcW w:w="1352" w:type="dxa"/>
            <w:vMerge/>
            <w:tcBorders>
              <w:top w:val="nil"/>
              <w:left w:val="nil"/>
              <w:bottom w:val="nil"/>
              <w:right w:val="nil"/>
            </w:tcBorders>
            <w:shd w:val="clear" w:color="auto" w:fill="FFFFFF"/>
          </w:tcPr>
          <w:p w14:paraId="2EFEE8F8" w14:textId="77777777" w:rsidR="00010934" w:rsidRPr="00D12DB6" w:rsidRDefault="00010934" w:rsidP="00812298">
            <w:pPr>
              <w:spacing w:line="320" w:lineRule="atLeast"/>
              <w:ind w:left="60" w:right="60"/>
              <w:jc w:val="right"/>
              <w:rPr>
                <w:rFonts w:ascii="Arial" w:hAnsi="Arial" w:cs="Arial"/>
                <w:sz w:val="22"/>
                <w:szCs w:val="22"/>
              </w:rPr>
            </w:pPr>
          </w:p>
        </w:tc>
      </w:tr>
      <w:tr w:rsidR="00010934" w:rsidRPr="00D12DB6" w14:paraId="2CDF9663" w14:textId="77777777" w:rsidTr="001756A5">
        <w:trPr>
          <w:cantSplit/>
          <w:trHeight w:val="210"/>
        </w:trPr>
        <w:tc>
          <w:tcPr>
            <w:tcW w:w="9104" w:type="dxa"/>
            <w:gridSpan w:val="4"/>
            <w:tcBorders>
              <w:top w:val="nil"/>
              <w:left w:val="nil"/>
              <w:bottom w:val="single" w:sz="18" w:space="0" w:color="000000"/>
              <w:right w:val="nil"/>
            </w:tcBorders>
            <w:shd w:val="clear" w:color="auto" w:fill="FFFFFF"/>
            <w:vAlign w:val="center"/>
          </w:tcPr>
          <w:p w14:paraId="180903B3" w14:textId="77777777" w:rsidR="00010934" w:rsidRPr="00D12DB6" w:rsidRDefault="00010934" w:rsidP="00812298">
            <w:pPr>
              <w:rPr>
                <w:sz w:val="22"/>
                <w:szCs w:val="22"/>
              </w:rPr>
            </w:pPr>
          </w:p>
        </w:tc>
      </w:tr>
    </w:tbl>
    <w:p w14:paraId="18991BD3" w14:textId="77777777" w:rsidR="00010934" w:rsidRPr="00D12DB6" w:rsidRDefault="00010934" w:rsidP="00812298"/>
    <w:p w14:paraId="44CD288C" w14:textId="77777777" w:rsidR="00081039" w:rsidRPr="00D12DB6" w:rsidRDefault="003250B0" w:rsidP="00812298">
      <w:pPr>
        <w:spacing w:line="480" w:lineRule="auto"/>
        <w:rPr>
          <w:b/>
        </w:rPr>
      </w:pPr>
      <w:r w:rsidRPr="00D12DB6">
        <w:rPr>
          <w:b/>
        </w:rPr>
        <w:t>Source: (Researcher, 2020</w:t>
      </w:r>
      <w:r w:rsidR="00081039" w:rsidRPr="00D12DB6">
        <w:rPr>
          <w:b/>
        </w:rPr>
        <w:t>)</w:t>
      </w:r>
    </w:p>
    <w:p w14:paraId="0D9953DC" w14:textId="77777777" w:rsidR="00E428B3" w:rsidRPr="00D12DB6" w:rsidRDefault="00BF3748" w:rsidP="00812298">
      <w:pPr>
        <w:spacing w:line="480" w:lineRule="auto"/>
        <w:jc w:val="both"/>
      </w:pPr>
      <w:r w:rsidRPr="00D12DB6">
        <w:t>The research sought to estab</w:t>
      </w:r>
      <w:r w:rsidR="00B02BA5" w:rsidRPr="00D12DB6">
        <w:t xml:space="preserve">lish how innovation of </w:t>
      </w:r>
      <w:r w:rsidR="00E427CC" w:rsidRPr="00D12DB6">
        <w:t xml:space="preserve">transport </w:t>
      </w:r>
      <w:r w:rsidR="0099397B" w:rsidRPr="00D12DB6">
        <w:t>technology</w:t>
      </w:r>
      <w:r w:rsidR="00BA0EB5" w:rsidRPr="00D12DB6">
        <w:t xml:space="preserve"> influenc</w:t>
      </w:r>
      <w:r w:rsidRPr="00D12DB6">
        <w:t xml:space="preserve">ed other freight </w:t>
      </w:r>
      <w:r w:rsidR="00094503" w:rsidRPr="00D12DB6">
        <w:t xml:space="preserve">transport </w:t>
      </w:r>
      <w:r w:rsidR="00F01F5B" w:rsidRPr="00D12DB6">
        <w:t>firm’s success</w:t>
      </w:r>
      <w:r w:rsidRPr="00D12DB6">
        <w:t xml:space="preserve">. </w:t>
      </w:r>
      <w:r w:rsidR="00F01F5B" w:rsidRPr="00D12DB6">
        <w:t>T</w:t>
      </w:r>
      <w:r w:rsidR="00094503" w:rsidRPr="00D12DB6">
        <w:t>able 4.2</w:t>
      </w:r>
      <w:r w:rsidR="00DB1222" w:rsidRPr="00D12DB6">
        <w:t xml:space="preserve">revealed </w:t>
      </w:r>
      <w:r w:rsidR="00F27D01" w:rsidRPr="00D12DB6">
        <w:t>that haulage</w:t>
      </w:r>
      <w:r w:rsidR="00D878B2" w:rsidRPr="00D12DB6">
        <w:t xml:space="preserve"> capacity of </w:t>
      </w:r>
      <w:r w:rsidR="00817186" w:rsidRPr="00D12DB6">
        <w:t xml:space="preserve">innovated </w:t>
      </w:r>
      <w:r w:rsidR="00630890" w:rsidRPr="00D12DB6">
        <w:t xml:space="preserve">transport technology </w:t>
      </w:r>
      <w:r w:rsidR="00925FA5" w:rsidRPr="00D12DB6">
        <w:t xml:space="preserve">influenced </w:t>
      </w:r>
      <w:r w:rsidR="00911A10" w:rsidRPr="00D12DB6">
        <w:t xml:space="preserve">the </w:t>
      </w:r>
      <w:r w:rsidR="00A80ABB" w:rsidRPr="00D12DB6">
        <w:t xml:space="preserve">other </w:t>
      </w:r>
      <w:r w:rsidR="00A8337A" w:rsidRPr="00D12DB6">
        <w:t xml:space="preserve">freight </w:t>
      </w:r>
      <w:r w:rsidR="00BA0EB5" w:rsidRPr="00D12DB6">
        <w:t xml:space="preserve">transport </w:t>
      </w:r>
      <w:r w:rsidR="00911A10" w:rsidRPr="00D12DB6">
        <w:t>firms’</w:t>
      </w:r>
      <w:r w:rsidR="006419D6" w:rsidRPr="00D12DB6">
        <w:t xml:space="preserve"> operations </w:t>
      </w:r>
      <w:r w:rsidR="003A1ACA" w:rsidRPr="00D12DB6">
        <w:t xml:space="preserve">by scoring </w:t>
      </w:r>
      <w:r w:rsidR="006419D6" w:rsidRPr="00D12DB6">
        <w:t xml:space="preserve">a mean </w:t>
      </w:r>
      <w:r w:rsidR="00925FA5" w:rsidRPr="00D12DB6">
        <w:t xml:space="preserve">and standard deviation of </w:t>
      </w:r>
      <w:r w:rsidR="006419D6" w:rsidRPr="00D12DB6">
        <w:t>3.</w:t>
      </w:r>
      <w:r w:rsidR="00817186" w:rsidRPr="00D12DB6">
        <w:t xml:space="preserve">0625 </w:t>
      </w:r>
      <w:r w:rsidR="00911A10" w:rsidRPr="00D12DB6">
        <w:t>and of 0</w:t>
      </w:r>
      <w:r w:rsidR="00817186" w:rsidRPr="00D12DB6">
        <w:t>.9482</w:t>
      </w:r>
      <w:r w:rsidR="005D120E" w:rsidRPr="00D12DB6">
        <w:t>6</w:t>
      </w:r>
      <w:r w:rsidR="00925FA5" w:rsidRPr="00D12DB6">
        <w:t xml:space="preserve"> respectively</w:t>
      </w:r>
      <w:r w:rsidR="00C10E03" w:rsidRPr="00D12DB6">
        <w:t xml:space="preserve">, </w:t>
      </w:r>
      <w:r w:rsidR="005D120E" w:rsidRPr="00D12DB6">
        <w:t xml:space="preserve">income </w:t>
      </w:r>
      <w:r w:rsidR="00A80ABB" w:rsidRPr="00D12DB6">
        <w:t xml:space="preserve">was </w:t>
      </w:r>
      <w:r w:rsidR="00B02BA5" w:rsidRPr="00D12DB6">
        <w:t xml:space="preserve">affected </w:t>
      </w:r>
      <w:r w:rsidR="00F27D01" w:rsidRPr="00D12DB6">
        <w:t>by recording</w:t>
      </w:r>
      <w:r w:rsidR="00817186" w:rsidRPr="00D12DB6">
        <w:t xml:space="preserve"> mean </w:t>
      </w:r>
      <w:r w:rsidR="00925FA5" w:rsidRPr="00D12DB6">
        <w:t xml:space="preserve">and </w:t>
      </w:r>
      <w:r w:rsidR="005D120E" w:rsidRPr="00D12DB6">
        <w:t>st</w:t>
      </w:r>
      <w:r w:rsidR="00817186" w:rsidRPr="00D12DB6">
        <w:t xml:space="preserve">andard deviation of </w:t>
      </w:r>
      <w:r w:rsidR="00925FA5" w:rsidRPr="00D12DB6">
        <w:t xml:space="preserve">4.0313 and </w:t>
      </w:r>
      <w:r w:rsidR="00817186" w:rsidRPr="00D12DB6">
        <w:t>0.8607</w:t>
      </w:r>
      <w:r w:rsidR="00A80ABB" w:rsidRPr="00D12DB6">
        <w:t>7</w:t>
      </w:r>
      <w:r w:rsidR="00925FA5" w:rsidRPr="00D12DB6">
        <w:t xml:space="preserve"> respectively and</w:t>
      </w:r>
      <w:r w:rsidR="00817186" w:rsidRPr="00D12DB6">
        <w:t xml:space="preserve"> profitability was </w:t>
      </w:r>
      <w:r w:rsidR="00DB1222" w:rsidRPr="00D12DB6">
        <w:t xml:space="preserve">affected </w:t>
      </w:r>
      <w:r w:rsidR="00767683" w:rsidRPr="00D12DB6">
        <w:lastRenderedPageBreak/>
        <w:t>by registering</w:t>
      </w:r>
      <w:r w:rsidR="000B5AF8" w:rsidRPr="00D12DB6">
        <w:t xml:space="preserve"> a</w:t>
      </w:r>
      <w:r w:rsidR="00817186" w:rsidRPr="00D12DB6">
        <w:t xml:space="preserve"> mean </w:t>
      </w:r>
      <w:r w:rsidR="00925FA5" w:rsidRPr="00D12DB6">
        <w:t xml:space="preserve">and a standard deviation </w:t>
      </w:r>
      <w:r w:rsidR="00817186" w:rsidRPr="00D12DB6">
        <w:t xml:space="preserve">of </w:t>
      </w:r>
      <w:r w:rsidR="00630890" w:rsidRPr="00D12DB6">
        <w:t xml:space="preserve">4.5625 </w:t>
      </w:r>
      <w:r w:rsidR="00925FA5" w:rsidRPr="00D12DB6">
        <w:t xml:space="preserve">and </w:t>
      </w:r>
      <w:r w:rsidR="00630890" w:rsidRPr="00D12DB6">
        <w:t>0.66901</w:t>
      </w:r>
      <w:r w:rsidR="00925FA5" w:rsidRPr="00D12DB6">
        <w:t xml:space="preserve"> respectively</w:t>
      </w:r>
      <w:r w:rsidR="00630890" w:rsidRPr="00D12DB6">
        <w:t xml:space="preserve">. </w:t>
      </w:r>
      <w:r w:rsidR="00676DB0" w:rsidRPr="00D12DB6">
        <w:t xml:space="preserve">Haulage </w:t>
      </w:r>
      <w:r w:rsidR="008516D8" w:rsidRPr="00D12DB6">
        <w:t xml:space="preserve">speed </w:t>
      </w:r>
      <w:r w:rsidR="00DB1222" w:rsidRPr="00D12DB6">
        <w:t xml:space="preserve">of </w:t>
      </w:r>
      <w:r w:rsidR="00767683" w:rsidRPr="00D12DB6">
        <w:t>innovated transport</w:t>
      </w:r>
      <w:r w:rsidR="00630890" w:rsidRPr="00D12DB6">
        <w:t xml:space="preserve"> technology </w:t>
      </w:r>
      <w:r w:rsidR="005D120E" w:rsidRPr="00D12DB6">
        <w:t xml:space="preserve">affected the </w:t>
      </w:r>
      <w:r w:rsidR="00A80ABB" w:rsidRPr="00D12DB6">
        <w:t xml:space="preserve">other </w:t>
      </w:r>
      <w:r w:rsidR="000B5AF8" w:rsidRPr="00D12DB6">
        <w:t xml:space="preserve">transport </w:t>
      </w:r>
      <w:r w:rsidR="005D120E" w:rsidRPr="00D12DB6">
        <w:t xml:space="preserve">firms’ operations </w:t>
      </w:r>
      <w:r w:rsidR="00A80ABB" w:rsidRPr="00D12DB6">
        <w:t xml:space="preserve">by </w:t>
      </w:r>
      <w:r w:rsidR="00630890" w:rsidRPr="00D12DB6">
        <w:t xml:space="preserve">scoring a mean </w:t>
      </w:r>
      <w:r w:rsidR="00876E7D" w:rsidRPr="00D12DB6">
        <w:t xml:space="preserve">and standard deviation </w:t>
      </w:r>
      <w:r w:rsidR="00630890" w:rsidRPr="00D12DB6">
        <w:t>of 2</w:t>
      </w:r>
      <w:r w:rsidR="00752EB9" w:rsidRPr="00D12DB6">
        <w:t>.</w:t>
      </w:r>
      <w:r w:rsidR="00630890" w:rsidRPr="00D12DB6">
        <w:t>3750</w:t>
      </w:r>
      <w:r w:rsidR="00876E7D" w:rsidRPr="00D12DB6">
        <w:t xml:space="preserve">and </w:t>
      </w:r>
      <w:r w:rsidR="00630890" w:rsidRPr="00D12DB6">
        <w:t>0.90696</w:t>
      </w:r>
      <w:r w:rsidR="00876E7D" w:rsidRPr="00D12DB6">
        <w:t xml:space="preserve"> respectively</w:t>
      </w:r>
      <w:r w:rsidR="00752EB9" w:rsidRPr="00D12DB6">
        <w:t xml:space="preserve">, income </w:t>
      </w:r>
      <w:r w:rsidR="00630890" w:rsidRPr="00D12DB6">
        <w:t xml:space="preserve">was </w:t>
      </w:r>
      <w:r w:rsidR="00C10E03" w:rsidRPr="00D12DB6">
        <w:t xml:space="preserve">affected </w:t>
      </w:r>
      <w:r w:rsidR="00A80ABB" w:rsidRPr="00D12DB6">
        <w:t xml:space="preserve">by </w:t>
      </w:r>
      <w:r w:rsidR="00F177F4" w:rsidRPr="00D12DB6">
        <w:t xml:space="preserve">having </w:t>
      </w:r>
      <w:r w:rsidR="00752EB9" w:rsidRPr="00D12DB6">
        <w:t xml:space="preserve">a mean </w:t>
      </w:r>
      <w:r w:rsidR="00876E7D" w:rsidRPr="00D12DB6">
        <w:t xml:space="preserve">and standard deviation </w:t>
      </w:r>
      <w:r w:rsidR="00752EB9" w:rsidRPr="00D12DB6">
        <w:t xml:space="preserve">of </w:t>
      </w:r>
      <w:r w:rsidR="00630890" w:rsidRPr="00D12DB6">
        <w:t>2.37</w:t>
      </w:r>
      <w:r w:rsidR="00752EB9" w:rsidRPr="00D12DB6">
        <w:t>5</w:t>
      </w:r>
      <w:r w:rsidR="00630890" w:rsidRPr="00D12DB6">
        <w:t xml:space="preserve">0 </w:t>
      </w:r>
      <w:r w:rsidR="00876E7D" w:rsidRPr="00D12DB6">
        <w:t xml:space="preserve">and </w:t>
      </w:r>
      <w:r w:rsidR="00630890" w:rsidRPr="00D12DB6">
        <w:t xml:space="preserve">0.87067 </w:t>
      </w:r>
      <w:r w:rsidR="00876E7D" w:rsidRPr="00D12DB6">
        <w:t xml:space="preserve">respectively </w:t>
      </w:r>
      <w:r w:rsidR="00630890" w:rsidRPr="00D12DB6">
        <w:t xml:space="preserve">and profitability </w:t>
      </w:r>
      <w:r w:rsidR="00A80ABB" w:rsidRPr="00D12DB6">
        <w:t xml:space="preserve">was affected </w:t>
      </w:r>
      <w:r w:rsidR="003A1ACA" w:rsidRPr="00D12DB6">
        <w:t xml:space="preserve">by scoring </w:t>
      </w:r>
      <w:r w:rsidR="00630890" w:rsidRPr="00D12DB6">
        <w:t>a mean of 2.2188 and standard deviation of 0.87009</w:t>
      </w:r>
      <w:r w:rsidR="00DB1222" w:rsidRPr="00D12DB6">
        <w:t>respectively. Haulage</w:t>
      </w:r>
      <w:r w:rsidR="00C10E03" w:rsidRPr="00D12DB6">
        <w:t xml:space="preserve"> cost </w:t>
      </w:r>
      <w:r w:rsidR="00752EB9" w:rsidRPr="00D12DB6">
        <w:t>of</w:t>
      </w:r>
      <w:r w:rsidR="00630890" w:rsidRPr="00D12DB6">
        <w:t xml:space="preserve"> innovated transport technology </w:t>
      </w:r>
      <w:r w:rsidR="003A1ACA" w:rsidRPr="00D12DB6">
        <w:t>influenc</w:t>
      </w:r>
      <w:r w:rsidR="00752EB9" w:rsidRPr="00D12DB6">
        <w:t xml:space="preserve">ed the </w:t>
      </w:r>
      <w:r w:rsidR="00630890" w:rsidRPr="00D12DB6">
        <w:t xml:space="preserve">other </w:t>
      </w:r>
      <w:r w:rsidR="000B5AF8" w:rsidRPr="00D12DB6">
        <w:t xml:space="preserve">transport </w:t>
      </w:r>
      <w:r w:rsidR="00752EB9" w:rsidRPr="00D12DB6">
        <w:t xml:space="preserve">firms’ operations </w:t>
      </w:r>
      <w:r w:rsidR="00630890" w:rsidRPr="00D12DB6">
        <w:t xml:space="preserve">by </w:t>
      </w:r>
      <w:r w:rsidR="00752EB9" w:rsidRPr="00D12DB6">
        <w:t xml:space="preserve">scoring a mean </w:t>
      </w:r>
      <w:r w:rsidR="00876E7D" w:rsidRPr="00D12DB6">
        <w:t xml:space="preserve">and standard deviation </w:t>
      </w:r>
      <w:r w:rsidR="00752EB9" w:rsidRPr="00D12DB6">
        <w:t>of</w:t>
      </w:r>
      <w:r w:rsidR="00630890" w:rsidRPr="00D12DB6">
        <w:t xml:space="preserve"> 2</w:t>
      </w:r>
      <w:r w:rsidR="00F9008F" w:rsidRPr="00D12DB6">
        <w:t>.</w:t>
      </w:r>
      <w:r w:rsidR="00630890" w:rsidRPr="00D12DB6">
        <w:t>2813</w:t>
      </w:r>
      <w:r w:rsidR="00876E7D" w:rsidRPr="00D12DB6">
        <w:t xml:space="preserve">and </w:t>
      </w:r>
      <w:r w:rsidR="00F9008F" w:rsidRPr="00D12DB6">
        <w:t>0.8</w:t>
      </w:r>
      <w:r w:rsidR="00630890" w:rsidRPr="00D12DB6">
        <w:t>5135</w:t>
      </w:r>
      <w:r w:rsidR="00DB1222" w:rsidRPr="00D12DB6">
        <w:t xml:space="preserve">respectively, </w:t>
      </w:r>
      <w:r w:rsidR="00767683" w:rsidRPr="00D12DB6">
        <w:t xml:space="preserve">income </w:t>
      </w:r>
      <w:r w:rsidR="00F27D01" w:rsidRPr="00D12DB6">
        <w:t xml:space="preserve">was </w:t>
      </w:r>
      <w:r w:rsidR="00A12C71" w:rsidRPr="00D12DB6">
        <w:t xml:space="preserve">affected </w:t>
      </w:r>
      <w:r w:rsidR="004873A8" w:rsidRPr="00D12DB6">
        <w:t>by having</w:t>
      </w:r>
      <w:r w:rsidR="00E427CC" w:rsidRPr="00D12DB6">
        <w:t xml:space="preserve"> </w:t>
      </w:r>
      <w:r w:rsidR="00630890" w:rsidRPr="00D12DB6">
        <w:t>a mean of 2</w:t>
      </w:r>
      <w:r w:rsidR="00752EB9" w:rsidRPr="00D12DB6">
        <w:t>.</w:t>
      </w:r>
      <w:r w:rsidR="00630890" w:rsidRPr="00D12DB6">
        <w:t>1875</w:t>
      </w:r>
      <w:r w:rsidR="00752EB9" w:rsidRPr="00D12DB6">
        <w:t xml:space="preserve"> and standard deviation of </w:t>
      </w:r>
      <w:r w:rsidR="00630890" w:rsidRPr="00D12DB6">
        <w:t>0.89578</w:t>
      </w:r>
      <w:r w:rsidR="00876E7D" w:rsidRPr="00D12DB6">
        <w:t xml:space="preserve"> respectively,</w:t>
      </w:r>
      <w:r w:rsidR="00630890" w:rsidRPr="00D12DB6">
        <w:t xml:space="preserve"> and profitability</w:t>
      </w:r>
      <w:r w:rsidR="00AE2B5B" w:rsidRPr="00D12DB6">
        <w:t xml:space="preserve"> was affected</w:t>
      </w:r>
      <w:r w:rsidR="00630890" w:rsidRPr="00D12DB6">
        <w:t xml:space="preserve"> by </w:t>
      </w:r>
      <w:r w:rsidR="00AE2B5B" w:rsidRPr="00D12DB6">
        <w:t xml:space="preserve">scoring </w:t>
      </w:r>
      <w:r w:rsidR="00630890" w:rsidRPr="00D12DB6">
        <w:t xml:space="preserve">a mean </w:t>
      </w:r>
      <w:r w:rsidR="00876E7D" w:rsidRPr="00D12DB6">
        <w:t xml:space="preserve">and standard deviation </w:t>
      </w:r>
      <w:r w:rsidR="00630890" w:rsidRPr="00D12DB6">
        <w:t>of 2.3125 and of 0.89578</w:t>
      </w:r>
      <w:r w:rsidR="00DB1222" w:rsidRPr="00D12DB6">
        <w:t>respectively. Risk</w:t>
      </w:r>
      <w:r w:rsidR="008516D8" w:rsidRPr="00D12DB6">
        <w:t xml:space="preserve"> of </w:t>
      </w:r>
      <w:r w:rsidR="00D878B2" w:rsidRPr="00D12DB6">
        <w:t xml:space="preserve">damage and theft </w:t>
      </w:r>
      <w:r w:rsidR="00A80ABB" w:rsidRPr="00D12DB6">
        <w:t xml:space="preserve">of containers </w:t>
      </w:r>
      <w:r w:rsidR="00D878B2" w:rsidRPr="00D12DB6">
        <w:t>by</w:t>
      </w:r>
      <w:r w:rsidR="00A80ABB" w:rsidRPr="00D12DB6">
        <w:t xml:space="preserve"> innovated</w:t>
      </w:r>
      <w:r w:rsidR="008516D8" w:rsidRPr="00D12DB6">
        <w:t xml:space="preserve"> transpo</w:t>
      </w:r>
      <w:r w:rsidR="006D084F" w:rsidRPr="00D12DB6">
        <w:t xml:space="preserve">rt </w:t>
      </w:r>
      <w:r w:rsidR="00DB1222" w:rsidRPr="00D12DB6">
        <w:t>technology influenced</w:t>
      </w:r>
      <w:r w:rsidR="008516D8" w:rsidRPr="00D12DB6">
        <w:t xml:space="preserve"> the </w:t>
      </w:r>
      <w:r w:rsidR="000B5AF8" w:rsidRPr="00D12DB6">
        <w:t xml:space="preserve">other transport </w:t>
      </w:r>
      <w:r w:rsidR="008516D8" w:rsidRPr="00D12DB6">
        <w:t xml:space="preserve">firms’ operations </w:t>
      </w:r>
      <w:r w:rsidR="00A80ABB" w:rsidRPr="00D12DB6">
        <w:t xml:space="preserve">by </w:t>
      </w:r>
      <w:r w:rsidR="008516D8" w:rsidRPr="00D12DB6">
        <w:t>scoring a m</w:t>
      </w:r>
      <w:r w:rsidR="00A80ABB" w:rsidRPr="00D12DB6">
        <w:t xml:space="preserve">ean </w:t>
      </w:r>
      <w:r w:rsidR="00876E7D" w:rsidRPr="00D12DB6">
        <w:t xml:space="preserve">and standard deviation </w:t>
      </w:r>
      <w:r w:rsidR="00A80ABB" w:rsidRPr="00D12DB6">
        <w:t>of 2.09138</w:t>
      </w:r>
      <w:r w:rsidR="00876E7D" w:rsidRPr="00D12DB6">
        <w:t xml:space="preserve">and </w:t>
      </w:r>
      <w:r w:rsidR="00A80ABB" w:rsidRPr="00D12DB6">
        <w:t>0.89296</w:t>
      </w:r>
      <w:r w:rsidR="00DB1222" w:rsidRPr="00D12DB6">
        <w:t xml:space="preserve">respectively, </w:t>
      </w:r>
      <w:r w:rsidR="00767683" w:rsidRPr="00D12DB6">
        <w:t xml:space="preserve">income </w:t>
      </w:r>
      <w:r w:rsidR="00A12C71" w:rsidRPr="00D12DB6">
        <w:t xml:space="preserve">was </w:t>
      </w:r>
      <w:r w:rsidR="004873A8" w:rsidRPr="00D12DB6">
        <w:t>affected by</w:t>
      </w:r>
      <w:r w:rsidR="00AE2B5B" w:rsidRPr="00D12DB6">
        <w:t xml:space="preserve"> </w:t>
      </w:r>
      <w:r w:rsidR="00E427CC" w:rsidRPr="00D12DB6">
        <w:t xml:space="preserve">having </w:t>
      </w:r>
      <w:r w:rsidR="00A80ABB" w:rsidRPr="00D12DB6">
        <w:t xml:space="preserve">a mean </w:t>
      </w:r>
      <w:r w:rsidR="00876E7D" w:rsidRPr="00D12DB6">
        <w:t xml:space="preserve">and standard deviation </w:t>
      </w:r>
      <w:r w:rsidR="00A80ABB" w:rsidRPr="00D12DB6">
        <w:t>of 2.0938and 0.96250</w:t>
      </w:r>
      <w:r w:rsidR="00876E7D" w:rsidRPr="00D12DB6">
        <w:t xml:space="preserve"> respectively</w:t>
      </w:r>
      <w:r w:rsidR="00A80ABB" w:rsidRPr="00D12DB6">
        <w:t xml:space="preserve"> and profitability </w:t>
      </w:r>
      <w:r w:rsidR="00AE2B5B" w:rsidRPr="00D12DB6">
        <w:t xml:space="preserve">was affected by scoring </w:t>
      </w:r>
      <w:r w:rsidR="00A80ABB" w:rsidRPr="00D12DB6">
        <w:t xml:space="preserve">a mean </w:t>
      </w:r>
      <w:r w:rsidR="00876E7D" w:rsidRPr="00D12DB6">
        <w:t xml:space="preserve">and standard deviation </w:t>
      </w:r>
      <w:r w:rsidR="00A80ABB" w:rsidRPr="00D12DB6">
        <w:t>of 2.0625 and of 0.87759</w:t>
      </w:r>
      <w:r w:rsidR="00876E7D" w:rsidRPr="00D12DB6">
        <w:t xml:space="preserve"> respectively</w:t>
      </w:r>
      <w:r w:rsidR="00F159F9" w:rsidRPr="00D12DB6">
        <w:t>.</w:t>
      </w:r>
    </w:p>
    <w:tbl>
      <w:tblPr>
        <w:tblW w:w="5966" w:type="dxa"/>
        <w:tblInd w:w="44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66"/>
      </w:tblGrid>
      <w:tr w:rsidR="002304C3" w:rsidRPr="00D12DB6" w14:paraId="10C6AD52" w14:textId="77777777" w:rsidTr="00E428B3">
        <w:trPr>
          <w:cantSplit/>
          <w:trHeight w:val="135"/>
        </w:trPr>
        <w:tc>
          <w:tcPr>
            <w:tcW w:w="5966" w:type="dxa"/>
            <w:tcBorders>
              <w:top w:val="nil"/>
              <w:left w:val="nil"/>
              <w:bottom w:val="nil"/>
              <w:right w:val="nil"/>
            </w:tcBorders>
            <w:shd w:val="clear" w:color="auto" w:fill="FFFFFF"/>
          </w:tcPr>
          <w:p w14:paraId="4E32DFF6" w14:textId="77777777" w:rsidR="002304C3" w:rsidRPr="00D12DB6" w:rsidRDefault="002304C3" w:rsidP="00812298">
            <w:pPr>
              <w:autoSpaceDE w:val="0"/>
              <w:autoSpaceDN w:val="0"/>
              <w:adjustRightInd w:val="0"/>
              <w:spacing w:line="320" w:lineRule="atLeast"/>
              <w:ind w:right="60"/>
              <w:jc w:val="both"/>
            </w:pPr>
          </w:p>
        </w:tc>
      </w:tr>
    </w:tbl>
    <w:p w14:paraId="30F3EB2C" w14:textId="77777777" w:rsidR="002B4304" w:rsidRPr="00D12DB6" w:rsidRDefault="00746E59" w:rsidP="00906B61">
      <w:pPr>
        <w:pStyle w:val="Heading2"/>
        <w:rPr>
          <w:b/>
        </w:rPr>
      </w:pPr>
      <w:bookmarkStart w:id="144" w:name="_Toc335328880"/>
      <w:bookmarkStart w:id="145" w:name="_Toc15492187"/>
      <w:r w:rsidRPr="00D12DB6">
        <w:rPr>
          <w:b/>
        </w:rPr>
        <w:t>4.5</w:t>
      </w:r>
      <w:r w:rsidR="00DC4044" w:rsidRPr="00D12DB6">
        <w:rPr>
          <w:b/>
        </w:rPr>
        <w:t xml:space="preserve">.2 Government </w:t>
      </w:r>
      <w:r w:rsidR="00F346DF" w:rsidRPr="00D12DB6">
        <w:rPr>
          <w:b/>
        </w:rPr>
        <w:t xml:space="preserve">transport </w:t>
      </w:r>
      <w:r w:rsidR="00DC4044" w:rsidRPr="00D12DB6">
        <w:rPr>
          <w:b/>
        </w:rPr>
        <w:t>policy</w:t>
      </w:r>
      <w:bookmarkEnd w:id="144"/>
      <w:r w:rsidR="00DC4044" w:rsidRPr="00D12DB6">
        <w:rPr>
          <w:b/>
        </w:rPr>
        <w:t xml:space="preserve"> </w:t>
      </w:r>
      <w:bookmarkStart w:id="146" w:name="_Toc15492188"/>
      <w:bookmarkEnd w:id="145"/>
    </w:p>
    <w:p w14:paraId="1891BC4C" w14:textId="77777777" w:rsidR="002B4304" w:rsidRPr="00D12DB6" w:rsidRDefault="002B4304" w:rsidP="00906B61">
      <w:pPr>
        <w:pStyle w:val="Heading2"/>
        <w:rPr>
          <w:b/>
          <w:sz w:val="24"/>
          <w:szCs w:val="24"/>
        </w:rPr>
      </w:pPr>
    </w:p>
    <w:p w14:paraId="29F163C3" w14:textId="77777777" w:rsidR="002B4304" w:rsidRPr="00D12DB6" w:rsidRDefault="00363413" w:rsidP="00906B61">
      <w:pPr>
        <w:pStyle w:val="Heading2"/>
        <w:rPr>
          <w:b/>
          <w:sz w:val="24"/>
          <w:szCs w:val="24"/>
        </w:rPr>
      </w:pPr>
      <w:bookmarkStart w:id="147" w:name="_Toc54610724"/>
      <w:bookmarkStart w:id="148" w:name="_Toc335250061"/>
      <w:bookmarkStart w:id="149" w:name="_Toc335328881"/>
      <w:r w:rsidRPr="00D12DB6">
        <w:rPr>
          <w:b/>
          <w:sz w:val="24"/>
          <w:szCs w:val="24"/>
        </w:rPr>
        <w:t>Table 4.4</w:t>
      </w:r>
      <w:bookmarkEnd w:id="147"/>
      <w:bookmarkEnd w:id="148"/>
      <w:bookmarkEnd w:id="149"/>
    </w:p>
    <w:p w14:paraId="2C8CF380" w14:textId="77777777" w:rsidR="002B4304" w:rsidRPr="00D12DB6" w:rsidRDefault="002B4304" w:rsidP="00906B61">
      <w:pPr>
        <w:pStyle w:val="Heading2"/>
        <w:rPr>
          <w:b/>
        </w:rPr>
      </w:pPr>
    </w:p>
    <w:p w14:paraId="3666502A" w14:textId="77777777" w:rsidR="00D457D4" w:rsidRPr="00D12DB6" w:rsidRDefault="00DC4044" w:rsidP="00906B61">
      <w:pPr>
        <w:pStyle w:val="Heading2"/>
        <w:rPr>
          <w:b/>
          <w:i/>
        </w:rPr>
      </w:pPr>
      <w:bookmarkStart w:id="150" w:name="_Toc54610725"/>
      <w:bookmarkStart w:id="151" w:name="_Toc335328882"/>
      <w:r w:rsidRPr="00D12DB6">
        <w:rPr>
          <w:b/>
          <w:i/>
        </w:rPr>
        <w:t>Government policy</w:t>
      </w:r>
      <w:bookmarkEnd w:id="150"/>
      <w:bookmarkEnd w:id="151"/>
      <w:r w:rsidRPr="00D12DB6">
        <w:rPr>
          <w:b/>
          <w:i/>
        </w:rPr>
        <w:t xml:space="preserve"> </w:t>
      </w:r>
      <w:bookmarkEnd w:id="146"/>
    </w:p>
    <w:tbl>
      <w:tblPr>
        <w:tblStyle w:val="PlainTable22"/>
        <w:tblW w:w="8709" w:type="dxa"/>
        <w:tblLayout w:type="fixed"/>
        <w:tblLook w:val="06A0" w:firstRow="1" w:lastRow="0" w:firstColumn="1" w:lastColumn="0" w:noHBand="1" w:noVBand="1"/>
      </w:tblPr>
      <w:tblGrid>
        <w:gridCol w:w="5016"/>
        <w:gridCol w:w="1354"/>
        <w:gridCol w:w="2339"/>
      </w:tblGrid>
      <w:tr w:rsidR="00D457D4" w:rsidRPr="00D12DB6" w14:paraId="36AB9FFB" w14:textId="77777777" w:rsidTr="001756A5">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8709" w:type="dxa"/>
            <w:gridSpan w:val="3"/>
            <w:hideMark/>
          </w:tcPr>
          <w:p w14:paraId="0E1E2CDC" w14:textId="77777777" w:rsidR="00D457D4" w:rsidRPr="00D12DB6" w:rsidRDefault="005478D0" w:rsidP="00B16724">
            <w:pPr>
              <w:spacing w:line="320" w:lineRule="atLeast"/>
              <w:ind w:left="60" w:right="60"/>
              <w:rPr>
                <w:rFonts w:ascii="Arial" w:hAnsi="Arial" w:cs="Arial"/>
                <w:sz w:val="20"/>
                <w:szCs w:val="20"/>
              </w:rPr>
            </w:pPr>
            <w:r w:rsidRPr="00D12DB6">
              <w:rPr>
                <w:sz w:val="20"/>
                <w:szCs w:val="20"/>
              </w:rPr>
              <w:t xml:space="preserve">Statements       </w:t>
            </w:r>
            <w:r w:rsidR="004873A8">
              <w:rPr>
                <w:sz w:val="20"/>
                <w:szCs w:val="20"/>
              </w:rPr>
              <w:t xml:space="preserve">                                                                </w:t>
            </w:r>
            <w:r w:rsidRPr="00D12DB6">
              <w:rPr>
                <w:sz w:val="20"/>
                <w:szCs w:val="20"/>
              </w:rPr>
              <w:t xml:space="preserve"> </w:t>
            </w:r>
            <w:r w:rsidR="00D457D4" w:rsidRPr="00D12DB6">
              <w:rPr>
                <w:sz w:val="20"/>
                <w:szCs w:val="20"/>
              </w:rPr>
              <w:t xml:space="preserve">N </w:t>
            </w:r>
            <w:r w:rsidR="004873A8">
              <w:rPr>
                <w:sz w:val="20"/>
                <w:szCs w:val="20"/>
              </w:rPr>
              <w:t xml:space="preserve">         </w:t>
            </w:r>
            <w:r w:rsidR="00D457D4" w:rsidRPr="00D12DB6">
              <w:rPr>
                <w:sz w:val="20"/>
                <w:szCs w:val="20"/>
              </w:rPr>
              <w:t xml:space="preserve"> Mean </w:t>
            </w:r>
            <w:r w:rsidR="00B16724" w:rsidRPr="00D12DB6">
              <w:rPr>
                <w:sz w:val="20"/>
                <w:szCs w:val="20"/>
              </w:rPr>
              <w:t xml:space="preserve">                 Std</w:t>
            </w:r>
            <w:r w:rsidR="00D457D4" w:rsidRPr="00D12DB6">
              <w:rPr>
                <w:sz w:val="20"/>
                <w:szCs w:val="20"/>
              </w:rPr>
              <w:t xml:space="preserve">  Deviation</w:t>
            </w:r>
          </w:p>
        </w:tc>
      </w:tr>
      <w:tr w:rsidR="00D457D4" w:rsidRPr="00D12DB6" w14:paraId="67ED0DAA" w14:textId="77777777" w:rsidTr="001756A5">
        <w:trPr>
          <w:trHeight w:val="325"/>
        </w:trPr>
        <w:tc>
          <w:tcPr>
            <w:cnfStyle w:val="001000000000" w:firstRow="0" w:lastRow="0" w:firstColumn="1" w:lastColumn="0" w:oddVBand="0" w:evenVBand="0" w:oddHBand="0" w:evenHBand="0" w:firstRowFirstColumn="0" w:firstRowLastColumn="0" w:lastRowFirstColumn="0" w:lastRowLastColumn="0"/>
            <w:tcW w:w="5016" w:type="dxa"/>
            <w:hideMark/>
          </w:tcPr>
          <w:p w14:paraId="71253287" w14:textId="77777777" w:rsidR="00D457D4" w:rsidRPr="004873A8" w:rsidRDefault="00D457D4" w:rsidP="00812298">
            <w:pPr>
              <w:spacing w:line="360" w:lineRule="auto"/>
              <w:jc w:val="both"/>
              <w:rPr>
                <w:b w:val="0"/>
                <w:sz w:val="20"/>
                <w:szCs w:val="20"/>
              </w:rPr>
            </w:pPr>
            <w:r w:rsidRPr="004873A8">
              <w:rPr>
                <w:b w:val="0"/>
                <w:sz w:val="20"/>
                <w:szCs w:val="20"/>
              </w:rPr>
              <w:t>Influence of gove</w:t>
            </w:r>
            <w:r w:rsidR="000B5AF8" w:rsidRPr="004873A8">
              <w:rPr>
                <w:b w:val="0"/>
                <w:sz w:val="20"/>
                <w:szCs w:val="20"/>
              </w:rPr>
              <w:t xml:space="preserve">rnment policy on the volume   </w:t>
            </w:r>
          </w:p>
          <w:p w14:paraId="3B1056C9" w14:textId="77777777" w:rsidR="00D457D4" w:rsidRPr="00D12DB6" w:rsidRDefault="00D457D4" w:rsidP="00676DB0">
            <w:pPr>
              <w:widowControl w:val="0"/>
              <w:autoSpaceDE w:val="0"/>
              <w:autoSpaceDN w:val="0"/>
              <w:adjustRightInd w:val="0"/>
              <w:spacing w:line="360" w:lineRule="auto"/>
              <w:jc w:val="both"/>
              <w:rPr>
                <w:sz w:val="20"/>
                <w:szCs w:val="20"/>
              </w:rPr>
            </w:pPr>
            <w:r w:rsidRPr="004873A8">
              <w:rPr>
                <w:b w:val="0"/>
                <w:sz w:val="20"/>
                <w:szCs w:val="20"/>
              </w:rPr>
              <w:t>of cargo hauled by your firm.</w:t>
            </w:r>
            <w:r w:rsidR="00B16724" w:rsidRPr="004873A8">
              <w:rPr>
                <w:b w:val="0"/>
                <w:sz w:val="20"/>
                <w:szCs w:val="20"/>
              </w:rPr>
              <w:t xml:space="preserve">  </w:t>
            </w:r>
            <w:r w:rsidR="004873A8" w:rsidRPr="004873A8">
              <w:rPr>
                <w:b w:val="0"/>
                <w:sz w:val="20"/>
                <w:szCs w:val="20"/>
              </w:rPr>
              <w:t xml:space="preserve">                                      </w:t>
            </w:r>
            <w:r w:rsidR="008626F6">
              <w:rPr>
                <w:b w:val="0"/>
                <w:sz w:val="20"/>
                <w:szCs w:val="20"/>
              </w:rPr>
              <w:t xml:space="preserve">   </w:t>
            </w:r>
            <w:r w:rsidR="004873A8" w:rsidRPr="004873A8">
              <w:rPr>
                <w:b w:val="0"/>
                <w:sz w:val="20"/>
                <w:szCs w:val="20"/>
              </w:rPr>
              <w:t xml:space="preserve"> </w:t>
            </w:r>
            <w:r w:rsidR="00B16724" w:rsidRPr="004873A8">
              <w:rPr>
                <w:b w:val="0"/>
                <w:sz w:val="20"/>
                <w:szCs w:val="20"/>
              </w:rPr>
              <w:t>32</w:t>
            </w:r>
          </w:p>
        </w:tc>
        <w:tc>
          <w:tcPr>
            <w:tcW w:w="1354" w:type="dxa"/>
            <w:hideMark/>
          </w:tcPr>
          <w:p w14:paraId="7CDE2CAA" w14:textId="77777777" w:rsidR="00D457D4" w:rsidRPr="00D12DB6" w:rsidRDefault="00D457D4" w:rsidP="00835B33">
            <w:pPr>
              <w:widowControl w:val="0"/>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p>
          <w:p w14:paraId="7264792E" w14:textId="77777777" w:rsidR="00B16724" w:rsidRPr="00D12DB6" w:rsidRDefault="00B16724" w:rsidP="00B16724">
            <w:pPr>
              <w:jc w:val="center"/>
              <w:cnfStyle w:val="000000000000" w:firstRow="0" w:lastRow="0" w:firstColumn="0" w:lastColumn="0" w:oddVBand="0" w:evenVBand="0" w:oddHBand="0" w:evenHBand="0" w:firstRowFirstColumn="0" w:firstRowLastColumn="0" w:lastRowFirstColumn="0" w:lastRowLastColumn="0"/>
              <w:rPr>
                <w:sz w:val="20"/>
                <w:szCs w:val="20"/>
              </w:rPr>
            </w:pPr>
            <w:r w:rsidRPr="00D12DB6">
              <w:rPr>
                <w:sz w:val="20"/>
                <w:szCs w:val="20"/>
              </w:rPr>
              <w:t xml:space="preserve">2.1875   </w:t>
            </w:r>
          </w:p>
          <w:p w14:paraId="1389CAA2" w14:textId="77777777" w:rsidR="00B16724" w:rsidRPr="00D12DB6" w:rsidRDefault="00B16724" w:rsidP="00B16724">
            <w:pPr>
              <w:cnfStyle w:val="000000000000" w:firstRow="0" w:lastRow="0" w:firstColumn="0" w:lastColumn="0" w:oddVBand="0" w:evenVBand="0" w:oddHBand="0" w:evenHBand="0" w:firstRowFirstColumn="0" w:firstRowLastColumn="0" w:lastRowFirstColumn="0" w:lastRowLastColumn="0"/>
              <w:rPr>
                <w:sz w:val="20"/>
                <w:szCs w:val="20"/>
              </w:rPr>
            </w:pPr>
          </w:p>
        </w:tc>
        <w:tc>
          <w:tcPr>
            <w:tcW w:w="2338" w:type="dxa"/>
            <w:hideMark/>
          </w:tcPr>
          <w:p w14:paraId="282F5224" w14:textId="77777777" w:rsidR="00B16724" w:rsidRPr="00D12DB6" w:rsidRDefault="00B16724" w:rsidP="00B16724">
            <w:pPr>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p>
          <w:p w14:paraId="3A6EE5C7" w14:textId="42839196" w:rsidR="00B16724" w:rsidRPr="00D12DB6" w:rsidRDefault="00B16724" w:rsidP="00B16724">
            <w:pPr>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r w:rsidRPr="00D12DB6">
              <w:rPr>
                <w:sz w:val="20"/>
                <w:szCs w:val="20"/>
              </w:rPr>
              <w:t xml:space="preserve">  </w:t>
            </w:r>
            <w:r w:rsidR="004873A8">
              <w:rPr>
                <w:sz w:val="20"/>
                <w:szCs w:val="20"/>
              </w:rPr>
              <w:t xml:space="preserve">      </w:t>
            </w:r>
            <w:r w:rsidRPr="00D12DB6">
              <w:rPr>
                <w:sz w:val="20"/>
                <w:szCs w:val="20"/>
              </w:rPr>
              <w:t>0.85901</w:t>
            </w:r>
          </w:p>
          <w:p w14:paraId="4B71CDB2" w14:textId="77777777" w:rsidR="00D457D4" w:rsidRPr="00D12DB6" w:rsidRDefault="00D457D4" w:rsidP="00B16724">
            <w:pPr>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p>
        </w:tc>
      </w:tr>
      <w:tr w:rsidR="00D457D4" w:rsidRPr="00D12DB6" w14:paraId="5A98F845" w14:textId="77777777" w:rsidTr="001756A5">
        <w:trPr>
          <w:trHeight w:val="33"/>
        </w:trPr>
        <w:tc>
          <w:tcPr>
            <w:cnfStyle w:val="001000000000" w:firstRow="0" w:lastRow="0" w:firstColumn="1" w:lastColumn="0" w:oddVBand="0" w:evenVBand="0" w:oddHBand="0" w:evenHBand="0" w:firstRowFirstColumn="0" w:firstRowLastColumn="0" w:lastRowFirstColumn="0" w:lastRowLastColumn="0"/>
            <w:tcW w:w="5016" w:type="dxa"/>
            <w:hideMark/>
          </w:tcPr>
          <w:p w14:paraId="0C321119" w14:textId="77777777" w:rsidR="00D457D4" w:rsidRPr="004873A8" w:rsidRDefault="00D457D4" w:rsidP="00812298">
            <w:pPr>
              <w:spacing w:line="360" w:lineRule="auto"/>
              <w:jc w:val="both"/>
              <w:rPr>
                <w:b w:val="0"/>
                <w:sz w:val="20"/>
                <w:szCs w:val="20"/>
              </w:rPr>
            </w:pPr>
            <w:r w:rsidRPr="004873A8">
              <w:rPr>
                <w:b w:val="0"/>
                <w:sz w:val="20"/>
                <w:szCs w:val="20"/>
              </w:rPr>
              <w:t xml:space="preserve">Influence of government policy on </w:t>
            </w:r>
          </w:p>
          <w:p w14:paraId="77C6937E" w14:textId="77777777" w:rsidR="00D457D4" w:rsidRPr="00D12DB6" w:rsidRDefault="00D457D4" w:rsidP="00812298">
            <w:pPr>
              <w:widowControl w:val="0"/>
              <w:autoSpaceDE w:val="0"/>
              <w:autoSpaceDN w:val="0"/>
              <w:adjustRightInd w:val="0"/>
              <w:spacing w:line="360" w:lineRule="auto"/>
              <w:jc w:val="both"/>
              <w:rPr>
                <w:sz w:val="20"/>
                <w:szCs w:val="20"/>
              </w:rPr>
            </w:pPr>
            <w:r w:rsidRPr="004873A8">
              <w:rPr>
                <w:b w:val="0"/>
                <w:sz w:val="20"/>
                <w:szCs w:val="20"/>
              </w:rPr>
              <w:t>your firm’s operations.</w:t>
            </w:r>
            <w:r w:rsidRPr="00D12DB6">
              <w:rPr>
                <w:sz w:val="20"/>
                <w:szCs w:val="20"/>
              </w:rPr>
              <w:t xml:space="preserve">                                    </w:t>
            </w:r>
            <w:r w:rsidR="004873A8">
              <w:rPr>
                <w:sz w:val="20"/>
                <w:szCs w:val="20"/>
              </w:rPr>
              <w:t xml:space="preserve">              </w:t>
            </w:r>
            <w:r w:rsidRPr="004873A8">
              <w:rPr>
                <w:b w:val="0"/>
                <w:sz w:val="20"/>
                <w:szCs w:val="20"/>
              </w:rPr>
              <w:t xml:space="preserve"> </w:t>
            </w:r>
            <w:r w:rsidR="008626F6">
              <w:rPr>
                <w:b w:val="0"/>
                <w:sz w:val="20"/>
                <w:szCs w:val="20"/>
              </w:rPr>
              <w:t xml:space="preserve">   </w:t>
            </w:r>
            <w:r w:rsidRPr="004873A8">
              <w:rPr>
                <w:b w:val="0"/>
                <w:sz w:val="20"/>
                <w:szCs w:val="20"/>
              </w:rPr>
              <w:t>32</w:t>
            </w:r>
          </w:p>
        </w:tc>
        <w:tc>
          <w:tcPr>
            <w:tcW w:w="1354" w:type="dxa"/>
          </w:tcPr>
          <w:p w14:paraId="18153772" w14:textId="77777777" w:rsidR="00D457D4" w:rsidRPr="00D12DB6" w:rsidRDefault="00D457D4" w:rsidP="000B5AF8">
            <w:pPr>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p>
          <w:p w14:paraId="00FCCED5" w14:textId="77777777" w:rsidR="00D457D4" w:rsidRPr="00D12DB6" w:rsidRDefault="004873A8" w:rsidP="00B16724">
            <w:pPr>
              <w:widowControl w:val="0"/>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00D457D4" w:rsidRPr="00D12DB6">
              <w:rPr>
                <w:sz w:val="20"/>
                <w:szCs w:val="20"/>
              </w:rPr>
              <w:t>2.0625</w:t>
            </w:r>
          </w:p>
        </w:tc>
        <w:tc>
          <w:tcPr>
            <w:tcW w:w="2338" w:type="dxa"/>
          </w:tcPr>
          <w:p w14:paraId="7D97809D" w14:textId="77777777" w:rsidR="00B16724" w:rsidRPr="00D12DB6" w:rsidRDefault="00B16724" w:rsidP="00001D69">
            <w:pPr>
              <w:widowControl w:val="0"/>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sz w:val="20"/>
                <w:szCs w:val="20"/>
              </w:rPr>
            </w:pPr>
          </w:p>
          <w:p w14:paraId="382E12EE" w14:textId="77777777" w:rsidR="00D457D4" w:rsidRPr="00D12DB6" w:rsidRDefault="004873A8" w:rsidP="004873A8">
            <w:pPr>
              <w:widowControl w:val="0"/>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00001D69" w:rsidRPr="00D12DB6">
              <w:rPr>
                <w:sz w:val="20"/>
                <w:szCs w:val="20"/>
              </w:rPr>
              <w:t>0</w:t>
            </w:r>
            <w:r w:rsidR="00D457D4" w:rsidRPr="00D12DB6">
              <w:rPr>
                <w:sz w:val="20"/>
                <w:szCs w:val="20"/>
              </w:rPr>
              <w:t>.91361</w:t>
            </w:r>
          </w:p>
        </w:tc>
      </w:tr>
      <w:tr w:rsidR="00D457D4" w:rsidRPr="00D12DB6" w14:paraId="520025BC" w14:textId="77777777" w:rsidTr="001756A5">
        <w:trPr>
          <w:trHeight w:val="127"/>
        </w:trPr>
        <w:tc>
          <w:tcPr>
            <w:cnfStyle w:val="001000000000" w:firstRow="0" w:lastRow="0" w:firstColumn="1" w:lastColumn="0" w:oddVBand="0" w:evenVBand="0" w:oddHBand="0" w:evenHBand="0" w:firstRowFirstColumn="0" w:firstRowLastColumn="0" w:lastRowFirstColumn="0" w:lastRowLastColumn="0"/>
            <w:tcW w:w="5016" w:type="dxa"/>
            <w:hideMark/>
          </w:tcPr>
          <w:p w14:paraId="397957AB" w14:textId="77777777" w:rsidR="00D457D4" w:rsidRPr="004873A8" w:rsidRDefault="00D457D4" w:rsidP="00812298">
            <w:pPr>
              <w:spacing w:line="360" w:lineRule="auto"/>
              <w:jc w:val="both"/>
              <w:rPr>
                <w:b w:val="0"/>
                <w:sz w:val="20"/>
                <w:szCs w:val="20"/>
              </w:rPr>
            </w:pPr>
            <w:r w:rsidRPr="004873A8">
              <w:rPr>
                <w:b w:val="0"/>
                <w:sz w:val="20"/>
                <w:szCs w:val="20"/>
              </w:rPr>
              <w:t xml:space="preserve">Influence of government policy on your </w:t>
            </w:r>
          </w:p>
          <w:p w14:paraId="7F250479" w14:textId="77777777" w:rsidR="00D457D4" w:rsidRPr="00D12DB6" w:rsidRDefault="00D457D4" w:rsidP="00812298">
            <w:pPr>
              <w:widowControl w:val="0"/>
              <w:autoSpaceDE w:val="0"/>
              <w:autoSpaceDN w:val="0"/>
              <w:adjustRightInd w:val="0"/>
              <w:spacing w:line="360" w:lineRule="auto"/>
              <w:jc w:val="both"/>
              <w:rPr>
                <w:sz w:val="20"/>
                <w:szCs w:val="20"/>
              </w:rPr>
            </w:pPr>
            <w:r w:rsidRPr="004873A8">
              <w:rPr>
                <w:b w:val="0"/>
                <w:sz w:val="20"/>
                <w:szCs w:val="20"/>
              </w:rPr>
              <w:t xml:space="preserve">firm’s income.                                               </w:t>
            </w:r>
            <w:r w:rsidR="004873A8" w:rsidRPr="004873A8">
              <w:rPr>
                <w:b w:val="0"/>
                <w:sz w:val="20"/>
                <w:szCs w:val="20"/>
              </w:rPr>
              <w:t xml:space="preserve">                 </w:t>
            </w:r>
            <w:r w:rsidR="008626F6">
              <w:rPr>
                <w:b w:val="0"/>
                <w:sz w:val="20"/>
                <w:szCs w:val="20"/>
              </w:rPr>
              <w:t xml:space="preserve">   </w:t>
            </w:r>
            <w:r w:rsidRPr="004873A8">
              <w:rPr>
                <w:b w:val="0"/>
                <w:sz w:val="20"/>
                <w:szCs w:val="20"/>
              </w:rPr>
              <w:t>32</w:t>
            </w:r>
          </w:p>
        </w:tc>
        <w:tc>
          <w:tcPr>
            <w:tcW w:w="1354" w:type="dxa"/>
          </w:tcPr>
          <w:p w14:paraId="4A298F7E" w14:textId="77777777" w:rsidR="00D457D4" w:rsidRPr="00D12DB6" w:rsidRDefault="00D457D4" w:rsidP="00812298">
            <w:pPr>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sz w:val="20"/>
                <w:szCs w:val="20"/>
              </w:rPr>
            </w:pPr>
          </w:p>
          <w:p w14:paraId="3772A03A" w14:textId="77777777" w:rsidR="00D457D4" w:rsidRPr="00D12DB6" w:rsidRDefault="004873A8" w:rsidP="00B16724">
            <w:pPr>
              <w:widowControl w:val="0"/>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00D457D4" w:rsidRPr="00D12DB6">
              <w:rPr>
                <w:sz w:val="20"/>
                <w:szCs w:val="20"/>
              </w:rPr>
              <w:t>1.3438</w:t>
            </w:r>
          </w:p>
        </w:tc>
        <w:tc>
          <w:tcPr>
            <w:tcW w:w="2338" w:type="dxa"/>
          </w:tcPr>
          <w:p w14:paraId="4379A78A" w14:textId="77777777" w:rsidR="00D457D4" w:rsidRPr="00D12DB6" w:rsidRDefault="00D457D4" w:rsidP="00812298">
            <w:pPr>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sz w:val="20"/>
                <w:szCs w:val="20"/>
              </w:rPr>
            </w:pPr>
          </w:p>
          <w:p w14:paraId="2D1D2423" w14:textId="77777777" w:rsidR="00D457D4" w:rsidRPr="00D12DB6" w:rsidRDefault="004873A8" w:rsidP="004873A8">
            <w:pPr>
              <w:widowControl w:val="0"/>
              <w:autoSpaceDE w:val="0"/>
              <w:autoSpaceDN w:val="0"/>
              <w:adjustRightInd w:val="0"/>
              <w:spacing w:line="320" w:lineRule="atLeast"/>
              <w:ind w:right="6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00001D69" w:rsidRPr="00D12DB6">
              <w:rPr>
                <w:sz w:val="20"/>
                <w:szCs w:val="20"/>
              </w:rPr>
              <w:t>0</w:t>
            </w:r>
            <w:r w:rsidR="00D457D4" w:rsidRPr="00D12DB6">
              <w:rPr>
                <w:sz w:val="20"/>
                <w:szCs w:val="20"/>
              </w:rPr>
              <w:t>.82733</w:t>
            </w:r>
          </w:p>
        </w:tc>
      </w:tr>
      <w:tr w:rsidR="00D457D4" w:rsidRPr="00D12DB6" w14:paraId="78240EEC" w14:textId="77777777" w:rsidTr="001756A5">
        <w:trPr>
          <w:trHeight w:val="26"/>
        </w:trPr>
        <w:tc>
          <w:tcPr>
            <w:cnfStyle w:val="001000000000" w:firstRow="0" w:lastRow="0" w:firstColumn="1" w:lastColumn="0" w:oddVBand="0" w:evenVBand="0" w:oddHBand="0" w:evenHBand="0" w:firstRowFirstColumn="0" w:firstRowLastColumn="0" w:lastRowFirstColumn="0" w:lastRowLastColumn="0"/>
            <w:tcW w:w="5016" w:type="dxa"/>
            <w:hideMark/>
          </w:tcPr>
          <w:p w14:paraId="6AB48106" w14:textId="77777777" w:rsidR="00D457D4" w:rsidRPr="004873A8" w:rsidRDefault="00D457D4" w:rsidP="00812298">
            <w:pPr>
              <w:spacing w:line="360" w:lineRule="auto"/>
              <w:jc w:val="both"/>
              <w:rPr>
                <w:b w:val="0"/>
                <w:sz w:val="20"/>
                <w:szCs w:val="20"/>
              </w:rPr>
            </w:pPr>
            <w:r w:rsidRPr="004873A8">
              <w:rPr>
                <w:b w:val="0"/>
                <w:sz w:val="20"/>
                <w:szCs w:val="20"/>
              </w:rPr>
              <w:t xml:space="preserve">Influence of government policy on </w:t>
            </w:r>
          </w:p>
          <w:p w14:paraId="29C6BA51" w14:textId="77777777" w:rsidR="00D457D4" w:rsidRPr="00D12DB6" w:rsidRDefault="00D457D4" w:rsidP="00676DB0">
            <w:pPr>
              <w:widowControl w:val="0"/>
              <w:autoSpaceDE w:val="0"/>
              <w:autoSpaceDN w:val="0"/>
              <w:adjustRightInd w:val="0"/>
              <w:spacing w:line="360" w:lineRule="auto"/>
              <w:jc w:val="both"/>
              <w:rPr>
                <w:sz w:val="20"/>
                <w:szCs w:val="20"/>
              </w:rPr>
            </w:pPr>
            <w:r w:rsidRPr="004873A8">
              <w:rPr>
                <w:b w:val="0"/>
                <w:sz w:val="20"/>
                <w:szCs w:val="20"/>
              </w:rPr>
              <w:t>your firm’s profitability</w:t>
            </w:r>
            <w:r w:rsidR="004873A8" w:rsidRPr="004873A8">
              <w:rPr>
                <w:b w:val="0"/>
                <w:sz w:val="20"/>
                <w:szCs w:val="20"/>
              </w:rPr>
              <w:t xml:space="preserve">                                               </w:t>
            </w:r>
            <w:r w:rsidR="00B16724" w:rsidRPr="004873A8">
              <w:rPr>
                <w:b w:val="0"/>
                <w:sz w:val="20"/>
                <w:szCs w:val="20"/>
              </w:rPr>
              <w:t xml:space="preserve"> </w:t>
            </w:r>
            <w:r w:rsidR="004873A8">
              <w:rPr>
                <w:b w:val="0"/>
                <w:sz w:val="20"/>
                <w:szCs w:val="20"/>
              </w:rPr>
              <w:t xml:space="preserve"> </w:t>
            </w:r>
            <w:r w:rsidR="008626F6">
              <w:rPr>
                <w:b w:val="0"/>
                <w:sz w:val="20"/>
                <w:szCs w:val="20"/>
              </w:rPr>
              <w:t xml:space="preserve">   </w:t>
            </w:r>
            <w:r w:rsidR="00B16724" w:rsidRPr="004873A8">
              <w:rPr>
                <w:b w:val="0"/>
                <w:sz w:val="20"/>
                <w:szCs w:val="20"/>
              </w:rPr>
              <w:t>32</w:t>
            </w:r>
            <w:r w:rsidR="00B16724" w:rsidRPr="00D12DB6">
              <w:rPr>
                <w:sz w:val="20"/>
                <w:szCs w:val="20"/>
              </w:rPr>
              <w:t xml:space="preserve">                      </w:t>
            </w:r>
          </w:p>
        </w:tc>
        <w:tc>
          <w:tcPr>
            <w:tcW w:w="1354" w:type="dxa"/>
          </w:tcPr>
          <w:p w14:paraId="47E687EC" w14:textId="77777777" w:rsidR="00D457D4" w:rsidRPr="00D12DB6" w:rsidRDefault="00D457D4" w:rsidP="00876E7D">
            <w:pPr>
              <w:widowControl w:val="0"/>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sz w:val="20"/>
                <w:szCs w:val="20"/>
              </w:rPr>
            </w:pPr>
          </w:p>
          <w:p w14:paraId="71F9420C" w14:textId="77777777" w:rsidR="00B16724" w:rsidRPr="00D12DB6" w:rsidRDefault="00B16724" w:rsidP="00876E7D">
            <w:pPr>
              <w:widowControl w:val="0"/>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sz w:val="20"/>
                <w:szCs w:val="20"/>
              </w:rPr>
            </w:pPr>
            <w:r w:rsidRPr="00D12DB6">
              <w:rPr>
                <w:sz w:val="20"/>
                <w:szCs w:val="20"/>
              </w:rPr>
              <w:t>1.2813</w:t>
            </w:r>
          </w:p>
        </w:tc>
        <w:tc>
          <w:tcPr>
            <w:tcW w:w="2338" w:type="dxa"/>
          </w:tcPr>
          <w:p w14:paraId="0267B3FC" w14:textId="77777777" w:rsidR="00D457D4" w:rsidRPr="00D12DB6" w:rsidRDefault="00D457D4" w:rsidP="00812298">
            <w:pPr>
              <w:widowControl w:val="0"/>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sz w:val="20"/>
                <w:szCs w:val="20"/>
              </w:rPr>
            </w:pPr>
          </w:p>
          <w:p w14:paraId="5F707421" w14:textId="77777777" w:rsidR="00B16724" w:rsidRPr="00D12DB6" w:rsidRDefault="004873A8" w:rsidP="00B16724">
            <w:pPr>
              <w:widowControl w:val="0"/>
              <w:autoSpaceDE w:val="0"/>
              <w:autoSpaceDN w:val="0"/>
              <w:adjustRightInd w:val="0"/>
              <w:spacing w:line="320" w:lineRule="atLeast"/>
              <w:ind w:left="60" w:right="6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00B16724" w:rsidRPr="00D12DB6">
              <w:rPr>
                <w:sz w:val="20"/>
                <w:szCs w:val="20"/>
              </w:rPr>
              <w:t>0.77186</w:t>
            </w:r>
          </w:p>
        </w:tc>
      </w:tr>
      <w:tr w:rsidR="00D457D4" w:rsidRPr="00D12DB6" w14:paraId="22EAB729" w14:textId="77777777" w:rsidTr="001756A5">
        <w:trPr>
          <w:trHeight w:val="6"/>
        </w:trPr>
        <w:tc>
          <w:tcPr>
            <w:cnfStyle w:val="001000000000" w:firstRow="0" w:lastRow="0" w:firstColumn="1" w:lastColumn="0" w:oddVBand="0" w:evenVBand="0" w:oddHBand="0" w:evenHBand="0" w:firstRowFirstColumn="0" w:firstRowLastColumn="0" w:lastRowFirstColumn="0" w:lastRowLastColumn="0"/>
            <w:tcW w:w="5016" w:type="dxa"/>
            <w:hideMark/>
          </w:tcPr>
          <w:p w14:paraId="1A5D6B06" w14:textId="77777777" w:rsidR="00D457D4" w:rsidRPr="00D12DB6" w:rsidRDefault="00D457D4" w:rsidP="00812298">
            <w:pPr>
              <w:widowControl w:val="0"/>
              <w:autoSpaceDE w:val="0"/>
              <w:autoSpaceDN w:val="0"/>
              <w:adjustRightInd w:val="0"/>
              <w:spacing w:line="320" w:lineRule="atLeast"/>
              <w:ind w:left="60" w:right="60"/>
              <w:rPr>
                <w:sz w:val="20"/>
                <w:szCs w:val="20"/>
              </w:rPr>
            </w:pPr>
          </w:p>
        </w:tc>
        <w:tc>
          <w:tcPr>
            <w:tcW w:w="1354" w:type="dxa"/>
            <w:hideMark/>
          </w:tcPr>
          <w:p w14:paraId="0CDF7F41" w14:textId="77777777" w:rsidR="00D457D4" w:rsidRPr="00D12DB6" w:rsidRDefault="00D457D4" w:rsidP="00812298">
            <w:pPr>
              <w:widowControl w:val="0"/>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2338" w:type="dxa"/>
            <w:hideMark/>
          </w:tcPr>
          <w:p w14:paraId="75218B52" w14:textId="77777777" w:rsidR="00D457D4" w:rsidRPr="00D12DB6" w:rsidRDefault="00D457D4" w:rsidP="00001D69">
            <w:pPr>
              <w:widowControl w:val="0"/>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218168CD" w14:textId="77777777" w:rsidR="00DC4044" w:rsidRPr="00D12DB6" w:rsidRDefault="003250B0" w:rsidP="00812298">
      <w:pPr>
        <w:autoSpaceDE w:val="0"/>
        <w:autoSpaceDN w:val="0"/>
        <w:adjustRightInd w:val="0"/>
        <w:spacing w:line="400" w:lineRule="atLeast"/>
        <w:rPr>
          <w:b/>
        </w:rPr>
      </w:pPr>
      <w:r w:rsidRPr="00D12DB6">
        <w:rPr>
          <w:b/>
        </w:rPr>
        <w:t>Source: Researcher, (2020</w:t>
      </w:r>
      <w:r w:rsidR="00DC4044" w:rsidRPr="00D12DB6">
        <w:rPr>
          <w:b/>
        </w:rPr>
        <w:t>)</w:t>
      </w:r>
    </w:p>
    <w:p w14:paraId="7C9E5031" w14:textId="77777777" w:rsidR="00DC4044" w:rsidRPr="00D12DB6" w:rsidRDefault="00DC4044" w:rsidP="00812298"/>
    <w:p w14:paraId="60777231" w14:textId="77777777" w:rsidR="002B4304" w:rsidRPr="00D12DB6" w:rsidRDefault="00BE4FFE" w:rsidP="00812298">
      <w:pPr>
        <w:spacing w:line="480" w:lineRule="auto"/>
        <w:jc w:val="both"/>
      </w:pPr>
      <w:r w:rsidRPr="00D12DB6">
        <w:t xml:space="preserve">The </w:t>
      </w:r>
      <w:r w:rsidR="00BF3748" w:rsidRPr="00D12DB6">
        <w:t>researcher wanted to kn</w:t>
      </w:r>
      <w:r w:rsidR="005938CC" w:rsidRPr="00D12DB6">
        <w:t xml:space="preserve">ow if the government </w:t>
      </w:r>
      <w:r w:rsidR="00F346DF" w:rsidRPr="00D12DB6">
        <w:t xml:space="preserve">transport </w:t>
      </w:r>
      <w:r w:rsidR="005938CC" w:rsidRPr="00D12DB6">
        <w:t xml:space="preserve">policy </w:t>
      </w:r>
      <w:r w:rsidR="003A1ACA" w:rsidRPr="00D12DB6">
        <w:t>influenc</w:t>
      </w:r>
      <w:r w:rsidR="00BF3748" w:rsidRPr="00D12DB6">
        <w:t xml:space="preserve">ed the other freight </w:t>
      </w:r>
      <w:r w:rsidR="00B13067" w:rsidRPr="00D12DB6">
        <w:t xml:space="preserve">transport </w:t>
      </w:r>
      <w:r w:rsidR="009A2CEB" w:rsidRPr="00D12DB6">
        <w:t>firms’</w:t>
      </w:r>
      <w:r w:rsidR="003D2BB2" w:rsidRPr="00D12DB6">
        <w:t xml:space="preserve"> accomplishment</w:t>
      </w:r>
      <w:r w:rsidR="00BF3748" w:rsidRPr="00D12DB6">
        <w:t xml:space="preserve">. </w:t>
      </w:r>
      <w:r w:rsidR="009B592E" w:rsidRPr="00D12DB6">
        <w:t xml:space="preserve">The </w:t>
      </w:r>
      <w:r w:rsidR="003D2BB2" w:rsidRPr="00D12DB6">
        <w:t xml:space="preserve">results </w:t>
      </w:r>
      <w:r w:rsidR="00094503" w:rsidRPr="00D12DB6">
        <w:t>in table 4.3</w:t>
      </w:r>
      <w:r w:rsidR="00DC4044" w:rsidRPr="00D12DB6">
        <w:t xml:space="preserve"> revealed that </w:t>
      </w:r>
      <w:r w:rsidR="008516D8" w:rsidRPr="00D12DB6">
        <w:t>g</w:t>
      </w:r>
      <w:r w:rsidR="005938CC" w:rsidRPr="00D12DB6">
        <w:t xml:space="preserve">overnment </w:t>
      </w:r>
      <w:r w:rsidR="00DB1222" w:rsidRPr="00D12DB6">
        <w:t>policy affected</w:t>
      </w:r>
      <w:r w:rsidR="00DC4044" w:rsidRPr="00D12DB6">
        <w:t xml:space="preserve"> the volu</w:t>
      </w:r>
      <w:r w:rsidR="0074103F" w:rsidRPr="00D12DB6">
        <w:t xml:space="preserve">me of cargo hauled by the </w:t>
      </w:r>
      <w:r w:rsidR="003D2BB2" w:rsidRPr="00D12DB6">
        <w:t xml:space="preserve">other transport </w:t>
      </w:r>
      <w:r w:rsidR="00DB1222" w:rsidRPr="00D12DB6">
        <w:t>firms by</w:t>
      </w:r>
      <w:r w:rsidR="003A1ACA" w:rsidRPr="00D12DB6">
        <w:t xml:space="preserve"> recording </w:t>
      </w:r>
      <w:r w:rsidR="005938CC" w:rsidRPr="00D12DB6">
        <w:t xml:space="preserve">a mean </w:t>
      </w:r>
      <w:r w:rsidR="003D2BB2" w:rsidRPr="00D12DB6">
        <w:t xml:space="preserve">and a standard deviation </w:t>
      </w:r>
      <w:r w:rsidR="005938CC" w:rsidRPr="00D12DB6">
        <w:t>of 2.1875</w:t>
      </w:r>
      <w:r w:rsidR="003D2BB2" w:rsidRPr="00D12DB6">
        <w:t xml:space="preserve">and </w:t>
      </w:r>
      <w:r w:rsidR="005938CC" w:rsidRPr="00D12DB6">
        <w:t>0.85901</w:t>
      </w:r>
      <w:r w:rsidR="00C41B41" w:rsidRPr="00D12DB6">
        <w:t xml:space="preserve">, </w:t>
      </w:r>
      <w:r w:rsidR="0074103F" w:rsidRPr="00D12DB6">
        <w:t xml:space="preserve">the operations of the </w:t>
      </w:r>
      <w:r w:rsidR="003D2BB2" w:rsidRPr="00D12DB6">
        <w:t xml:space="preserve">other transport </w:t>
      </w:r>
      <w:r w:rsidR="0074103F" w:rsidRPr="00D12DB6">
        <w:t xml:space="preserve">firms </w:t>
      </w:r>
      <w:r w:rsidR="0096463F" w:rsidRPr="00D12DB6">
        <w:t xml:space="preserve">were </w:t>
      </w:r>
      <w:r w:rsidR="00B13067" w:rsidRPr="00D12DB6">
        <w:t xml:space="preserve">affected </w:t>
      </w:r>
      <w:r w:rsidR="003A1ACA" w:rsidRPr="00D12DB6">
        <w:t xml:space="preserve">by </w:t>
      </w:r>
      <w:r w:rsidR="00B13067" w:rsidRPr="00D12DB6">
        <w:t xml:space="preserve">registering </w:t>
      </w:r>
      <w:r w:rsidR="005938CC" w:rsidRPr="00D12DB6">
        <w:t xml:space="preserve">a mean </w:t>
      </w:r>
      <w:r w:rsidR="00767683" w:rsidRPr="00D12DB6">
        <w:t>and a standard deviation o</w:t>
      </w:r>
      <w:r w:rsidR="005938CC" w:rsidRPr="00D12DB6">
        <w:t>f 2.0625</w:t>
      </w:r>
      <w:r w:rsidR="0074103F" w:rsidRPr="00D12DB6">
        <w:t xml:space="preserve"> an</w:t>
      </w:r>
      <w:r w:rsidR="00E37949" w:rsidRPr="00D12DB6">
        <w:t xml:space="preserve">d </w:t>
      </w:r>
      <w:r w:rsidR="005938CC" w:rsidRPr="00D12DB6">
        <w:t>0.91361</w:t>
      </w:r>
      <w:r w:rsidR="00E37949" w:rsidRPr="00D12DB6">
        <w:t>,</w:t>
      </w:r>
      <w:r w:rsidR="0074103F" w:rsidRPr="00D12DB6">
        <w:t xml:space="preserve">the income of the </w:t>
      </w:r>
      <w:r w:rsidR="003D2BB2" w:rsidRPr="00D12DB6">
        <w:t xml:space="preserve">other transport </w:t>
      </w:r>
      <w:r w:rsidR="00DB1222" w:rsidRPr="00D12DB6">
        <w:t xml:space="preserve">firms’ </w:t>
      </w:r>
      <w:r w:rsidR="002B4304" w:rsidRPr="00D12DB6">
        <w:t xml:space="preserve">was </w:t>
      </w:r>
      <w:r w:rsidR="00A12C71" w:rsidRPr="00D12DB6">
        <w:t xml:space="preserve">affected </w:t>
      </w:r>
      <w:r w:rsidR="000A293D" w:rsidRPr="00D12DB6">
        <w:t>by scoring</w:t>
      </w:r>
      <w:r w:rsidR="005938CC" w:rsidRPr="00D12DB6">
        <w:t xml:space="preserve"> mean </w:t>
      </w:r>
      <w:r w:rsidR="003D2BB2" w:rsidRPr="00D12DB6">
        <w:t xml:space="preserve">and standard deviation </w:t>
      </w:r>
      <w:r w:rsidR="005938CC" w:rsidRPr="00D12DB6">
        <w:t>of 1.</w:t>
      </w:r>
      <w:r w:rsidR="0074103F" w:rsidRPr="00D12DB6">
        <w:t>3</w:t>
      </w:r>
      <w:r w:rsidR="005938CC" w:rsidRPr="00D12DB6">
        <w:t>4380.</w:t>
      </w:r>
      <w:r w:rsidR="003D2BB2" w:rsidRPr="00D12DB6">
        <w:t xml:space="preserve">and </w:t>
      </w:r>
      <w:r w:rsidR="005938CC" w:rsidRPr="00D12DB6">
        <w:t xml:space="preserve">82733 and profitability was affected by scoring a mean </w:t>
      </w:r>
      <w:r w:rsidR="003D2BB2" w:rsidRPr="00D12DB6">
        <w:t xml:space="preserve">and standard deviation </w:t>
      </w:r>
      <w:r w:rsidR="005938CC" w:rsidRPr="00D12DB6">
        <w:t>of 1.2813 and of 0.77186.</w:t>
      </w:r>
      <w:bookmarkStart w:id="152" w:name="_Toc15492189"/>
    </w:p>
    <w:p w14:paraId="6164AE85" w14:textId="77777777" w:rsidR="00DC4044" w:rsidRPr="00D12DB6" w:rsidRDefault="00746E59" w:rsidP="00812298">
      <w:pPr>
        <w:pStyle w:val="Heading2"/>
        <w:spacing w:line="480" w:lineRule="auto"/>
        <w:rPr>
          <w:b/>
        </w:rPr>
      </w:pPr>
      <w:bookmarkStart w:id="153" w:name="_Toc335328883"/>
      <w:r w:rsidRPr="00D12DB6">
        <w:rPr>
          <w:b/>
          <w:sz w:val="24"/>
          <w:szCs w:val="24"/>
        </w:rPr>
        <w:t>4.5</w:t>
      </w:r>
      <w:r w:rsidR="00DC4044" w:rsidRPr="00D12DB6">
        <w:rPr>
          <w:b/>
          <w:sz w:val="24"/>
          <w:szCs w:val="24"/>
        </w:rPr>
        <w:t xml:space="preserve">.3 </w:t>
      </w:r>
      <w:r w:rsidR="00DC4044" w:rsidRPr="00D12DB6">
        <w:rPr>
          <w:b/>
        </w:rPr>
        <w:t>Infrastructure Development</w:t>
      </w:r>
      <w:bookmarkEnd w:id="153"/>
      <w:r w:rsidR="00DC4044" w:rsidRPr="00D12DB6">
        <w:rPr>
          <w:b/>
        </w:rPr>
        <w:t xml:space="preserve"> </w:t>
      </w:r>
      <w:bookmarkEnd w:id="152"/>
    </w:p>
    <w:p w14:paraId="6E8813A8" w14:textId="77777777" w:rsidR="002B4304" w:rsidRPr="00D12DB6" w:rsidRDefault="00DC4044" w:rsidP="00812298">
      <w:pPr>
        <w:pStyle w:val="Heading3"/>
        <w:spacing w:line="480" w:lineRule="auto"/>
        <w:rPr>
          <w:sz w:val="24"/>
          <w:szCs w:val="24"/>
        </w:rPr>
      </w:pPr>
      <w:bookmarkStart w:id="154" w:name="_Toc54610727"/>
      <w:bookmarkStart w:id="155" w:name="_Toc335250064"/>
      <w:bookmarkStart w:id="156" w:name="_Toc335328884"/>
      <w:bookmarkStart w:id="157" w:name="_Toc15492190"/>
      <w:r w:rsidRPr="00D12DB6">
        <w:rPr>
          <w:sz w:val="24"/>
          <w:szCs w:val="24"/>
        </w:rPr>
        <w:t>Table 4.</w:t>
      </w:r>
      <w:r w:rsidR="00363413" w:rsidRPr="00D12DB6">
        <w:rPr>
          <w:sz w:val="24"/>
          <w:szCs w:val="24"/>
        </w:rPr>
        <w:t>5</w:t>
      </w:r>
      <w:bookmarkEnd w:id="154"/>
      <w:bookmarkEnd w:id="155"/>
      <w:bookmarkEnd w:id="156"/>
    </w:p>
    <w:p w14:paraId="75671115" w14:textId="77777777" w:rsidR="00323D42" w:rsidRPr="00D12DB6" w:rsidRDefault="00781C41" w:rsidP="00812298">
      <w:pPr>
        <w:pStyle w:val="Heading3"/>
        <w:spacing w:line="480" w:lineRule="auto"/>
        <w:rPr>
          <w:i/>
        </w:rPr>
      </w:pPr>
      <w:bookmarkStart w:id="158" w:name="_Toc54610728"/>
      <w:bookmarkStart w:id="159" w:name="_Toc335250065"/>
      <w:bookmarkStart w:id="160" w:name="_Toc335328885"/>
      <w:r w:rsidRPr="00D12DB6">
        <w:rPr>
          <w:i/>
        </w:rPr>
        <w:t>Infrastructure Development</w:t>
      </w:r>
      <w:bookmarkEnd w:id="157"/>
      <w:bookmarkEnd w:id="158"/>
      <w:bookmarkEnd w:id="159"/>
      <w:bookmarkEnd w:id="160"/>
    </w:p>
    <w:tbl>
      <w:tblPr>
        <w:tblW w:w="9357"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287"/>
        <w:gridCol w:w="900"/>
        <w:gridCol w:w="1170"/>
      </w:tblGrid>
      <w:tr w:rsidR="00090597" w:rsidRPr="00D12DB6" w14:paraId="134F5C48" w14:textId="77777777" w:rsidTr="00090597">
        <w:trPr>
          <w:cantSplit/>
        </w:trPr>
        <w:tc>
          <w:tcPr>
            <w:tcW w:w="9357" w:type="dxa"/>
            <w:gridSpan w:val="3"/>
            <w:tcBorders>
              <w:top w:val="single" w:sz="18" w:space="0" w:color="000000"/>
              <w:left w:val="nil"/>
              <w:bottom w:val="single" w:sz="18" w:space="0" w:color="000000"/>
              <w:right w:val="nil"/>
            </w:tcBorders>
            <w:shd w:val="clear" w:color="auto" w:fill="FFFFFF"/>
            <w:hideMark/>
          </w:tcPr>
          <w:p w14:paraId="0E0758FB" w14:textId="77777777" w:rsidR="00090597" w:rsidRPr="00D12DB6" w:rsidRDefault="006F36C3" w:rsidP="004758D4">
            <w:pPr>
              <w:widowControl w:val="0"/>
              <w:autoSpaceDE w:val="0"/>
              <w:autoSpaceDN w:val="0"/>
              <w:adjustRightInd w:val="0"/>
              <w:spacing w:line="320" w:lineRule="atLeast"/>
              <w:ind w:left="60" w:right="60"/>
              <w:rPr>
                <w:b/>
              </w:rPr>
            </w:pPr>
            <w:r>
              <w:rPr>
                <w:b/>
              </w:rPr>
              <w:t xml:space="preserve">                                                                                                              </w:t>
            </w:r>
            <w:r w:rsidR="00090597" w:rsidRPr="00D12DB6">
              <w:rPr>
                <w:b/>
              </w:rPr>
              <w:t xml:space="preserve">N  </w:t>
            </w:r>
            <w:r>
              <w:rPr>
                <w:b/>
              </w:rPr>
              <w:t xml:space="preserve">        </w:t>
            </w:r>
            <w:r w:rsidR="00090597" w:rsidRPr="00D12DB6">
              <w:rPr>
                <w:b/>
              </w:rPr>
              <w:t xml:space="preserve">Mean    </w:t>
            </w:r>
            <w:r w:rsidR="001B22F1">
              <w:rPr>
                <w:b/>
              </w:rPr>
              <w:t xml:space="preserve">  </w:t>
            </w:r>
            <w:r w:rsidR="00090597" w:rsidRPr="00D12DB6">
              <w:rPr>
                <w:b/>
              </w:rPr>
              <w:t>Std.</w:t>
            </w:r>
          </w:p>
          <w:p w14:paraId="4AED3C85" w14:textId="77777777" w:rsidR="00090597" w:rsidRPr="00D12DB6" w:rsidRDefault="00CC4C74" w:rsidP="00812298">
            <w:pPr>
              <w:autoSpaceDE w:val="0"/>
              <w:autoSpaceDN w:val="0"/>
              <w:adjustRightInd w:val="0"/>
              <w:rPr>
                <w:b/>
              </w:rPr>
            </w:pPr>
            <w:r>
              <w:rPr>
                <w:b/>
              </w:rPr>
              <w:t>Statements</w:t>
            </w:r>
          </w:p>
          <w:p w14:paraId="0A37A205" w14:textId="77777777" w:rsidR="00090597" w:rsidRPr="00D12DB6" w:rsidRDefault="006F36C3" w:rsidP="002B4304">
            <w:pPr>
              <w:widowControl w:val="0"/>
              <w:autoSpaceDE w:val="0"/>
              <w:autoSpaceDN w:val="0"/>
              <w:adjustRightInd w:val="0"/>
              <w:spacing w:line="320" w:lineRule="atLeast"/>
              <w:ind w:left="60" w:right="60"/>
              <w:jc w:val="center"/>
            </w:pPr>
            <w:r>
              <w:rPr>
                <w:b/>
              </w:rPr>
              <w:t xml:space="preserve">                                                                                                                                     </w:t>
            </w:r>
            <w:r w:rsidR="00090597" w:rsidRPr="00D12DB6">
              <w:rPr>
                <w:b/>
              </w:rPr>
              <w:t>Deviation</w:t>
            </w:r>
          </w:p>
        </w:tc>
      </w:tr>
      <w:tr w:rsidR="00323D42" w:rsidRPr="00D12DB6" w14:paraId="50B3D7BA" w14:textId="77777777" w:rsidTr="00812298">
        <w:trPr>
          <w:cantSplit/>
          <w:trHeight w:val="285"/>
        </w:trPr>
        <w:tc>
          <w:tcPr>
            <w:tcW w:w="7287" w:type="dxa"/>
            <w:tcBorders>
              <w:top w:val="single" w:sz="18" w:space="0" w:color="000000"/>
              <w:left w:val="nil"/>
              <w:bottom w:val="nil"/>
              <w:right w:val="nil"/>
            </w:tcBorders>
            <w:shd w:val="clear" w:color="auto" w:fill="FFFFFF"/>
            <w:hideMark/>
          </w:tcPr>
          <w:p w14:paraId="6693EE0D" w14:textId="77777777" w:rsidR="00323D42" w:rsidRPr="00D12DB6" w:rsidRDefault="00323D42" w:rsidP="00487F35">
            <w:pPr>
              <w:spacing w:line="360" w:lineRule="auto"/>
              <w:jc w:val="both"/>
            </w:pPr>
            <w:r w:rsidRPr="00D12DB6">
              <w:t>Influence of storage capacity of the port on operations.</w:t>
            </w:r>
            <w:r w:rsidR="006F36C3">
              <w:t xml:space="preserve">                      </w:t>
            </w:r>
            <w:r w:rsidR="002A34FA" w:rsidRPr="00D12DB6">
              <w:t>32</w:t>
            </w:r>
          </w:p>
        </w:tc>
        <w:tc>
          <w:tcPr>
            <w:tcW w:w="900" w:type="dxa"/>
            <w:tcBorders>
              <w:top w:val="single" w:sz="18" w:space="0" w:color="000000"/>
              <w:left w:val="nil"/>
              <w:bottom w:val="nil"/>
              <w:right w:val="nil"/>
            </w:tcBorders>
            <w:shd w:val="clear" w:color="auto" w:fill="FFFFFF"/>
            <w:hideMark/>
          </w:tcPr>
          <w:p w14:paraId="542055E4" w14:textId="77777777" w:rsidR="00323D42" w:rsidRPr="00D12DB6" w:rsidRDefault="00323D42" w:rsidP="00812298">
            <w:pPr>
              <w:widowControl w:val="0"/>
              <w:autoSpaceDE w:val="0"/>
              <w:autoSpaceDN w:val="0"/>
              <w:adjustRightInd w:val="0"/>
              <w:spacing w:line="320" w:lineRule="atLeast"/>
              <w:ind w:left="60" w:right="60"/>
              <w:jc w:val="right"/>
            </w:pPr>
            <w:r w:rsidRPr="00D12DB6">
              <w:t>1.2188</w:t>
            </w:r>
          </w:p>
        </w:tc>
        <w:tc>
          <w:tcPr>
            <w:tcW w:w="1170" w:type="dxa"/>
            <w:tcBorders>
              <w:top w:val="single" w:sz="18" w:space="0" w:color="000000"/>
              <w:left w:val="nil"/>
              <w:bottom w:val="nil"/>
              <w:right w:val="nil"/>
            </w:tcBorders>
            <w:shd w:val="clear" w:color="auto" w:fill="FFFFFF"/>
            <w:hideMark/>
          </w:tcPr>
          <w:p w14:paraId="778BFE9D" w14:textId="77777777" w:rsidR="00323D42" w:rsidRPr="00D12DB6" w:rsidRDefault="00090597" w:rsidP="00090597">
            <w:pPr>
              <w:widowControl w:val="0"/>
              <w:autoSpaceDE w:val="0"/>
              <w:autoSpaceDN w:val="0"/>
              <w:adjustRightInd w:val="0"/>
              <w:spacing w:line="320" w:lineRule="atLeast"/>
              <w:ind w:left="60" w:right="60"/>
              <w:jc w:val="center"/>
            </w:pPr>
            <w:r w:rsidRPr="00D12DB6">
              <w:t>0</w:t>
            </w:r>
            <w:r w:rsidR="00323D42" w:rsidRPr="00D12DB6">
              <w:t>.75067</w:t>
            </w:r>
          </w:p>
        </w:tc>
      </w:tr>
      <w:tr w:rsidR="00090597" w:rsidRPr="00D12DB6" w14:paraId="7C14805B" w14:textId="77777777" w:rsidTr="00812298">
        <w:trPr>
          <w:cantSplit/>
          <w:trHeight w:val="50"/>
        </w:trPr>
        <w:tc>
          <w:tcPr>
            <w:tcW w:w="7287" w:type="dxa"/>
            <w:tcBorders>
              <w:top w:val="nil"/>
              <w:left w:val="nil"/>
              <w:bottom w:val="nil"/>
              <w:right w:val="nil"/>
            </w:tcBorders>
            <w:shd w:val="clear" w:color="auto" w:fill="FFFFFF"/>
          </w:tcPr>
          <w:p w14:paraId="1E67DCCE" w14:textId="77777777" w:rsidR="00090597" w:rsidRPr="00D12DB6" w:rsidRDefault="00090597" w:rsidP="00487F35">
            <w:pPr>
              <w:spacing w:line="360" w:lineRule="auto"/>
              <w:jc w:val="both"/>
            </w:pPr>
            <w:r w:rsidRPr="00D12DB6">
              <w:t xml:space="preserve">Influence of storage capacity of the port on income.           </w:t>
            </w:r>
            <w:r w:rsidR="006F36C3">
              <w:t xml:space="preserve">                </w:t>
            </w:r>
            <w:r w:rsidRPr="00D12DB6">
              <w:t>32</w:t>
            </w:r>
          </w:p>
        </w:tc>
        <w:tc>
          <w:tcPr>
            <w:tcW w:w="900" w:type="dxa"/>
            <w:tcBorders>
              <w:top w:val="nil"/>
              <w:left w:val="nil"/>
              <w:bottom w:val="nil"/>
              <w:right w:val="nil"/>
            </w:tcBorders>
            <w:shd w:val="clear" w:color="auto" w:fill="FFFFFF"/>
          </w:tcPr>
          <w:p w14:paraId="118E8356" w14:textId="77777777" w:rsidR="00090597" w:rsidRPr="00D12DB6" w:rsidRDefault="00090597" w:rsidP="00BB0C6B">
            <w:pPr>
              <w:widowControl w:val="0"/>
              <w:autoSpaceDE w:val="0"/>
              <w:autoSpaceDN w:val="0"/>
              <w:adjustRightInd w:val="0"/>
              <w:spacing w:line="320" w:lineRule="atLeast"/>
              <w:ind w:left="60" w:right="60"/>
              <w:jc w:val="right"/>
            </w:pPr>
            <w:r w:rsidRPr="00D12DB6">
              <w:t>1.3438</w:t>
            </w:r>
          </w:p>
        </w:tc>
        <w:tc>
          <w:tcPr>
            <w:tcW w:w="1170" w:type="dxa"/>
            <w:tcBorders>
              <w:top w:val="nil"/>
              <w:left w:val="nil"/>
              <w:bottom w:val="nil"/>
              <w:right w:val="nil"/>
            </w:tcBorders>
            <w:shd w:val="clear" w:color="auto" w:fill="FFFFFF"/>
          </w:tcPr>
          <w:p w14:paraId="23512C12" w14:textId="77777777" w:rsidR="00090597" w:rsidRPr="00D12DB6" w:rsidRDefault="00090597" w:rsidP="00BB0C6B">
            <w:pPr>
              <w:widowControl w:val="0"/>
              <w:autoSpaceDE w:val="0"/>
              <w:autoSpaceDN w:val="0"/>
              <w:adjustRightInd w:val="0"/>
              <w:spacing w:line="320" w:lineRule="atLeast"/>
              <w:ind w:left="60" w:right="60"/>
              <w:jc w:val="center"/>
            </w:pPr>
            <w:r w:rsidRPr="00D12DB6">
              <w:t>0.93703</w:t>
            </w:r>
          </w:p>
        </w:tc>
      </w:tr>
      <w:tr w:rsidR="00090597" w:rsidRPr="00D12DB6" w14:paraId="2DA31273" w14:textId="77777777" w:rsidTr="00812298">
        <w:trPr>
          <w:cantSplit/>
          <w:trHeight w:val="87"/>
        </w:trPr>
        <w:tc>
          <w:tcPr>
            <w:tcW w:w="7287" w:type="dxa"/>
            <w:tcBorders>
              <w:top w:val="nil"/>
              <w:left w:val="nil"/>
              <w:bottom w:val="nil"/>
              <w:right w:val="nil"/>
            </w:tcBorders>
            <w:shd w:val="clear" w:color="auto" w:fill="FFFFFF"/>
            <w:hideMark/>
          </w:tcPr>
          <w:p w14:paraId="398D30C0" w14:textId="77777777" w:rsidR="00090597" w:rsidRPr="00D12DB6" w:rsidRDefault="00090597" w:rsidP="00812298">
            <w:pPr>
              <w:spacing w:line="360" w:lineRule="auto"/>
              <w:jc w:val="both"/>
            </w:pPr>
          </w:p>
        </w:tc>
        <w:tc>
          <w:tcPr>
            <w:tcW w:w="900" w:type="dxa"/>
            <w:tcBorders>
              <w:top w:val="nil"/>
              <w:left w:val="nil"/>
              <w:bottom w:val="nil"/>
              <w:right w:val="nil"/>
            </w:tcBorders>
            <w:shd w:val="clear" w:color="auto" w:fill="FFFFFF"/>
            <w:hideMark/>
          </w:tcPr>
          <w:p w14:paraId="7893FBCE" w14:textId="77777777" w:rsidR="00090597" w:rsidRPr="00D12DB6" w:rsidRDefault="00090597" w:rsidP="00812298">
            <w:pPr>
              <w:widowControl w:val="0"/>
              <w:autoSpaceDE w:val="0"/>
              <w:autoSpaceDN w:val="0"/>
              <w:adjustRightInd w:val="0"/>
              <w:spacing w:line="320" w:lineRule="atLeast"/>
              <w:ind w:left="60" w:right="60"/>
              <w:jc w:val="right"/>
            </w:pPr>
          </w:p>
        </w:tc>
        <w:tc>
          <w:tcPr>
            <w:tcW w:w="1170" w:type="dxa"/>
            <w:tcBorders>
              <w:top w:val="nil"/>
              <w:left w:val="nil"/>
              <w:bottom w:val="nil"/>
              <w:right w:val="nil"/>
            </w:tcBorders>
            <w:shd w:val="clear" w:color="auto" w:fill="FFFFFF"/>
            <w:hideMark/>
          </w:tcPr>
          <w:p w14:paraId="603007AB" w14:textId="77777777" w:rsidR="00090597" w:rsidRPr="00D12DB6" w:rsidRDefault="00090597" w:rsidP="00090597">
            <w:pPr>
              <w:widowControl w:val="0"/>
              <w:autoSpaceDE w:val="0"/>
              <w:autoSpaceDN w:val="0"/>
              <w:adjustRightInd w:val="0"/>
              <w:spacing w:line="320" w:lineRule="atLeast"/>
              <w:ind w:left="60" w:right="60"/>
              <w:jc w:val="center"/>
            </w:pPr>
          </w:p>
        </w:tc>
      </w:tr>
      <w:tr w:rsidR="00090597" w:rsidRPr="00D12DB6" w14:paraId="4C41C3F4" w14:textId="77777777" w:rsidTr="00812298">
        <w:trPr>
          <w:cantSplit/>
        </w:trPr>
        <w:tc>
          <w:tcPr>
            <w:tcW w:w="7287" w:type="dxa"/>
            <w:tcBorders>
              <w:top w:val="nil"/>
              <w:left w:val="nil"/>
              <w:bottom w:val="nil"/>
              <w:right w:val="nil"/>
            </w:tcBorders>
            <w:shd w:val="clear" w:color="auto" w:fill="FFFFFF"/>
            <w:hideMark/>
          </w:tcPr>
          <w:p w14:paraId="64078BC2" w14:textId="77777777" w:rsidR="00090597" w:rsidRPr="00D12DB6" w:rsidRDefault="00090597" w:rsidP="00487F35">
            <w:pPr>
              <w:spacing w:line="360" w:lineRule="auto"/>
              <w:jc w:val="both"/>
            </w:pPr>
            <w:r w:rsidRPr="00D12DB6">
              <w:t xml:space="preserve">Influence of storage capacity of the port on profitability.     </w:t>
            </w:r>
            <w:r w:rsidR="006F36C3">
              <w:t xml:space="preserve">              </w:t>
            </w:r>
            <w:r w:rsidRPr="00D12DB6">
              <w:t xml:space="preserve"> 32</w:t>
            </w:r>
          </w:p>
        </w:tc>
        <w:tc>
          <w:tcPr>
            <w:tcW w:w="900" w:type="dxa"/>
            <w:tcBorders>
              <w:top w:val="nil"/>
              <w:left w:val="nil"/>
              <w:bottom w:val="nil"/>
              <w:right w:val="nil"/>
            </w:tcBorders>
            <w:shd w:val="clear" w:color="auto" w:fill="FFFFFF"/>
            <w:hideMark/>
          </w:tcPr>
          <w:p w14:paraId="10898458" w14:textId="77777777" w:rsidR="00090597" w:rsidRPr="00D12DB6" w:rsidRDefault="00090597" w:rsidP="00812298">
            <w:pPr>
              <w:widowControl w:val="0"/>
              <w:autoSpaceDE w:val="0"/>
              <w:autoSpaceDN w:val="0"/>
              <w:adjustRightInd w:val="0"/>
              <w:spacing w:line="320" w:lineRule="atLeast"/>
              <w:ind w:left="60" w:right="60"/>
              <w:jc w:val="right"/>
            </w:pPr>
            <w:r w:rsidRPr="00D12DB6">
              <w:t>2.9375</w:t>
            </w:r>
          </w:p>
        </w:tc>
        <w:tc>
          <w:tcPr>
            <w:tcW w:w="1170" w:type="dxa"/>
            <w:tcBorders>
              <w:top w:val="nil"/>
              <w:left w:val="nil"/>
              <w:bottom w:val="nil"/>
              <w:right w:val="nil"/>
            </w:tcBorders>
            <w:shd w:val="clear" w:color="auto" w:fill="FFFFFF"/>
            <w:hideMark/>
          </w:tcPr>
          <w:p w14:paraId="06A6E8E8" w14:textId="77777777" w:rsidR="00090597" w:rsidRPr="00D12DB6" w:rsidRDefault="00090597" w:rsidP="00090597">
            <w:pPr>
              <w:widowControl w:val="0"/>
              <w:autoSpaceDE w:val="0"/>
              <w:autoSpaceDN w:val="0"/>
              <w:adjustRightInd w:val="0"/>
              <w:spacing w:line="320" w:lineRule="atLeast"/>
              <w:ind w:left="60" w:right="60"/>
              <w:jc w:val="center"/>
            </w:pPr>
            <w:r w:rsidRPr="00D12DB6">
              <w:t>1.16224</w:t>
            </w:r>
          </w:p>
        </w:tc>
      </w:tr>
      <w:tr w:rsidR="00090597" w:rsidRPr="00D12DB6" w14:paraId="529806BE" w14:textId="77777777" w:rsidTr="00812298">
        <w:trPr>
          <w:cantSplit/>
        </w:trPr>
        <w:tc>
          <w:tcPr>
            <w:tcW w:w="7287" w:type="dxa"/>
            <w:tcBorders>
              <w:top w:val="nil"/>
              <w:left w:val="nil"/>
              <w:bottom w:val="nil"/>
              <w:right w:val="nil"/>
            </w:tcBorders>
            <w:shd w:val="clear" w:color="auto" w:fill="FFFFFF"/>
            <w:hideMark/>
          </w:tcPr>
          <w:p w14:paraId="12073FE9" w14:textId="77777777" w:rsidR="00090597" w:rsidRPr="00D12DB6" w:rsidRDefault="00090597" w:rsidP="00812298">
            <w:pPr>
              <w:spacing w:line="360" w:lineRule="auto"/>
              <w:jc w:val="both"/>
            </w:pPr>
            <w:r w:rsidRPr="00D12DB6">
              <w:t xml:space="preserve">Influence of efficiency and effectiveness </w:t>
            </w:r>
            <w:r w:rsidR="001B22F1">
              <w:t xml:space="preserve">of the port on operations.   </w:t>
            </w:r>
            <w:r w:rsidRPr="00D12DB6">
              <w:t>32</w:t>
            </w:r>
          </w:p>
        </w:tc>
        <w:tc>
          <w:tcPr>
            <w:tcW w:w="900" w:type="dxa"/>
            <w:tcBorders>
              <w:top w:val="nil"/>
              <w:left w:val="nil"/>
              <w:bottom w:val="nil"/>
              <w:right w:val="nil"/>
            </w:tcBorders>
            <w:shd w:val="clear" w:color="auto" w:fill="FFFFFF"/>
            <w:hideMark/>
          </w:tcPr>
          <w:p w14:paraId="3B2B8012" w14:textId="77777777" w:rsidR="00090597" w:rsidRPr="00D12DB6" w:rsidRDefault="00090597" w:rsidP="00812298">
            <w:pPr>
              <w:widowControl w:val="0"/>
              <w:autoSpaceDE w:val="0"/>
              <w:autoSpaceDN w:val="0"/>
              <w:adjustRightInd w:val="0"/>
              <w:spacing w:line="320" w:lineRule="atLeast"/>
              <w:ind w:left="60" w:right="60"/>
              <w:jc w:val="right"/>
            </w:pPr>
            <w:r w:rsidRPr="00D12DB6">
              <w:t>2.3438</w:t>
            </w:r>
          </w:p>
        </w:tc>
        <w:tc>
          <w:tcPr>
            <w:tcW w:w="1170" w:type="dxa"/>
            <w:tcBorders>
              <w:top w:val="nil"/>
              <w:left w:val="nil"/>
              <w:bottom w:val="nil"/>
              <w:right w:val="nil"/>
            </w:tcBorders>
            <w:shd w:val="clear" w:color="auto" w:fill="FFFFFF"/>
            <w:hideMark/>
          </w:tcPr>
          <w:p w14:paraId="0EDD15BF" w14:textId="77777777" w:rsidR="00090597" w:rsidRPr="00D12DB6" w:rsidRDefault="00090597" w:rsidP="00090597">
            <w:pPr>
              <w:widowControl w:val="0"/>
              <w:autoSpaceDE w:val="0"/>
              <w:autoSpaceDN w:val="0"/>
              <w:adjustRightInd w:val="0"/>
              <w:spacing w:line="320" w:lineRule="atLeast"/>
              <w:ind w:left="60" w:right="60"/>
              <w:jc w:val="center"/>
            </w:pPr>
            <w:r w:rsidRPr="00D12DB6">
              <w:t>0.86544</w:t>
            </w:r>
          </w:p>
        </w:tc>
      </w:tr>
      <w:tr w:rsidR="00090597" w:rsidRPr="00D12DB6" w14:paraId="59F4521C" w14:textId="77777777" w:rsidTr="00812298">
        <w:trPr>
          <w:cantSplit/>
        </w:trPr>
        <w:tc>
          <w:tcPr>
            <w:tcW w:w="7287" w:type="dxa"/>
            <w:tcBorders>
              <w:top w:val="nil"/>
              <w:left w:val="nil"/>
              <w:bottom w:val="nil"/>
              <w:right w:val="nil"/>
            </w:tcBorders>
            <w:shd w:val="clear" w:color="auto" w:fill="FFFFFF"/>
            <w:hideMark/>
          </w:tcPr>
          <w:p w14:paraId="2D47965E" w14:textId="77777777" w:rsidR="00090597" w:rsidRPr="00D12DB6" w:rsidRDefault="00090597" w:rsidP="00812298">
            <w:pPr>
              <w:spacing w:line="360" w:lineRule="auto"/>
              <w:jc w:val="both"/>
            </w:pPr>
            <w:r w:rsidRPr="00D12DB6">
              <w:t xml:space="preserve">Influence of efficiency and effectiveness of the port </w:t>
            </w:r>
            <w:r w:rsidR="001B22F1">
              <w:t xml:space="preserve">on income.        </w:t>
            </w:r>
            <w:r w:rsidRPr="00D12DB6">
              <w:t>32</w:t>
            </w:r>
          </w:p>
        </w:tc>
        <w:tc>
          <w:tcPr>
            <w:tcW w:w="900" w:type="dxa"/>
            <w:tcBorders>
              <w:top w:val="nil"/>
              <w:left w:val="nil"/>
              <w:bottom w:val="nil"/>
              <w:right w:val="nil"/>
            </w:tcBorders>
            <w:shd w:val="clear" w:color="auto" w:fill="FFFFFF"/>
            <w:hideMark/>
          </w:tcPr>
          <w:p w14:paraId="2E606AD8" w14:textId="77777777" w:rsidR="00090597" w:rsidRPr="00D12DB6" w:rsidRDefault="00090597" w:rsidP="00812298">
            <w:pPr>
              <w:widowControl w:val="0"/>
              <w:autoSpaceDE w:val="0"/>
              <w:autoSpaceDN w:val="0"/>
              <w:adjustRightInd w:val="0"/>
              <w:spacing w:line="320" w:lineRule="atLeast"/>
              <w:ind w:left="60" w:right="60"/>
              <w:jc w:val="right"/>
            </w:pPr>
            <w:r w:rsidRPr="00D12DB6">
              <w:t>2.3125</w:t>
            </w:r>
          </w:p>
        </w:tc>
        <w:tc>
          <w:tcPr>
            <w:tcW w:w="1170" w:type="dxa"/>
            <w:tcBorders>
              <w:top w:val="nil"/>
              <w:left w:val="nil"/>
              <w:bottom w:val="nil"/>
              <w:right w:val="nil"/>
            </w:tcBorders>
            <w:shd w:val="clear" w:color="auto" w:fill="FFFFFF"/>
            <w:hideMark/>
          </w:tcPr>
          <w:p w14:paraId="43EF9A04" w14:textId="77777777" w:rsidR="00090597" w:rsidRPr="00D12DB6" w:rsidRDefault="00052554" w:rsidP="00052554">
            <w:pPr>
              <w:widowControl w:val="0"/>
              <w:autoSpaceDE w:val="0"/>
              <w:autoSpaceDN w:val="0"/>
              <w:adjustRightInd w:val="0"/>
              <w:spacing w:line="320" w:lineRule="atLeast"/>
              <w:ind w:left="60" w:right="60"/>
              <w:jc w:val="center"/>
            </w:pPr>
            <w:r w:rsidRPr="00D12DB6">
              <w:t>0</w:t>
            </w:r>
            <w:r w:rsidR="00090597" w:rsidRPr="00D12DB6">
              <w:t>.85901</w:t>
            </w:r>
          </w:p>
        </w:tc>
      </w:tr>
      <w:tr w:rsidR="00090597" w:rsidRPr="00D12DB6" w14:paraId="1BA4CF78" w14:textId="77777777" w:rsidTr="00812298">
        <w:trPr>
          <w:cantSplit/>
        </w:trPr>
        <w:tc>
          <w:tcPr>
            <w:tcW w:w="7287" w:type="dxa"/>
            <w:tcBorders>
              <w:top w:val="nil"/>
              <w:left w:val="nil"/>
              <w:bottom w:val="nil"/>
              <w:right w:val="nil"/>
            </w:tcBorders>
            <w:shd w:val="clear" w:color="auto" w:fill="FFFFFF"/>
            <w:hideMark/>
          </w:tcPr>
          <w:p w14:paraId="0CFEE107" w14:textId="77777777" w:rsidR="00090597" w:rsidRPr="00D12DB6" w:rsidRDefault="00090597" w:rsidP="00812298">
            <w:pPr>
              <w:spacing w:line="360" w:lineRule="auto"/>
              <w:jc w:val="both"/>
            </w:pPr>
            <w:r w:rsidRPr="00D12DB6">
              <w:t xml:space="preserve">Influence of efficiency and effectiveness of the port </w:t>
            </w:r>
            <w:r w:rsidR="006F36C3">
              <w:t xml:space="preserve">on profitability. </w:t>
            </w:r>
            <w:r w:rsidRPr="00D12DB6">
              <w:t>32</w:t>
            </w:r>
          </w:p>
        </w:tc>
        <w:tc>
          <w:tcPr>
            <w:tcW w:w="900" w:type="dxa"/>
            <w:tcBorders>
              <w:top w:val="nil"/>
              <w:left w:val="nil"/>
              <w:bottom w:val="nil"/>
              <w:right w:val="nil"/>
            </w:tcBorders>
            <w:shd w:val="clear" w:color="auto" w:fill="FFFFFF"/>
            <w:hideMark/>
          </w:tcPr>
          <w:p w14:paraId="290B8FC1" w14:textId="77777777" w:rsidR="00090597" w:rsidRPr="00D12DB6" w:rsidRDefault="00090597" w:rsidP="00812298">
            <w:pPr>
              <w:widowControl w:val="0"/>
              <w:autoSpaceDE w:val="0"/>
              <w:autoSpaceDN w:val="0"/>
              <w:adjustRightInd w:val="0"/>
              <w:spacing w:line="320" w:lineRule="atLeast"/>
              <w:ind w:left="60" w:right="60"/>
              <w:jc w:val="right"/>
            </w:pPr>
            <w:r w:rsidRPr="00D12DB6">
              <w:t>2.4375</w:t>
            </w:r>
          </w:p>
        </w:tc>
        <w:tc>
          <w:tcPr>
            <w:tcW w:w="1170" w:type="dxa"/>
            <w:tcBorders>
              <w:top w:val="nil"/>
              <w:left w:val="nil"/>
              <w:bottom w:val="nil"/>
              <w:right w:val="nil"/>
            </w:tcBorders>
            <w:shd w:val="clear" w:color="auto" w:fill="FFFFFF"/>
            <w:hideMark/>
          </w:tcPr>
          <w:p w14:paraId="3B969A28" w14:textId="77777777" w:rsidR="00090597" w:rsidRPr="00D12DB6" w:rsidRDefault="00052554" w:rsidP="00052554">
            <w:pPr>
              <w:widowControl w:val="0"/>
              <w:autoSpaceDE w:val="0"/>
              <w:autoSpaceDN w:val="0"/>
              <w:adjustRightInd w:val="0"/>
              <w:spacing w:line="320" w:lineRule="atLeast"/>
              <w:ind w:left="60" w:right="60"/>
              <w:jc w:val="center"/>
            </w:pPr>
            <w:r w:rsidRPr="00D12DB6">
              <w:t>0</w:t>
            </w:r>
            <w:r w:rsidR="00090597" w:rsidRPr="00D12DB6">
              <w:t>.84003</w:t>
            </w:r>
          </w:p>
        </w:tc>
      </w:tr>
      <w:tr w:rsidR="00052554" w:rsidRPr="00D12DB6" w14:paraId="2562F45A" w14:textId="77777777" w:rsidTr="00812298">
        <w:trPr>
          <w:cantSplit/>
          <w:trHeight w:val="413"/>
        </w:trPr>
        <w:tc>
          <w:tcPr>
            <w:tcW w:w="7287" w:type="dxa"/>
            <w:tcBorders>
              <w:top w:val="nil"/>
              <w:left w:val="nil"/>
              <w:bottom w:val="nil"/>
              <w:right w:val="nil"/>
            </w:tcBorders>
            <w:shd w:val="clear" w:color="auto" w:fill="FFFFFF"/>
            <w:hideMark/>
          </w:tcPr>
          <w:p w14:paraId="1CB7E764" w14:textId="4C750261" w:rsidR="00052554" w:rsidRPr="00D12DB6" w:rsidRDefault="00052554" w:rsidP="00487F35">
            <w:pPr>
              <w:widowControl w:val="0"/>
              <w:autoSpaceDE w:val="0"/>
              <w:autoSpaceDN w:val="0"/>
              <w:adjustRightInd w:val="0"/>
              <w:spacing w:line="320" w:lineRule="atLeast"/>
              <w:ind w:right="60"/>
            </w:pPr>
            <w:r w:rsidRPr="00D12DB6">
              <w:t xml:space="preserve">Influence of operational cost of the port on operations      </w:t>
            </w:r>
            <w:r w:rsidR="006F36C3">
              <w:t xml:space="preserve">                  </w:t>
            </w:r>
            <w:r w:rsidRPr="00D12DB6">
              <w:t xml:space="preserve">32    </w:t>
            </w:r>
          </w:p>
        </w:tc>
        <w:tc>
          <w:tcPr>
            <w:tcW w:w="900" w:type="dxa"/>
            <w:tcBorders>
              <w:top w:val="nil"/>
              <w:left w:val="nil"/>
              <w:bottom w:val="nil"/>
              <w:right w:val="nil"/>
            </w:tcBorders>
            <w:shd w:val="clear" w:color="auto" w:fill="FFFFFF"/>
            <w:hideMark/>
          </w:tcPr>
          <w:p w14:paraId="5634B507" w14:textId="77777777" w:rsidR="00052554" w:rsidRPr="00D12DB6" w:rsidRDefault="001B22F1" w:rsidP="00D62779">
            <w:pPr>
              <w:widowControl w:val="0"/>
              <w:autoSpaceDE w:val="0"/>
              <w:autoSpaceDN w:val="0"/>
              <w:adjustRightInd w:val="0"/>
              <w:spacing w:line="320" w:lineRule="atLeast"/>
              <w:ind w:right="60"/>
            </w:pPr>
            <w:r>
              <w:t xml:space="preserve">   </w:t>
            </w:r>
            <w:r w:rsidR="00D62779" w:rsidRPr="00D12DB6">
              <w:t xml:space="preserve">2.8125 </w:t>
            </w:r>
          </w:p>
        </w:tc>
        <w:tc>
          <w:tcPr>
            <w:tcW w:w="1170" w:type="dxa"/>
            <w:tcBorders>
              <w:top w:val="nil"/>
              <w:left w:val="nil"/>
              <w:bottom w:val="nil"/>
              <w:right w:val="nil"/>
            </w:tcBorders>
            <w:shd w:val="clear" w:color="auto" w:fill="FFFFFF"/>
            <w:hideMark/>
          </w:tcPr>
          <w:p w14:paraId="3F11B53E" w14:textId="77777777" w:rsidR="00052554" w:rsidRPr="00D12DB6" w:rsidRDefault="00D62779" w:rsidP="00487F35">
            <w:pPr>
              <w:widowControl w:val="0"/>
              <w:autoSpaceDE w:val="0"/>
              <w:autoSpaceDN w:val="0"/>
              <w:adjustRightInd w:val="0"/>
              <w:spacing w:line="320" w:lineRule="atLeast"/>
              <w:ind w:left="60" w:right="60"/>
              <w:jc w:val="center"/>
            </w:pPr>
            <w:r w:rsidRPr="00D12DB6">
              <w:t xml:space="preserve">0.93109     </w:t>
            </w:r>
          </w:p>
        </w:tc>
      </w:tr>
      <w:tr w:rsidR="00052554" w:rsidRPr="00D12DB6" w14:paraId="30223C6D" w14:textId="77777777" w:rsidTr="00812298">
        <w:trPr>
          <w:cantSplit/>
          <w:trHeight w:val="386"/>
        </w:trPr>
        <w:tc>
          <w:tcPr>
            <w:tcW w:w="7287" w:type="dxa"/>
            <w:tcBorders>
              <w:top w:val="nil"/>
              <w:left w:val="nil"/>
              <w:bottom w:val="nil"/>
              <w:right w:val="nil"/>
            </w:tcBorders>
            <w:shd w:val="clear" w:color="auto" w:fill="FFFFFF"/>
            <w:hideMark/>
          </w:tcPr>
          <w:p w14:paraId="6044D897" w14:textId="3FE929BE" w:rsidR="00052554" w:rsidRPr="00D12DB6" w:rsidRDefault="00052554" w:rsidP="00487F35">
            <w:pPr>
              <w:spacing w:line="360" w:lineRule="auto"/>
              <w:jc w:val="both"/>
            </w:pPr>
            <w:r w:rsidRPr="00D12DB6">
              <w:t xml:space="preserve">Influence of operational cost of the port on income.        </w:t>
            </w:r>
            <w:r w:rsidR="006F36C3">
              <w:t xml:space="preserve">                   </w:t>
            </w:r>
            <w:r w:rsidRPr="00D12DB6">
              <w:t xml:space="preserve"> 32</w:t>
            </w:r>
          </w:p>
        </w:tc>
        <w:tc>
          <w:tcPr>
            <w:tcW w:w="900" w:type="dxa"/>
            <w:tcBorders>
              <w:top w:val="nil"/>
              <w:left w:val="nil"/>
              <w:bottom w:val="nil"/>
              <w:right w:val="nil"/>
            </w:tcBorders>
            <w:shd w:val="clear" w:color="auto" w:fill="FFFFFF"/>
            <w:hideMark/>
          </w:tcPr>
          <w:p w14:paraId="4C360607" w14:textId="77777777" w:rsidR="00052554" w:rsidRPr="00D12DB6" w:rsidRDefault="00052554" w:rsidP="00812298">
            <w:pPr>
              <w:widowControl w:val="0"/>
              <w:autoSpaceDE w:val="0"/>
              <w:autoSpaceDN w:val="0"/>
              <w:adjustRightInd w:val="0"/>
              <w:spacing w:line="320" w:lineRule="atLeast"/>
              <w:ind w:left="60" w:right="60"/>
              <w:jc w:val="right"/>
            </w:pPr>
            <w:r w:rsidRPr="00D12DB6">
              <w:t>2.8125</w:t>
            </w:r>
          </w:p>
        </w:tc>
        <w:tc>
          <w:tcPr>
            <w:tcW w:w="1170" w:type="dxa"/>
            <w:tcBorders>
              <w:top w:val="nil"/>
              <w:left w:val="nil"/>
              <w:bottom w:val="nil"/>
              <w:right w:val="nil"/>
            </w:tcBorders>
            <w:shd w:val="clear" w:color="auto" w:fill="FFFFFF"/>
            <w:hideMark/>
          </w:tcPr>
          <w:p w14:paraId="4F9206F8" w14:textId="77777777" w:rsidR="00052554" w:rsidRPr="00D12DB6" w:rsidRDefault="00052554" w:rsidP="00090597">
            <w:pPr>
              <w:widowControl w:val="0"/>
              <w:autoSpaceDE w:val="0"/>
              <w:autoSpaceDN w:val="0"/>
              <w:adjustRightInd w:val="0"/>
              <w:spacing w:line="320" w:lineRule="atLeast"/>
              <w:ind w:left="60" w:right="60"/>
              <w:jc w:val="center"/>
            </w:pPr>
            <w:r w:rsidRPr="00D12DB6">
              <w:t>0.85901</w:t>
            </w:r>
          </w:p>
        </w:tc>
      </w:tr>
      <w:tr w:rsidR="00052554" w:rsidRPr="00D12DB6" w14:paraId="6BAC037A" w14:textId="77777777" w:rsidTr="00BB0C6B">
        <w:trPr>
          <w:cantSplit/>
          <w:trHeight w:val="1007"/>
        </w:trPr>
        <w:tc>
          <w:tcPr>
            <w:tcW w:w="7287" w:type="dxa"/>
            <w:tcBorders>
              <w:top w:val="nil"/>
              <w:left w:val="nil"/>
              <w:right w:val="nil"/>
            </w:tcBorders>
            <w:shd w:val="clear" w:color="auto" w:fill="FFFFFF"/>
            <w:hideMark/>
          </w:tcPr>
          <w:p w14:paraId="2C74DD64" w14:textId="6EF32414" w:rsidR="00052554" w:rsidRPr="00D12DB6" w:rsidRDefault="00052554" w:rsidP="00487F35">
            <w:pPr>
              <w:spacing w:line="360" w:lineRule="auto"/>
              <w:jc w:val="both"/>
            </w:pPr>
            <w:r w:rsidRPr="00D12DB6">
              <w:t xml:space="preserve">Influence of operational cost of the port on profitability.  </w:t>
            </w:r>
            <w:r w:rsidR="006F36C3">
              <w:t xml:space="preserve">                   </w:t>
            </w:r>
            <w:r w:rsidRPr="00D12DB6">
              <w:t>32</w:t>
            </w:r>
          </w:p>
        </w:tc>
        <w:tc>
          <w:tcPr>
            <w:tcW w:w="900" w:type="dxa"/>
            <w:tcBorders>
              <w:top w:val="nil"/>
              <w:left w:val="nil"/>
              <w:right w:val="nil"/>
            </w:tcBorders>
            <w:shd w:val="clear" w:color="auto" w:fill="FFFFFF"/>
            <w:hideMark/>
          </w:tcPr>
          <w:p w14:paraId="1A5E1D39" w14:textId="77777777" w:rsidR="00052554" w:rsidRPr="00D12DB6" w:rsidRDefault="00052554" w:rsidP="00812298">
            <w:pPr>
              <w:widowControl w:val="0"/>
              <w:autoSpaceDE w:val="0"/>
              <w:autoSpaceDN w:val="0"/>
              <w:adjustRightInd w:val="0"/>
              <w:spacing w:line="320" w:lineRule="atLeast"/>
              <w:ind w:left="60" w:right="60"/>
              <w:jc w:val="right"/>
            </w:pPr>
            <w:r w:rsidRPr="00D12DB6">
              <w:t>2.6875</w:t>
            </w:r>
          </w:p>
        </w:tc>
        <w:tc>
          <w:tcPr>
            <w:tcW w:w="1170" w:type="dxa"/>
            <w:tcBorders>
              <w:top w:val="nil"/>
              <w:left w:val="nil"/>
              <w:right w:val="nil"/>
            </w:tcBorders>
            <w:shd w:val="clear" w:color="auto" w:fill="FFFFFF"/>
            <w:hideMark/>
          </w:tcPr>
          <w:p w14:paraId="2793C9A8" w14:textId="77777777" w:rsidR="00052554" w:rsidRPr="00D12DB6" w:rsidRDefault="00052554" w:rsidP="00090597">
            <w:pPr>
              <w:widowControl w:val="0"/>
              <w:autoSpaceDE w:val="0"/>
              <w:autoSpaceDN w:val="0"/>
              <w:adjustRightInd w:val="0"/>
              <w:spacing w:line="320" w:lineRule="atLeast"/>
              <w:ind w:left="60" w:right="60"/>
              <w:jc w:val="center"/>
            </w:pPr>
            <w:r w:rsidRPr="00D12DB6">
              <w:t>0.73780</w:t>
            </w:r>
          </w:p>
        </w:tc>
      </w:tr>
    </w:tbl>
    <w:p w14:paraId="410E4A2B" w14:textId="77777777" w:rsidR="00323D42" w:rsidRPr="00D12DB6" w:rsidRDefault="00323D42" w:rsidP="00812298">
      <w:pPr>
        <w:spacing w:line="480" w:lineRule="auto"/>
      </w:pPr>
    </w:p>
    <w:p w14:paraId="5C402E5C" w14:textId="77777777" w:rsidR="00746E59" w:rsidRPr="00D12DB6" w:rsidRDefault="003250B0" w:rsidP="00812298">
      <w:pPr>
        <w:spacing w:line="480" w:lineRule="auto"/>
        <w:rPr>
          <w:b/>
        </w:rPr>
      </w:pPr>
      <w:r w:rsidRPr="00D12DB6">
        <w:rPr>
          <w:b/>
        </w:rPr>
        <w:t>Source: (Researcher, 2020</w:t>
      </w:r>
      <w:r w:rsidR="00746E59" w:rsidRPr="00D12DB6">
        <w:rPr>
          <w:b/>
        </w:rPr>
        <w:t>)</w:t>
      </w:r>
    </w:p>
    <w:p w14:paraId="253F57FD" w14:textId="77777777" w:rsidR="000B616B" w:rsidRPr="00D12DB6" w:rsidRDefault="000B616B" w:rsidP="00812298">
      <w:pPr>
        <w:autoSpaceDE w:val="0"/>
        <w:autoSpaceDN w:val="0"/>
        <w:adjustRightInd w:val="0"/>
        <w:spacing w:line="400" w:lineRule="atLeast"/>
      </w:pPr>
    </w:p>
    <w:p w14:paraId="0A1F5337" w14:textId="77777777" w:rsidR="00536899" w:rsidRDefault="009B592E" w:rsidP="00820BA9">
      <w:pPr>
        <w:spacing w:line="480" w:lineRule="auto"/>
        <w:jc w:val="both"/>
      </w:pPr>
      <w:r w:rsidRPr="00D12DB6">
        <w:lastRenderedPageBreak/>
        <w:t xml:space="preserve">The study </w:t>
      </w:r>
      <w:r w:rsidR="00DB7068" w:rsidRPr="00D12DB6">
        <w:t xml:space="preserve">sought </w:t>
      </w:r>
      <w:r w:rsidRPr="00D12DB6">
        <w:t>to find ou</w:t>
      </w:r>
      <w:r w:rsidR="00A45EAD" w:rsidRPr="00D12DB6">
        <w:t xml:space="preserve">t if infrastructure </w:t>
      </w:r>
      <w:r w:rsidR="00DB1222" w:rsidRPr="00D12DB6">
        <w:t>development at</w:t>
      </w:r>
      <w:r w:rsidR="00DF7BF5" w:rsidRPr="00D12DB6">
        <w:t xml:space="preserve"> the sea port of Mombasa </w:t>
      </w:r>
      <w:r w:rsidR="00F36CF5" w:rsidRPr="00D12DB6">
        <w:t>influenc</w:t>
      </w:r>
      <w:r w:rsidRPr="00D12DB6">
        <w:t xml:space="preserve">ed the </w:t>
      </w:r>
      <w:r w:rsidR="00A45EAD" w:rsidRPr="00D12DB6">
        <w:t xml:space="preserve">other </w:t>
      </w:r>
      <w:r w:rsidRPr="00D12DB6">
        <w:t xml:space="preserve">freight </w:t>
      </w:r>
      <w:r w:rsidR="0098557E" w:rsidRPr="00D12DB6">
        <w:t xml:space="preserve">transport </w:t>
      </w:r>
      <w:r w:rsidR="00AF4E9B" w:rsidRPr="00D12DB6">
        <w:t>firms ‘success</w:t>
      </w:r>
      <w:r w:rsidRPr="00D12DB6">
        <w:t xml:space="preserve">. </w:t>
      </w:r>
      <w:r w:rsidR="0098557E" w:rsidRPr="00D12DB6">
        <w:t xml:space="preserve">The study </w:t>
      </w:r>
      <w:r w:rsidR="00AF4E9B" w:rsidRPr="00D12DB6">
        <w:t>results shown by</w:t>
      </w:r>
      <w:r w:rsidR="0098557E" w:rsidRPr="00D12DB6">
        <w:t xml:space="preserve"> table 4.5</w:t>
      </w:r>
      <w:r w:rsidR="000B616B" w:rsidRPr="00D12DB6">
        <w:t xml:space="preserve"> revealed that storage capacity </w:t>
      </w:r>
      <w:r w:rsidR="004E5DD4" w:rsidRPr="00D12DB6">
        <w:t xml:space="preserve">at the </w:t>
      </w:r>
      <w:r w:rsidR="00A45EAD" w:rsidRPr="00D12DB6">
        <w:t xml:space="preserve">port </w:t>
      </w:r>
      <w:r w:rsidR="00DB1222" w:rsidRPr="00D12DB6">
        <w:t xml:space="preserve">affected </w:t>
      </w:r>
      <w:r w:rsidR="002B4304" w:rsidRPr="00D12DB6">
        <w:t>the other</w:t>
      </w:r>
      <w:r w:rsidR="0098557E" w:rsidRPr="00D12DB6">
        <w:t xml:space="preserve"> transport </w:t>
      </w:r>
      <w:r w:rsidR="009A6CA5" w:rsidRPr="00D12DB6">
        <w:t xml:space="preserve">firms’ operations </w:t>
      </w:r>
      <w:r w:rsidR="00A45EAD" w:rsidRPr="00D12DB6">
        <w:t xml:space="preserve">by </w:t>
      </w:r>
      <w:r w:rsidR="00E61741" w:rsidRPr="00D12DB6">
        <w:t>scoring</w:t>
      </w:r>
      <w:r w:rsidR="00A45EAD" w:rsidRPr="00D12DB6">
        <w:t xml:space="preserve"> a mean</w:t>
      </w:r>
      <w:r w:rsidR="00AF4E9B" w:rsidRPr="00D12DB6">
        <w:t xml:space="preserve"> and standard deviation</w:t>
      </w:r>
      <w:r w:rsidR="00A45EAD" w:rsidRPr="00D12DB6">
        <w:t xml:space="preserve"> of 1.2188</w:t>
      </w:r>
      <w:r w:rsidR="00AF4E9B" w:rsidRPr="00D12DB6">
        <w:t>and</w:t>
      </w:r>
      <w:r w:rsidR="00A45EAD" w:rsidRPr="00D12DB6">
        <w:t xml:space="preserve"> 0.75067</w:t>
      </w:r>
      <w:r w:rsidR="001E5CFE" w:rsidRPr="00D12DB6">
        <w:t>the</w:t>
      </w:r>
      <w:r w:rsidR="00AF4E9B" w:rsidRPr="00D12DB6">
        <w:t xml:space="preserve"> other transport </w:t>
      </w:r>
      <w:r w:rsidR="001E5CFE" w:rsidRPr="00D12DB6">
        <w:t xml:space="preserve">firms’ </w:t>
      </w:r>
      <w:r w:rsidR="00DB1222" w:rsidRPr="00D12DB6">
        <w:t>income was</w:t>
      </w:r>
      <w:r w:rsidR="00E61741" w:rsidRPr="00D12DB6">
        <w:t xml:space="preserve"> affected </w:t>
      </w:r>
      <w:r w:rsidR="00A45EAD" w:rsidRPr="00D12DB6">
        <w:t xml:space="preserve">by </w:t>
      </w:r>
      <w:r w:rsidR="00C41B41" w:rsidRPr="00D12DB6">
        <w:t xml:space="preserve">attaining </w:t>
      </w:r>
      <w:r w:rsidR="001E5CFE" w:rsidRPr="00D12DB6">
        <w:t xml:space="preserve">a </w:t>
      </w:r>
      <w:r w:rsidR="00A45EAD" w:rsidRPr="00D12DB6">
        <w:t xml:space="preserve">mean </w:t>
      </w:r>
      <w:r w:rsidR="00AF4E9B" w:rsidRPr="00D12DB6">
        <w:t xml:space="preserve">and a standard deviation </w:t>
      </w:r>
      <w:r w:rsidR="00A45EAD" w:rsidRPr="00D12DB6">
        <w:t>of 1.</w:t>
      </w:r>
      <w:r w:rsidR="00C41B41" w:rsidRPr="00D12DB6">
        <w:t>3</w:t>
      </w:r>
      <w:r w:rsidR="00A45EAD" w:rsidRPr="00D12DB6">
        <w:t>438</w:t>
      </w:r>
      <w:r w:rsidR="00AF4E9B" w:rsidRPr="00D12DB6">
        <w:t>and</w:t>
      </w:r>
      <w:r w:rsidR="001E5CFE" w:rsidRPr="00D12DB6">
        <w:t xml:space="preserve"> 0</w:t>
      </w:r>
      <w:r w:rsidR="00A45EAD" w:rsidRPr="00D12DB6">
        <w:t>.93703</w:t>
      </w:r>
      <w:r w:rsidR="00AF4E9B" w:rsidRPr="00D12DB6">
        <w:t xml:space="preserve"> respectively</w:t>
      </w:r>
      <w:r w:rsidR="00A45EAD" w:rsidRPr="00D12DB6">
        <w:t xml:space="preserve"> and profitability was affected </w:t>
      </w:r>
      <w:r w:rsidR="00DF7BF5" w:rsidRPr="00D12DB6">
        <w:t xml:space="preserve">by attaining </w:t>
      </w:r>
      <w:r w:rsidR="00A45EAD" w:rsidRPr="00D12DB6">
        <w:t xml:space="preserve">a mean </w:t>
      </w:r>
      <w:r w:rsidR="00AF4E9B" w:rsidRPr="00D12DB6">
        <w:t xml:space="preserve">and a standard deviation </w:t>
      </w:r>
      <w:r w:rsidR="00A45EAD" w:rsidRPr="00D12DB6">
        <w:t xml:space="preserve">of 2.9375 </w:t>
      </w:r>
      <w:r w:rsidR="00AF4E9B" w:rsidRPr="00D12DB6">
        <w:t>and</w:t>
      </w:r>
      <w:r w:rsidR="00A45EAD" w:rsidRPr="00D12DB6">
        <w:t xml:space="preserve"> 1.6221</w:t>
      </w:r>
      <w:r w:rsidR="00084D67" w:rsidRPr="00D12DB6">
        <w:t>.</w:t>
      </w:r>
      <w:r w:rsidR="00C41B41" w:rsidRPr="00D12DB6">
        <w:t xml:space="preserve"> Efficiency and effectiveness at the port</w:t>
      </w:r>
      <w:r w:rsidR="00A45EAD" w:rsidRPr="00D12DB6">
        <w:t xml:space="preserve"> affected</w:t>
      </w:r>
      <w:r w:rsidR="00C41B41" w:rsidRPr="00D12DB6">
        <w:t xml:space="preserve"> operations of the </w:t>
      </w:r>
      <w:r w:rsidR="00A45EAD" w:rsidRPr="00D12DB6">
        <w:t xml:space="preserve">other </w:t>
      </w:r>
      <w:r w:rsidR="0098557E" w:rsidRPr="00D12DB6">
        <w:t xml:space="preserve">transport </w:t>
      </w:r>
      <w:r w:rsidR="00C41B41" w:rsidRPr="00D12DB6">
        <w:t>firms</w:t>
      </w:r>
      <w:r w:rsidR="00F36CF5" w:rsidRPr="00D12DB6">
        <w:t xml:space="preserve">’ </w:t>
      </w:r>
      <w:r w:rsidR="00DB1222" w:rsidRPr="00D12DB6">
        <w:t>performance by</w:t>
      </w:r>
      <w:r w:rsidR="00DF7BF5" w:rsidRPr="00D12DB6">
        <w:t xml:space="preserve"> attaining </w:t>
      </w:r>
      <w:r w:rsidR="00C41B41" w:rsidRPr="00D12DB6">
        <w:t xml:space="preserve">a mean </w:t>
      </w:r>
      <w:r w:rsidR="00820BA9" w:rsidRPr="00D12DB6">
        <w:t xml:space="preserve">and a standard deviation </w:t>
      </w:r>
      <w:r w:rsidR="00C41B41" w:rsidRPr="00D12DB6">
        <w:t xml:space="preserve">of </w:t>
      </w:r>
      <w:r w:rsidR="00A45EAD" w:rsidRPr="00D12DB6">
        <w:t>2.3438</w:t>
      </w:r>
      <w:r w:rsidR="00820BA9" w:rsidRPr="00D12DB6">
        <w:t xml:space="preserve">and </w:t>
      </w:r>
      <w:r w:rsidR="00A45EAD" w:rsidRPr="00D12DB6">
        <w:t>0.86544</w:t>
      </w:r>
      <w:r w:rsidR="00820BA9" w:rsidRPr="00D12DB6">
        <w:t xml:space="preserve"> respectively</w:t>
      </w:r>
      <w:r w:rsidR="00A45EAD" w:rsidRPr="00D12DB6">
        <w:t xml:space="preserve">, </w:t>
      </w:r>
      <w:r w:rsidR="00E61741" w:rsidRPr="00D12DB6">
        <w:t>w</w:t>
      </w:r>
      <w:r w:rsidR="00C41B41" w:rsidRPr="00D12DB6">
        <w:t xml:space="preserve">hereas the income </w:t>
      </w:r>
      <w:r w:rsidR="00DF7BF5" w:rsidRPr="00D12DB6">
        <w:t xml:space="preserve">was </w:t>
      </w:r>
      <w:r w:rsidR="00E61741" w:rsidRPr="00D12DB6">
        <w:t xml:space="preserve">affected </w:t>
      </w:r>
      <w:r w:rsidR="00A45EAD" w:rsidRPr="00D12DB6">
        <w:t xml:space="preserve">by </w:t>
      </w:r>
      <w:r w:rsidR="00E61741" w:rsidRPr="00D12DB6">
        <w:t xml:space="preserve">registering </w:t>
      </w:r>
      <w:r w:rsidR="00A45EAD" w:rsidRPr="00D12DB6">
        <w:t xml:space="preserve">a mean </w:t>
      </w:r>
      <w:r w:rsidR="00820BA9" w:rsidRPr="00D12DB6">
        <w:t xml:space="preserve">and a standard deviation </w:t>
      </w:r>
      <w:r w:rsidR="00A45EAD" w:rsidRPr="00D12DB6">
        <w:t>of 2.</w:t>
      </w:r>
      <w:r w:rsidR="00C41B41" w:rsidRPr="00D12DB6">
        <w:t>3</w:t>
      </w:r>
      <w:r w:rsidR="00A45EAD" w:rsidRPr="00D12DB6">
        <w:t>125</w:t>
      </w:r>
      <w:r w:rsidR="00820BA9" w:rsidRPr="00D12DB6">
        <w:t>and</w:t>
      </w:r>
      <w:r w:rsidR="00C41B41" w:rsidRPr="00D12DB6">
        <w:t xml:space="preserve"> 0</w:t>
      </w:r>
      <w:r w:rsidR="00A45EAD" w:rsidRPr="00D12DB6">
        <w:t xml:space="preserve">.85901 and profitability was affected by attaining a mean </w:t>
      </w:r>
      <w:r w:rsidR="00820BA9" w:rsidRPr="00D12DB6">
        <w:t xml:space="preserve">and a standard deviation </w:t>
      </w:r>
      <w:r w:rsidR="00A45EAD" w:rsidRPr="00D12DB6">
        <w:t xml:space="preserve">of 2.4375 </w:t>
      </w:r>
      <w:r w:rsidR="00820BA9" w:rsidRPr="00D12DB6">
        <w:t xml:space="preserve">and </w:t>
      </w:r>
      <w:r w:rsidR="00A45EAD" w:rsidRPr="00D12DB6">
        <w:t>0.84003</w:t>
      </w:r>
      <w:r w:rsidR="00F27D01" w:rsidRPr="00D12DB6">
        <w:t xml:space="preserve">respectively </w:t>
      </w:r>
      <w:r w:rsidR="00B658AB" w:rsidRPr="00D12DB6">
        <w:t>operational costs</w:t>
      </w:r>
      <w:r w:rsidR="00DB1222" w:rsidRPr="00D12DB6">
        <w:t xml:space="preserve"> offered</w:t>
      </w:r>
      <w:r w:rsidR="00BA2535" w:rsidRPr="00D12DB6">
        <w:t xml:space="preserve"> to </w:t>
      </w:r>
      <w:r w:rsidR="00DB7068" w:rsidRPr="00D12DB6">
        <w:t xml:space="preserve">shipping and </w:t>
      </w:r>
      <w:r w:rsidR="00BA2535" w:rsidRPr="00D12DB6">
        <w:t>im</w:t>
      </w:r>
      <w:r w:rsidR="00DB7068" w:rsidRPr="00D12DB6">
        <w:t xml:space="preserve">port </w:t>
      </w:r>
      <w:r w:rsidR="00DB1222" w:rsidRPr="00D12DB6">
        <w:t>agents at</w:t>
      </w:r>
      <w:r w:rsidR="00E61741" w:rsidRPr="00D12DB6">
        <w:t xml:space="preserve"> the port</w:t>
      </w:r>
      <w:r w:rsidR="00E7151F" w:rsidRPr="00D12DB6">
        <w:t xml:space="preserve"> affected the </w:t>
      </w:r>
      <w:r w:rsidR="00A45EAD" w:rsidRPr="00D12DB6">
        <w:t xml:space="preserve">other </w:t>
      </w:r>
      <w:r w:rsidR="0098557E" w:rsidRPr="00D12DB6">
        <w:t xml:space="preserve">transport </w:t>
      </w:r>
      <w:r w:rsidR="00DB7068" w:rsidRPr="00D12DB6">
        <w:t>freight firms’</w:t>
      </w:r>
      <w:r w:rsidR="00E7151F" w:rsidRPr="00D12DB6">
        <w:t xml:space="preserve"> operations </w:t>
      </w:r>
      <w:r w:rsidR="00F36CF5" w:rsidRPr="00D12DB6">
        <w:t xml:space="preserve">by </w:t>
      </w:r>
      <w:r w:rsidR="00E7151F" w:rsidRPr="00D12DB6">
        <w:t xml:space="preserve">attaining </w:t>
      </w:r>
      <w:r w:rsidR="00A45EAD" w:rsidRPr="00D12DB6">
        <w:t xml:space="preserve">a mean </w:t>
      </w:r>
      <w:r w:rsidR="00820BA9" w:rsidRPr="00D12DB6">
        <w:t xml:space="preserve">and a standard deviation </w:t>
      </w:r>
      <w:r w:rsidR="00A45EAD" w:rsidRPr="00D12DB6">
        <w:t>of 2.8</w:t>
      </w:r>
      <w:r w:rsidR="00E7151F" w:rsidRPr="00D12DB6">
        <w:t xml:space="preserve">125 </w:t>
      </w:r>
      <w:r w:rsidR="00820BA9" w:rsidRPr="00D12DB6">
        <w:t xml:space="preserve">and </w:t>
      </w:r>
      <w:r w:rsidR="00A45EAD" w:rsidRPr="00D12DB6">
        <w:t>0.931</w:t>
      </w:r>
      <w:r w:rsidR="00E7151F" w:rsidRPr="00D12DB6">
        <w:t>0</w:t>
      </w:r>
      <w:r w:rsidR="00A45EAD" w:rsidRPr="00D12DB6">
        <w:t>9</w:t>
      </w:r>
      <w:r w:rsidR="00E7151F" w:rsidRPr="00D12DB6">
        <w:t xml:space="preserve">,the firms’ income </w:t>
      </w:r>
      <w:r w:rsidR="00F27D01" w:rsidRPr="00D12DB6">
        <w:t>was affected</w:t>
      </w:r>
      <w:r w:rsidR="002B4304" w:rsidRPr="00D12DB6">
        <w:t xml:space="preserve"> by</w:t>
      </w:r>
      <w:r w:rsidR="00DB1222" w:rsidRPr="00D12DB6">
        <w:t xml:space="preserve"> attaining</w:t>
      </w:r>
      <w:r w:rsidR="00DF7BF5" w:rsidRPr="00D12DB6">
        <w:t xml:space="preserve"> a mean </w:t>
      </w:r>
      <w:r w:rsidR="00820BA9" w:rsidRPr="00D12DB6">
        <w:t xml:space="preserve">and standard deviation </w:t>
      </w:r>
      <w:r w:rsidR="00DF7BF5" w:rsidRPr="00D12DB6">
        <w:t>of 2.8</w:t>
      </w:r>
      <w:r w:rsidR="00E7151F" w:rsidRPr="00D12DB6">
        <w:t>125</w:t>
      </w:r>
      <w:r w:rsidR="00820BA9" w:rsidRPr="00D12DB6">
        <w:t>and</w:t>
      </w:r>
      <w:r w:rsidR="00DF7BF5" w:rsidRPr="00D12DB6">
        <w:t xml:space="preserve"> 0.</w:t>
      </w:r>
      <w:r w:rsidR="00E7151F" w:rsidRPr="00D12DB6">
        <w:t>8</w:t>
      </w:r>
      <w:r w:rsidR="00DF7BF5" w:rsidRPr="00D12DB6">
        <w:t>59</w:t>
      </w:r>
      <w:r w:rsidR="00E7151F" w:rsidRPr="00D12DB6">
        <w:t>0</w:t>
      </w:r>
      <w:r w:rsidR="00DF7BF5" w:rsidRPr="00D12DB6">
        <w:t xml:space="preserve">1 and profitability was affected by scoring a mean </w:t>
      </w:r>
      <w:r w:rsidR="00820BA9" w:rsidRPr="00D12DB6">
        <w:t xml:space="preserve">and a standard deviation </w:t>
      </w:r>
      <w:r w:rsidR="00DF7BF5" w:rsidRPr="00D12DB6">
        <w:t xml:space="preserve">of 2.6875 </w:t>
      </w:r>
      <w:r w:rsidR="00820BA9" w:rsidRPr="00D12DB6">
        <w:t xml:space="preserve">and </w:t>
      </w:r>
      <w:r w:rsidR="00DF7BF5" w:rsidRPr="00D12DB6">
        <w:t>0.73780</w:t>
      </w:r>
      <w:r w:rsidR="00820BA9" w:rsidRPr="00D12DB6">
        <w:t xml:space="preserve"> respectively</w:t>
      </w:r>
      <w:r w:rsidR="00DF7BF5" w:rsidRPr="00D12DB6">
        <w:t>.</w:t>
      </w:r>
      <w:bookmarkStart w:id="161" w:name="_Toc15492191"/>
    </w:p>
    <w:p w14:paraId="6EC81156" w14:textId="77777777" w:rsidR="00312701" w:rsidRDefault="00312701" w:rsidP="00820BA9">
      <w:pPr>
        <w:spacing w:line="480" w:lineRule="auto"/>
        <w:jc w:val="both"/>
      </w:pPr>
    </w:p>
    <w:p w14:paraId="0C4DFE77" w14:textId="77777777" w:rsidR="00312701" w:rsidRDefault="00312701" w:rsidP="00820BA9">
      <w:pPr>
        <w:spacing w:line="480" w:lineRule="auto"/>
        <w:jc w:val="both"/>
      </w:pPr>
    </w:p>
    <w:p w14:paraId="2727D633" w14:textId="77777777" w:rsidR="00312701" w:rsidRDefault="00312701" w:rsidP="00820BA9">
      <w:pPr>
        <w:spacing w:line="480" w:lineRule="auto"/>
        <w:jc w:val="both"/>
      </w:pPr>
    </w:p>
    <w:p w14:paraId="3E513A7E" w14:textId="77777777" w:rsidR="00312701" w:rsidRDefault="00312701" w:rsidP="00820BA9">
      <w:pPr>
        <w:spacing w:line="480" w:lineRule="auto"/>
        <w:jc w:val="both"/>
      </w:pPr>
    </w:p>
    <w:p w14:paraId="4D3DD70E" w14:textId="77777777" w:rsidR="00312701" w:rsidRDefault="00312701" w:rsidP="00820BA9">
      <w:pPr>
        <w:spacing w:line="480" w:lineRule="auto"/>
        <w:jc w:val="both"/>
      </w:pPr>
    </w:p>
    <w:p w14:paraId="58700169" w14:textId="77777777" w:rsidR="00312701" w:rsidRDefault="00312701" w:rsidP="00820BA9">
      <w:pPr>
        <w:spacing w:line="480" w:lineRule="auto"/>
        <w:jc w:val="both"/>
      </w:pPr>
    </w:p>
    <w:p w14:paraId="5BF3045E" w14:textId="77777777" w:rsidR="00312701" w:rsidRPr="00D12DB6" w:rsidRDefault="00312701" w:rsidP="00820BA9">
      <w:pPr>
        <w:spacing w:line="480" w:lineRule="auto"/>
        <w:jc w:val="both"/>
      </w:pPr>
    </w:p>
    <w:p w14:paraId="14FB6138" w14:textId="77777777" w:rsidR="000B616B" w:rsidRPr="00D12DB6" w:rsidRDefault="00746E59" w:rsidP="00812298">
      <w:pPr>
        <w:pStyle w:val="Heading2"/>
        <w:spacing w:line="480" w:lineRule="auto"/>
        <w:rPr>
          <w:b/>
        </w:rPr>
      </w:pPr>
      <w:bookmarkStart w:id="162" w:name="_Toc335328886"/>
      <w:r w:rsidRPr="00D12DB6">
        <w:rPr>
          <w:b/>
          <w:sz w:val="24"/>
          <w:szCs w:val="24"/>
        </w:rPr>
        <w:lastRenderedPageBreak/>
        <w:t>4.5</w:t>
      </w:r>
      <w:r w:rsidR="000B616B" w:rsidRPr="00D12DB6">
        <w:rPr>
          <w:b/>
          <w:sz w:val="24"/>
          <w:szCs w:val="24"/>
        </w:rPr>
        <w:t xml:space="preserve">.4 </w:t>
      </w:r>
      <w:r w:rsidR="000B616B" w:rsidRPr="00D12DB6">
        <w:rPr>
          <w:b/>
        </w:rPr>
        <w:t>Entrepreneurship knowledge and skills</w:t>
      </w:r>
      <w:bookmarkEnd w:id="162"/>
      <w:r w:rsidR="000B616B" w:rsidRPr="00D12DB6">
        <w:rPr>
          <w:b/>
        </w:rPr>
        <w:t xml:space="preserve"> </w:t>
      </w:r>
      <w:bookmarkEnd w:id="161"/>
    </w:p>
    <w:p w14:paraId="0ACD575F" w14:textId="77777777" w:rsidR="002B4304" w:rsidRPr="00D12DB6" w:rsidRDefault="00363413" w:rsidP="00812298">
      <w:pPr>
        <w:pStyle w:val="Heading3"/>
        <w:spacing w:line="480" w:lineRule="auto"/>
        <w:rPr>
          <w:sz w:val="24"/>
          <w:szCs w:val="24"/>
        </w:rPr>
      </w:pPr>
      <w:bookmarkStart w:id="163" w:name="_Toc54610730"/>
      <w:bookmarkStart w:id="164" w:name="_Toc335250067"/>
      <w:bookmarkStart w:id="165" w:name="_Toc335328887"/>
      <w:bookmarkStart w:id="166" w:name="_Toc15492192"/>
      <w:r w:rsidRPr="00D12DB6">
        <w:rPr>
          <w:sz w:val="24"/>
          <w:szCs w:val="24"/>
        </w:rPr>
        <w:t>Table 4.6</w:t>
      </w:r>
      <w:bookmarkEnd w:id="163"/>
      <w:bookmarkEnd w:id="164"/>
      <w:bookmarkEnd w:id="165"/>
    </w:p>
    <w:p w14:paraId="029D8991" w14:textId="77777777" w:rsidR="000B616B" w:rsidRPr="00D12DB6" w:rsidRDefault="00286F48" w:rsidP="00812298">
      <w:pPr>
        <w:pStyle w:val="Heading3"/>
        <w:spacing w:line="480" w:lineRule="auto"/>
        <w:rPr>
          <w:i/>
        </w:rPr>
      </w:pPr>
      <w:bookmarkStart w:id="167" w:name="_Toc54610731"/>
      <w:bookmarkStart w:id="168" w:name="_Toc335328888"/>
      <w:r w:rsidRPr="00D12DB6">
        <w:rPr>
          <w:i/>
        </w:rPr>
        <w:t>Practicing e</w:t>
      </w:r>
      <w:r w:rsidR="000B616B" w:rsidRPr="00D12DB6">
        <w:rPr>
          <w:i/>
        </w:rPr>
        <w:t xml:space="preserve">ntrepreneurship knowledge </w:t>
      </w:r>
      <w:bookmarkEnd w:id="166"/>
      <w:r w:rsidR="00A32921" w:rsidRPr="00D12DB6">
        <w:rPr>
          <w:i/>
        </w:rPr>
        <w:t>and skills</w:t>
      </w:r>
      <w:bookmarkEnd w:id="167"/>
      <w:bookmarkEnd w:id="168"/>
    </w:p>
    <w:tbl>
      <w:tblPr>
        <w:tblW w:w="9540" w:type="dxa"/>
        <w:tblInd w:w="20" w:type="dxa"/>
        <w:tblBorders>
          <w:top w:val="single" w:sz="18" w:space="0" w:color="000000"/>
          <w:bottom w:val="single" w:sz="18" w:space="0" w:color="000000"/>
        </w:tblBorders>
        <w:tblLayout w:type="fixed"/>
        <w:tblCellMar>
          <w:left w:w="0" w:type="dxa"/>
          <w:right w:w="0" w:type="dxa"/>
        </w:tblCellMar>
        <w:tblLook w:val="0000" w:firstRow="0" w:lastRow="0" w:firstColumn="0" w:lastColumn="0" w:noHBand="0" w:noVBand="0"/>
      </w:tblPr>
      <w:tblGrid>
        <w:gridCol w:w="7020"/>
        <w:gridCol w:w="630"/>
        <w:gridCol w:w="810"/>
        <w:gridCol w:w="1080"/>
      </w:tblGrid>
      <w:tr w:rsidR="00AE51FF" w:rsidRPr="00D12DB6" w14:paraId="7D5DDC53" w14:textId="77777777" w:rsidTr="00536899">
        <w:trPr>
          <w:cantSplit/>
          <w:trHeight w:val="285"/>
        </w:trPr>
        <w:tc>
          <w:tcPr>
            <w:tcW w:w="7020" w:type="dxa"/>
            <w:tcBorders>
              <w:bottom w:val="single" w:sz="18" w:space="0" w:color="000000"/>
            </w:tcBorders>
            <w:shd w:val="clear" w:color="auto" w:fill="FFFFFF"/>
          </w:tcPr>
          <w:p w14:paraId="70B34009" w14:textId="77777777" w:rsidR="00AE51FF" w:rsidRPr="00D12DB6" w:rsidRDefault="00AE51FF" w:rsidP="00812298">
            <w:pPr>
              <w:autoSpaceDE w:val="0"/>
              <w:autoSpaceDN w:val="0"/>
              <w:adjustRightInd w:val="0"/>
            </w:pPr>
            <w:r w:rsidRPr="00D12DB6">
              <w:t>Statements</w:t>
            </w:r>
          </w:p>
        </w:tc>
        <w:tc>
          <w:tcPr>
            <w:tcW w:w="630" w:type="dxa"/>
            <w:tcBorders>
              <w:bottom w:val="single" w:sz="18" w:space="0" w:color="000000"/>
            </w:tcBorders>
            <w:shd w:val="clear" w:color="auto" w:fill="FFFFFF"/>
          </w:tcPr>
          <w:p w14:paraId="27AC9A9A" w14:textId="77777777" w:rsidR="00AE51FF" w:rsidRPr="00D12DB6" w:rsidRDefault="000C370A" w:rsidP="00812298">
            <w:pPr>
              <w:autoSpaceDE w:val="0"/>
              <w:autoSpaceDN w:val="0"/>
              <w:adjustRightInd w:val="0"/>
              <w:spacing w:line="320" w:lineRule="atLeast"/>
              <w:ind w:left="60" w:right="60"/>
              <w:jc w:val="center"/>
            </w:pPr>
            <w:r>
              <w:t xml:space="preserve">    </w:t>
            </w:r>
            <w:r w:rsidR="00AE51FF" w:rsidRPr="00D12DB6">
              <w:t>N</w:t>
            </w:r>
          </w:p>
        </w:tc>
        <w:tc>
          <w:tcPr>
            <w:tcW w:w="810" w:type="dxa"/>
            <w:tcBorders>
              <w:bottom w:val="single" w:sz="18" w:space="0" w:color="000000"/>
            </w:tcBorders>
            <w:shd w:val="clear" w:color="auto" w:fill="FFFFFF"/>
          </w:tcPr>
          <w:p w14:paraId="23B3BDC5" w14:textId="77777777" w:rsidR="00AE51FF" w:rsidRPr="00D12DB6" w:rsidRDefault="00AE51FF" w:rsidP="00812298">
            <w:pPr>
              <w:autoSpaceDE w:val="0"/>
              <w:autoSpaceDN w:val="0"/>
              <w:adjustRightInd w:val="0"/>
              <w:spacing w:line="320" w:lineRule="atLeast"/>
              <w:ind w:left="60" w:right="60"/>
              <w:jc w:val="center"/>
            </w:pPr>
            <w:r w:rsidRPr="00D12DB6">
              <w:t>Mean</w:t>
            </w:r>
          </w:p>
        </w:tc>
        <w:tc>
          <w:tcPr>
            <w:tcW w:w="1080" w:type="dxa"/>
            <w:tcBorders>
              <w:bottom w:val="single" w:sz="18" w:space="0" w:color="000000"/>
            </w:tcBorders>
            <w:shd w:val="clear" w:color="auto" w:fill="FFFFFF"/>
          </w:tcPr>
          <w:p w14:paraId="4183EE68" w14:textId="77777777" w:rsidR="00AE51FF" w:rsidRPr="00D12DB6" w:rsidRDefault="00AE51FF" w:rsidP="00812298">
            <w:pPr>
              <w:autoSpaceDE w:val="0"/>
              <w:autoSpaceDN w:val="0"/>
              <w:adjustRightInd w:val="0"/>
              <w:spacing w:line="320" w:lineRule="atLeast"/>
              <w:ind w:left="60" w:right="60"/>
              <w:jc w:val="center"/>
            </w:pPr>
            <w:r w:rsidRPr="00D12DB6">
              <w:t>Std. Dev</w:t>
            </w:r>
          </w:p>
        </w:tc>
      </w:tr>
      <w:tr w:rsidR="00536899" w:rsidRPr="00D12DB6" w14:paraId="480C8536" w14:textId="77777777" w:rsidTr="00536899">
        <w:trPr>
          <w:cantSplit/>
          <w:trHeight w:val="33"/>
        </w:trPr>
        <w:tc>
          <w:tcPr>
            <w:tcW w:w="7020" w:type="dxa"/>
            <w:tcBorders>
              <w:top w:val="single" w:sz="18" w:space="0" w:color="000000"/>
            </w:tcBorders>
            <w:shd w:val="clear" w:color="auto" w:fill="FFFFFF"/>
          </w:tcPr>
          <w:p w14:paraId="14DA6679" w14:textId="77777777" w:rsidR="00536899" w:rsidRPr="00D12DB6" w:rsidRDefault="00536899" w:rsidP="00812298">
            <w:pPr>
              <w:autoSpaceDE w:val="0"/>
              <w:autoSpaceDN w:val="0"/>
              <w:adjustRightInd w:val="0"/>
            </w:pPr>
          </w:p>
        </w:tc>
        <w:tc>
          <w:tcPr>
            <w:tcW w:w="630" w:type="dxa"/>
            <w:tcBorders>
              <w:top w:val="single" w:sz="18" w:space="0" w:color="000000"/>
            </w:tcBorders>
            <w:shd w:val="clear" w:color="auto" w:fill="FFFFFF"/>
          </w:tcPr>
          <w:p w14:paraId="1999EF6D" w14:textId="77777777" w:rsidR="00536899" w:rsidRPr="00D12DB6" w:rsidRDefault="00536899" w:rsidP="00812298">
            <w:pPr>
              <w:autoSpaceDE w:val="0"/>
              <w:autoSpaceDN w:val="0"/>
              <w:adjustRightInd w:val="0"/>
              <w:spacing w:line="320" w:lineRule="atLeast"/>
              <w:ind w:left="60" w:right="60"/>
              <w:jc w:val="center"/>
            </w:pPr>
          </w:p>
        </w:tc>
        <w:tc>
          <w:tcPr>
            <w:tcW w:w="810" w:type="dxa"/>
            <w:tcBorders>
              <w:top w:val="single" w:sz="18" w:space="0" w:color="000000"/>
            </w:tcBorders>
            <w:shd w:val="clear" w:color="auto" w:fill="FFFFFF"/>
          </w:tcPr>
          <w:p w14:paraId="4182D64E" w14:textId="77777777" w:rsidR="00536899" w:rsidRPr="00D12DB6" w:rsidRDefault="00536899" w:rsidP="00812298">
            <w:pPr>
              <w:autoSpaceDE w:val="0"/>
              <w:autoSpaceDN w:val="0"/>
              <w:adjustRightInd w:val="0"/>
              <w:spacing w:line="320" w:lineRule="atLeast"/>
              <w:ind w:left="60" w:right="60"/>
              <w:jc w:val="center"/>
            </w:pPr>
          </w:p>
        </w:tc>
        <w:tc>
          <w:tcPr>
            <w:tcW w:w="1080" w:type="dxa"/>
            <w:tcBorders>
              <w:top w:val="single" w:sz="18" w:space="0" w:color="000000"/>
            </w:tcBorders>
            <w:shd w:val="clear" w:color="auto" w:fill="FFFFFF"/>
          </w:tcPr>
          <w:p w14:paraId="53644088" w14:textId="77777777" w:rsidR="00536899" w:rsidRPr="00D12DB6" w:rsidRDefault="00536899" w:rsidP="00812298">
            <w:pPr>
              <w:autoSpaceDE w:val="0"/>
              <w:autoSpaceDN w:val="0"/>
              <w:adjustRightInd w:val="0"/>
              <w:spacing w:line="320" w:lineRule="atLeast"/>
              <w:ind w:left="60" w:right="60"/>
              <w:jc w:val="center"/>
            </w:pPr>
          </w:p>
        </w:tc>
      </w:tr>
      <w:tr w:rsidR="00AE51FF" w:rsidRPr="00D12DB6" w14:paraId="1C5F14E3" w14:textId="77777777" w:rsidTr="00536899">
        <w:trPr>
          <w:cantSplit/>
        </w:trPr>
        <w:tc>
          <w:tcPr>
            <w:tcW w:w="7020" w:type="dxa"/>
            <w:shd w:val="clear" w:color="auto" w:fill="FFFFFF"/>
          </w:tcPr>
          <w:p w14:paraId="235F405C" w14:textId="77777777" w:rsidR="00AE51FF" w:rsidRPr="00D12DB6" w:rsidRDefault="004D5AFB" w:rsidP="00812298">
            <w:pPr>
              <w:spacing w:line="360" w:lineRule="auto"/>
              <w:jc w:val="both"/>
            </w:pPr>
            <w:r w:rsidRPr="00D12DB6">
              <w:t xml:space="preserve">Influence of practicing </w:t>
            </w:r>
            <w:r w:rsidR="00AE51FF" w:rsidRPr="00D12DB6">
              <w:t>pro-</w:t>
            </w:r>
            <w:r w:rsidR="00DB1222" w:rsidRPr="00D12DB6">
              <w:t xml:space="preserve">activeness </w:t>
            </w:r>
            <w:r w:rsidR="002B4304" w:rsidRPr="00D12DB6">
              <w:t>on the</w:t>
            </w:r>
            <w:r w:rsidR="00497864" w:rsidRPr="00D12DB6">
              <w:t xml:space="preserve"> firm’s</w:t>
            </w:r>
            <w:r w:rsidR="001610BF" w:rsidRPr="00D12DB6">
              <w:t xml:space="preserve"> performance</w:t>
            </w:r>
            <w:r w:rsidR="00497864" w:rsidRPr="00D12DB6">
              <w:t>.</w:t>
            </w:r>
          </w:p>
        </w:tc>
        <w:tc>
          <w:tcPr>
            <w:tcW w:w="630" w:type="dxa"/>
            <w:shd w:val="clear" w:color="auto" w:fill="FFFFFF"/>
          </w:tcPr>
          <w:p w14:paraId="1834D7CD" w14:textId="77777777" w:rsidR="00AE51FF" w:rsidRPr="00D12DB6" w:rsidRDefault="00AE51FF" w:rsidP="00812298">
            <w:pPr>
              <w:autoSpaceDE w:val="0"/>
              <w:autoSpaceDN w:val="0"/>
              <w:adjustRightInd w:val="0"/>
              <w:spacing w:line="320" w:lineRule="atLeast"/>
              <w:ind w:left="60" w:right="60"/>
              <w:jc w:val="right"/>
            </w:pPr>
            <w:r w:rsidRPr="00D12DB6">
              <w:t>32</w:t>
            </w:r>
          </w:p>
        </w:tc>
        <w:tc>
          <w:tcPr>
            <w:tcW w:w="810" w:type="dxa"/>
            <w:shd w:val="clear" w:color="auto" w:fill="FFFFFF"/>
          </w:tcPr>
          <w:p w14:paraId="3E4786CD" w14:textId="77777777" w:rsidR="00AE51FF" w:rsidRPr="00D12DB6" w:rsidRDefault="00B249E3" w:rsidP="00812298">
            <w:pPr>
              <w:autoSpaceDE w:val="0"/>
              <w:autoSpaceDN w:val="0"/>
              <w:adjustRightInd w:val="0"/>
              <w:spacing w:line="320" w:lineRule="atLeast"/>
              <w:ind w:left="60" w:right="60"/>
              <w:jc w:val="right"/>
            </w:pPr>
            <w:r w:rsidRPr="00D12DB6">
              <w:t>2.7188</w:t>
            </w:r>
          </w:p>
        </w:tc>
        <w:tc>
          <w:tcPr>
            <w:tcW w:w="1080" w:type="dxa"/>
            <w:shd w:val="clear" w:color="auto" w:fill="FFFFFF"/>
          </w:tcPr>
          <w:p w14:paraId="590B2A35" w14:textId="77777777" w:rsidR="00AE51FF" w:rsidRPr="00D12DB6" w:rsidRDefault="00B249E3" w:rsidP="00812298">
            <w:pPr>
              <w:autoSpaceDE w:val="0"/>
              <w:autoSpaceDN w:val="0"/>
              <w:adjustRightInd w:val="0"/>
              <w:spacing w:line="320" w:lineRule="atLeast"/>
              <w:ind w:left="60" w:right="60"/>
              <w:jc w:val="right"/>
            </w:pPr>
            <w:r w:rsidRPr="00D12DB6">
              <w:t>0.68318</w:t>
            </w:r>
          </w:p>
        </w:tc>
      </w:tr>
      <w:tr w:rsidR="00AE51FF" w:rsidRPr="00D12DB6" w14:paraId="56D3E27E" w14:textId="77777777" w:rsidTr="00536899">
        <w:trPr>
          <w:cantSplit/>
        </w:trPr>
        <w:tc>
          <w:tcPr>
            <w:tcW w:w="7020" w:type="dxa"/>
            <w:shd w:val="clear" w:color="auto" w:fill="FFFFFF"/>
          </w:tcPr>
          <w:p w14:paraId="06B115F2" w14:textId="77777777" w:rsidR="00AE51FF" w:rsidRPr="00D12DB6" w:rsidRDefault="004D5AFB" w:rsidP="00812298">
            <w:pPr>
              <w:spacing w:line="360" w:lineRule="auto"/>
              <w:jc w:val="both"/>
            </w:pPr>
            <w:r w:rsidRPr="00D12DB6">
              <w:t>Influence of p</w:t>
            </w:r>
            <w:r w:rsidR="00AE51FF" w:rsidRPr="00D12DB6">
              <w:t xml:space="preserve">racticing </w:t>
            </w:r>
            <w:r w:rsidR="00DB1222" w:rsidRPr="00D12DB6">
              <w:t xml:space="preserve">innovativeness </w:t>
            </w:r>
            <w:r w:rsidR="002B4304" w:rsidRPr="00D12DB6">
              <w:t>on the</w:t>
            </w:r>
            <w:r w:rsidR="00497864" w:rsidRPr="00D12DB6">
              <w:t xml:space="preserve"> firm’s performance.</w:t>
            </w:r>
          </w:p>
        </w:tc>
        <w:tc>
          <w:tcPr>
            <w:tcW w:w="630" w:type="dxa"/>
            <w:shd w:val="clear" w:color="auto" w:fill="FFFFFF"/>
          </w:tcPr>
          <w:p w14:paraId="52A39159" w14:textId="77777777" w:rsidR="00AE51FF" w:rsidRPr="00D12DB6" w:rsidRDefault="00AE51FF" w:rsidP="00812298">
            <w:pPr>
              <w:autoSpaceDE w:val="0"/>
              <w:autoSpaceDN w:val="0"/>
              <w:adjustRightInd w:val="0"/>
              <w:spacing w:line="320" w:lineRule="atLeast"/>
              <w:ind w:left="60" w:right="60"/>
              <w:jc w:val="right"/>
            </w:pPr>
            <w:r w:rsidRPr="00D12DB6">
              <w:t>32</w:t>
            </w:r>
          </w:p>
        </w:tc>
        <w:tc>
          <w:tcPr>
            <w:tcW w:w="810" w:type="dxa"/>
            <w:shd w:val="clear" w:color="auto" w:fill="FFFFFF"/>
          </w:tcPr>
          <w:p w14:paraId="680BD228" w14:textId="77777777" w:rsidR="00AE51FF" w:rsidRPr="00D12DB6" w:rsidRDefault="00844786" w:rsidP="00812298">
            <w:pPr>
              <w:autoSpaceDE w:val="0"/>
              <w:autoSpaceDN w:val="0"/>
              <w:adjustRightInd w:val="0"/>
              <w:spacing w:line="320" w:lineRule="atLeast"/>
              <w:ind w:left="60" w:right="60"/>
              <w:jc w:val="right"/>
            </w:pPr>
            <w:r w:rsidRPr="00D12DB6">
              <w:t xml:space="preserve">4.7812 </w:t>
            </w:r>
          </w:p>
        </w:tc>
        <w:tc>
          <w:tcPr>
            <w:tcW w:w="1080" w:type="dxa"/>
            <w:shd w:val="clear" w:color="auto" w:fill="FFFFFF"/>
          </w:tcPr>
          <w:p w14:paraId="288A25AB" w14:textId="77777777" w:rsidR="00AE51FF" w:rsidRPr="00D12DB6" w:rsidRDefault="00844786" w:rsidP="00812298">
            <w:pPr>
              <w:autoSpaceDE w:val="0"/>
              <w:autoSpaceDN w:val="0"/>
              <w:adjustRightInd w:val="0"/>
              <w:spacing w:line="320" w:lineRule="atLeast"/>
              <w:ind w:left="60" w:right="60"/>
              <w:jc w:val="right"/>
            </w:pPr>
            <w:r w:rsidRPr="00D12DB6">
              <w:t>0.87009</w:t>
            </w:r>
          </w:p>
        </w:tc>
      </w:tr>
      <w:tr w:rsidR="00AE51FF" w:rsidRPr="00D12DB6" w14:paraId="14299A52" w14:textId="77777777" w:rsidTr="00536899">
        <w:trPr>
          <w:cantSplit/>
        </w:trPr>
        <w:tc>
          <w:tcPr>
            <w:tcW w:w="7020" w:type="dxa"/>
            <w:shd w:val="clear" w:color="auto" w:fill="FFFFFF"/>
          </w:tcPr>
          <w:p w14:paraId="19A4DFA8" w14:textId="77777777" w:rsidR="00AE51FF" w:rsidRPr="00D12DB6" w:rsidRDefault="004D5AFB" w:rsidP="00812298">
            <w:pPr>
              <w:spacing w:line="360" w:lineRule="auto"/>
              <w:jc w:val="both"/>
            </w:pPr>
            <w:r w:rsidRPr="00D12DB6">
              <w:t xml:space="preserve">Influence of practicing </w:t>
            </w:r>
            <w:r w:rsidR="00DB1222" w:rsidRPr="00D12DB6">
              <w:t xml:space="preserve">creativity </w:t>
            </w:r>
            <w:r w:rsidR="002B4304" w:rsidRPr="00D12DB6">
              <w:t>on the</w:t>
            </w:r>
            <w:r w:rsidR="00497864" w:rsidRPr="00D12DB6">
              <w:t xml:space="preserve"> firm’s performance. </w:t>
            </w:r>
          </w:p>
        </w:tc>
        <w:tc>
          <w:tcPr>
            <w:tcW w:w="630" w:type="dxa"/>
            <w:shd w:val="clear" w:color="auto" w:fill="FFFFFF"/>
          </w:tcPr>
          <w:p w14:paraId="6524E860" w14:textId="77777777" w:rsidR="00AE51FF" w:rsidRPr="00D12DB6" w:rsidRDefault="00AE51FF" w:rsidP="00812298">
            <w:pPr>
              <w:autoSpaceDE w:val="0"/>
              <w:autoSpaceDN w:val="0"/>
              <w:adjustRightInd w:val="0"/>
              <w:spacing w:line="320" w:lineRule="atLeast"/>
              <w:ind w:left="60" w:right="60"/>
              <w:jc w:val="right"/>
            </w:pPr>
            <w:r w:rsidRPr="00D12DB6">
              <w:t>32</w:t>
            </w:r>
          </w:p>
        </w:tc>
        <w:tc>
          <w:tcPr>
            <w:tcW w:w="810" w:type="dxa"/>
            <w:shd w:val="clear" w:color="auto" w:fill="FFFFFF"/>
          </w:tcPr>
          <w:p w14:paraId="53F39B7E" w14:textId="77777777" w:rsidR="00AE51FF" w:rsidRPr="00D12DB6" w:rsidRDefault="00844786" w:rsidP="00812298">
            <w:pPr>
              <w:autoSpaceDE w:val="0"/>
              <w:autoSpaceDN w:val="0"/>
              <w:adjustRightInd w:val="0"/>
              <w:spacing w:line="320" w:lineRule="atLeast"/>
              <w:ind w:left="60" w:right="60"/>
              <w:jc w:val="right"/>
            </w:pPr>
            <w:r w:rsidRPr="00D12DB6">
              <w:t>4.7500</w:t>
            </w:r>
          </w:p>
        </w:tc>
        <w:tc>
          <w:tcPr>
            <w:tcW w:w="1080" w:type="dxa"/>
            <w:shd w:val="clear" w:color="auto" w:fill="FFFFFF"/>
          </w:tcPr>
          <w:p w14:paraId="43A10AD6" w14:textId="77777777" w:rsidR="00AE51FF" w:rsidRPr="00D12DB6" w:rsidRDefault="00844786" w:rsidP="00812298">
            <w:pPr>
              <w:autoSpaceDE w:val="0"/>
              <w:autoSpaceDN w:val="0"/>
              <w:adjustRightInd w:val="0"/>
              <w:spacing w:line="320" w:lineRule="atLeast"/>
              <w:ind w:left="60" w:right="60"/>
              <w:jc w:val="right"/>
            </w:pPr>
            <w:r w:rsidRPr="00D12DB6">
              <w:t>0.87988</w:t>
            </w:r>
          </w:p>
        </w:tc>
      </w:tr>
      <w:tr w:rsidR="00AE51FF" w:rsidRPr="00D12DB6" w14:paraId="2FFBE20B" w14:textId="77777777" w:rsidTr="00536899">
        <w:trPr>
          <w:cantSplit/>
        </w:trPr>
        <w:tc>
          <w:tcPr>
            <w:tcW w:w="7020" w:type="dxa"/>
            <w:shd w:val="clear" w:color="auto" w:fill="FFFFFF"/>
          </w:tcPr>
          <w:p w14:paraId="1B1208D1" w14:textId="77777777" w:rsidR="00AE51FF" w:rsidRPr="00D12DB6" w:rsidRDefault="004D5AFB" w:rsidP="00812298">
            <w:pPr>
              <w:spacing w:line="360" w:lineRule="auto"/>
              <w:jc w:val="both"/>
            </w:pPr>
            <w:r w:rsidRPr="00D12DB6">
              <w:t xml:space="preserve">Influence of practicing </w:t>
            </w:r>
            <w:r w:rsidR="00AE51FF" w:rsidRPr="00D12DB6">
              <w:t xml:space="preserve">risk </w:t>
            </w:r>
            <w:r w:rsidR="00DB1222" w:rsidRPr="00D12DB6">
              <w:t xml:space="preserve">assumption </w:t>
            </w:r>
            <w:r w:rsidR="002B4304" w:rsidRPr="00D12DB6">
              <w:t>on the</w:t>
            </w:r>
            <w:r w:rsidR="00497864" w:rsidRPr="00D12DB6">
              <w:t xml:space="preserve"> firm’s performance.</w:t>
            </w:r>
          </w:p>
        </w:tc>
        <w:tc>
          <w:tcPr>
            <w:tcW w:w="630" w:type="dxa"/>
            <w:shd w:val="clear" w:color="auto" w:fill="FFFFFF"/>
          </w:tcPr>
          <w:p w14:paraId="1DE90947" w14:textId="77777777" w:rsidR="00AE51FF" w:rsidRPr="00D12DB6" w:rsidRDefault="00AE51FF" w:rsidP="00812298">
            <w:pPr>
              <w:autoSpaceDE w:val="0"/>
              <w:autoSpaceDN w:val="0"/>
              <w:adjustRightInd w:val="0"/>
              <w:spacing w:line="320" w:lineRule="atLeast"/>
              <w:ind w:left="60" w:right="60"/>
              <w:jc w:val="right"/>
            </w:pPr>
            <w:r w:rsidRPr="00D12DB6">
              <w:t>32</w:t>
            </w:r>
          </w:p>
        </w:tc>
        <w:tc>
          <w:tcPr>
            <w:tcW w:w="810" w:type="dxa"/>
            <w:shd w:val="clear" w:color="auto" w:fill="FFFFFF"/>
          </w:tcPr>
          <w:p w14:paraId="1015A9FC" w14:textId="77777777" w:rsidR="00AE51FF" w:rsidRPr="00D12DB6" w:rsidRDefault="00844786" w:rsidP="00812298">
            <w:pPr>
              <w:autoSpaceDE w:val="0"/>
              <w:autoSpaceDN w:val="0"/>
              <w:adjustRightInd w:val="0"/>
              <w:spacing w:line="320" w:lineRule="atLeast"/>
              <w:ind w:left="60" w:right="60"/>
              <w:jc w:val="right"/>
            </w:pPr>
            <w:r w:rsidRPr="00D12DB6">
              <w:t>1.4688</w:t>
            </w:r>
          </w:p>
        </w:tc>
        <w:tc>
          <w:tcPr>
            <w:tcW w:w="1080" w:type="dxa"/>
            <w:shd w:val="clear" w:color="auto" w:fill="FFFFFF"/>
          </w:tcPr>
          <w:p w14:paraId="2A26DD13" w14:textId="77777777" w:rsidR="00AE51FF" w:rsidRPr="00D12DB6" w:rsidRDefault="00844786" w:rsidP="00812298">
            <w:pPr>
              <w:autoSpaceDE w:val="0"/>
              <w:autoSpaceDN w:val="0"/>
              <w:adjustRightInd w:val="0"/>
              <w:spacing w:line="320" w:lineRule="atLeast"/>
              <w:ind w:left="60" w:right="60"/>
              <w:jc w:val="right"/>
            </w:pPr>
            <w:r w:rsidRPr="00D12DB6">
              <w:t>0.50701</w:t>
            </w:r>
          </w:p>
        </w:tc>
      </w:tr>
      <w:tr w:rsidR="00AE51FF" w:rsidRPr="00D12DB6" w14:paraId="0B30BAC7" w14:textId="77777777" w:rsidTr="00536899">
        <w:trPr>
          <w:cantSplit/>
        </w:trPr>
        <w:tc>
          <w:tcPr>
            <w:tcW w:w="7020" w:type="dxa"/>
            <w:shd w:val="clear" w:color="auto" w:fill="FFFFFF"/>
          </w:tcPr>
          <w:p w14:paraId="6D1B860D" w14:textId="77777777" w:rsidR="00AE51FF" w:rsidRPr="00D12DB6" w:rsidRDefault="004D5AFB" w:rsidP="00812298">
            <w:pPr>
              <w:spacing w:line="360" w:lineRule="auto"/>
              <w:jc w:val="both"/>
            </w:pPr>
            <w:r w:rsidRPr="00D12DB6">
              <w:t xml:space="preserve">Influence of practicing </w:t>
            </w:r>
            <w:r w:rsidR="00DB1222" w:rsidRPr="00D12DB6">
              <w:t xml:space="preserve">competitiveness </w:t>
            </w:r>
            <w:r w:rsidR="002B4304" w:rsidRPr="00D12DB6">
              <w:t>on the</w:t>
            </w:r>
            <w:r w:rsidR="00497864" w:rsidRPr="00D12DB6">
              <w:t xml:space="preserve"> firm’s performance.</w:t>
            </w:r>
          </w:p>
        </w:tc>
        <w:tc>
          <w:tcPr>
            <w:tcW w:w="630" w:type="dxa"/>
            <w:shd w:val="clear" w:color="auto" w:fill="FFFFFF"/>
          </w:tcPr>
          <w:p w14:paraId="53F29A8E" w14:textId="77777777" w:rsidR="00AE51FF" w:rsidRPr="00D12DB6" w:rsidRDefault="00AE51FF" w:rsidP="00812298">
            <w:pPr>
              <w:autoSpaceDE w:val="0"/>
              <w:autoSpaceDN w:val="0"/>
              <w:adjustRightInd w:val="0"/>
              <w:spacing w:line="320" w:lineRule="atLeast"/>
              <w:ind w:left="60" w:right="60"/>
              <w:jc w:val="right"/>
            </w:pPr>
            <w:r w:rsidRPr="00D12DB6">
              <w:t>32</w:t>
            </w:r>
          </w:p>
        </w:tc>
        <w:tc>
          <w:tcPr>
            <w:tcW w:w="810" w:type="dxa"/>
            <w:shd w:val="clear" w:color="auto" w:fill="FFFFFF"/>
          </w:tcPr>
          <w:p w14:paraId="1D2020EA" w14:textId="77777777" w:rsidR="00AE51FF" w:rsidRPr="00D12DB6" w:rsidRDefault="00844786" w:rsidP="00812298">
            <w:pPr>
              <w:autoSpaceDE w:val="0"/>
              <w:autoSpaceDN w:val="0"/>
              <w:adjustRightInd w:val="0"/>
              <w:spacing w:line="320" w:lineRule="atLeast"/>
              <w:ind w:left="60" w:right="60"/>
              <w:jc w:val="right"/>
            </w:pPr>
            <w:r w:rsidRPr="00D12DB6">
              <w:t>1.2813</w:t>
            </w:r>
          </w:p>
        </w:tc>
        <w:tc>
          <w:tcPr>
            <w:tcW w:w="1080" w:type="dxa"/>
            <w:shd w:val="clear" w:color="auto" w:fill="FFFFFF"/>
          </w:tcPr>
          <w:p w14:paraId="749B76FD" w14:textId="77777777" w:rsidR="00AE51FF" w:rsidRPr="00D12DB6" w:rsidRDefault="00844786" w:rsidP="00812298">
            <w:pPr>
              <w:autoSpaceDE w:val="0"/>
              <w:autoSpaceDN w:val="0"/>
              <w:adjustRightInd w:val="0"/>
              <w:spacing w:line="320" w:lineRule="atLeast"/>
              <w:ind w:left="60" w:right="60"/>
              <w:jc w:val="right"/>
            </w:pPr>
            <w:r w:rsidRPr="00D12DB6">
              <w:t>0.45680</w:t>
            </w:r>
          </w:p>
        </w:tc>
      </w:tr>
      <w:tr w:rsidR="00AE51FF" w:rsidRPr="00D12DB6" w14:paraId="1CB6D5E1" w14:textId="77777777" w:rsidTr="00536899">
        <w:trPr>
          <w:cantSplit/>
        </w:trPr>
        <w:tc>
          <w:tcPr>
            <w:tcW w:w="7020" w:type="dxa"/>
            <w:shd w:val="clear" w:color="auto" w:fill="FFFFFF"/>
          </w:tcPr>
          <w:p w14:paraId="677A294D" w14:textId="77777777" w:rsidR="00AE51FF" w:rsidRPr="00D12DB6" w:rsidRDefault="004D5AFB" w:rsidP="00812298">
            <w:pPr>
              <w:spacing w:line="360" w:lineRule="auto"/>
              <w:jc w:val="both"/>
            </w:pPr>
            <w:r w:rsidRPr="00D12DB6">
              <w:t xml:space="preserve">Influence of practicing </w:t>
            </w:r>
            <w:r w:rsidR="00AE51FF" w:rsidRPr="00D12DB6">
              <w:t xml:space="preserve">good </w:t>
            </w:r>
            <w:r w:rsidR="00DB1222" w:rsidRPr="00D12DB6">
              <w:t xml:space="preserve">Leadership </w:t>
            </w:r>
            <w:r w:rsidR="002B4304" w:rsidRPr="00D12DB6">
              <w:t>on the</w:t>
            </w:r>
            <w:r w:rsidR="00497864" w:rsidRPr="00D12DB6">
              <w:t xml:space="preserve"> firm’s performance.</w:t>
            </w:r>
          </w:p>
        </w:tc>
        <w:tc>
          <w:tcPr>
            <w:tcW w:w="630" w:type="dxa"/>
            <w:shd w:val="clear" w:color="auto" w:fill="FFFFFF"/>
          </w:tcPr>
          <w:p w14:paraId="548F53FA" w14:textId="77777777" w:rsidR="00AE51FF" w:rsidRPr="00D12DB6" w:rsidRDefault="00AE51FF" w:rsidP="00812298">
            <w:pPr>
              <w:autoSpaceDE w:val="0"/>
              <w:autoSpaceDN w:val="0"/>
              <w:adjustRightInd w:val="0"/>
              <w:spacing w:line="320" w:lineRule="atLeast"/>
              <w:ind w:left="60" w:right="60"/>
              <w:jc w:val="right"/>
            </w:pPr>
            <w:r w:rsidRPr="00D12DB6">
              <w:t>32</w:t>
            </w:r>
          </w:p>
        </w:tc>
        <w:tc>
          <w:tcPr>
            <w:tcW w:w="810" w:type="dxa"/>
            <w:shd w:val="clear" w:color="auto" w:fill="FFFFFF"/>
          </w:tcPr>
          <w:p w14:paraId="199571F8" w14:textId="77777777" w:rsidR="00AE51FF" w:rsidRPr="00D12DB6" w:rsidRDefault="00844786" w:rsidP="00812298">
            <w:pPr>
              <w:autoSpaceDE w:val="0"/>
              <w:autoSpaceDN w:val="0"/>
              <w:adjustRightInd w:val="0"/>
              <w:spacing w:line="320" w:lineRule="atLeast"/>
              <w:ind w:left="60" w:right="60"/>
              <w:jc w:val="right"/>
            </w:pPr>
            <w:r w:rsidRPr="00D12DB6">
              <w:t>1.2500</w:t>
            </w:r>
          </w:p>
        </w:tc>
        <w:tc>
          <w:tcPr>
            <w:tcW w:w="1080" w:type="dxa"/>
            <w:shd w:val="clear" w:color="auto" w:fill="FFFFFF"/>
          </w:tcPr>
          <w:p w14:paraId="1541E9E6" w14:textId="77777777" w:rsidR="00AE51FF" w:rsidRPr="00D12DB6" w:rsidRDefault="00844786" w:rsidP="00812298">
            <w:pPr>
              <w:autoSpaceDE w:val="0"/>
              <w:autoSpaceDN w:val="0"/>
              <w:adjustRightInd w:val="0"/>
              <w:spacing w:line="320" w:lineRule="atLeast"/>
              <w:ind w:left="60" w:right="60"/>
              <w:jc w:val="right"/>
            </w:pPr>
            <w:r w:rsidRPr="00D12DB6">
              <w:t>0.43994</w:t>
            </w:r>
          </w:p>
        </w:tc>
      </w:tr>
    </w:tbl>
    <w:p w14:paraId="2D37CA7E" w14:textId="77777777" w:rsidR="00AE51FF" w:rsidRPr="00D12DB6" w:rsidRDefault="00AE51FF" w:rsidP="00812298">
      <w:pPr>
        <w:autoSpaceDE w:val="0"/>
        <w:autoSpaceDN w:val="0"/>
        <w:adjustRightInd w:val="0"/>
        <w:spacing w:line="400" w:lineRule="atLeast"/>
      </w:pPr>
    </w:p>
    <w:p w14:paraId="50600EA0" w14:textId="77777777" w:rsidR="00E428B3" w:rsidRDefault="003250B0" w:rsidP="00B658AB">
      <w:pPr>
        <w:spacing w:line="480" w:lineRule="auto"/>
        <w:rPr>
          <w:b/>
        </w:rPr>
      </w:pPr>
      <w:r w:rsidRPr="00D12DB6">
        <w:rPr>
          <w:b/>
        </w:rPr>
        <w:t>Source: (Researcher, 2020</w:t>
      </w:r>
      <w:r w:rsidR="00746E59" w:rsidRPr="00D12DB6">
        <w:rPr>
          <w:b/>
        </w:rPr>
        <w:t>)</w:t>
      </w:r>
    </w:p>
    <w:p w14:paraId="101DFB93" w14:textId="77777777" w:rsidR="00312701" w:rsidRPr="00D12DB6" w:rsidRDefault="00312701" w:rsidP="00B658AB">
      <w:pPr>
        <w:spacing w:line="480" w:lineRule="auto"/>
        <w:rPr>
          <w:b/>
        </w:rPr>
      </w:pPr>
      <w:r>
        <w:rPr>
          <w:b/>
        </w:rPr>
        <w:t>4.5.</w:t>
      </w:r>
      <w:r w:rsidR="00C446D1">
        <w:rPr>
          <w:b/>
        </w:rPr>
        <w:t>4 (a)</w:t>
      </w:r>
      <w:r>
        <w:rPr>
          <w:b/>
        </w:rPr>
        <w:t xml:space="preserve"> Entrepreneurship knowledge and skills</w:t>
      </w:r>
    </w:p>
    <w:p w14:paraId="6948FC02" w14:textId="77777777" w:rsidR="002B4304" w:rsidRPr="00D12DB6" w:rsidRDefault="00B54052" w:rsidP="00B54052">
      <w:pPr>
        <w:spacing w:line="480" w:lineRule="auto"/>
        <w:jc w:val="both"/>
        <w:rPr>
          <w:b/>
        </w:rPr>
      </w:pPr>
      <w:r w:rsidRPr="00D12DB6">
        <w:rPr>
          <w:b/>
        </w:rPr>
        <w:t xml:space="preserve">Table 4.7 </w:t>
      </w:r>
    </w:p>
    <w:p w14:paraId="2FF8CF1D" w14:textId="77777777" w:rsidR="00B54052" w:rsidRPr="00D12DB6" w:rsidRDefault="00B54052" w:rsidP="00B54052">
      <w:pPr>
        <w:spacing w:line="480" w:lineRule="auto"/>
        <w:jc w:val="both"/>
        <w:rPr>
          <w:b/>
          <w:i/>
        </w:rPr>
      </w:pPr>
      <w:r w:rsidRPr="00D12DB6">
        <w:rPr>
          <w:b/>
          <w:i/>
        </w:rPr>
        <w:t>Acquisition of entrepreneurship knowledge and skills</w:t>
      </w:r>
    </w:p>
    <w:p w14:paraId="772E6512" w14:textId="77777777" w:rsidR="00B54052" w:rsidRPr="00D12DB6" w:rsidRDefault="00B54052" w:rsidP="00812298">
      <w:pPr>
        <w:spacing w:line="480" w:lineRule="auto"/>
        <w:rPr>
          <w:b/>
        </w:rPr>
      </w:pPr>
    </w:p>
    <w:tbl>
      <w:tblPr>
        <w:tblW w:w="0" w:type="auto"/>
        <w:tblInd w:w="208" w:type="dxa"/>
        <w:tblBorders>
          <w:top w:val="single" w:sz="4" w:space="0" w:color="auto"/>
        </w:tblBorders>
        <w:tblLook w:val="0000" w:firstRow="0" w:lastRow="0" w:firstColumn="0" w:lastColumn="0" w:noHBand="0" w:noVBand="0"/>
      </w:tblPr>
      <w:tblGrid>
        <w:gridCol w:w="9260"/>
      </w:tblGrid>
      <w:tr w:rsidR="00B54052" w:rsidRPr="00D12DB6" w14:paraId="6A3CB567" w14:textId="77777777" w:rsidTr="00B54052">
        <w:trPr>
          <w:trHeight w:val="820"/>
        </w:trPr>
        <w:tc>
          <w:tcPr>
            <w:tcW w:w="9260" w:type="dxa"/>
            <w:tcBorders>
              <w:bottom w:val="single" w:sz="4" w:space="0" w:color="auto"/>
            </w:tcBorders>
          </w:tcPr>
          <w:p w14:paraId="49E86610" w14:textId="77777777" w:rsidR="00B54052" w:rsidRPr="00D12DB6" w:rsidRDefault="00D32A27" w:rsidP="00812298">
            <w:pPr>
              <w:spacing w:line="480" w:lineRule="auto"/>
              <w:jc w:val="both"/>
            </w:pPr>
            <w:r>
              <w:rPr>
                <w:b/>
              </w:rPr>
              <w:t xml:space="preserve">                                                                                                        </w:t>
            </w:r>
            <w:r w:rsidR="00A46ED7" w:rsidRPr="00D12DB6">
              <w:rPr>
                <w:b/>
              </w:rPr>
              <w:t xml:space="preserve">N      </w:t>
            </w:r>
            <w:r>
              <w:rPr>
                <w:b/>
              </w:rPr>
              <w:t xml:space="preserve"> </w:t>
            </w:r>
            <w:r w:rsidR="00B54052" w:rsidRPr="00D12DB6">
              <w:t>Y</w:t>
            </w:r>
            <w:r w:rsidR="00A46ED7" w:rsidRPr="00D12DB6">
              <w:t>es</w:t>
            </w:r>
            <w:r>
              <w:t xml:space="preserve">   </w:t>
            </w:r>
            <w:r w:rsidR="00B54052" w:rsidRPr="00D12DB6">
              <w:t>N</w:t>
            </w:r>
            <w:r w:rsidR="00A46ED7" w:rsidRPr="00D12DB6">
              <w:t>o</w:t>
            </w:r>
            <w:r>
              <w:t xml:space="preserve">   </w:t>
            </w:r>
            <w:r w:rsidR="00A46ED7" w:rsidRPr="00D12DB6">
              <w:t>Total</w:t>
            </w:r>
          </w:p>
          <w:p w14:paraId="73A05DD5" w14:textId="77777777" w:rsidR="00B54052" w:rsidRPr="00D12DB6" w:rsidRDefault="00B54052" w:rsidP="00812298">
            <w:pPr>
              <w:spacing w:line="480" w:lineRule="auto"/>
              <w:jc w:val="both"/>
            </w:pPr>
            <w:r w:rsidRPr="00D12DB6">
              <w:t xml:space="preserve">Statements                                       </w:t>
            </w:r>
            <w:r w:rsidR="00D32A27">
              <w:t xml:space="preserve">                                                          </w:t>
            </w:r>
            <w:r w:rsidR="00A46ED7" w:rsidRPr="00D12DB6">
              <w:t>%     %        %</w:t>
            </w:r>
          </w:p>
        </w:tc>
      </w:tr>
      <w:tr w:rsidR="00B54052" w:rsidRPr="00D12DB6" w14:paraId="2A147086" w14:textId="77777777" w:rsidTr="00B54052">
        <w:trPr>
          <w:trHeight w:val="268"/>
        </w:trPr>
        <w:tc>
          <w:tcPr>
            <w:tcW w:w="9260" w:type="dxa"/>
            <w:tcBorders>
              <w:top w:val="single" w:sz="4" w:space="0" w:color="auto"/>
              <w:bottom w:val="nil"/>
            </w:tcBorders>
          </w:tcPr>
          <w:p w14:paraId="36082887" w14:textId="77777777" w:rsidR="00B54052" w:rsidRPr="00D12DB6" w:rsidRDefault="00A46ED7" w:rsidP="00812298">
            <w:pPr>
              <w:spacing w:line="480" w:lineRule="auto"/>
              <w:jc w:val="both"/>
            </w:pPr>
            <w:r w:rsidRPr="00D12DB6">
              <w:t xml:space="preserve">Acquisition of technical skills                        </w:t>
            </w:r>
            <w:r w:rsidR="00C8700D" w:rsidRPr="00D12DB6">
              <w:t xml:space="preserve">                                32       </w:t>
            </w:r>
            <w:r w:rsidRPr="00D12DB6">
              <w:t>78.0  22.0   100</w:t>
            </w:r>
          </w:p>
          <w:p w14:paraId="7207A366" w14:textId="77777777" w:rsidR="00A46ED7" w:rsidRPr="00D12DB6" w:rsidRDefault="00A46ED7" w:rsidP="00812298">
            <w:pPr>
              <w:spacing w:line="480" w:lineRule="auto"/>
              <w:jc w:val="both"/>
            </w:pPr>
            <w:r w:rsidRPr="00D12DB6">
              <w:t xml:space="preserve">Possession of business management skills       </w:t>
            </w:r>
            <w:r w:rsidR="00D32A27">
              <w:t xml:space="preserve">                              </w:t>
            </w:r>
            <w:r w:rsidRPr="00D12DB6">
              <w:t>32       62.5  37.5   100</w:t>
            </w:r>
          </w:p>
        </w:tc>
      </w:tr>
      <w:tr w:rsidR="00B54052" w:rsidRPr="00D12DB6" w14:paraId="081BFD87" w14:textId="77777777" w:rsidTr="00A46ED7">
        <w:trPr>
          <w:trHeight w:val="87"/>
        </w:trPr>
        <w:tc>
          <w:tcPr>
            <w:tcW w:w="9260" w:type="dxa"/>
            <w:tcBorders>
              <w:top w:val="nil"/>
              <w:bottom w:val="single" w:sz="4" w:space="0" w:color="auto"/>
            </w:tcBorders>
          </w:tcPr>
          <w:p w14:paraId="6D2D90E1" w14:textId="77777777" w:rsidR="00B54052" w:rsidRPr="00D12DB6" w:rsidRDefault="00B54052" w:rsidP="00812298">
            <w:pPr>
              <w:spacing w:line="480" w:lineRule="auto"/>
              <w:jc w:val="both"/>
              <w:rPr>
                <w:b/>
              </w:rPr>
            </w:pPr>
          </w:p>
        </w:tc>
      </w:tr>
      <w:tr w:rsidR="00A46ED7" w:rsidRPr="00D12DB6" w14:paraId="72211F1F" w14:textId="77777777" w:rsidTr="00A46ED7">
        <w:trPr>
          <w:trHeight w:val="419"/>
        </w:trPr>
        <w:tc>
          <w:tcPr>
            <w:tcW w:w="9260" w:type="dxa"/>
            <w:tcBorders>
              <w:top w:val="single" w:sz="4" w:space="0" w:color="auto"/>
            </w:tcBorders>
          </w:tcPr>
          <w:p w14:paraId="34D9EC33" w14:textId="77777777" w:rsidR="00C5717D" w:rsidRPr="00D12DB6" w:rsidRDefault="00C5717D" w:rsidP="00812298">
            <w:pPr>
              <w:spacing w:line="480" w:lineRule="auto"/>
              <w:jc w:val="both"/>
              <w:rPr>
                <w:b/>
              </w:rPr>
            </w:pPr>
          </w:p>
          <w:p w14:paraId="2747374C" w14:textId="77777777" w:rsidR="00A46ED7" w:rsidRPr="00D12DB6" w:rsidRDefault="003250B0" w:rsidP="00812298">
            <w:pPr>
              <w:spacing w:line="480" w:lineRule="auto"/>
              <w:jc w:val="both"/>
              <w:rPr>
                <w:b/>
              </w:rPr>
            </w:pPr>
            <w:r w:rsidRPr="00D12DB6">
              <w:rPr>
                <w:b/>
              </w:rPr>
              <w:t>Source: Researcher (2020</w:t>
            </w:r>
            <w:r w:rsidR="00C5717D" w:rsidRPr="00D12DB6">
              <w:rPr>
                <w:b/>
              </w:rPr>
              <w:t>)</w:t>
            </w:r>
          </w:p>
        </w:tc>
      </w:tr>
    </w:tbl>
    <w:p w14:paraId="7BB3D128" w14:textId="77777777" w:rsidR="00C5717D" w:rsidRPr="00D12DB6" w:rsidRDefault="00703539" w:rsidP="00812298">
      <w:pPr>
        <w:spacing w:line="480" w:lineRule="auto"/>
        <w:jc w:val="both"/>
      </w:pPr>
      <w:r w:rsidRPr="00D12DB6">
        <w:t>The research</w:t>
      </w:r>
      <w:r w:rsidR="0067119F" w:rsidRPr="00D12DB6">
        <w:t>er wanted</w:t>
      </w:r>
      <w:r w:rsidRPr="00D12DB6">
        <w:t xml:space="preserve"> to establish the effect of practicing entrepreneurship knowledge and skills </w:t>
      </w:r>
      <w:r w:rsidR="003D139C" w:rsidRPr="00D12DB6">
        <w:t xml:space="preserve">by the management and human resource </w:t>
      </w:r>
      <w:r w:rsidR="0067119F" w:rsidRPr="00D12DB6">
        <w:t xml:space="preserve">on the </w:t>
      </w:r>
      <w:r w:rsidR="00AC3198" w:rsidRPr="00D12DB6">
        <w:t>freight transport</w:t>
      </w:r>
      <w:r w:rsidR="00F27D01" w:rsidRPr="00D12DB6">
        <w:t xml:space="preserve"> firms</w:t>
      </w:r>
      <w:r w:rsidR="002B4304" w:rsidRPr="00D12DB6">
        <w:t xml:space="preserve"> ‘performance</w:t>
      </w:r>
      <w:r w:rsidR="00DB1222" w:rsidRPr="00D12DB6">
        <w:t>. The</w:t>
      </w:r>
      <w:r w:rsidR="0098557E" w:rsidRPr="00D12DB6">
        <w:t xml:space="preserve"> study </w:t>
      </w:r>
      <w:r w:rsidR="0098557E" w:rsidRPr="00D12DB6">
        <w:lastRenderedPageBreak/>
        <w:t>findings in table 4.6</w:t>
      </w:r>
      <w:r w:rsidR="003D139C" w:rsidRPr="00D12DB6">
        <w:t xml:space="preserve"> establish</w:t>
      </w:r>
      <w:r w:rsidR="00AE51FF" w:rsidRPr="00D12DB6">
        <w:t xml:space="preserve">ed that </w:t>
      </w:r>
      <w:r w:rsidR="00E7151F" w:rsidRPr="00D12DB6">
        <w:t>p</w:t>
      </w:r>
      <w:r w:rsidR="00774B8A" w:rsidRPr="00D12DB6">
        <w:t>racticing pro-</w:t>
      </w:r>
      <w:r w:rsidR="00DB1222" w:rsidRPr="00D12DB6">
        <w:t xml:space="preserve">activeness </w:t>
      </w:r>
      <w:r w:rsidR="002B4304" w:rsidRPr="00D12DB6">
        <w:t xml:space="preserve">affected </w:t>
      </w:r>
      <w:r w:rsidR="00F27D01" w:rsidRPr="00D12DB6">
        <w:t>the other</w:t>
      </w:r>
      <w:r w:rsidR="00D2488E" w:rsidRPr="00D12DB6">
        <w:t xml:space="preserve"> transport </w:t>
      </w:r>
      <w:r w:rsidR="00844786" w:rsidRPr="00D12DB6">
        <w:t>firms</w:t>
      </w:r>
      <w:r w:rsidR="0067119F" w:rsidRPr="00D12DB6">
        <w:t>’</w:t>
      </w:r>
      <w:r w:rsidR="00E7151F" w:rsidRPr="00D12DB6">
        <w:t xml:space="preserve"> performance </w:t>
      </w:r>
      <w:r w:rsidR="00844786" w:rsidRPr="00D12DB6">
        <w:t xml:space="preserve">by </w:t>
      </w:r>
      <w:r w:rsidR="00E7151F" w:rsidRPr="00D12DB6">
        <w:t>scoring</w:t>
      </w:r>
      <w:r w:rsidR="00AE51FF" w:rsidRPr="00D12DB6">
        <w:t xml:space="preserve"> a mean </w:t>
      </w:r>
      <w:r w:rsidR="00D2488E" w:rsidRPr="00D12DB6">
        <w:t xml:space="preserve">and a standard deviation </w:t>
      </w:r>
      <w:r w:rsidR="00AE51FF" w:rsidRPr="00D12DB6">
        <w:t xml:space="preserve">of </w:t>
      </w:r>
      <w:r w:rsidR="00844786" w:rsidRPr="00D12DB6">
        <w:t>2.7</w:t>
      </w:r>
      <w:r w:rsidR="00774B8A" w:rsidRPr="00D12DB6">
        <w:t>188</w:t>
      </w:r>
      <w:r w:rsidR="00D2488E" w:rsidRPr="00D12DB6">
        <w:t>and</w:t>
      </w:r>
      <w:r w:rsidR="00E7151F" w:rsidRPr="00D12DB6">
        <w:t xml:space="preserve"> 0</w:t>
      </w:r>
      <w:r w:rsidR="00AE51FF" w:rsidRPr="00D12DB6">
        <w:t>.</w:t>
      </w:r>
      <w:r w:rsidR="00844786" w:rsidRPr="00D12DB6">
        <w:t>68318</w:t>
      </w:r>
      <w:r w:rsidR="00D2488E" w:rsidRPr="00D12DB6">
        <w:t xml:space="preserve"> respectively </w:t>
      </w:r>
      <w:r w:rsidR="00AE51FF" w:rsidRPr="00D12DB6">
        <w:t xml:space="preserve">, </w:t>
      </w:r>
      <w:r w:rsidR="00E7151F" w:rsidRPr="00D12DB6">
        <w:t xml:space="preserve">practicing innovativeness </w:t>
      </w:r>
      <w:r w:rsidR="008E6498" w:rsidRPr="00D12DB6">
        <w:t>affected</w:t>
      </w:r>
      <w:r w:rsidR="00D97254" w:rsidRPr="00D12DB6">
        <w:t xml:space="preserve"> the </w:t>
      </w:r>
      <w:r w:rsidR="00D2488E" w:rsidRPr="00D12DB6">
        <w:t xml:space="preserve">other transport </w:t>
      </w:r>
      <w:r w:rsidR="00D97254" w:rsidRPr="00D12DB6">
        <w:t>firms’</w:t>
      </w:r>
      <w:r w:rsidR="00E7151F" w:rsidRPr="00D12DB6">
        <w:t xml:space="preserve"> performance </w:t>
      </w:r>
      <w:r w:rsidR="008E6498" w:rsidRPr="00D12DB6">
        <w:t xml:space="preserve">by scoring a mean </w:t>
      </w:r>
      <w:r w:rsidR="00D2488E" w:rsidRPr="00D12DB6">
        <w:t xml:space="preserve">and a standard deviation </w:t>
      </w:r>
      <w:r w:rsidR="008E6498" w:rsidRPr="00D12DB6">
        <w:t>of 4.7812</w:t>
      </w:r>
      <w:r w:rsidR="00D2488E" w:rsidRPr="00D12DB6">
        <w:t xml:space="preserve">and </w:t>
      </w:r>
      <w:r w:rsidR="008E6498" w:rsidRPr="00D12DB6">
        <w:t>0.87009</w:t>
      </w:r>
      <w:r w:rsidR="00D2488E" w:rsidRPr="00D12DB6">
        <w:t xml:space="preserve"> respectively</w:t>
      </w:r>
      <w:r w:rsidR="00E7151F" w:rsidRPr="00D12DB6">
        <w:t xml:space="preserve">, practicing </w:t>
      </w:r>
      <w:r w:rsidR="001048DC" w:rsidRPr="00D12DB6">
        <w:t xml:space="preserve">creativity </w:t>
      </w:r>
      <w:r w:rsidR="004E5DD4" w:rsidRPr="00D12DB6">
        <w:t xml:space="preserve">affected </w:t>
      </w:r>
      <w:r w:rsidR="00D97254" w:rsidRPr="00D12DB6">
        <w:t xml:space="preserve">the </w:t>
      </w:r>
      <w:r w:rsidR="00D2488E" w:rsidRPr="00D12DB6">
        <w:t xml:space="preserve">other transport </w:t>
      </w:r>
      <w:r w:rsidR="00D97254" w:rsidRPr="00D12DB6">
        <w:t>firms’</w:t>
      </w:r>
      <w:r w:rsidR="00E7151F" w:rsidRPr="00D12DB6">
        <w:t xml:space="preserve"> perf</w:t>
      </w:r>
      <w:r w:rsidR="001048DC" w:rsidRPr="00D12DB6">
        <w:t xml:space="preserve">ormance </w:t>
      </w:r>
      <w:r w:rsidR="008E6498" w:rsidRPr="00D12DB6">
        <w:t xml:space="preserve">by attaining a mean </w:t>
      </w:r>
      <w:r w:rsidR="00D2488E" w:rsidRPr="00D12DB6">
        <w:t xml:space="preserve">and a standard deviation </w:t>
      </w:r>
      <w:r w:rsidR="008E6498" w:rsidRPr="00D12DB6">
        <w:t>of 4.7500</w:t>
      </w:r>
      <w:r w:rsidR="00D2488E" w:rsidRPr="00D12DB6">
        <w:t>and</w:t>
      </w:r>
      <w:r w:rsidR="008E6498" w:rsidRPr="00D12DB6">
        <w:t xml:space="preserve"> 0.87988</w:t>
      </w:r>
      <w:r w:rsidR="00E7151F" w:rsidRPr="00D12DB6">
        <w:t>,</w:t>
      </w:r>
      <w:r w:rsidR="001048DC" w:rsidRPr="00D12DB6">
        <w:t xml:space="preserve"> practicing risk assum</w:t>
      </w:r>
      <w:r w:rsidR="008E6498" w:rsidRPr="00D12DB6">
        <w:t xml:space="preserve">ption affected </w:t>
      </w:r>
      <w:r w:rsidR="00DB1222" w:rsidRPr="00D12DB6">
        <w:t>the other</w:t>
      </w:r>
      <w:r w:rsidR="00D2488E" w:rsidRPr="00D12DB6">
        <w:t xml:space="preserve"> transport </w:t>
      </w:r>
      <w:r w:rsidR="008E6498" w:rsidRPr="00D12DB6">
        <w:t>firms</w:t>
      </w:r>
      <w:r w:rsidR="0067119F" w:rsidRPr="00D12DB6">
        <w:t>’</w:t>
      </w:r>
      <w:r w:rsidR="001048DC" w:rsidRPr="00D12DB6">
        <w:t xml:space="preserve"> performance </w:t>
      </w:r>
      <w:r w:rsidR="008E6498" w:rsidRPr="00D12DB6">
        <w:t xml:space="preserve">by scoring a mean </w:t>
      </w:r>
      <w:r w:rsidR="00D2488E" w:rsidRPr="00D12DB6">
        <w:t xml:space="preserve">and a standard deviation </w:t>
      </w:r>
      <w:r w:rsidR="008E6498" w:rsidRPr="00D12DB6">
        <w:t>of 1.4688</w:t>
      </w:r>
      <w:r w:rsidR="00D2488E" w:rsidRPr="00D12DB6">
        <w:t xml:space="preserve">and </w:t>
      </w:r>
      <w:r w:rsidR="008E6498" w:rsidRPr="00D12DB6">
        <w:t>0.5</w:t>
      </w:r>
      <w:r w:rsidR="001048DC" w:rsidRPr="00D12DB6">
        <w:t>0</w:t>
      </w:r>
      <w:r w:rsidR="008E6498" w:rsidRPr="00D12DB6">
        <w:t>701</w:t>
      </w:r>
      <w:r w:rsidR="001048DC" w:rsidRPr="00D12DB6">
        <w:t xml:space="preserve">, practicing competitiveness </w:t>
      </w:r>
      <w:r w:rsidR="008E6498" w:rsidRPr="00D12DB6">
        <w:t xml:space="preserve">affected </w:t>
      </w:r>
      <w:r w:rsidR="00DB1222" w:rsidRPr="00D12DB6">
        <w:t>the other</w:t>
      </w:r>
      <w:r w:rsidR="00D2488E" w:rsidRPr="00D12DB6">
        <w:t xml:space="preserve"> transport </w:t>
      </w:r>
      <w:r w:rsidR="008E6498" w:rsidRPr="00D12DB6">
        <w:t>firms’</w:t>
      </w:r>
      <w:r w:rsidR="001048DC" w:rsidRPr="00D12DB6">
        <w:t xml:space="preserve"> performance </w:t>
      </w:r>
      <w:r w:rsidR="008E6498" w:rsidRPr="00D12DB6">
        <w:t xml:space="preserve">by scoring a mean </w:t>
      </w:r>
      <w:r w:rsidR="00D2488E" w:rsidRPr="00D12DB6">
        <w:t xml:space="preserve">and a standard deviation </w:t>
      </w:r>
      <w:r w:rsidR="008E6498" w:rsidRPr="00D12DB6">
        <w:t xml:space="preserve">of 1.2813 </w:t>
      </w:r>
      <w:r w:rsidR="00D2488E" w:rsidRPr="00D12DB6">
        <w:t xml:space="preserve">and </w:t>
      </w:r>
      <w:r w:rsidR="001048DC" w:rsidRPr="00D12DB6">
        <w:t>0</w:t>
      </w:r>
      <w:r w:rsidR="008E6498" w:rsidRPr="00D12DB6">
        <w:t>.45680</w:t>
      </w:r>
      <w:r w:rsidR="001048DC" w:rsidRPr="00D12DB6">
        <w:t xml:space="preserve">, and practicing good leadership </w:t>
      </w:r>
      <w:r w:rsidR="008E6498" w:rsidRPr="00D12DB6">
        <w:t xml:space="preserve">affected </w:t>
      </w:r>
      <w:r w:rsidR="00D97254" w:rsidRPr="00D12DB6">
        <w:t xml:space="preserve">the </w:t>
      </w:r>
      <w:r w:rsidR="00D2488E" w:rsidRPr="00D12DB6">
        <w:t xml:space="preserve">other transport </w:t>
      </w:r>
      <w:r w:rsidR="00D97254" w:rsidRPr="00D12DB6">
        <w:t>firms’</w:t>
      </w:r>
      <w:r w:rsidR="001048DC" w:rsidRPr="00D12DB6">
        <w:t xml:space="preserve"> performance </w:t>
      </w:r>
      <w:r w:rsidR="008E6498" w:rsidRPr="00D12DB6">
        <w:t xml:space="preserve">by attaining a mean </w:t>
      </w:r>
      <w:r w:rsidR="00D2488E" w:rsidRPr="00D12DB6">
        <w:t xml:space="preserve">and a standard deviation </w:t>
      </w:r>
      <w:r w:rsidR="008E6498" w:rsidRPr="00D12DB6">
        <w:t>of 1.</w:t>
      </w:r>
      <w:r w:rsidR="001048DC" w:rsidRPr="00D12DB6">
        <w:t>25</w:t>
      </w:r>
      <w:r w:rsidR="008E6498" w:rsidRPr="00D12DB6">
        <w:t>00 and 0.4</w:t>
      </w:r>
      <w:r w:rsidR="001048DC" w:rsidRPr="00D12DB6">
        <w:t>3</w:t>
      </w:r>
      <w:r w:rsidR="008E6498" w:rsidRPr="00D12DB6">
        <w:t>994</w:t>
      </w:r>
      <w:r w:rsidR="00D2488E" w:rsidRPr="00D12DB6">
        <w:t xml:space="preserve"> respectively</w:t>
      </w:r>
      <w:r w:rsidR="001048DC" w:rsidRPr="00D12DB6">
        <w:t>.</w:t>
      </w:r>
      <w:bookmarkStart w:id="169" w:name="_Toc15492193"/>
    </w:p>
    <w:p w14:paraId="3C6BF720" w14:textId="77777777" w:rsidR="00E93C37" w:rsidRPr="00D12DB6" w:rsidRDefault="00A46ED7" w:rsidP="00812298">
      <w:pPr>
        <w:spacing w:line="480" w:lineRule="auto"/>
        <w:jc w:val="both"/>
      </w:pPr>
      <w:r w:rsidRPr="00D12DB6">
        <w:t xml:space="preserve"> Regarding acquisition of entrepreneurship knowledge and skills,</w:t>
      </w:r>
      <w:r w:rsidR="007829C8" w:rsidRPr="00D12DB6">
        <w:t xml:space="preserve"> table 4.7 shows that</w:t>
      </w:r>
      <w:r w:rsidRPr="00D12DB6">
        <w:t xml:space="preserve"> 78% acquired technical skills whereas only 22% did not</w:t>
      </w:r>
      <w:r w:rsidR="00C5717D" w:rsidRPr="00D12DB6">
        <w:t xml:space="preserve"> and 62.5% acquired management skills whereas 37.5% did not. </w:t>
      </w:r>
    </w:p>
    <w:p w14:paraId="14F44964" w14:textId="77777777" w:rsidR="00E93C37" w:rsidRPr="00D12DB6" w:rsidRDefault="00E93C37" w:rsidP="00812298"/>
    <w:p w14:paraId="7AB02EBB" w14:textId="77777777" w:rsidR="00774B8A" w:rsidRPr="00D12DB6" w:rsidRDefault="00312701" w:rsidP="00812298">
      <w:pPr>
        <w:pStyle w:val="Heading2"/>
        <w:spacing w:line="480" w:lineRule="auto"/>
        <w:rPr>
          <w:b/>
        </w:rPr>
      </w:pPr>
      <w:bookmarkStart w:id="170" w:name="_Toc335328889"/>
      <w:r>
        <w:rPr>
          <w:b/>
          <w:sz w:val="24"/>
          <w:szCs w:val="24"/>
        </w:rPr>
        <w:t>4.5.5</w:t>
      </w:r>
      <w:r w:rsidR="00774B8A" w:rsidRPr="00D12DB6">
        <w:rPr>
          <w:b/>
        </w:rPr>
        <w:t>F</w:t>
      </w:r>
      <w:r w:rsidR="00EA65DA" w:rsidRPr="00D12DB6">
        <w:rPr>
          <w:b/>
        </w:rPr>
        <w:t>reight f</w:t>
      </w:r>
      <w:r w:rsidR="00774B8A" w:rsidRPr="00D12DB6">
        <w:rPr>
          <w:b/>
        </w:rPr>
        <w:t>irm</w:t>
      </w:r>
      <w:r w:rsidR="00EA65DA" w:rsidRPr="00D12DB6">
        <w:rPr>
          <w:b/>
        </w:rPr>
        <w:t>s’</w:t>
      </w:r>
      <w:r w:rsidR="00774B8A" w:rsidRPr="00D12DB6">
        <w:rPr>
          <w:b/>
        </w:rPr>
        <w:t xml:space="preserve"> performance</w:t>
      </w:r>
      <w:bookmarkEnd w:id="169"/>
      <w:bookmarkEnd w:id="170"/>
    </w:p>
    <w:p w14:paraId="53FDBEFB" w14:textId="77777777" w:rsidR="002B4304" w:rsidRPr="00D12DB6" w:rsidRDefault="00ED7AF9" w:rsidP="00812298">
      <w:pPr>
        <w:pStyle w:val="Heading3"/>
        <w:rPr>
          <w:sz w:val="24"/>
          <w:szCs w:val="24"/>
        </w:rPr>
      </w:pPr>
      <w:bookmarkStart w:id="171" w:name="_Toc54610733"/>
      <w:bookmarkStart w:id="172" w:name="_Toc335250070"/>
      <w:bookmarkStart w:id="173" w:name="_Toc335328890"/>
      <w:bookmarkStart w:id="174" w:name="_Toc15492194"/>
      <w:r w:rsidRPr="00D12DB6">
        <w:rPr>
          <w:sz w:val="24"/>
          <w:szCs w:val="24"/>
        </w:rPr>
        <w:t>Table 4.</w:t>
      </w:r>
      <w:r w:rsidR="007829C8" w:rsidRPr="00D12DB6">
        <w:rPr>
          <w:sz w:val="24"/>
          <w:szCs w:val="24"/>
        </w:rPr>
        <w:t>8</w:t>
      </w:r>
      <w:bookmarkEnd w:id="171"/>
      <w:bookmarkEnd w:id="172"/>
      <w:bookmarkEnd w:id="173"/>
    </w:p>
    <w:p w14:paraId="4894978C" w14:textId="77777777" w:rsidR="00774B8A" w:rsidRPr="00D12DB6" w:rsidRDefault="0005532F" w:rsidP="00812298">
      <w:pPr>
        <w:pStyle w:val="Heading3"/>
        <w:rPr>
          <w:i/>
        </w:rPr>
      </w:pPr>
      <w:bookmarkStart w:id="175" w:name="_Toc54610734"/>
      <w:bookmarkStart w:id="176" w:name="_Toc335250071"/>
      <w:bookmarkStart w:id="177" w:name="_Toc335328891"/>
      <w:r w:rsidRPr="00D12DB6">
        <w:rPr>
          <w:i/>
        </w:rPr>
        <w:t>Freight</w:t>
      </w:r>
      <w:r w:rsidRPr="00D12DB6">
        <w:rPr>
          <w:i/>
          <w:sz w:val="24"/>
          <w:szCs w:val="24"/>
        </w:rPr>
        <w:t xml:space="preserve"> transport</w:t>
      </w:r>
      <w:r w:rsidR="00AC3198" w:rsidRPr="00D12DB6">
        <w:rPr>
          <w:i/>
          <w:sz w:val="24"/>
          <w:szCs w:val="24"/>
        </w:rPr>
        <w:t xml:space="preserve"> </w:t>
      </w:r>
      <w:r w:rsidR="00AC3198" w:rsidRPr="00D12DB6">
        <w:rPr>
          <w:i/>
        </w:rPr>
        <w:t>firms</w:t>
      </w:r>
      <w:r w:rsidR="00001D69" w:rsidRPr="00D12DB6">
        <w:rPr>
          <w:i/>
        </w:rPr>
        <w:t>’</w:t>
      </w:r>
      <w:r w:rsidR="00746E59" w:rsidRPr="00D12DB6">
        <w:rPr>
          <w:i/>
        </w:rPr>
        <w:t xml:space="preserve"> performance</w:t>
      </w:r>
      <w:bookmarkEnd w:id="174"/>
      <w:bookmarkEnd w:id="175"/>
      <w:bookmarkEnd w:id="176"/>
      <w:bookmarkEnd w:id="177"/>
    </w:p>
    <w:p w14:paraId="0786B313" w14:textId="77777777" w:rsidR="009B4145" w:rsidRPr="00D12DB6" w:rsidRDefault="009B4145" w:rsidP="009B4145"/>
    <w:tbl>
      <w:tblPr>
        <w:tblW w:w="9363" w:type="dxa"/>
        <w:tblInd w:w="17" w:type="dxa"/>
        <w:tblBorders>
          <w:top w:val="single" w:sz="18" w:space="0" w:color="000000"/>
          <w:bottom w:val="single" w:sz="18" w:space="0" w:color="000000"/>
        </w:tblBorders>
        <w:tblCellMar>
          <w:left w:w="0" w:type="dxa"/>
          <w:right w:w="0" w:type="dxa"/>
        </w:tblCellMar>
        <w:tblLook w:val="0000" w:firstRow="0" w:lastRow="0" w:firstColumn="0" w:lastColumn="0" w:noHBand="0" w:noVBand="0"/>
      </w:tblPr>
      <w:tblGrid>
        <w:gridCol w:w="6750"/>
        <w:gridCol w:w="630"/>
        <w:gridCol w:w="900"/>
        <w:gridCol w:w="1083"/>
      </w:tblGrid>
      <w:tr w:rsidR="00C64094" w:rsidRPr="00D12DB6" w14:paraId="56B7D482" w14:textId="77777777" w:rsidTr="009B4145">
        <w:trPr>
          <w:cantSplit/>
        </w:trPr>
        <w:tc>
          <w:tcPr>
            <w:tcW w:w="6750" w:type="dxa"/>
            <w:tcBorders>
              <w:top w:val="single" w:sz="18" w:space="0" w:color="000000"/>
              <w:bottom w:val="single" w:sz="18" w:space="0" w:color="000000"/>
            </w:tcBorders>
            <w:shd w:val="clear" w:color="auto" w:fill="FFFFFF"/>
          </w:tcPr>
          <w:p w14:paraId="559091E1" w14:textId="77777777" w:rsidR="00C64094" w:rsidRPr="00D12DB6" w:rsidRDefault="00C64094" w:rsidP="00812298">
            <w:pPr>
              <w:autoSpaceDE w:val="0"/>
              <w:autoSpaceDN w:val="0"/>
              <w:adjustRightInd w:val="0"/>
            </w:pPr>
            <w:r w:rsidRPr="00D12DB6">
              <w:t>Statements</w:t>
            </w:r>
          </w:p>
        </w:tc>
        <w:tc>
          <w:tcPr>
            <w:tcW w:w="630" w:type="dxa"/>
            <w:tcBorders>
              <w:top w:val="single" w:sz="18" w:space="0" w:color="000000"/>
              <w:bottom w:val="single" w:sz="18" w:space="0" w:color="000000"/>
            </w:tcBorders>
            <w:shd w:val="clear" w:color="auto" w:fill="FFFFFF"/>
          </w:tcPr>
          <w:p w14:paraId="26394480" w14:textId="77777777" w:rsidR="00C64094" w:rsidRPr="00D12DB6" w:rsidRDefault="00C64094" w:rsidP="00812298">
            <w:pPr>
              <w:autoSpaceDE w:val="0"/>
              <w:autoSpaceDN w:val="0"/>
              <w:adjustRightInd w:val="0"/>
              <w:spacing w:line="320" w:lineRule="atLeast"/>
              <w:ind w:left="60" w:right="60"/>
              <w:jc w:val="center"/>
            </w:pPr>
            <w:r w:rsidRPr="00D12DB6">
              <w:t>N</w:t>
            </w:r>
          </w:p>
        </w:tc>
        <w:tc>
          <w:tcPr>
            <w:tcW w:w="900" w:type="dxa"/>
            <w:tcBorders>
              <w:top w:val="single" w:sz="18" w:space="0" w:color="000000"/>
              <w:bottom w:val="single" w:sz="18" w:space="0" w:color="000000"/>
            </w:tcBorders>
            <w:shd w:val="clear" w:color="auto" w:fill="FFFFFF"/>
          </w:tcPr>
          <w:p w14:paraId="7E059B38" w14:textId="77777777" w:rsidR="00C64094" w:rsidRPr="00D12DB6" w:rsidRDefault="00C64094" w:rsidP="00812298">
            <w:pPr>
              <w:autoSpaceDE w:val="0"/>
              <w:autoSpaceDN w:val="0"/>
              <w:adjustRightInd w:val="0"/>
              <w:spacing w:line="320" w:lineRule="atLeast"/>
              <w:ind w:left="60" w:right="60"/>
              <w:jc w:val="center"/>
            </w:pPr>
            <w:r w:rsidRPr="00D12DB6">
              <w:t>Mean</w:t>
            </w:r>
          </w:p>
        </w:tc>
        <w:tc>
          <w:tcPr>
            <w:tcW w:w="1083" w:type="dxa"/>
            <w:tcBorders>
              <w:top w:val="single" w:sz="18" w:space="0" w:color="000000"/>
              <w:bottom w:val="single" w:sz="18" w:space="0" w:color="000000"/>
            </w:tcBorders>
            <w:shd w:val="clear" w:color="auto" w:fill="FFFFFF"/>
          </w:tcPr>
          <w:p w14:paraId="3820A071" w14:textId="77777777" w:rsidR="00C64094" w:rsidRPr="00D12DB6" w:rsidRDefault="00C64094" w:rsidP="00812298">
            <w:pPr>
              <w:autoSpaceDE w:val="0"/>
              <w:autoSpaceDN w:val="0"/>
              <w:adjustRightInd w:val="0"/>
              <w:spacing w:line="320" w:lineRule="atLeast"/>
              <w:ind w:left="60" w:right="60"/>
              <w:jc w:val="center"/>
            </w:pPr>
            <w:r w:rsidRPr="00D12DB6">
              <w:t>Std. Dev</w:t>
            </w:r>
          </w:p>
        </w:tc>
      </w:tr>
      <w:tr w:rsidR="009B4145" w:rsidRPr="00D12DB6" w14:paraId="76F6E987" w14:textId="77777777" w:rsidTr="009B4145">
        <w:trPr>
          <w:cantSplit/>
          <w:trHeight w:val="117"/>
        </w:trPr>
        <w:tc>
          <w:tcPr>
            <w:tcW w:w="6750" w:type="dxa"/>
            <w:tcBorders>
              <w:top w:val="single" w:sz="18" w:space="0" w:color="000000"/>
              <w:bottom w:val="nil"/>
            </w:tcBorders>
            <w:shd w:val="clear" w:color="auto" w:fill="FFFFFF"/>
          </w:tcPr>
          <w:p w14:paraId="656067AD" w14:textId="77777777" w:rsidR="009B4145" w:rsidRPr="00D12DB6" w:rsidRDefault="009B4145" w:rsidP="00812298">
            <w:pPr>
              <w:spacing w:line="360" w:lineRule="auto"/>
              <w:jc w:val="both"/>
            </w:pPr>
            <w:r w:rsidRPr="00D12DB6">
              <w:t>Influence of the firms’ operations.</w:t>
            </w:r>
          </w:p>
        </w:tc>
        <w:tc>
          <w:tcPr>
            <w:tcW w:w="630" w:type="dxa"/>
            <w:vMerge w:val="restart"/>
            <w:tcBorders>
              <w:top w:val="single" w:sz="18" w:space="0" w:color="000000"/>
              <w:bottom w:val="nil"/>
            </w:tcBorders>
            <w:shd w:val="clear" w:color="auto" w:fill="FFFFFF"/>
          </w:tcPr>
          <w:p w14:paraId="3E7639A1" w14:textId="77777777" w:rsidR="009B4145" w:rsidRPr="00D12DB6" w:rsidRDefault="009B4145" w:rsidP="00812298">
            <w:pPr>
              <w:autoSpaceDE w:val="0"/>
              <w:autoSpaceDN w:val="0"/>
              <w:adjustRightInd w:val="0"/>
              <w:spacing w:line="320" w:lineRule="atLeast"/>
              <w:ind w:left="60" w:right="60"/>
              <w:jc w:val="center"/>
            </w:pPr>
            <w:r w:rsidRPr="00D12DB6">
              <w:t>32</w:t>
            </w:r>
          </w:p>
        </w:tc>
        <w:tc>
          <w:tcPr>
            <w:tcW w:w="900" w:type="dxa"/>
            <w:vMerge w:val="restart"/>
            <w:tcBorders>
              <w:top w:val="single" w:sz="18" w:space="0" w:color="000000"/>
              <w:bottom w:val="nil"/>
            </w:tcBorders>
            <w:shd w:val="clear" w:color="auto" w:fill="FFFFFF"/>
          </w:tcPr>
          <w:p w14:paraId="588DB0E6" w14:textId="77777777" w:rsidR="009B4145" w:rsidRPr="00D12DB6" w:rsidRDefault="009B4145" w:rsidP="00812298">
            <w:pPr>
              <w:autoSpaceDE w:val="0"/>
              <w:autoSpaceDN w:val="0"/>
              <w:adjustRightInd w:val="0"/>
              <w:spacing w:line="320" w:lineRule="atLeast"/>
              <w:ind w:left="60" w:right="60"/>
              <w:jc w:val="right"/>
            </w:pPr>
            <w:r w:rsidRPr="00D12DB6">
              <w:t>1.3125</w:t>
            </w:r>
          </w:p>
        </w:tc>
        <w:tc>
          <w:tcPr>
            <w:tcW w:w="1083" w:type="dxa"/>
            <w:vMerge w:val="restart"/>
            <w:tcBorders>
              <w:top w:val="single" w:sz="18" w:space="0" w:color="000000"/>
              <w:bottom w:val="nil"/>
            </w:tcBorders>
            <w:shd w:val="clear" w:color="auto" w:fill="FFFFFF"/>
          </w:tcPr>
          <w:p w14:paraId="4EC85879" w14:textId="77777777" w:rsidR="009B4145" w:rsidRPr="00D12DB6" w:rsidRDefault="009B4145" w:rsidP="00812298">
            <w:pPr>
              <w:autoSpaceDE w:val="0"/>
              <w:autoSpaceDN w:val="0"/>
              <w:adjustRightInd w:val="0"/>
              <w:spacing w:line="320" w:lineRule="atLeast"/>
              <w:ind w:left="60" w:right="60"/>
              <w:jc w:val="right"/>
            </w:pPr>
            <w:r w:rsidRPr="00D12DB6">
              <w:t>0.53506</w:t>
            </w:r>
          </w:p>
        </w:tc>
      </w:tr>
      <w:tr w:rsidR="009B4145" w:rsidRPr="00D12DB6" w14:paraId="0E8944A6" w14:textId="77777777" w:rsidTr="009B4145">
        <w:trPr>
          <w:cantSplit/>
          <w:trHeight w:val="285"/>
        </w:trPr>
        <w:tc>
          <w:tcPr>
            <w:tcW w:w="6750" w:type="dxa"/>
            <w:tcBorders>
              <w:top w:val="nil"/>
              <w:bottom w:val="nil"/>
            </w:tcBorders>
            <w:shd w:val="clear" w:color="auto" w:fill="FFFFFF"/>
          </w:tcPr>
          <w:p w14:paraId="7969DC7F" w14:textId="77777777" w:rsidR="009B4145" w:rsidRPr="00D12DB6" w:rsidRDefault="009B4145" w:rsidP="00812298">
            <w:pPr>
              <w:spacing w:line="360" w:lineRule="auto"/>
              <w:jc w:val="both"/>
            </w:pPr>
          </w:p>
        </w:tc>
        <w:tc>
          <w:tcPr>
            <w:tcW w:w="630" w:type="dxa"/>
            <w:vMerge/>
            <w:tcBorders>
              <w:top w:val="nil"/>
            </w:tcBorders>
            <w:shd w:val="clear" w:color="auto" w:fill="FFFFFF"/>
          </w:tcPr>
          <w:p w14:paraId="6D3CE919" w14:textId="77777777" w:rsidR="009B4145" w:rsidRPr="00D12DB6" w:rsidRDefault="009B4145" w:rsidP="00812298">
            <w:pPr>
              <w:autoSpaceDE w:val="0"/>
              <w:autoSpaceDN w:val="0"/>
              <w:adjustRightInd w:val="0"/>
              <w:spacing w:line="320" w:lineRule="atLeast"/>
              <w:ind w:left="60" w:right="60"/>
              <w:jc w:val="center"/>
            </w:pPr>
          </w:p>
        </w:tc>
        <w:tc>
          <w:tcPr>
            <w:tcW w:w="900" w:type="dxa"/>
            <w:vMerge/>
            <w:tcBorders>
              <w:top w:val="nil"/>
            </w:tcBorders>
            <w:shd w:val="clear" w:color="auto" w:fill="FFFFFF"/>
          </w:tcPr>
          <w:p w14:paraId="54C752C0" w14:textId="77777777" w:rsidR="009B4145" w:rsidRPr="00D12DB6" w:rsidRDefault="009B4145" w:rsidP="00812298">
            <w:pPr>
              <w:autoSpaceDE w:val="0"/>
              <w:autoSpaceDN w:val="0"/>
              <w:adjustRightInd w:val="0"/>
              <w:spacing w:line="320" w:lineRule="atLeast"/>
              <w:ind w:left="60" w:right="60"/>
              <w:jc w:val="right"/>
            </w:pPr>
          </w:p>
        </w:tc>
        <w:tc>
          <w:tcPr>
            <w:tcW w:w="1083" w:type="dxa"/>
            <w:vMerge/>
            <w:tcBorders>
              <w:top w:val="nil"/>
            </w:tcBorders>
            <w:shd w:val="clear" w:color="auto" w:fill="FFFFFF"/>
          </w:tcPr>
          <w:p w14:paraId="7DBE7486" w14:textId="77777777" w:rsidR="009B4145" w:rsidRPr="00D12DB6" w:rsidRDefault="009B4145" w:rsidP="00812298">
            <w:pPr>
              <w:autoSpaceDE w:val="0"/>
              <w:autoSpaceDN w:val="0"/>
              <w:adjustRightInd w:val="0"/>
              <w:spacing w:line="320" w:lineRule="atLeast"/>
              <w:ind w:left="60" w:right="60"/>
              <w:jc w:val="right"/>
            </w:pPr>
          </w:p>
        </w:tc>
      </w:tr>
      <w:tr w:rsidR="00C64094" w:rsidRPr="00D12DB6" w14:paraId="0A7E9E8C" w14:textId="77777777" w:rsidTr="009B4145">
        <w:trPr>
          <w:cantSplit/>
        </w:trPr>
        <w:tc>
          <w:tcPr>
            <w:tcW w:w="6750" w:type="dxa"/>
            <w:tcBorders>
              <w:top w:val="nil"/>
              <w:bottom w:val="nil"/>
            </w:tcBorders>
            <w:shd w:val="clear" w:color="auto" w:fill="FFFFFF"/>
          </w:tcPr>
          <w:p w14:paraId="431B5378" w14:textId="77777777" w:rsidR="00C64094" w:rsidRPr="00D12DB6" w:rsidRDefault="00625F7B" w:rsidP="00812298">
            <w:pPr>
              <w:spacing w:line="360" w:lineRule="auto"/>
              <w:jc w:val="both"/>
            </w:pPr>
            <w:r w:rsidRPr="00D12DB6">
              <w:t>Influence of</w:t>
            </w:r>
            <w:r w:rsidR="008F3792" w:rsidRPr="00D12DB6">
              <w:t xml:space="preserve"> t</w:t>
            </w:r>
            <w:r w:rsidR="001048DC" w:rsidRPr="00D12DB6">
              <w:t>he firm</w:t>
            </w:r>
            <w:r w:rsidR="00C64094" w:rsidRPr="00D12DB6">
              <w:t>s</w:t>
            </w:r>
            <w:r w:rsidR="001048DC" w:rsidRPr="00D12DB6">
              <w:t>’</w:t>
            </w:r>
            <w:r w:rsidR="00C64094" w:rsidRPr="00D12DB6">
              <w:t xml:space="preserve"> income</w:t>
            </w:r>
            <w:r w:rsidR="00497864" w:rsidRPr="00D12DB6">
              <w:t>.</w:t>
            </w:r>
          </w:p>
        </w:tc>
        <w:tc>
          <w:tcPr>
            <w:tcW w:w="630" w:type="dxa"/>
            <w:shd w:val="clear" w:color="auto" w:fill="FFFFFF"/>
          </w:tcPr>
          <w:p w14:paraId="0A5E0128" w14:textId="77777777" w:rsidR="00C64094" w:rsidRPr="00D12DB6" w:rsidRDefault="00C64094" w:rsidP="00812298">
            <w:pPr>
              <w:autoSpaceDE w:val="0"/>
              <w:autoSpaceDN w:val="0"/>
              <w:adjustRightInd w:val="0"/>
              <w:spacing w:line="320" w:lineRule="atLeast"/>
              <w:ind w:left="60" w:right="60"/>
              <w:jc w:val="center"/>
            </w:pPr>
            <w:r w:rsidRPr="00D12DB6">
              <w:t>32</w:t>
            </w:r>
          </w:p>
        </w:tc>
        <w:tc>
          <w:tcPr>
            <w:tcW w:w="900" w:type="dxa"/>
            <w:shd w:val="clear" w:color="auto" w:fill="FFFFFF"/>
          </w:tcPr>
          <w:p w14:paraId="535F17D9" w14:textId="77777777" w:rsidR="00C64094" w:rsidRPr="00D12DB6" w:rsidRDefault="00E34175" w:rsidP="00812298">
            <w:pPr>
              <w:autoSpaceDE w:val="0"/>
              <w:autoSpaceDN w:val="0"/>
              <w:adjustRightInd w:val="0"/>
              <w:spacing w:line="320" w:lineRule="atLeast"/>
              <w:ind w:left="60" w:right="60"/>
              <w:jc w:val="right"/>
            </w:pPr>
            <w:r w:rsidRPr="00D12DB6">
              <w:t>1.1875</w:t>
            </w:r>
          </w:p>
        </w:tc>
        <w:tc>
          <w:tcPr>
            <w:tcW w:w="1083" w:type="dxa"/>
            <w:shd w:val="clear" w:color="auto" w:fill="FFFFFF"/>
          </w:tcPr>
          <w:p w14:paraId="0222C224" w14:textId="77777777" w:rsidR="00C64094" w:rsidRPr="00D12DB6" w:rsidRDefault="00E34175" w:rsidP="00812298">
            <w:pPr>
              <w:autoSpaceDE w:val="0"/>
              <w:autoSpaceDN w:val="0"/>
              <w:adjustRightInd w:val="0"/>
              <w:spacing w:line="320" w:lineRule="atLeast"/>
              <w:ind w:left="60" w:right="60"/>
              <w:jc w:val="right"/>
            </w:pPr>
            <w:r w:rsidRPr="00D12DB6">
              <w:t>0.47093</w:t>
            </w:r>
          </w:p>
        </w:tc>
      </w:tr>
      <w:tr w:rsidR="00C64094" w:rsidRPr="00D12DB6" w14:paraId="6D57F829" w14:textId="77777777" w:rsidTr="009B4145">
        <w:trPr>
          <w:cantSplit/>
        </w:trPr>
        <w:tc>
          <w:tcPr>
            <w:tcW w:w="6750" w:type="dxa"/>
            <w:tcBorders>
              <w:top w:val="nil"/>
              <w:bottom w:val="nil"/>
            </w:tcBorders>
            <w:shd w:val="clear" w:color="auto" w:fill="FFFFFF"/>
          </w:tcPr>
          <w:p w14:paraId="36950E92" w14:textId="77777777" w:rsidR="00C64094" w:rsidRPr="00D12DB6" w:rsidRDefault="00625F7B" w:rsidP="00812298">
            <w:pPr>
              <w:spacing w:line="360" w:lineRule="auto"/>
              <w:jc w:val="both"/>
            </w:pPr>
            <w:r w:rsidRPr="00D12DB6">
              <w:t>Influence of</w:t>
            </w:r>
            <w:r w:rsidR="008F3792" w:rsidRPr="00D12DB6">
              <w:t xml:space="preserve"> t</w:t>
            </w:r>
            <w:r w:rsidR="001048DC" w:rsidRPr="00D12DB6">
              <w:t xml:space="preserve">he firms’ </w:t>
            </w:r>
            <w:r w:rsidR="008F3792" w:rsidRPr="00D12DB6">
              <w:t>profitability.</w:t>
            </w:r>
          </w:p>
        </w:tc>
        <w:tc>
          <w:tcPr>
            <w:tcW w:w="630" w:type="dxa"/>
            <w:tcBorders>
              <w:bottom w:val="nil"/>
            </w:tcBorders>
            <w:shd w:val="clear" w:color="auto" w:fill="FFFFFF"/>
          </w:tcPr>
          <w:p w14:paraId="0F5CB9DE" w14:textId="77777777" w:rsidR="00C64094" w:rsidRPr="00D12DB6" w:rsidRDefault="00C64094" w:rsidP="00812298">
            <w:pPr>
              <w:autoSpaceDE w:val="0"/>
              <w:autoSpaceDN w:val="0"/>
              <w:adjustRightInd w:val="0"/>
              <w:spacing w:line="320" w:lineRule="atLeast"/>
              <w:ind w:left="60" w:right="60"/>
              <w:jc w:val="center"/>
            </w:pPr>
            <w:r w:rsidRPr="00D12DB6">
              <w:t>32</w:t>
            </w:r>
          </w:p>
        </w:tc>
        <w:tc>
          <w:tcPr>
            <w:tcW w:w="900" w:type="dxa"/>
            <w:tcBorders>
              <w:bottom w:val="nil"/>
            </w:tcBorders>
            <w:shd w:val="clear" w:color="auto" w:fill="FFFFFF"/>
          </w:tcPr>
          <w:p w14:paraId="73534519" w14:textId="77777777" w:rsidR="00C64094" w:rsidRPr="00D12DB6" w:rsidRDefault="00E34175" w:rsidP="00812298">
            <w:pPr>
              <w:autoSpaceDE w:val="0"/>
              <w:autoSpaceDN w:val="0"/>
              <w:adjustRightInd w:val="0"/>
              <w:spacing w:line="320" w:lineRule="atLeast"/>
              <w:ind w:left="60" w:right="60"/>
              <w:jc w:val="right"/>
            </w:pPr>
            <w:r w:rsidRPr="00D12DB6">
              <w:t>1.2500</w:t>
            </w:r>
          </w:p>
        </w:tc>
        <w:tc>
          <w:tcPr>
            <w:tcW w:w="1083" w:type="dxa"/>
            <w:tcBorders>
              <w:bottom w:val="nil"/>
            </w:tcBorders>
            <w:shd w:val="clear" w:color="auto" w:fill="FFFFFF"/>
          </w:tcPr>
          <w:p w14:paraId="5C8ECCE9" w14:textId="77777777" w:rsidR="00C64094" w:rsidRPr="00D12DB6" w:rsidRDefault="00E34175" w:rsidP="00812298">
            <w:pPr>
              <w:autoSpaceDE w:val="0"/>
              <w:autoSpaceDN w:val="0"/>
              <w:adjustRightInd w:val="0"/>
              <w:spacing w:line="320" w:lineRule="atLeast"/>
              <w:ind w:left="60" w:right="60"/>
              <w:jc w:val="right"/>
            </w:pPr>
            <w:r w:rsidRPr="00D12DB6">
              <w:t>0.56796</w:t>
            </w:r>
          </w:p>
        </w:tc>
      </w:tr>
      <w:tr w:rsidR="00C64094" w:rsidRPr="00D12DB6" w14:paraId="15AD0EA5" w14:textId="77777777" w:rsidTr="009B4145">
        <w:trPr>
          <w:cantSplit/>
        </w:trPr>
        <w:tc>
          <w:tcPr>
            <w:tcW w:w="6750" w:type="dxa"/>
            <w:tcBorders>
              <w:top w:val="nil"/>
              <w:bottom w:val="single" w:sz="18" w:space="0" w:color="000000"/>
            </w:tcBorders>
            <w:shd w:val="clear" w:color="auto" w:fill="FFFFFF"/>
          </w:tcPr>
          <w:p w14:paraId="62D81DDA" w14:textId="77777777" w:rsidR="00C64094" w:rsidRPr="00D12DB6" w:rsidRDefault="00625F7B" w:rsidP="00812298">
            <w:pPr>
              <w:spacing w:line="360" w:lineRule="auto"/>
              <w:jc w:val="both"/>
            </w:pPr>
            <w:r w:rsidRPr="00D12DB6">
              <w:t xml:space="preserve">Influence </w:t>
            </w:r>
            <w:r w:rsidR="002B4304" w:rsidRPr="00D12DB6">
              <w:t>of the</w:t>
            </w:r>
            <w:r w:rsidR="00DB1222" w:rsidRPr="00D12DB6">
              <w:t xml:space="preserve"> volume</w:t>
            </w:r>
            <w:r w:rsidR="00D7643F" w:rsidRPr="00D12DB6">
              <w:t xml:space="preserve"> of cargo</w:t>
            </w:r>
            <w:r w:rsidR="001048DC" w:rsidRPr="00D12DB6">
              <w:t xml:space="preserve"> stored</w:t>
            </w:r>
            <w:r w:rsidR="00497864" w:rsidRPr="00D12DB6">
              <w:t>.</w:t>
            </w:r>
          </w:p>
        </w:tc>
        <w:tc>
          <w:tcPr>
            <w:tcW w:w="630" w:type="dxa"/>
            <w:tcBorders>
              <w:top w:val="nil"/>
              <w:bottom w:val="single" w:sz="18" w:space="0" w:color="000000"/>
            </w:tcBorders>
            <w:shd w:val="clear" w:color="auto" w:fill="FFFFFF"/>
          </w:tcPr>
          <w:p w14:paraId="17FE0FD6" w14:textId="77777777" w:rsidR="00C64094" w:rsidRPr="00D12DB6" w:rsidRDefault="00C64094" w:rsidP="00812298">
            <w:pPr>
              <w:autoSpaceDE w:val="0"/>
              <w:autoSpaceDN w:val="0"/>
              <w:adjustRightInd w:val="0"/>
              <w:spacing w:line="320" w:lineRule="atLeast"/>
              <w:ind w:left="60" w:right="60"/>
              <w:jc w:val="center"/>
            </w:pPr>
            <w:r w:rsidRPr="00D12DB6">
              <w:t>32</w:t>
            </w:r>
          </w:p>
        </w:tc>
        <w:tc>
          <w:tcPr>
            <w:tcW w:w="900" w:type="dxa"/>
            <w:tcBorders>
              <w:top w:val="nil"/>
              <w:bottom w:val="single" w:sz="18" w:space="0" w:color="000000"/>
            </w:tcBorders>
            <w:shd w:val="clear" w:color="auto" w:fill="FFFFFF"/>
          </w:tcPr>
          <w:p w14:paraId="08B23DD7" w14:textId="77777777" w:rsidR="00C64094" w:rsidRPr="00D12DB6" w:rsidRDefault="00E34175" w:rsidP="00812298">
            <w:pPr>
              <w:autoSpaceDE w:val="0"/>
              <w:autoSpaceDN w:val="0"/>
              <w:adjustRightInd w:val="0"/>
              <w:spacing w:line="320" w:lineRule="atLeast"/>
              <w:ind w:left="60" w:right="60"/>
              <w:jc w:val="right"/>
            </w:pPr>
            <w:r w:rsidRPr="00D12DB6">
              <w:t>3.6167</w:t>
            </w:r>
          </w:p>
        </w:tc>
        <w:tc>
          <w:tcPr>
            <w:tcW w:w="1083" w:type="dxa"/>
            <w:tcBorders>
              <w:top w:val="nil"/>
              <w:bottom w:val="single" w:sz="18" w:space="0" w:color="000000"/>
            </w:tcBorders>
            <w:shd w:val="clear" w:color="auto" w:fill="FFFFFF"/>
          </w:tcPr>
          <w:p w14:paraId="38FB2451" w14:textId="77777777" w:rsidR="00C64094" w:rsidRPr="00D12DB6" w:rsidRDefault="00E34175" w:rsidP="00812298">
            <w:pPr>
              <w:autoSpaceDE w:val="0"/>
              <w:autoSpaceDN w:val="0"/>
              <w:adjustRightInd w:val="0"/>
              <w:spacing w:line="320" w:lineRule="atLeast"/>
              <w:ind w:left="60" w:right="60"/>
              <w:jc w:val="right"/>
            </w:pPr>
            <w:r w:rsidRPr="00D12DB6">
              <w:t>0.57622</w:t>
            </w:r>
          </w:p>
        </w:tc>
      </w:tr>
      <w:tr w:rsidR="00C64094" w:rsidRPr="00D12DB6" w14:paraId="217FBB3C" w14:textId="77777777" w:rsidTr="009B4145">
        <w:trPr>
          <w:cantSplit/>
        </w:trPr>
        <w:tc>
          <w:tcPr>
            <w:tcW w:w="6750" w:type="dxa"/>
            <w:tcBorders>
              <w:top w:val="single" w:sz="18" w:space="0" w:color="000000"/>
              <w:bottom w:val="nil"/>
            </w:tcBorders>
            <w:shd w:val="clear" w:color="auto" w:fill="FFFFFF"/>
            <w:vAlign w:val="center"/>
          </w:tcPr>
          <w:p w14:paraId="2B1793E7" w14:textId="77777777" w:rsidR="00C64094" w:rsidRPr="00D12DB6" w:rsidRDefault="00C64094" w:rsidP="00812298">
            <w:pPr>
              <w:autoSpaceDE w:val="0"/>
              <w:autoSpaceDN w:val="0"/>
              <w:adjustRightInd w:val="0"/>
              <w:spacing w:line="320" w:lineRule="atLeast"/>
              <w:ind w:right="60"/>
            </w:pPr>
          </w:p>
        </w:tc>
        <w:tc>
          <w:tcPr>
            <w:tcW w:w="630" w:type="dxa"/>
            <w:tcBorders>
              <w:top w:val="single" w:sz="18" w:space="0" w:color="000000"/>
              <w:bottom w:val="nil"/>
            </w:tcBorders>
            <w:shd w:val="clear" w:color="auto" w:fill="FFFFFF"/>
          </w:tcPr>
          <w:p w14:paraId="4291D517" w14:textId="77777777" w:rsidR="00C64094" w:rsidRPr="00D12DB6" w:rsidRDefault="00C64094" w:rsidP="00812298">
            <w:pPr>
              <w:autoSpaceDE w:val="0"/>
              <w:autoSpaceDN w:val="0"/>
              <w:adjustRightInd w:val="0"/>
              <w:spacing w:line="320" w:lineRule="atLeast"/>
              <w:ind w:left="60" w:right="60"/>
              <w:jc w:val="right"/>
              <w:rPr>
                <w:rFonts w:ascii="Arial" w:hAnsi="Arial" w:cs="Arial"/>
                <w:sz w:val="18"/>
                <w:szCs w:val="18"/>
              </w:rPr>
            </w:pPr>
          </w:p>
        </w:tc>
        <w:tc>
          <w:tcPr>
            <w:tcW w:w="900" w:type="dxa"/>
            <w:tcBorders>
              <w:top w:val="single" w:sz="18" w:space="0" w:color="000000"/>
              <w:bottom w:val="nil"/>
            </w:tcBorders>
            <w:shd w:val="clear" w:color="auto" w:fill="FFFFFF"/>
          </w:tcPr>
          <w:p w14:paraId="6FA8BAD4" w14:textId="77777777" w:rsidR="00C64094" w:rsidRPr="00D12DB6" w:rsidRDefault="00C64094" w:rsidP="00812298">
            <w:pPr>
              <w:autoSpaceDE w:val="0"/>
              <w:autoSpaceDN w:val="0"/>
              <w:adjustRightInd w:val="0"/>
            </w:pPr>
          </w:p>
        </w:tc>
        <w:tc>
          <w:tcPr>
            <w:tcW w:w="1083" w:type="dxa"/>
            <w:tcBorders>
              <w:top w:val="single" w:sz="18" w:space="0" w:color="000000"/>
              <w:bottom w:val="nil"/>
            </w:tcBorders>
            <w:shd w:val="clear" w:color="auto" w:fill="FFFFFF"/>
          </w:tcPr>
          <w:p w14:paraId="3714514D" w14:textId="77777777" w:rsidR="00C64094" w:rsidRPr="00D12DB6" w:rsidRDefault="00C64094" w:rsidP="00812298">
            <w:pPr>
              <w:autoSpaceDE w:val="0"/>
              <w:autoSpaceDN w:val="0"/>
              <w:adjustRightInd w:val="0"/>
            </w:pPr>
          </w:p>
        </w:tc>
      </w:tr>
    </w:tbl>
    <w:p w14:paraId="3C3EB27B" w14:textId="77777777" w:rsidR="00746E59" w:rsidRPr="00D12DB6" w:rsidRDefault="003250B0" w:rsidP="00812298">
      <w:pPr>
        <w:spacing w:line="480" w:lineRule="auto"/>
        <w:rPr>
          <w:b/>
        </w:rPr>
      </w:pPr>
      <w:r w:rsidRPr="00D12DB6">
        <w:rPr>
          <w:b/>
        </w:rPr>
        <w:t>Source: (Researcher, 2020</w:t>
      </w:r>
      <w:r w:rsidR="00746E59" w:rsidRPr="00D12DB6">
        <w:rPr>
          <w:b/>
        </w:rPr>
        <w:t>)</w:t>
      </w:r>
    </w:p>
    <w:p w14:paraId="4C51EFAD" w14:textId="77777777" w:rsidR="00AC3198" w:rsidRPr="00D12DB6" w:rsidRDefault="003D139C" w:rsidP="00906B61">
      <w:pPr>
        <w:spacing w:line="480" w:lineRule="auto"/>
        <w:jc w:val="both"/>
      </w:pPr>
      <w:r w:rsidRPr="00D12DB6">
        <w:t xml:space="preserve">The </w:t>
      </w:r>
      <w:r w:rsidR="00D2488E" w:rsidRPr="00D12DB6">
        <w:t xml:space="preserve">researcher wanted </w:t>
      </w:r>
      <w:r w:rsidRPr="00D12DB6">
        <w:t xml:space="preserve">to </w:t>
      </w:r>
      <w:r w:rsidR="00D2488E" w:rsidRPr="00D12DB6">
        <w:t xml:space="preserve">establish </w:t>
      </w:r>
      <w:r w:rsidRPr="00D12DB6">
        <w:t>the overall effect of the variables on freight firm’s performance.</w:t>
      </w:r>
      <w:r w:rsidR="007829C8" w:rsidRPr="00D12DB6">
        <w:t xml:space="preserve"> The </w:t>
      </w:r>
      <w:r w:rsidR="00D2488E" w:rsidRPr="00D12DB6">
        <w:t>results o</w:t>
      </w:r>
      <w:r w:rsidR="007829C8" w:rsidRPr="00D12DB6">
        <w:t>n table 4.8</w:t>
      </w:r>
      <w:r w:rsidRPr="00D12DB6">
        <w:t xml:space="preserve"> show</w:t>
      </w:r>
      <w:r w:rsidR="00D22C40" w:rsidRPr="00D12DB6">
        <w:t>ed</w:t>
      </w:r>
      <w:r w:rsidR="00C64094" w:rsidRPr="00D12DB6">
        <w:t xml:space="preserve"> that </w:t>
      </w:r>
      <w:r w:rsidR="00857CD3" w:rsidRPr="00D12DB6">
        <w:t xml:space="preserve">the other transport </w:t>
      </w:r>
      <w:r w:rsidR="001048DC" w:rsidRPr="00D12DB6">
        <w:t>firm</w:t>
      </w:r>
      <w:r w:rsidR="00C64094" w:rsidRPr="00D12DB6">
        <w:t>s</w:t>
      </w:r>
      <w:r w:rsidR="001048DC" w:rsidRPr="00D12DB6">
        <w:t xml:space="preserve">’ operations </w:t>
      </w:r>
      <w:r w:rsidR="00177C29" w:rsidRPr="00D12DB6">
        <w:t xml:space="preserve">were </w:t>
      </w:r>
      <w:r w:rsidR="00177C29" w:rsidRPr="00D12DB6">
        <w:lastRenderedPageBreak/>
        <w:t xml:space="preserve">affected by </w:t>
      </w:r>
      <w:r w:rsidR="00DB1222" w:rsidRPr="00D12DB6">
        <w:t>scoring</w:t>
      </w:r>
      <w:r w:rsidR="00177C29" w:rsidRPr="00D12DB6">
        <w:t xml:space="preserve"> mean </w:t>
      </w:r>
      <w:r w:rsidR="00D2488E" w:rsidRPr="00D12DB6">
        <w:t xml:space="preserve">and standard deviation </w:t>
      </w:r>
      <w:r w:rsidR="00177C29" w:rsidRPr="00D12DB6">
        <w:t>of 1.3125</w:t>
      </w:r>
      <w:r w:rsidR="00D2488E" w:rsidRPr="00D12DB6">
        <w:t xml:space="preserve">and </w:t>
      </w:r>
      <w:r w:rsidR="00177C29" w:rsidRPr="00D12DB6">
        <w:t>0.53506</w:t>
      </w:r>
      <w:r w:rsidR="00D7643F" w:rsidRPr="00D12DB6">
        <w:t xml:space="preserve">, the </w:t>
      </w:r>
      <w:r w:rsidR="00857CD3" w:rsidRPr="00D12DB6">
        <w:t xml:space="preserve">other transport </w:t>
      </w:r>
      <w:r w:rsidR="00D7643F" w:rsidRPr="00D12DB6">
        <w:t xml:space="preserve">firms’ </w:t>
      </w:r>
      <w:r w:rsidR="00F27D01" w:rsidRPr="00D12DB6">
        <w:t>income was</w:t>
      </w:r>
      <w:r w:rsidR="00DB1222" w:rsidRPr="00D12DB6">
        <w:t xml:space="preserve"> affected</w:t>
      </w:r>
      <w:r w:rsidR="00177C29" w:rsidRPr="00D12DB6">
        <w:t xml:space="preserve"> by</w:t>
      </w:r>
      <w:r w:rsidR="00D7643F" w:rsidRPr="00D12DB6">
        <w:t xml:space="preserve"> scoring a me</w:t>
      </w:r>
      <w:r w:rsidR="00177C29" w:rsidRPr="00D12DB6">
        <w:t xml:space="preserve">an </w:t>
      </w:r>
      <w:r w:rsidR="00D2488E" w:rsidRPr="00D12DB6">
        <w:t xml:space="preserve">and a standard deviation of </w:t>
      </w:r>
      <w:r w:rsidR="00177C29" w:rsidRPr="00D12DB6">
        <w:t xml:space="preserve">1.1875 </w:t>
      </w:r>
      <w:r w:rsidR="00857CD3" w:rsidRPr="00D12DB6">
        <w:t xml:space="preserve">and </w:t>
      </w:r>
      <w:r w:rsidR="00177C29" w:rsidRPr="00D12DB6">
        <w:t>0.47</w:t>
      </w:r>
      <w:r w:rsidR="00D7643F" w:rsidRPr="00D12DB6">
        <w:t>0</w:t>
      </w:r>
      <w:r w:rsidR="00177C29" w:rsidRPr="00D12DB6">
        <w:t>93</w:t>
      </w:r>
      <w:r w:rsidR="00857CD3" w:rsidRPr="00D12DB6">
        <w:t xml:space="preserve"> respectively</w:t>
      </w:r>
      <w:r w:rsidR="00D7643F" w:rsidRPr="00D12DB6">
        <w:t xml:space="preserve">, </w:t>
      </w:r>
      <w:r w:rsidR="00857CD3" w:rsidRPr="00D12DB6">
        <w:t xml:space="preserve">the other transport </w:t>
      </w:r>
      <w:r w:rsidR="00177C29" w:rsidRPr="00D12DB6">
        <w:t xml:space="preserve">firms’ profitability was affected by attaining a mean </w:t>
      </w:r>
      <w:r w:rsidR="00857CD3" w:rsidRPr="00D12DB6">
        <w:t xml:space="preserve">and standard deviation </w:t>
      </w:r>
      <w:r w:rsidR="00177C29" w:rsidRPr="00D12DB6">
        <w:t xml:space="preserve">of </w:t>
      </w:r>
      <w:r w:rsidR="00725691" w:rsidRPr="00D12DB6">
        <w:t xml:space="preserve">1.2500 </w:t>
      </w:r>
      <w:r w:rsidR="00857CD3" w:rsidRPr="00D12DB6">
        <w:t xml:space="preserve">and </w:t>
      </w:r>
      <w:r w:rsidR="00725691" w:rsidRPr="00D12DB6">
        <w:t>0.56796</w:t>
      </w:r>
      <w:r w:rsidR="00DB1222" w:rsidRPr="00D12DB6">
        <w:t xml:space="preserve">respectively, </w:t>
      </w:r>
      <w:r w:rsidR="002B4304" w:rsidRPr="00D12DB6">
        <w:t>and the</w:t>
      </w:r>
      <w:r w:rsidR="00857CD3" w:rsidRPr="00D12DB6">
        <w:t xml:space="preserve"> other transport</w:t>
      </w:r>
      <w:r w:rsidR="00D7643F" w:rsidRPr="00D12DB6">
        <w:t xml:space="preserve"> firms’ </w:t>
      </w:r>
      <w:r w:rsidR="00737348" w:rsidRPr="00D12DB6">
        <w:t>volume of cargo hauled</w:t>
      </w:r>
      <w:r w:rsidR="00725691" w:rsidRPr="00D12DB6">
        <w:t xml:space="preserve"> was affected by scoring a mean </w:t>
      </w:r>
      <w:r w:rsidR="00857CD3" w:rsidRPr="00D12DB6">
        <w:t xml:space="preserve">and standard deviation </w:t>
      </w:r>
      <w:r w:rsidR="00725691" w:rsidRPr="00D12DB6">
        <w:t xml:space="preserve">of 3.6167 </w:t>
      </w:r>
      <w:r w:rsidR="00857CD3" w:rsidRPr="00D12DB6">
        <w:t xml:space="preserve">and </w:t>
      </w:r>
      <w:r w:rsidR="00725691" w:rsidRPr="00D12DB6">
        <w:t>0.57622</w:t>
      </w:r>
      <w:r w:rsidR="00857CD3" w:rsidRPr="00D12DB6">
        <w:t xml:space="preserve"> respectively</w:t>
      </w:r>
      <w:r w:rsidR="00725691" w:rsidRPr="00D12DB6">
        <w:t xml:space="preserve">. </w:t>
      </w:r>
    </w:p>
    <w:p w14:paraId="7E649543" w14:textId="77777777" w:rsidR="002630CA" w:rsidRPr="00D12DB6" w:rsidRDefault="002630CA" w:rsidP="00812298">
      <w:pPr>
        <w:rPr>
          <w:b/>
        </w:rPr>
      </w:pPr>
    </w:p>
    <w:p w14:paraId="73BF2E3D" w14:textId="77777777" w:rsidR="00924FA4" w:rsidRPr="00D12DB6" w:rsidRDefault="00312701" w:rsidP="000B4360">
      <w:pPr>
        <w:pStyle w:val="Heading3"/>
        <w:rPr>
          <w:b w:val="0"/>
        </w:rPr>
      </w:pPr>
      <w:bookmarkStart w:id="178" w:name="_Toc335328892"/>
      <w:r>
        <w:t>4.5.6</w:t>
      </w:r>
      <w:r w:rsidR="00CD328A" w:rsidRPr="00D12DB6">
        <w:t>. Regression Analysis</w:t>
      </w:r>
      <w:bookmarkEnd w:id="178"/>
    </w:p>
    <w:p w14:paraId="085DC097" w14:textId="77777777" w:rsidR="00CD328A" w:rsidRPr="00D12DB6" w:rsidRDefault="00CD328A" w:rsidP="00812298"/>
    <w:p w14:paraId="0FB22006" w14:textId="77777777" w:rsidR="002B4304" w:rsidRPr="00D12DB6" w:rsidRDefault="00E43992" w:rsidP="00812298">
      <w:pPr>
        <w:autoSpaceDE w:val="0"/>
        <w:autoSpaceDN w:val="0"/>
        <w:adjustRightInd w:val="0"/>
        <w:rPr>
          <w:b/>
        </w:rPr>
      </w:pPr>
      <w:r w:rsidRPr="00D12DB6">
        <w:rPr>
          <w:b/>
        </w:rPr>
        <w:t>Table 4.</w:t>
      </w:r>
      <w:r w:rsidR="007829C8" w:rsidRPr="00D12DB6">
        <w:rPr>
          <w:b/>
        </w:rPr>
        <w:t>9</w:t>
      </w:r>
    </w:p>
    <w:p w14:paraId="3F833E60" w14:textId="77777777" w:rsidR="00207A2B" w:rsidRPr="00D12DB6" w:rsidRDefault="00207A2B" w:rsidP="00812298">
      <w:pPr>
        <w:autoSpaceDE w:val="0"/>
        <w:autoSpaceDN w:val="0"/>
        <w:adjustRightInd w:val="0"/>
        <w:rPr>
          <w:b/>
        </w:rPr>
      </w:pPr>
    </w:p>
    <w:p w14:paraId="28FCCB8F" w14:textId="77777777" w:rsidR="00081039" w:rsidRPr="00D12DB6" w:rsidRDefault="00081039" w:rsidP="00812298">
      <w:pPr>
        <w:autoSpaceDE w:val="0"/>
        <w:autoSpaceDN w:val="0"/>
        <w:adjustRightInd w:val="0"/>
        <w:rPr>
          <w:b/>
          <w:i/>
        </w:rPr>
      </w:pPr>
      <w:r w:rsidRPr="00D12DB6">
        <w:rPr>
          <w:b/>
          <w:i/>
        </w:rPr>
        <w:t>Regression model</w:t>
      </w:r>
    </w:p>
    <w:p w14:paraId="0519E8E5" w14:textId="77777777" w:rsidR="009A4D72" w:rsidRPr="00D12DB6" w:rsidRDefault="009A4D72" w:rsidP="00812298">
      <w:pPr>
        <w:autoSpaceDE w:val="0"/>
        <w:autoSpaceDN w:val="0"/>
        <w:adjustRightInd w:val="0"/>
        <w:rPr>
          <w:b/>
        </w:rPr>
      </w:pPr>
    </w:p>
    <w:tbl>
      <w:tblPr>
        <w:tblW w:w="7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2"/>
        <w:gridCol w:w="1024"/>
        <w:gridCol w:w="1086"/>
        <w:gridCol w:w="1491"/>
        <w:gridCol w:w="3097"/>
      </w:tblGrid>
      <w:tr w:rsidR="00081039" w:rsidRPr="00D12DB6" w14:paraId="313DF91A" w14:textId="77777777" w:rsidTr="00E40F18">
        <w:trPr>
          <w:cantSplit/>
          <w:trHeight w:val="308"/>
        </w:trPr>
        <w:tc>
          <w:tcPr>
            <w:tcW w:w="7490" w:type="dxa"/>
            <w:gridSpan w:val="5"/>
            <w:tcBorders>
              <w:top w:val="nil"/>
              <w:left w:val="nil"/>
              <w:bottom w:val="single" w:sz="2" w:space="0" w:color="000000"/>
              <w:right w:val="nil"/>
            </w:tcBorders>
            <w:shd w:val="clear" w:color="auto" w:fill="FFFFFF"/>
          </w:tcPr>
          <w:p w14:paraId="4E0858A8" w14:textId="77777777" w:rsidR="00081039" w:rsidRPr="00D12DB6" w:rsidRDefault="00081039" w:rsidP="00812298">
            <w:pPr>
              <w:autoSpaceDE w:val="0"/>
              <w:autoSpaceDN w:val="0"/>
              <w:adjustRightInd w:val="0"/>
              <w:spacing w:line="320" w:lineRule="atLeast"/>
              <w:ind w:left="60" w:right="60"/>
              <w:rPr>
                <w:b/>
              </w:rPr>
            </w:pPr>
            <w:r w:rsidRPr="00D12DB6">
              <w:rPr>
                <w:b/>
                <w:bCs/>
              </w:rPr>
              <w:t>Model Summary</w:t>
            </w:r>
          </w:p>
        </w:tc>
      </w:tr>
      <w:tr w:rsidR="00081039" w:rsidRPr="00D12DB6" w14:paraId="72935034" w14:textId="77777777" w:rsidTr="0035403B">
        <w:trPr>
          <w:cantSplit/>
          <w:trHeight w:val="630"/>
        </w:trPr>
        <w:tc>
          <w:tcPr>
            <w:tcW w:w="792" w:type="dxa"/>
            <w:tcBorders>
              <w:top w:val="single" w:sz="2" w:space="0" w:color="000000"/>
              <w:left w:val="nil"/>
              <w:bottom w:val="single" w:sz="2" w:space="0" w:color="000000"/>
              <w:right w:val="nil"/>
            </w:tcBorders>
            <w:shd w:val="clear" w:color="auto" w:fill="FFFFFF"/>
          </w:tcPr>
          <w:p w14:paraId="318A2CA5" w14:textId="77777777" w:rsidR="00081039" w:rsidRPr="00D12DB6" w:rsidRDefault="00081039" w:rsidP="00812298">
            <w:pPr>
              <w:autoSpaceDE w:val="0"/>
              <w:autoSpaceDN w:val="0"/>
              <w:adjustRightInd w:val="0"/>
              <w:spacing w:line="320" w:lineRule="atLeast"/>
              <w:ind w:left="60" w:right="60"/>
              <w:jc w:val="center"/>
            </w:pPr>
            <w:r w:rsidRPr="00D12DB6">
              <w:t>Mode</w:t>
            </w:r>
          </w:p>
        </w:tc>
        <w:tc>
          <w:tcPr>
            <w:tcW w:w="1024" w:type="dxa"/>
            <w:tcBorders>
              <w:top w:val="single" w:sz="2" w:space="0" w:color="000000"/>
              <w:left w:val="nil"/>
              <w:bottom w:val="single" w:sz="2" w:space="0" w:color="000000"/>
              <w:right w:val="nil"/>
            </w:tcBorders>
            <w:shd w:val="clear" w:color="auto" w:fill="FFFFFF"/>
          </w:tcPr>
          <w:p w14:paraId="1CDF7363" w14:textId="77777777" w:rsidR="00081039" w:rsidRPr="00D12DB6" w:rsidRDefault="00081039" w:rsidP="00812298">
            <w:pPr>
              <w:autoSpaceDE w:val="0"/>
              <w:autoSpaceDN w:val="0"/>
              <w:adjustRightInd w:val="0"/>
              <w:spacing w:line="320" w:lineRule="atLeast"/>
              <w:ind w:left="60" w:right="60"/>
              <w:jc w:val="center"/>
            </w:pPr>
            <w:r w:rsidRPr="00D12DB6">
              <w:t>R</w:t>
            </w:r>
          </w:p>
        </w:tc>
        <w:tc>
          <w:tcPr>
            <w:tcW w:w="1086" w:type="dxa"/>
            <w:tcBorders>
              <w:top w:val="single" w:sz="2" w:space="0" w:color="000000"/>
              <w:left w:val="nil"/>
              <w:bottom w:val="single" w:sz="2" w:space="0" w:color="000000"/>
              <w:right w:val="nil"/>
            </w:tcBorders>
            <w:shd w:val="clear" w:color="auto" w:fill="FFFFFF"/>
          </w:tcPr>
          <w:p w14:paraId="435A4E58" w14:textId="77777777" w:rsidR="00081039" w:rsidRPr="00D12DB6" w:rsidRDefault="00081039" w:rsidP="00812298">
            <w:pPr>
              <w:autoSpaceDE w:val="0"/>
              <w:autoSpaceDN w:val="0"/>
              <w:adjustRightInd w:val="0"/>
              <w:spacing w:line="320" w:lineRule="atLeast"/>
              <w:ind w:left="60" w:right="60"/>
              <w:jc w:val="center"/>
            </w:pPr>
            <w:r w:rsidRPr="00D12DB6">
              <w:t>R Square</w:t>
            </w:r>
          </w:p>
        </w:tc>
        <w:tc>
          <w:tcPr>
            <w:tcW w:w="1491" w:type="dxa"/>
            <w:tcBorders>
              <w:top w:val="single" w:sz="2" w:space="0" w:color="000000"/>
              <w:left w:val="nil"/>
              <w:bottom w:val="single" w:sz="2" w:space="0" w:color="000000"/>
              <w:right w:val="nil"/>
            </w:tcBorders>
            <w:shd w:val="clear" w:color="auto" w:fill="FFFFFF"/>
          </w:tcPr>
          <w:p w14:paraId="7A7C5457" w14:textId="77777777" w:rsidR="00081039" w:rsidRPr="00D12DB6" w:rsidRDefault="00081039" w:rsidP="00812298">
            <w:pPr>
              <w:autoSpaceDE w:val="0"/>
              <w:autoSpaceDN w:val="0"/>
              <w:adjustRightInd w:val="0"/>
              <w:spacing w:line="320" w:lineRule="atLeast"/>
              <w:ind w:left="60" w:right="60"/>
              <w:jc w:val="center"/>
            </w:pPr>
            <w:r w:rsidRPr="00D12DB6">
              <w:t>Adjusted R Square</w:t>
            </w:r>
          </w:p>
        </w:tc>
        <w:tc>
          <w:tcPr>
            <w:tcW w:w="3097" w:type="dxa"/>
            <w:tcBorders>
              <w:top w:val="single" w:sz="2" w:space="0" w:color="000000"/>
              <w:left w:val="nil"/>
              <w:bottom w:val="single" w:sz="2" w:space="0" w:color="000000"/>
              <w:right w:val="nil"/>
            </w:tcBorders>
            <w:shd w:val="clear" w:color="auto" w:fill="FFFFFF"/>
          </w:tcPr>
          <w:p w14:paraId="0EBC8DA9" w14:textId="77777777" w:rsidR="00081039" w:rsidRPr="00D12DB6" w:rsidRDefault="00081039" w:rsidP="00812298">
            <w:pPr>
              <w:autoSpaceDE w:val="0"/>
              <w:autoSpaceDN w:val="0"/>
              <w:adjustRightInd w:val="0"/>
              <w:spacing w:line="320" w:lineRule="atLeast"/>
              <w:ind w:left="60" w:right="60"/>
              <w:jc w:val="center"/>
            </w:pPr>
            <w:r w:rsidRPr="00D12DB6">
              <w:t>Std. Error of the Estimate</w:t>
            </w:r>
          </w:p>
        </w:tc>
      </w:tr>
      <w:tr w:rsidR="00E40F18" w:rsidRPr="00D12DB6" w14:paraId="0F2CEA7B" w14:textId="77777777" w:rsidTr="00DF7B26">
        <w:trPr>
          <w:cantSplit/>
          <w:trHeight w:val="617"/>
        </w:trPr>
        <w:tc>
          <w:tcPr>
            <w:tcW w:w="792" w:type="dxa"/>
            <w:tcBorders>
              <w:top w:val="single" w:sz="2" w:space="0" w:color="000000"/>
              <w:left w:val="nil"/>
              <w:bottom w:val="single" w:sz="2" w:space="0" w:color="000000"/>
              <w:right w:val="nil"/>
            </w:tcBorders>
            <w:shd w:val="clear" w:color="auto" w:fill="FFFFFF"/>
            <w:vAlign w:val="center"/>
          </w:tcPr>
          <w:p w14:paraId="1878C37E" w14:textId="77777777" w:rsidR="00E40F18" w:rsidRPr="00D12DB6" w:rsidRDefault="00E40F18" w:rsidP="00812298">
            <w:pPr>
              <w:autoSpaceDE w:val="0"/>
              <w:autoSpaceDN w:val="0"/>
              <w:adjustRightInd w:val="0"/>
              <w:spacing w:line="320" w:lineRule="atLeast"/>
              <w:ind w:left="60" w:right="60"/>
              <w:jc w:val="center"/>
            </w:pPr>
          </w:p>
        </w:tc>
        <w:tc>
          <w:tcPr>
            <w:tcW w:w="1024" w:type="dxa"/>
            <w:tcBorders>
              <w:top w:val="single" w:sz="2" w:space="0" w:color="000000"/>
              <w:left w:val="nil"/>
              <w:bottom w:val="single" w:sz="2" w:space="0" w:color="000000"/>
              <w:right w:val="nil"/>
            </w:tcBorders>
            <w:shd w:val="clear" w:color="auto" w:fill="FFFFFF"/>
          </w:tcPr>
          <w:p w14:paraId="6BF08220" w14:textId="77777777" w:rsidR="00E40F18" w:rsidRPr="00D12DB6" w:rsidRDefault="00001D69" w:rsidP="00812298">
            <w:pPr>
              <w:autoSpaceDE w:val="0"/>
              <w:autoSpaceDN w:val="0"/>
              <w:adjustRightInd w:val="0"/>
              <w:spacing w:line="320" w:lineRule="atLeast"/>
              <w:ind w:left="60" w:right="60"/>
              <w:jc w:val="center"/>
            </w:pPr>
            <w:r w:rsidRPr="00D12DB6">
              <w:t>0</w:t>
            </w:r>
            <w:r w:rsidR="00E40F18" w:rsidRPr="00D12DB6">
              <w:t>.887</w:t>
            </w:r>
            <w:r w:rsidR="00E40F18" w:rsidRPr="00D12DB6">
              <w:rPr>
                <w:vertAlign w:val="superscript"/>
              </w:rPr>
              <w:t>a</w:t>
            </w:r>
          </w:p>
        </w:tc>
        <w:tc>
          <w:tcPr>
            <w:tcW w:w="1086" w:type="dxa"/>
            <w:tcBorders>
              <w:top w:val="single" w:sz="2" w:space="0" w:color="000000"/>
              <w:left w:val="nil"/>
              <w:bottom w:val="single" w:sz="2" w:space="0" w:color="000000"/>
              <w:right w:val="nil"/>
            </w:tcBorders>
            <w:shd w:val="clear" w:color="auto" w:fill="FFFFFF"/>
          </w:tcPr>
          <w:p w14:paraId="04BCFF2A" w14:textId="77777777" w:rsidR="00E40F18" w:rsidRPr="00D12DB6" w:rsidRDefault="00001D69" w:rsidP="00812298">
            <w:pPr>
              <w:autoSpaceDE w:val="0"/>
              <w:autoSpaceDN w:val="0"/>
              <w:adjustRightInd w:val="0"/>
              <w:spacing w:line="320" w:lineRule="atLeast"/>
              <w:ind w:left="60" w:right="60"/>
              <w:jc w:val="center"/>
            </w:pPr>
            <w:r w:rsidRPr="00D12DB6">
              <w:t>0</w:t>
            </w:r>
            <w:r w:rsidR="00E40F18" w:rsidRPr="00D12DB6">
              <w:t>.787</w:t>
            </w:r>
          </w:p>
        </w:tc>
        <w:tc>
          <w:tcPr>
            <w:tcW w:w="1491" w:type="dxa"/>
            <w:tcBorders>
              <w:top w:val="single" w:sz="2" w:space="0" w:color="000000"/>
              <w:left w:val="nil"/>
              <w:bottom w:val="single" w:sz="2" w:space="0" w:color="000000"/>
              <w:right w:val="nil"/>
            </w:tcBorders>
            <w:shd w:val="clear" w:color="auto" w:fill="FFFFFF"/>
          </w:tcPr>
          <w:p w14:paraId="61959358" w14:textId="77777777" w:rsidR="00E40F18" w:rsidRPr="00D12DB6" w:rsidRDefault="00001D69" w:rsidP="00812298">
            <w:pPr>
              <w:autoSpaceDE w:val="0"/>
              <w:autoSpaceDN w:val="0"/>
              <w:adjustRightInd w:val="0"/>
              <w:spacing w:line="320" w:lineRule="atLeast"/>
              <w:ind w:left="60" w:right="60"/>
              <w:jc w:val="center"/>
            </w:pPr>
            <w:r w:rsidRPr="00D12DB6">
              <w:t>0</w:t>
            </w:r>
            <w:r w:rsidR="00E40F18" w:rsidRPr="00D12DB6">
              <w:t>.755</w:t>
            </w:r>
          </w:p>
        </w:tc>
        <w:tc>
          <w:tcPr>
            <w:tcW w:w="3097" w:type="dxa"/>
            <w:tcBorders>
              <w:top w:val="single" w:sz="2" w:space="0" w:color="000000"/>
              <w:left w:val="nil"/>
              <w:bottom w:val="single" w:sz="2" w:space="0" w:color="000000"/>
              <w:right w:val="nil"/>
            </w:tcBorders>
            <w:shd w:val="clear" w:color="auto" w:fill="FFFFFF"/>
          </w:tcPr>
          <w:p w14:paraId="424293CD" w14:textId="77777777" w:rsidR="00E40F18" w:rsidRPr="00D12DB6" w:rsidRDefault="00001D69" w:rsidP="00812298">
            <w:pPr>
              <w:autoSpaceDE w:val="0"/>
              <w:autoSpaceDN w:val="0"/>
              <w:adjustRightInd w:val="0"/>
              <w:spacing w:line="320" w:lineRule="atLeast"/>
              <w:ind w:left="60" w:right="60"/>
              <w:jc w:val="center"/>
            </w:pPr>
            <w:r w:rsidRPr="00D12DB6">
              <w:t>0</w:t>
            </w:r>
            <w:r w:rsidR="00E40F18" w:rsidRPr="00D12DB6">
              <w:t>.285</w:t>
            </w:r>
          </w:p>
        </w:tc>
      </w:tr>
      <w:tr w:rsidR="00081039" w:rsidRPr="00D12DB6" w14:paraId="182C41FB" w14:textId="77777777" w:rsidTr="00E40F18">
        <w:trPr>
          <w:cantSplit/>
          <w:trHeight w:val="630"/>
        </w:trPr>
        <w:tc>
          <w:tcPr>
            <w:tcW w:w="7490" w:type="dxa"/>
            <w:gridSpan w:val="5"/>
            <w:tcBorders>
              <w:top w:val="single" w:sz="2" w:space="0" w:color="000000"/>
              <w:left w:val="nil"/>
              <w:bottom w:val="nil"/>
              <w:right w:val="nil"/>
            </w:tcBorders>
            <w:shd w:val="clear" w:color="auto" w:fill="FFFFFF"/>
          </w:tcPr>
          <w:tbl>
            <w:tblPr>
              <w:tblW w:w="7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844"/>
            </w:tblGrid>
            <w:tr w:rsidR="004A5B54" w:rsidRPr="00D12DB6" w14:paraId="3C6E7656" w14:textId="77777777" w:rsidTr="00067FFC">
              <w:trPr>
                <w:cantSplit/>
                <w:trHeight w:val="558"/>
              </w:trPr>
              <w:tc>
                <w:tcPr>
                  <w:tcW w:w="7844" w:type="dxa"/>
                  <w:tcBorders>
                    <w:top w:val="nil"/>
                    <w:left w:val="nil"/>
                    <w:bottom w:val="nil"/>
                    <w:right w:val="nil"/>
                  </w:tcBorders>
                  <w:shd w:val="clear" w:color="auto" w:fill="FFFFFF"/>
                  <w:hideMark/>
                </w:tcPr>
                <w:p w14:paraId="492C1D57" w14:textId="77777777" w:rsidR="004A5B54" w:rsidRPr="00D12DB6" w:rsidRDefault="004A5B54" w:rsidP="00812298">
                  <w:pPr>
                    <w:widowControl w:val="0"/>
                    <w:autoSpaceDE w:val="0"/>
                    <w:autoSpaceDN w:val="0"/>
                    <w:adjustRightInd w:val="0"/>
                    <w:spacing w:line="480" w:lineRule="auto"/>
                    <w:ind w:left="60" w:right="60"/>
                  </w:pPr>
                  <w:r w:rsidRPr="00D12DB6">
                    <w:t xml:space="preserve">a. Dependent Variable: </w:t>
                  </w:r>
                  <w:r w:rsidR="005820AB" w:rsidRPr="00D12DB6">
                    <w:t xml:space="preserve">Freight Transport </w:t>
                  </w:r>
                  <w:r w:rsidRPr="00D12DB6">
                    <w:t>Firms’ performance</w:t>
                  </w:r>
                </w:p>
              </w:tc>
            </w:tr>
            <w:tr w:rsidR="004A5B54" w:rsidRPr="00D12DB6" w14:paraId="365DC4AB" w14:textId="77777777" w:rsidTr="00067FFC">
              <w:trPr>
                <w:cantSplit/>
                <w:trHeight w:val="1661"/>
              </w:trPr>
              <w:tc>
                <w:tcPr>
                  <w:tcW w:w="7844" w:type="dxa"/>
                  <w:tcBorders>
                    <w:top w:val="nil"/>
                    <w:left w:val="nil"/>
                    <w:bottom w:val="nil"/>
                    <w:right w:val="nil"/>
                  </w:tcBorders>
                  <w:shd w:val="clear" w:color="auto" w:fill="FFFFFF"/>
                  <w:hideMark/>
                </w:tcPr>
                <w:p w14:paraId="74BE9203" w14:textId="77777777" w:rsidR="00342C5A" w:rsidRPr="00D12DB6" w:rsidRDefault="004A5B54" w:rsidP="00342C5A">
                  <w:pPr>
                    <w:widowControl w:val="0"/>
                    <w:autoSpaceDE w:val="0"/>
                    <w:autoSpaceDN w:val="0"/>
                    <w:adjustRightInd w:val="0"/>
                    <w:spacing w:line="480" w:lineRule="auto"/>
                    <w:ind w:left="60" w:right="60"/>
                  </w:pPr>
                  <w:r w:rsidRPr="00D12DB6">
                    <w:t xml:space="preserve">b. Predictors: (Constant), Innovation of transport technology, </w:t>
                  </w:r>
                  <w:r w:rsidR="006A062F" w:rsidRPr="00D12DB6">
                    <w:t>Government transport</w:t>
                  </w:r>
                  <w:r w:rsidRPr="00D12DB6">
                    <w:t xml:space="preserve"> policy, </w:t>
                  </w:r>
                  <w:r w:rsidR="00307CB0" w:rsidRPr="00D12DB6">
                    <w:t xml:space="preserve">Infrastructure Development </w:t>
                  </w:r>
                  <w:r w:rsidR="00342C5A" w:rsidRPr="00D12DB6">
                    <w:t xml:space="preserve">and </w:t>
                  </w:r>
                  <w:r w:rsidR="00001D69" w:rsidRPr="00D12DB6">
                    <w:t>Entrepreneurship</w:t>
                  </w:r>
                </w:p>
                <w:p w14:paraId="4DF475F3" w14:textId="77777777" w:rsidR="004A5B54" w:rsidRPr="00D12DB6" w:rsidRDefault="004A5B54" w:rsidP="004900C2">
                  <w:pPr>
                    <w:widowControl w:val="0"/>
                    <w:autoSpaceDE w:val="0"/>
                    <w:autoSpaceDN w:val="0"/>
                    <w:adjustRightInd w:val="0"/>
                    <w:spacing w:line="480" w:lineRule="auto"/>
                    <w:ind w:left="60" w:right="60"/>
                  </w:pPr>
                  <w:r w:rsidRPr="00D12DB6">
                    <w:t xml:space="preserve">Knowledge and </w:t>
                  </w:r>
                  <w:r w:rsidR="00342C5A" w:rsidRPr="00D12DB6">
                    <w:t>Skills.</w:t>
                  </w:r>
                </w:p>
              </w:tc>
            </w:tr>
          </w:tbl>
          <w:p w14:paraId="464EA259" w14:textId="77777777" w:rsidR="004A5B54" w:rsidRPr="00D12DB6" w:rsidRDefault="004A5B54" w:rsidP="00812298">
            <w:pPr>
              <w:autoSpaceDE w:val="0"/>
              <w:autoSpaceDN w:val="0"/>
              <w:adjustRightInd w:val="0"/>
              <w:spacing w:line="320" w:lineRule="atLeast"/>
              <w:ind w:left="60" w:right="60"/>
              <w:rPr>
                <w:b/>
              </w:rPr>
            </w:pPr>
          </w:p>
          <w:p w14:paraId="51B6FC15" w14:textId="77777777" w:rsidR="00081039" w:rsidRPr="00D12DB6" w:rsidRDefault="009C1BF2" w:rsidP="00812298">
            <w:pPr>
              <w:autoSpaceDE w:val="0"/>
              <w:autoSpaceDN w:val="0"/>
              <w:adjustRightInd w:val="0"/>
              <w:spacing w:line="320" w:lineRule="atLeast"/>
              <w:ind w:left="60" w:right="60"/>
              <w:rPr>
                <w:b/>
              </w:rPr>
            </w:pPr>
            <w:r w:rsidRPr="00D12DB6">
              <w:rPr>
                <w:b/>
              </w:rPr>
              <w:t>Source: Researcher,</w:t>
            </w:r>
            <w:r w:rsidR="003250B0" w:rsidRPr="00D12DB6">
              <w:rPr>
                <w:b/>
              </w:rPr>
              <w:t xml:space="preserve"> (2020</w:t>
            </w:r>
            <w:r w:rsidR="00081039" w:rsidRPr="00D12DB6">
              <w:rPr>
                <w:b/>
              </w:rPr>
              <w:t>)</w:t>
            </w:r>
          </w:p>
          <w:p w14:paraId="73F1A3F7" w14:textId="77777777" w:rsidR="00081039" w:rsidRPr="00D12DB6" w:rsidRDefault="00081039" w:rsidP="00812298">
            <w:pPr>
              <w:autoSpaceDE w:val="0"/>
              <w:autoSpaceDN w:val="0"/>
              <w:adjustRightInd w:val="0"/>
              <w:spacing w:line="320" w:lineRule="atLeast"/>
              <w:ind w:left="60" w:right="60"/>
              <w:rPr>
                <w:b/>
              </w:rPr>
            </w:pPr>
          </w:p>
        </w:tc>
      </w:tr>
    </w:tbl>
    <w:p w14:paraId="74EBE869" w14:textId="77777777" w:rsidR="0086311D" w:rsidRDefault="000B06A5" w:rsidP="00812298">
      <w:pPr>
        <w:autoSpaceDE w:val="0"/>
        <w:autoSpaceDN w:val="0"/>
        <w:adjustRightInd w:val="0"/>
        <w:spacing w:line="480" w:lineRule="auto"/>
        <w:jc w:val="both"/>
      </w:pPr>
      <w:r w:rsidRPr="00D12DB6">
        <w:t>The regression</w:t>
      </w:r>
      <w:r w:rsidR="007829C8" w:rsidRPr="00D12DB6">
        <w:t xml:space="preserve"> table 4.9</w:t>
      </w:r>
      <w:r w:rsidR="00A452EB" w:rsidRPr="00D12DB6">
        <w:t xml:space="preserve"> showed</w:t>
      </w:r>
      <w:r w:rsidR="00CD13AE" w:rsidRPr="00D12DB6">
        <w:t xml:space="preserve"> a </w:t>
      </w:r>
      <w:r w:rsidR="008C6CC7" w:rsidRPr="00D12DB6">
        <w:t xml:space="preserve">strong </w:t>
      </w:r>
      <w:r w:rsidR="00970D6D" w:rsidRPr="00D12DB6">
        <w:t xml:space="preserve">favourable connection </w:t>
      </w:r>
      <w:r w:rsidR="00FA0E44" w:rsidRPr="00D12DB6">
        <w:t xml:space="preserve">between </w:t>
      </w:r>
      <w:r w:rsidR="00DB553B" w:rsidRPr="00D12DB6">
        <w:t xml:space="preserve">the </w:t>
      </w:r>
      <w:r w:rsidR="00FA0E44" w:rsidRPr="00D12DB6">
        <w:t xml:space="preserve">independent </w:t>
      </w:r>
      <w:r w:rsidR="001372E9" w:rsidRPr="00D12DB6">
        <w:t>variables</w:t>
      </w:r>
      <w:r w:rsidR="0051513B" w:rsidRPr="00D12DB6">
        <w:t>;(</w:t>
      </w:r>
      <w:r w:rsidR="00FA0E44" w:rsidRPr="00D12DB6">
        <w:t xml:space="preserve">innovation of </w:t>
      </w:r>
      <w:r w:rsidR="00DB553B" w:rsidRPr="00D12DB6">
        <w:t xml:space="preserve">transport </w:t>
      </w:r>
      <w:r w:rsidR="00FA0E44" w:rsidRPr="00D12DB6">
        <w:t xml:space="preserve">technology, government </w:t>
      </w:r>
      <w:r w:rsidR="00970D6D" w:rsidRPr="00D12DB6">
        <w:t xml:space="preserve">transport </w:t>
      </w:r>
      <w:r w:rsidR="00FA0E44" w:rsidRPr="00D12DB6">
        <w:t>policy, infrastructure development at the Sea port of Mombasa</w:t>
      </w:r>
      <w:r w:rsidR="00FC62BD" w:rsidRPr="00D12DB6">
        <w:t>,</w:t>
      </w:r>
      <w:r w:rsidR="00FA0E44" w:rsidRPr="00D12DB6">
        <w:t xml:space="preserve"> and entrepreneurship knowledge and skills</w:t>
      </w:r>
      <w:r w:rsidR="0051513B" w:rsidRPr="00D12DB6">
        <w:rPr>
          <w:b/>
        </w:rPr>
        <w:t>)</w:t>
      </w:r>
      <w:r w:rsidR="00FA0E44" w:rsidRPr="00D12DB6">
        <w:t xml:space="preserve"> and dependent variable freight </w:t>
      </w:r>
      <w:r w:rsidR="008A76CC" w:rsidRPr="00D12DB6">
        <w:t xml:space="preserve">transport </w:t>
      </w:r>
      <w:r w:rsidR="00FA0E44" w:rsidRPr="00D12DB6">
        <w:t>firms’ performance</w:t>
      </w:r>
      <w:r w:rsidR="00970D6D" w:rsidRPr="00D12DB6">
        <w:t xml:space="preserve">. This was </w:t>
      </w:r>
      <w:r w:rsidR="00DB1222" w:rsidRPr="00D12DB6">
        <w:t>shown by</w:t>
      </w:r>
      <w:r w:rsidR="00910373" w:rsidRPr="00D12DB6">
        <w:t xml:space="preserve"> the value </w:t>
      </w:r>
      <w:r w:rsidR="0014128F" w:rsidRPr="00D12DB6">
        <w:t>R (0.887</w:t>
      </w:r>
      <w:r w:rsidR="00FA0E44" w:rsidRPr="00D12DB6">
        <w:t xml:space="preserve">). </w:t>
      </w:r>
      <w:r w:rsidR="00A452EB" w:rsidRPr="00D12DB6">
        <w:t>R-</w:t>
      </w:r>
      <w:r w:rsidR="00DB1222" w:rsidRPr="00D12DB6">
        <w:t>squared measured</w:t>
      </w:r>
      <w:r w:rsidR="00910373" w:rsidRPr="00D12DB6">
        <w:t xml:space="preserve"> the strength of the variations between the independent and dependent variables</w:t>
      </w:r>
      <w:r w:rsidR="003D7A08" w:rsidRPr="00D12DB6">
        <w:t>. This is indicated by the determinant of the coefficient R</w:t>
      </w:r>
      <w:r w:rsidR="003D7A08" w:rsidRPr="00D12DB6">
        <w:rPr>
          <w:vertAlign w:val="superscript"/>
        </w:rPr>
        <w:t>2</w:t>
      </w:r>
      <w:r w:rsidR="003D7A08" w:rsidRPr="00D12DB6">
        <w:t xml:space="preserve"> (0.787). </w:t>
      </w:r>
      <w:r w:rsidR="001372E9" w:rsidRPr="00D12DB6">
        <w:t>The R</w:t>
      </w:r>
      <w:r w:rsidR="001372E9" w:rsidRPr="00D12DB6">
        <w:rPr>
          <w:vertAlign w:val="superscript"/>
        </w:rPr>
        <w:t xml:space="preserve">2 </w:t>
      </w:r>
      <w:r w:rsidR="001372E9" w:rsidRPr="00D12DB6">
        <w:t xml:space="preserve">value of </w:t>
      </w:r>
      <w:r w:rsidR="001372E9" w:rsidRPr="00D12DB6">
        <w:lastRenderedPageBreak/>
        <w:t>(78.7%</w:t>
      </w:r>
      <w:r w:rsidR="00A452EB" w:rsidRPr="00D12DB6">
        <w:t>)</w:t>
      </w:r>
      <w:r w:rsidR="003D7A08" w:rsidRPr="00D12DB6">
        <w:t xml:space="preserve"> in the </w:t>
      </w:r>
      <w:r w:rsidR="002B4304" w:rsidRPr="00D12DB6">
        <w:t>model indicated</w:t>
      </w:r>
      <w:r w:rsidR="00DB1222" w:rsidRPr="00D12DB6">
        <w:t xml:space="preserve"> the</w:t>
      </w:r>
      <w:r w:rsidR="003D7A08" w:rsidRPr="00D12DB6">
        <w:t xml:space="preserve"> degree of assoc</w:t>
      </w:r>
      <w:r w:rsidR="006A062F" w:rsidRPr="00D12DB6">
        <w:t>iation between the variables; t</w:t>
      </w:r>
      <w:r w:rsidR="001372E9" w:rsidRPr="00D12DB6">
        <w:t>he dependent variable, freight firms</w:t>
      </w:r>
      <w:r w:rsidR="00A452EB" w:rsidRPr="00D12DB6">
        <w:t xml:space="preserve">’ performance </w:t>
      </w:r>
      <w:r w:rsidR="003D7A08" w:rsidRPr="00D12DB6">
        <w:t xml:space="preserve">and </w:t>
      </w:r>
      <w:r w:rsidR="001372E9" w:rsidRPr="00D12DB6">
        <w:t xml:space="preserve">the independent </w:t>
      </w:r>
      <w:r w:rsidR="00766B1D" w:rsidRPr="00D12DB6">
        <w:t>variables (</w:t>
      </w:r>
      <w:r w:rsidR="001372E9" w:rsidRPr="00D12DB6">
        <w:t xml:space="preserve">innovation of </w:t>
      </w:r>
      <w:r w:rsidR="00DB553B" w:rsidRPr="00D12DB6">
        <w:t xml:space="preserve">transport </w:t>
      </w:r>
      <w:r w:rsidR="001372E9" w:rsidRPr="00D12DB6">
        <w:t xml:space="preserve">technology, government </w:t>
      </w:r>
      <w:r w:rsidR="00F346DF" w:rsidRPr="00D12DB6">
        <w:t xml:space="preserve">transport </w:t>
      </w:r>
      <w:r w:rsidR="001372E9" w:rsidRPr="00D12DB6">
        <w:t xml:space="preserve">policy, infrastructure development at the Sea port of Mombasa and entrepreneurship knowledge and skills). In </w:t>
      </w:r>
      <w:r w:rsidR="003D7A08" w:rsidRPr="00D12DB6">
        <w:t xml:space="preserve">conclusion </w:t>
      </w:r>
      <w:r w:rsidR="00A452EB" w:rsidRPr="00D12DB6">
        <w:t xml:space="preserve">the variation </w:t>
      </w:r>
      <w:r w:rsidR="001372E9" w:rsidRPr="00D12DB6">
        <w:t xml:space="preserve">explained </w:t>
      </w:r>
      <w:r w:rsidR="00DB553B" w:rsidRPr="00D12DB6">
        <w:t xml:space="preserve">by </w:t>
      </w:r>
      <w:r w:rsidR="003D7A08" w:rsidRPr="00D12DB6">
        <w:t xml:space="preserve">the model’s </w:t>
      </w:r>
      <w:r w:rsidR="001372E9" w:rsidRPr="00D12DB6">
        <w:t>78.7</w:t>
      </w:r>
      <w:r w:rsidR="00A452EB" w:rsidRPr="00D12DB6">
        <w:t xml:space="preserve">% suggested </w:t>
      </w:r>
      <w:r w:rsidR="001372E9" w:rsidRPr="00D12DB6">
        <w:t xml:space="preserve">a very strong relationship </w:t>
      </w:r>
      <w:r w:rsidR="00A452EB" w:rsidRPr="00D12DB6">
        <w:t xml:space="preserve">between </w:t>
      </w:r>
      <w:r w:rsidR="001372E9" w:rsidRPr="00D12DB6">
        <w:t>entrepreneurial factors</w:t>
      </w:r>
      <w:r w:rsidR="00A452EB" w:rsidRPr="00D12DB6">
        <w:t xml:space="preserve"> and </w:t>
      </w:r>
      <w:r w:rsidR="003D7A08" w:rsidRPr="00D12DB6">
        <w:t xml:space="preserve">other transport </w:t>
      </w:r>
      <w:r w:rsidR="001372E9" w:rsidRPr="00D12DB6">
        <w:t xml:space="preserve">freight firms’ </w:t>
      </w:r>
      <w:r w:rsidR="00766B1D" w:rsidRPr="00D12DB6">
        <w:t>performance. The</w:t>
      </w:r>
      <w:r w:rsidR="00A452EB" w:rsidRPr="00D12DB6">
        <w:t>21.3% wa</w:t>
      </w:r>
      <w:r w:rsidR="00E34F7E" w:rsidRPr="00D12DB6">
        <w:t xml:space="preserve">s explained by other entrepreneurial factors. </w:t>
      </w:r>
    </w:p>
    <w:p w14:paraId="1940071F" w14:textId="77777777" w:rsidR="00C446D1" w:rsidRPr="00D12DB6" w:rsidRDefault="00C446D1" w:rsidP="00812298">
      <w:pPr>
        <w:autoSpaceDE w:val="0"/>
        <w:autoSpaceDN w:val="0"/>
        <w:adjustRightInd w:val="0"/>
        <w:spacing w:line="480" w:lineRule="auto"/>
        <w:jc w:val="both"/>
      </w:pPr>
    </w:p>
    <w:tbl>
      <w:tblPr>
        <w:tblStyle w:val="TableGridLight2"/>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913"/>
        <w:gridCol w:w="1269"/>
        <w:gridCol w:w="1469"/>
        <w:gridCol w:w="1010"/>
        <w:gridCol w:w="1392"/>
        <w:gridCol w:w="1010"/>
        <w:gridCol w:w="2207"/>
      </w:tblGrid>
      <w:tr w:rsidR="00081039" w:rsidRPr="00D12DB6" w14:paraId="451702F0" w14:textId="77777777" w:rsidTr="00E17146">
        <w:tc>
          <w:tcPr>
            <w:tcW w:w="9270" w:type="dxa"/>
            <w:gridSpan w:val="7"/>
          </w:tcPr>
          <w:p w14:paraId="485DF738" w14:textId="77777777" w:rsidR="00A06B2D" w:rsidRPr="00D12DB6" w:rsidRDefault="00312701" w:rsidP="00354CCC">
            <w:pPr>
              <w:pStyle w:val="Heading2"/>
              <w:rPr>
                <w:b/>
              </w:rPr>
            </w:pPr>
            <w:bookmarkStart w:id="179" w:name="_Toc15492197"/>
            <w:bookmarkStart w:id="180" w:name="_Toc335328893"/>
            <w:r>
              <w:rPr>
                <w:b/>
              </w:rPr>
              <w:t>4.5.7</w:t>
            </w:r>
            <w:r w:rsidR="00A06B2D" w:rsidRPr="00D12DB6">
              <w:rPr>
                <w:b/>
              </w:rPr>
              <w:t xml:space="preserve"> ANOVA</w:t>
            </w:r>
            <w:bookmarkEnd w:id="179"/>
            <w:bookmarkEnd w:id="180"/>
          </w:p>
          <w:p w14:paraId="57E1F9B5" w14:textId="77777777" w:rsidR="0014128F" w:rsidRPr="00D12DB6" w:rsidRDefault="0014128F" w:rsidP="0014128F"/>
          <w:p w14:paraId="133570D8" w14:textId="77777777" w:rsidR="002B4304" w:rsidRPr="00D12DB6" w:rsidRDefault="00094503" w:rsidP="00812298">
            <w:pPr>
              <w:autoSpaceDE w:val="0"/>
              <w:autoSpaceDN w:val="0"/>
              <w:adjustRightInd w:val="0"/>
              <w:spacing w:line="360" w:lineRule="auto"/>
              <w:ind w:right="60"/>
              <w:rPr>
                <w:b/>
                <w:bCs/>
              </w:rPr>
            </w:pPr>
            <w:r w:rsidRPr="00D12DB6">
              <w:rPr>
                <w:b/>
                <w:bCs/>
              </w:rPr>
              <w:t>Table 4.</w:t>
            </w:r>
            <w:r w:rsidR="0014128F" w:rsidRPr="00D12DB6">
              <w:rPr>
                <w:b/>
                <w:bCs/>
              </w:rPr>
              <w:t>10</w:t>
            </w:r>
          </w:p>
          <w:p w14:paraId="0436CB04" w14:textId="7A3D51B9" w:rsidR="00081039" w:rsidRPr="00D12DB6" w:rsidRDefault="00265C99" w:rsidP="00812298">
            <w:pPr>
              <w:autoSpaceDE w:val="0"/>
              <w:autoSpaceDN w:val="0"/>
              <w:adjustRightInd w:val="0"/>
              <w:spacing w:line="360" w:lineRule="auto"/>
              <w:ind w:right="60"/>
              <w:rPr>
                <w:i/>
              </w:rPr>
            </w:pPr>
            <w:r>
              <w:rPr>
                <w:b/>
                <w:bCs/>
                <w:i/>
                <w:noProof/>
              </w:rPr>
              <mc:AlternateContent>
                <mc:Choice Requires="wps">
                  <w:drawing>
                    <wp:anchor distT="0" distB="0" distL="114300" distR="114300" simplePos="0" relativeHeight="251705344" behindDoc="0" locked="0" layoutInCell="1" allowOverlap="1" wp14:anchorId="682C004F" wp14:editId="3A1CB44A">
                      <wp:simplePos x="0" y="0"/>
                      <wp:positionH relativeFrom="column">
                        <wp:posOffset>-28575</wp:posOffset>
                      </wp:positionH>
                      <wp:positionV relativeFrom="paragraph">
                        <wp:posOffset>269240</wp:posOffset>
                      </wp:positionV>
                      <wp:extent cx="6153150" cy="38100"/>
                      <wp:effectExtent l="9525" t="12065" r="9525" b="6985"/>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53150" cy="3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2.25pt;margin-top:21.2pt;width:484.5pt;height:3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01mKwIAAEoEAAAOAAAAZHJzL2Uyb0RvYy54bWysVE2P2yAQvVfqf0DcE9v5amLFWa3spJdt&#10;N9JueyeAY1QMCEicqOp/74CTNNteqqo+4MHMvHkz8/Dy4dRKdOTWCa0KnA1TjLiimgm1L/CX181g&#10;jpHzRDEiteIFPnOHH1bv3y07k/ORbrRk3CIAUS7vTIEb702eJI42vCVuqA1XcFhr2xIPW7tPmCUd&#10;oLcyGaXpLOm0ZcZqyp2Dr1V/iFcRv6459c917bhHssDAzcfVxnUX1mS1JPneEtMIeqFB/oFFS4SC&#10;pDeoiniCDlb8AdUKarXTtR9S3Sa6rgXlsQaoJkt/q+alIYbHWqA5ztza5P4fLP183FokWIHHGCnS&#10;wogeD17HzGg0Dv3pjMvBrVRbGyqkJ/VinjT95pDSZUPUnkfv17OB4CxEJG9CwsYZyLLrPmkGPgQS&#10;xGadatuiWgrzNQQGcGgIOsXpnG/T4SePKHycZdNxNoUhUjgbz7M0Ti8heYAJwcY6/5HrFgWjwM5b&#10;IvaNL7VSoANt+xTk+OR8IPkrIAQrvRFSRjlIhboCL6ajaeTktBQsHAY3Z/e7Ulp0JEFQ8YkVw8m9&#10;m9UHxSJYwwlbX2xPhOxtSC5VwIPigM7F6hXzfZEu1vP1fDKYjGbrwSStqsHjppwMZpvsw7QaV2VZ&#10;ZT8CtWySN4IxrgK7q3qzyd+p43KPet3d9HtrQ/IWPfYLyF7fkXSccxhtL5KdZuetvc4fBBudL5cr&#10;3Ij7Pdj3v4DVTwAAAP//AwBQSwMEFAAGAAgAAAAhAGmu7K7cAAAACAEAAA8AAABkcnMvZG93bnJl&#10;di54bWxMj8FOwzAQRO9I/IO1SNxah8qEEOJUCAnEAUWiwN2NlyQQr0PsJunfsz3BcWdGs2+K7eJ6&#10;MeEYOk8artYJCKTa244aDe9vj6sMRIiGrOk9oYYjBtiW52eFya2f6RWnXWwEl1DIjYY2xiGXMtQt&#10;OhPWfkBi79OPzkQ+x0ba0cxc7nq5SZJUOtMRf2jNgA8t1t+7g9PwQzfHDyWn7KuqYvr0/NIQVrPW&#10;lxfL/R2IiEv8C8MJn9GhZKa9P5ANotewUtec1KA2CgT7t+lJ2LOQKZBlIf8PKH8BAAD//wMAUEsB&#10;Ai0AFAAGAAgAAAAhALaDOJL+AAAA4QEAABMAAAAAAAAAAAAAAAAAAAAAAFtDb250ZW50X1R5cGVz&#10;XS54bWxQSwECLQAUAAYACAAAACEAOP0h/9YAAACUAQAACwAAAAAAAAAAAAAAAAAvAQAAX3JlbHMv&#10;LnJlbHNQSwECLQAUAAYACAAAACEAuptNZisCAABKBAAADgAAAAAAAAAAAAAAAAAuAgAAZHJzL2Uy&#10;b0RvYy54bWxQSwECLQAUAAYACAAAACEAaa7srtwAAAAIAQAADwAAAAAAAAAAAAAAAACFBAAAZHJz&#10;L2Rvd25yZXYueG1sUEsFBgAAAAAEAAQA8wAAAI4FAAAAAA==&#10;"/>
                  </w:pict>
                </mc:Fallback>
              </mc:AlternateContent>
            </w:r>
            <w:r w:rsidR="00075B9C" w:rsidRPr="00D12DB6">
              <w:rPr>
                <w:b/>
                <w:bCs/>
                <w:i/>
              </w:rPr>
              <w:t>Model validity</w:t>
            </w:r>
          </w:p>
        </w:tc>
      </w:tr>
      <w:tr w:rsidR="00081039" w:rsidRPr="00D12DB6" w14:paraId="072F4AE7" w14:textId="77777777" w:rsidTr="00E17146">
        <w:tc>
          <w:tcPr>
            <w:tcW w:w="2182" w:type="dxa"/>
            <w:gridSpan w:val="2"/>
          </w:tcPr>
          <w:p w14:paraId="1ED88AA7" w14:textId="77777777" w:rsidR="00081039" w:rsidRPr="00D12DB6" w:rsidRDefault="00081039" w:rsidP="00812298">
            <w:pPr>
              <w:autoSpaceDE w:val="0"/>
              <w:autoSpaceDN w:val="0"/>
              <w:adjustRightInd w:val="0"/>
              <w:spacing w:line="320" w:lineRule="atLeast"/>
              <w:ind w:left="60" w:right="60"/>
            </w:pPr>
            <w:r w:rsidRPr="00D12DB6">
              <w:t>Model</w:t>
            </w:r>
          </w:p>
        </w:tc>
        <w:tc>
          <w:tcPr>
            <w:tcW w:w="1469" w:type="dxa"/>
          </w:tcPr>
          <w:p w14:paraId="744BFDDC" w14:textId="77777777" w:rsidR="00081039" w:rsidRPr="00D12DB6" w:rsidRDefault="00081039" w:rsidP="00812298">
            <w:pPr>
              <w:autoSpaceDE w:val="0"/>
              <w:autoSpaceDN w:val="0"/>
              <w:adjustRightInd w:val="0"/>
              <w:spacing w:line="320" w:lineRule="atLeast"/>
              <w:ind w:left="60" w:right="60"/>
              <w:jc w:val="center"/>
            </w:pPr>
            <w:r w:rsidRPr="00D12DB6">
              <w:t>Sum of Squares</w:t>
            </w:r>
          </w:p>
        </w:tc>
        <w:tc>
          <w:tcPr>
            <w:tcW w:w="1010" w:type="dxa"/>
          </w:tcPr>
          <w:p w14:paraId="2256CEEB" w14:textId="77777777" w:rsidR="00081039" w:rsidRPr="00D12DB6" w:rsidRDefault="00EB4FA7" w:rsidP="00812298">
            <w:pPr>
              <w:autoSpaceDE w:val="0"/>
              <w:autoSpaceDN w:val="0"/>
              <w:adjustRightInd w:val="0"/>
              <w:spacing w:line="320" w:lineRule="atLeast"/>
              <w:ind w:left="60" w:right="60"/>
              <w:jc w:val="center"/>
            </w:pPr>
            <w:r w:rsidRPr="00D12DB6">
              <w:t>D</w:t>
            </w:r>
            <w:r w:rsidR="00081039" w:rsidRPr="00D12DB6">
              <w:t>f</w:t>
            </w:r>
          </w:p>
        </w:tc>
        <w:tc>
          <w:tcPr>
            <w:tcW w:w="1392" w:type="dxa"/>
          </w:tcPr>
          <w:p w14:paraId="774CD9B8" w14:textId="77777777" w:rsidR="00081039" w:rsidRPr="00D12DB6" w:rsidRDefault="00081039" w:rsidP="00812298">
            <w:pPr>
              <w:autoSpaceDE w:val="0"/>
              <w:autoSpaceDN w:val="0"/>
              <w:adjustRightInd w:val="0"/>
              <w:spacing w:line="320" w:lineRule="atLeast"/>
              <w:ind w:left="60" w:right="60"/>
              <w:jc w:val="center"/>
            </w:pPr>
            <w:r w:rsidRPr="00D12DB6">
              <w:t>Mean Square</w:t>
            </w:r>
          </w:p>
        </w:tc>
        <w:tc>
          <w:tcPr>
            <w:tcW w:w="1010" w:type="dxa"/>
          </w:tcPr>
          <w:p w14:paraId="5A496B91" w14:textId="77777777" w:rsidR="00081039" w:rsidRPr="00D12DB6" w:rsidRDefault="00081039" w:rsidP="00812298">
            <w:pPr>
              <w:autoSpaceDE w:val="0"/>
              <w:autoSpaceDN w:val="0"/>
              <w:adjustRightInd w:val="0"/>
              <w:spacing w:line="320" w:lineRule="atLeast"/>
              <w:ind w:left="60" w:right="60"/>
              <w:jc w:val="center"/>
            </w:pPr>
            <w:r w:rsidRPr="00D12DB6">
              <w:t>F</w:t>
            </w:r>
          </w:p>
        </w:tc>
        <w:tc>
          <w:tcPr>
            <w:tcW w:w="2207" w:type="dxa"/>
          </w:tcPr>
          <w:p w14:paraId="4DB0801A" w14:textId="77777777" w:rsidR="00081039" w:rsidRPr="00D12DB6" w:rsidRDefault="00081039" w:rsidP="00812298">
            <w:pPr>
              <w:autoSpaceDE w:val="0"/>
              <w:autoSpaceDN w:val="0"/>
              <w:adjustRightInd w:val="0"/>
              <w:spacing w:line="320" w:lineRule="atLeast"/>
              <w:ind w:left="60" w:right="60"/>
              <w:jc w:val="center"/>
            </w:pPr>
            <w:r w:rsidRPr="00D12DB6">
              <w:t>Sig.</w:t>
            </w:r>
          </w:p>
        </w:tc>
      </w:tr>
      <w:tr w:rsidR="00E40F18" w:rsidRPr="00D12DB6" w14:paraId="6E5FEC67" w14:textId="77777777" w:rsidTr="00E17146">
        <w:tc>
          <w:tcPr>
            <w:tcW w:w="913" w:type="dxa"/>
            <w:vMerge w:val="restart"/>
          </w:tcPr>
          <w:p w14:paraId="3C593125" w14:textId="7BAB1BEE" w:rsidR="00E40F18" w:rsidRPr="00D12DB6" w:rsidRDefault="00265C99" w:rsidP="00812298">
            <w:pPr>
              <w:autoSpaceDE w:val="0"/>
              <w:autoSpaceDN w:val="0"/>
              <w:adjustRightInd w:val="0"/>
              <w:spacing w:line="320" w:lineRule="atLeast"/>
              <w:ind w:left="60" w:right="60"/>
              <w:jc w:val="center"/>
            </w:pPr>
            <w:r>
              <w:rPr>
                <w:noProof/>
              </w:rPr>
              <mc:AlternateContent>
                <mc:Choice Requires="wps">
                  <w:drawing>
                    <wp:anchor distT="0" distB="0" distL="114300" distR="114300" simplePos="0" relativeHeight="251707392" behindDoc="0" locked="0" layoutInCell="1" allowOverlap="1" wp14:anchorId="7B14C0CB" wp14:editId="5967BC2E">
                      <wp:simplePos x="0" y="0"/>
                      <wp:positionH relativeFrom="column">
                        <wp:posOffset>-19050</wp:posOffset>
                      </wp:positionH>
                      <wp:positionV relativeFrom="paragraph">
                        <wp:posOffset>9525</wp:posOffset>
                      </wp:positionV>
                      <wp:extent cx="6153150" cy="0"/>
                      <wp:effectExtent l="9525" t="9525" r="9525" b="9525"/>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1.5pt;margin-top:.75pt;width:484.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SfbHQIAADwEAAAOAAAAZHJzL2Uyb0RvYy54bWysU8GO2jAQvVfqP1i+s0nYQ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xUiR&#10;Hlb0ePA6VkbTWZjPYFwBYZXa2dAhPaln86TpD4eUrjqiWh6jX84GkrOQkbxJCRdnoMp++KIZxBAo&#10;EId1amwfIGEM6BR3cr7thJ88ovBxns3usxmsjo6+hBRjorHOf+a6R8EosfOWiLbzlVYKNq9tFsuQ&#10;45PzgRYpxoRQVemtkDIKQCo0lHg5g4aDx2kpWHDGi233lbToSIKE4i/2+C7M6oNiEazjhG2utidC&#10;XmwoLlXAg8aAztW6aOTnMl1uFptFPsmn880kT+t68rit8sl8m32a1fd1VdXZr0Aty4tOMMZVYDfq&#10;Ncv/Tg/Xl3NR2k2xtzEkb9HjvIDs+B9Jx82GZV5ksdfsvLPjxkGiMfj6nMIbeH0H+/WjX/8GAAD/&#10;/wMAUEsDBBQABgAIAAAAIQC51m2H2gAAAAYBAAAPAAAAZHJzL2Rvd25yZXYueG1sTI/BTsMwDIbv&#10;SLxDZCQuaEs3tIp1TacJiQNHtklcvca0HY1TNela9vQYLnD8/Fu/P+fbybXqQn1oPBtYzBNQxKW3&#10;DVcGjoeX2ROoEJEttp7JwBcF2Ba3Nzlm1o/8Rpd9rJSUcMjQQB1jl2kdypochrnviCX78L3DKNhX&#10;2vY4Srlr9TJJUu2wYblQY0fPNZWf+8EZoDCsFslu7arj63V8eF9ez2N3MOb+btptQEWa4t8y/OiL&#10;OhTidPID26BaA7NHeSXKfAVK4nWaCp9+WRe5/q9ffAMAAP//AwBQSwECLQAUAAYACAAAACEAtoM4&#10;kv4AAADhAQAAEwAAAAAAAAAAAAAAAAAAAAAAW0NvbnRlbnRfVHlwZXNdLnhtbFBLAQItABQABgAI&#10;AAAAIQA4/SH/1gAAAJQBAAALAAAAAAAAAAAAAAAAAC8BAABfcmVscy8ucmVsc1BLAQItABQABgAI&#10;AAAAIQA3KSfbHQIAADwEAAAOAAAAAAAAAAAAAAAAAC4CAABkcnMvZTJvRG9jLnhtbFBLAQItABQA&#10;BgAIAAAAIQC51m2H2gAAAAYBAAAPAAAAAAAAAAAAAAAAAHcEAABkcnMvZG93bnJldi54bWxQSwUG&#10;AAAAAAQABADzAAAAfgUAAAAA&#10;"/>
                  </w:pict>
                </mc:Fallback>
              </mc:AlternateContent>
            </w:r>
          </w:p>
        </w:tc>
        <w:tc>
          <w:tcPr>
            <w:tcW w:w="1269" w:type="dxa"/>
          </w:tcPr>
          <w:p w14:paraId="44BF3F3E" w14:textId="77777777" w:rsidR="00E40F18" w:rsidRPr="00D12DB6" w:rsidRDefault="00E40F18" w:rsidP="00812298">
            <w:pPr>
              <w:autoSpaceDE w:val="0"/>
              <w:autoSpaceDN w:val="0"/>
              <w:adjustRightInd w:val="0"/>
              <w:spacing w:line="320" w:lineRule="atLeast"/>
              <w:ind w:left="60" w:right="60"/>
            </w:pPr>
            <w:r w:rsidRPr="00D12DB6">
              <w:t>Regression</w:t>
            </w:r>
          </w:p>
        </w:tc>
        <w:tc>
          <w:tcPr>
            <w:tcW w:w="1469" w:type="dxa"/>
          </w:tcPr>
          <w:p w14:paraId="77EA0F74" w14:textId="77777777" w:rsidR="00E40F18" w:rsidRPr="00D12DB6" w:rsidRDefault="00E40F18" w:rsidP="00812298">
            <w:pPr>
              <w:autoSpaceDE w:val="0"/>
              <w:autoSpaceDN w:val="0"/>
              <w:adjustRightInd w:val="0"/>
              <w:spacing w:line="320" w:lineRule="atLeast"/>
              <w:ind w:left="60" w:right="60"/>
              <w:jc w:val="center"/>
            </w:pPr>
            <w:r w:rsidRPr="00D12DB6">
              <w:t>8.100</w:t>
            </w:r>
          </w:p>
        </w:tc>
        <w:tc>
          <w:tcPr>
            <w:tcW w:w="1010" w:type="dxa"/>
          </w:tcPr>
          <w:p w14:paraId="695FBE7D" w14:textId="77777777" w:rsidR="00E40F18" w:rsidRPr="00D12DB6" w:rsidRDefault="00E40F18" w:rsidP="00812298">
            <w:pPr>
              <w:autoSpaceDE w:val="0"/>
              <w:autoSpaceDN w:val="0"/>
              <w:adjustRightInd w:val="0"/>
              <w:spacing w:line="320" w:lineRule="atLeast"/>
              <w:ind w:left="60" w:right="60"/>
              <w:jc w:val="center"/>
            </w:pPr>
            <w:r w:rsidRPr="00D12DB6">
              <w:t>4</w:t>
            </w:r>
          </w:p>
        </w:tc>
        <w:tc>
          <w:tcPr>
            <w:tcW w:w="1392" w:type="dxa"/>
          </w:tcPr>
          <w:p w14:paraId="191BAA3D" w14:textId="77777777" w:rsidR="00E40F18" w:rsidRPr="00D12DB6" w:rsidRDefault="00E40F18" w:rsidP="00812298">
            <w:pPr>
              <w:autoSpaceDE w:val="0"/>
              <w:autoSpaceDN w:val="0"/>
              <w:adjustRightInd w:val="0"/>
              <w:spacing w:line="320" w:lineRule="atLeast"/>
              <w:ind w:left="60" w:right="60"/>
              <w:jc w:val="center"/>
            </w:pPr>
            <w:r w:rsidRPr="00D12DB6">
              <w:t>2.025</w:t>
            </w:r>
          </w:p>
        </w:tc>
        <w:tc>
          <w:tcPr>
            <w:tcW w:w="1010" w:type="dxa"/>
          </w:tcPr>
          <w:p w14:paraId="555E9E0E" w14:textId="77777777" w:rsidR="00E40F18" w:rsidRPr="00D12DB6" w:rsidRDefault="00E40F18" w:rsidP="00812298">
            <w:pPr>
              <w:autoSpaceDE w:val="0"/>
              <w:autoSpaceDN w:val="0"/>
              <w:adjustRightInd w:val="0"/>
              <w:spacing w:line="320" w:lineRule="atLeast"/>
              <w:ind w:left="60" w:right="60"/>
              <w:jc w:val="center"/>
            </w:pPr>
            <w:r w:rsidRPr="00D12DB6">
              <w:t>24.30</w:t>
            </w:r>
          </w:p>
        </w:tc>
        <w:tc>
          <w:tcPr>
            <w:tcW w:w="2207" w:type="dxa"/>
          </w:tcPr>
          <w:p w14:paraId="29E26C42" w14:textId="77777777" w:rsidR="00E40F18" w:rsidRPr="00D12DB6" w:rsidRDefault="00001D69" w:rsidP="00812298">
            <w:pPr>
              <w:autoSpaceDE w:val="0"/>
              <w:autoSpaceDN w:val="0"/>
              <w:adjustRightInd w:val="0"/>
              <w:spacing w:line="320" w:lineRule="atLeast"/>
              <w:ind w:left="60" w:right="60"/>
              <w:jc w:val="center"/>
            </w:pPr>
            <w:r w:rsidRPr="00D12DB6">
              <w:t>0</w:t>
            </w:r>
            <w:r w:rsidR="00E40F18" w:rsidRPr="00D12DB6">
              <w:t>.000</w:t>
            </w:r>
            <w:r w:rsidR="00E40F18" w:rsidRPr="00D12DB6">
              <w:rPr>
                <w:vertAlign w:val="superscript"/>
              </w:rPr>
              <w:t>b</w:t>
            </w:r>
          </w:p>
        </w:tc>
      </w:tr>
      <w:tr w:rsidR="00E40F18" w:rsidRPr="00D12DB6" w14:paraId="365E8E1E" w14:textId="77777777" w:rsidTr="00E17146">
        <w:tc>
          <w:tcPr>
            <w:tcW w:w="913" w:type="dxa"/>
            <w:vMerge/>
          </w:tcPr>
          <w:p w14:paraId="70FD0FBF" w14:textId="77777777" w:rsidR="00E40F18" w:rsidRPr="00D12DB6" w:rsidRDefault="00E40F18" w:rsidP="00812298">
            <w:pPr>
              <w:autoSpaceDE w:val="0"/>
              <w:autoSpaceDN w:val="0"/>
              <w:adjustRightInd w:val="0"/>
              <w:jc w:val="center"/>
            </w:pPr>
          </w:p>
        </w:tc>
        <w:tc>
          <w:tcPr>
            <w:tcW w:w="1269" w:type="dxa"/>
          </w:tcPr>
          <w:p w14:paraId="3751F49E" w14:textId="77777777" w:rsidR="00E40F18" w:rsidRPr="00D12DB6" w:rsidRDefault="00E40F18" w:rsidP="00812298">
            <w:pPr>
              <w:autoSpaceDE w:val="0"/>
              <w:autoSpaceDN w:val="0"/>
              <w:adjustRightInd w:val="0"/>
              <w:spacing w:line="320" w:lineRule="atLeast"/>
              <w:ind w:left="60" w:right="60"/>
            </w:pPr>
            <w:r w:rsidRPr="00D12DB6">
              <w:t>Residual</w:t>
            </w:r>
          </w:p>
        </w:tc>
        <w:tc>
          <w:tcPr>
            <w:tcW w:w="1469" w:type="dxa"/>
          </w:tcPr>
          <w:p w14:paraId="5E223055" w14:textId="77777777" w:rsidR="00E40F18" w:rsidRPr="00D12DB6" w:rsidRDefault="00E40F18" w:rsidP="00812298">
            <w:pPr>
              <w:autoSpaceDE w:val="0"/>
              <w:autoSpaceDN w:val="0"/>
              <w:adjustRightInd w:val="0"/>
              <w:spacing w:line="320" w:lineRule="atLeast"/>
              <w:ind w:left="60" w:right="60"/>
              <w:jc w:val="center"/>
            </w:pPr>
            <w:r w:rsidRPr="00D12DB6">
              <w:t>2.13</w:t>
            </w:r>
            <w:r w:rsidR="00001D69" w:rsidRPr="00D12DB6">
              <w:t>0</w:t>
            </w:r>
          </w:p>
        </w:tc>
        <w:tc>
          <w:tcPr>
            <w:tcW w:w="1010" w:type="dxa"/>
          </w:tcPr>
          <w:p w14:paraId="60A50C09" w14:textId="77777777" w:rsidR="00E40F18" w:rsidRPr="00D12DB6" w:rsidRDefault="00E40F18" w:rsidP="00812298">
            <w:pPr>
              <w:autoSpaceDE w:val="0"/>
              <w:autoSpaceDN w:val="0"/>
              <w:adjustRightInd w:val="0"/>
              <w:spacing w:line="320" w:lineRule="atLeast"/>
              <w:ind w:left="60" w:right="60"/>
              <w:jc w:val="center"/>
            </w:pPr>
            <w:r w:rsidRPr="00D12DB6">
              <w:t>27</w:t>
            </w:r>
          </w:p>
        </w:tc>
        <w:tc>
          <w:tcPr>
            <w:tcW w:w="1392" w:type="dxa"/>
          </w:tcPr>
          <w:p w14:paraId="36CBA956" w14:textId="77777777" w:rsidR="00E40F18" w:rsidRPr="00D12DB6" w:rsidRDefault="00001D69" w:rsidP="00812298">
            <w:pPr>
              <w:autoSpaceDE w:val="0"/>
              <w:autoSpaceDN w:val="0"/>
              <w:adjustRightInd w:val="0"/>
              <w:spacing w:line="320" w:lineRule="atLeast"/>
              <w:ind w:left="60" w:right="60"/>
              <w:jc w:val="center"/>
            </w:pPr>
            <w:r w:rsidRPr="00D12DB6">
              <w:t>0</w:t>
            </w:r>
            <w:r w:rsidR="00E40F18" w:rsidRPr="00D12DB6">
              <w:t>.081</w:t>
            </w:r>
          </w:p>
        </w:tc>
        <w:tc>
          <w:tcPr>
            <w:tcW w:w="1010" w:type="dxa"/>
          </w:tcPr>
          <w:p w14:paraId="3E2C0995" w14:textId="77777777" w:rsidR="00E40F18" w:rsidRPr="00D12DB6" w:rsidRDefault="00E40F18" w:rsidP="00812298">
            <w:pPr>
              <w:autoSpaceDE w:val="0"/>
              <w:autoSpaceDN w:val="0"/>
              <w:adjustRightInd w:val="0"/>
              <w:jc w:val="center"/>
            </w:pPr>
          </w:p>
        </w:tc>
        <w:tc>
          <w:tcPr>
            <w:tcW w:w="2207" w:type="dxa"/>
          </w:tcPr>
          <w:p w14:paraId="3A785B97" w14:textId="77777777" w:rsidR="00E40F18" w:rsidRPr="00D12DB6" w:rsidRDefault="00E40F18" w:rsidP="00812298">
            <w:pPr>
              <w:autoSpaceDE w:val="0"/>
              <w:autoSpaceDN w:val="0"/>
              <w:adjustRightInd w:val="0"/>
              <w:jc w:val="center"/>
            </w:pPr>
          </w:p>
        </w:tc>
      </w:tr>
      <w:tr w:rsidR="00E40F18" w:rsidRPr="00D12DB6" w14:paraId="74995ACF" w14:textId="77777777" w:rsidTr="00E17146">
        <w:tc>
          <w:tcPr>
            <w:tcW w:w="913" w:type="dxa"/>
            <w:vMerge/>
          </w:tcPr>
          <w:p w14:paraId="647EDBB4" w14:textId="77777777" w:rsidR="00E40F18" w:rsidRPr="00D12DB6" w:rsidRDefault="00E40F18" w:rsidP="00812298">
            <w:pPr>
              <w:autoSpaceDE w:val="0"/>
              <w:autoSpaceDN w:val="0"/>
              <w:adjustRightInd w:val="0"/>
              <w:jc w:val="center"/>
            </w:pPr>
          </w:p>
        </w:tc>
        <w:tc>
          <w:tcPr>
            <w:tcW w:w="1269" w:type="dxa"/>
          </w:tcPr>
          <w:p w14:paraId="71BF7B2E" w14:textId="77777777" w:rsidR="00E40F18" w:rsidRPr="00D12DB6" w:rsidRDefault="00E40F18" w:rsidP="00812298">
            <w:pPr>
              <w:autoSpaceDE w:val="0"/>
              <w:autoSpaceDN w:val="0"/>
              <w:adjustRightInd w:val="0"/>
              <w:spacing w:line="320" w:lineRule="atLeast"/>
              <w:ind w:left="60" w:right="60"/>
            </w:pPr>
            <w:r w:rsidRPr="00D12DB6">
              <w:t>Total</w:t>
            </w:r>
          </w:p>
        </w:tc>
        <w:tc>
          <w:tcPr>
            <w:tcW w:w="1469" w:type="dxa"/>
          </w:tcPr>
          <w:p w14:paraId="59E5780A" w14:textId="77777777" w:rsidR="00E40F18" w:rsidRPr="00D12DB6" w:rsidRDefault="0005532F" w:rsidP="00001D69">
            <w:pPr>
              <w:autoSpaceDE w:val="0"/>
              <w:autoSpaceDN w:val="0"/>
              <w:adjustRightInd w:val="0"/>
              <w:spacing w:line="320" w:lineRule="atLeast"/>
              <w:ind w:left="60" w:right="60"/>
            </w:pPr>
            <w:r>
              <w:t xml:space="preserve">   </w:t>
            </w:r>
            <w:r w:rsidR="00E40F18" w:rsidRPr="00D12DB6">
              <w:t>10.23</w:t>
            </w:r>
            <w:r w:rsidR="00001D69" w:rsidRPr="00D12DB6">
              <w:t>0</w:t>
            </w:r>
          </w:p>
        </w:tc>
        <w:tc>
          <w:tcPr>
            <w:tcW w:w="1010" w:type="dxa"/>
          </w:tcPr>
          <w:p w14:paraId="533AF9DD" w14:textId="77777777" w:rsidR="00E40F18" w:rsidRPr="00D12DB6" w:rsidRDefault="00E40F18" w:rsidP="00812298">
            <w:pPr>
              <w:autoSpaceDE w:val="0"/>
              <w:autoSpaceDN w:val="0"/>
              <w:adjustRightInd w:val="0"/>
              <w:spacing w:line="320" w:lineRule="atLeast"/>
              <w:ind w:left="60" w:right="60"/>
              <w:jc w:val="center"/>
            </w:pPr>
            <w:r w:rsidRPr="00D12DB6">
              <w:t>31</w:t>
            </w:r>
          </w:p>
        </w:tc>
        <w:tc>
          <w:tcPr>
            <w:tcW w:w="1392" w:type="dxa"/>
          </w:tcPr>
          <w:p w14:paraId="18907226" w14:textId="77777777" w:rsidR="00E40F18" w:rsidRPr="00D12DB6" w:rsidRDefault="00E40F18" w:rsidP="00812298">
            <w:pPr>
              <w:autoSpaceDE w:val="0"/>
              <w:autoSpaceDN w:val="0"/>
              <w:adjustRightInd w:val="0"/>
              <w:jc w:val="center"/>
            </w:pPr>
          </w:p>
        </w:tc>
        <w:tc>
          <w:tcPr>
            <w:tcW w:w="1010" w:type="dxa"/>
          </w:tcPr>
          <w:p w14:paraId="7877CDA1" w14:textId="77777777" w:rsidR="00E40F18" w:rsidRPr="00D12DB6" w:rsidRDefault="00E40F18" w:rsidP="00812298">
            <w:pPr>
              <w:autoSpaceDE w:val="0"/>
              <w:autoSpaceDN w:val="0"/>
              <w:adjustRightInd w:val="0"/>
              <w:jc w:val="center"/>
            </w:pPr>
          </w:p>
        </w:tc>
        <w:tc>
          <w:tcPr>
            <w:tcW w:w="2207" w:type="dxa"/>
          </w:tcPr>
          <w:p w14:paraId="271891AD" w14:textId="77777777" w:rsidR="00E40F18" w:rsidRPr="00D12DB6" w:rsidRDefault="00E40F18" w:rsidP="00812298">
            <w:pPr>
              <w:autoSpaceDE w:val="0"/>
              <w:autoSpaceDN w:val="0"/>
              <w:adjustRightInd w:val="0"/>
              <w:jc w:val="right"/>
            </w:pPr>
          </w:p>
        </w:tc>
      </w:tr>
    </w:tbl>
    <w:p w14:paraId="3A3DA38C" w14:textId="28B170A1" w:rsidR="00E17146" w:rsidRDefault="00265C99" w:rsidP="00E17146">
      <w:pPr>
        <w:autoSpaceDE w:val="0"/>
        <w:autoSpaceDN w:val="0"/>
        <w:adjustRightInd w:val="0"/>
        <w:spacing w:line="320" w:lineRule="atLeast"/>
        <w:ind w:right="60"/>
        <w:rPr>
          <w:b/>
        </w:rPr>
      </w:pPr>
      <w:bookmarkStart w:id="181" w:name="_Toc15492198"/>
      <w:r>
        <w:rPr>
          <w:b/>
          <w:noProof/>
        </w:rPr>
        <mc:AlternateContent>
          <mc:Choice Requires="wps">
            <w:drawing>
              <wp:anchor distT="0" distB="0" distL="114300" distR="114300" simplePos="0" relativeHeight="251708416" behindDoc="0" locked="0" layoutInCell="1" allowOverlap="1" wp14:anchorId="663533BD" wp14:editId="51EA6855">
                <wp:simplePos x="0" y="0"/>
                <wp:positionH relativeFrom="column">
                  <wp:posOffset>9525</wp:posOffset>
                </wp:positionH>
                <wp:positionV relativeFrom="paragraph">
                  <wp:posOffset>73025</wp:posOffset>
                </wp:positionV>
                <wp:extent cx="6038850" cy="9525"/>
                <wp:effectExtent l="9525" t="6350" r="9525" b="12700"/>
                <wp:wrapNone/>
                <wp:docPr id="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88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75pt;margin-top:5.75pt;width:475.5pt;height:.7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S/5JAIAAEkEAAAOAAAAZHJzL2Uyb0RvYy54bWysVE2PmzAQvVfqf7C4J0CWZBMUslpB0su2&#10;jbTb3h3bgFVjW7Y3JKr63zs2JN20l6oqBzPDzLz5emb9cOoEOjJjuZJFlE6TCDFJFOWyKaIvL7vJ&#10;MkLWYUmxUJIV0ZnZ6GHz/t261zmbqVYJygwCEGnzXhdR65zO49iSlnXYTpVmEoy1Mh12oJompgb3&#10;gN6JeJYki7hXhmqjCLMWvlaDMdoE/LpmxH2ua8scEkUEtblwmnAe/Blv1jhvDNYtJ2MZ+B+q6DCX&#10;kPQKVWGH0avhf0B1nBhlVe2mRHWxqmtOWOgBukmT37p5brFmoRcYjtXXMdn/B0s+HfcGcQq7i5DE&#10;Hazo8dWpkBnN7v18em1zcCvl3vgOyUk+6ydFvlkkVdli2bDg/XLWEJz6iPgmxCtWQ5ZD/1FR8MGQ&#10;IAzrVJsO1YLrrz7Qg8NA0Cls53zdDjs5RODjIrlbLuewRAK21Xw2D6lw7lF8rDbWfWCqQ14oIusM&#10;5k3rSiUl0ECZIQM+Plnna/wV4IOl2nEhAhuERP2YwFusEpx6Y1BMcyiFQUfs+RSesYobN6NeJQ1g&#10;LcN0O8oOczHIkFxIjwe9QTmjNBDm+ypZbZfbZTbJZovtJEuqavK4K7PJYpfez6u7qiyr9IefVprl&#10;LaeUSV/dhbxp9nfkGK/RQLsrfa9jiG/Rw7yg2Ms7FB3W7Dc7cOSg6HlvLusHvgbn8W75C/FWB/nt&#10;H2DzEwAA//8DAFBLAwQUAAYACAAAACEAfzyJftkAAAAHAQAADwAAAGRycy9kb3ducmV2LnhtbEyO&#10;QU/DMAyF70j8h8hI3FjKYGOUphNCAnFAlRjb3WtMW2ic0mRt9+/xTnB6tt/T85etJ9eqgfrQeDZw&#10;PUtAEZfeNlwZ2H48X61AhYhssfVMBo4UYJ2fn2WYWj/yOw2bWCkp4ZCigTrGLtU6lDU5DDPfEYv3&#10;6XuHUda+0rbHUcpdq+dJstQOG5YPNXb0VFP5vTk4Az98d9zd6mH1VRRx+fL6VjEVozGXF9PjA6hI&#10;U/wLwwlf0CEXpr0/sA2qlX0hQZGTin2/mMuwl8NNAjrP9H/+/BcAAP//AwBQSwECLQAUAAYACAAA&#10;ACEAtoM4kv4AAADhAQAAEwAAAAAAAAAAAAAAAAAAAAAAW0NvbnRlbnRfVHlwZXNdLnhtbFBLAQIt&#10;ABQABgAIAAAAIQA4/SH/1gAAAJQBAAALAAAAAAAAAAAAAAAAAC8BAABfcmVscy8ucmVsc1BLAQIt&#10;ABQABgAIAAAAIQDLJS/5JAIAAEkEAAAOAAAAAAAAAAAAAAAAAC4CAABkcnMvZTJvRG9jLnhtbFBL&#10;AQItABQABgAIAAAAIQB/PIl+2QAAAAcBAAAPAAAAAAAAAAAAAAAAAH4EAABkcnMvZG93bnJldi54&#10;bWxQSwUGAAAAAAQABADzAAAAhAUAAAAA&#10;"/>
            </w:pict>
          </mc:Fallback>
        </mc:AlternateContent>
      </w:r>
    </w:p>
    <w:p w14:paraId="69B7FE82" w14:textId="77777777" w:rsidR="00E17146" w:rsidRDefault="00E17146" w:rsidP="00E17146">
      <w:pPr>
        <w:autoSpaceDE w:val="0"/>
        <w:autoSpaceDN w:val="0"/>
        <w:adjustRightInd w:val="0"/>
        <w:spacing w:line="320" w:lineRule="atLeast"/>
        <w:ind w:right="60"/>
        <w:rPr>
          <w:b/>
        </w:rPr>
      </w:pPr>
    </w:p>
    <w:p w14:paraId="52ABBA76" w14:textId="77777777" w:rsidR="00C95BF7" w:rsidRDefault="00C95BF7" w:rsidP="00E17146">
      <w:pPr>
        <w:autoSpaceDE w:val="0"/>
        <w:autoSpaceDN w:val="0"/>
        <w:adjustRightInd w:val="0"/>
        <w:spacing w:line="320" w:lineRule="atLeast"/>
        <w:ind w:right="60"/>
        <w:rPr>
          <w:b/>
        </w:rPr>
      </w:pPr>
      <w:r w:rsidRPr="00D12DB6">
        <w:rPr>
          <w:b/>
        </w:rPr>
        <w:t>Source: Researcher, (2020)</w:t>
      </w:r>
    </w:p>
    <w:p w14:paraId="211D16AA" w14:textId="77777777" w:rsidR="00E17146" w:rsidRDefault="00E17146" w:rsidP="00C95BF7">
      <w:pPr>
        <w:autoSpaceDE w:val="0"/>
        <w:autoSpaceDN w:val="0"/>
        <w:adjustRightInd w:val="0"/>
        <w:spacing w:line="320" w:lineRule="atLeast"/>
        <w:ind w:right="60"/>
      </w:pPr>
    </w:p>
    <w:p w14:paraId="73FB2A68" w14:textId="77777777" w:rsidR="00C95BF7" w:rsidRDefault="00C95BF7" w:rsidP="00C95BF7">
      <w:pPr>
        <w:autoSpaceDE w:val="0"/>
        <w:autoSpaceDN w:val="0"/>
        <w:adjustRightInd w:val="0"/>
        <w:spacing w:line="320" w:lineRule="atLeast"/>
        <w:ind w:right="60"/>
      </w:pPr>
      <w:r>
        <w:t xml:space="preserve">a </w:t>
      </w:r>
      <w:r w:rsidRPr="00D12DB6">
        <w:t>Dependent Variable: Freight Transport Firms’ performan</w:t>
      </w:r>
      <w:r>
        <w:t>ce</w:t>
      </w:r>
    </w:p>
    <w:p w14:paraId="0596CFE5" w14:textId="77777777" w:rsidR="0005532F" w:rsidRDefault="0005532F" w:rsidP="00C95BF7">
      <w:pPr>
        <w:autoSpaceDE w:val="0"/>
        <w:autoSpaceDN w:val="0"/>
        <w:adjustRightInd w:val="0"/>
        <w:spacing w:line="320" w:lineRule="atLeast"/>
        <w:ind w:right="60"/>
      </w:pPr>
    </w:p>
    <w:p w14:paraId="05B23E44" w14:textId="77777777" w:rsidR="0005532F" w:rsidRDefault="00C95BF7" w:rsidP="00C95BF7">
      <w:pPr>
        <w:autoSpaceDE w:val="0"/>
        <w:autoSpaceDN w:val="0"/>
        <w:adjustRightInd w:val="0"/>
        <w:spacing w:line="320" w:lineRule="atLeast"/>
        <w:ind w:right="60"/>
      </w:pPr>
      <w:r>
        <w:t xml:space="preserve">b </w:t>
      </w:r>
      <w:r w:rsidRPr="00D12DB6">
        <w:t xml:space="preserve">Predictors: (Constant), Innovation of transport technology, </w:t>
      </w:r>
      <w:r w:rsidR="0005532F" w:rsidRPr="00D12DB6">
        <w:t>Government policy</w:t>
      </w:r>
      <w:r w:rsidRPr="00D12DB6">
        <w:t xml:space="preserve">, </w:t>
      </w:r>
    </w:p>
    <w:p w14:paraId="220B616A" w14:textId="77777777" w:rsidR="0005532F" w:rsidRDefault="0005532F" w:rsidP="00C95BF7">
      <w:pPr>
        <w:autoSpaceDE w:val="0"/>
        <w:autoSpaceDN w:val="0"/>
        <w:adjustRightInd w:val="0"/>
        <w:spacing w:line="320" w:lineRule="atLeast"/>
        <w:ind w:right="60"/>
      </w:pPr>
    </w:p>
    <w:p w14:paraId="29A4E784" w14:textId="77777777" w:rsidR="00C95BF7" w:rsidRDefault="00C95BF7" w:rsidP="00C95BF7">
      <w:pPr>
        <w:autoSpaceDE w:val="0"/>
        <w:autoSpaceDN w:val="0"/>
        <w:adjustRightInd w:val="0"/>
        <w:spacing w:line="320" w:lineRule="atLeast"/>
        <w:ind w:right="60"/>
      </w:pPr>
      <w:r w:rsidRPr="00D12DB6">
        <w:t xml:space="preserve">Entrepreneurship Knowledge and skills and </w:t>
      </w:r>
      <w:r w:rsidR="0005532F" w:rsidRPr="00D12DB6">
        <w:t>Infrastructure Development</w:t>
      </w:r>
      <w:r w:rsidRPr="00D12DB6">
        <w:t>.</w:t>
      </w:r>
    </w:p>
    <w:p w14:paraId="36527BC9" w14:textId="77777777" w:rsidR="00C95BF7" w:rsidRPr="00C95BF7" w:rsidRDefault="00C95BF7" w:rsidP="00C95BF7">
      <w:pPr>
        <w:autoSpaceDE w:val="0"/>
        <w:autoSpaceDN w:val="0"/>
        <w:adjustRightInd w:val="0"/>
        <w:spacing w:line="320" w:lineRule="atLeast"/>
        <w:ind w:right="60"/>
      </w:pPr>
    </w:p>
    <w:p w14:paraId="156396C7" w14:textId="77777777" w:rsidR="00E17146" w:rsidRPr="00D12DB6" w:rsidRDefault="00C95BF7" w:rsidP="00C95BF7">
      <w:pPr>
        <w:spacing w:line="480" w:lineRule="auto"/>
        <w:jc w:val="both"/>
      </w:pPr>
      <w:r w:rsidRPr="00D12DB6">
        <w:t xml:space="preserve">The ANOVA statistics on table 4.10was a means of testing the regression model fitness. </w:t>
      </w:r>
      <w:r w:rsidR="0005532F" w:rsidRPr="00D12DB6">
        <w:t>The significance</w:t>
      </w:r>
      <w:r w:rsidRPr="00D12DB6">
        <w:t xml:space="preserve"> F value 24.30 (p = 0.000) was obtained. The value was within the significance </w:t>
      </w:r>
      <w:r w:rsidR="0005532F" w:rsidRPr="00D12DB6">
        <w:t>level of</w:t>
      </w:r>
      <w:r w:rsidRPr="00D12DB6">
        <w:t xml:space="preserve"> 0.05. This showed that the entrepreneurship factors in the study greatly</w:t>
      </w:r>
      <w:r w:rsidR="0005532F">
        <w:t xml:space="preserve"> </w:t>
      </w:r>
      <w:r w:rsidRPr="00D12DB6">
        <w:t>influenced</w:t>
      </w:r>
      <w:r w:rsidR="0005532F">
        <w:t xml:space="preserve"> </w:t>
      </w:r>
      <w:r w:rsidRPr="00D12DB6">
        <w:t>freight</w:t>
      </w:r>
      <w:r w:rsidR="0005532F">
        <w:t xml:space="preserve"> </w:t>
      </w:r>
      <w:r w:rsidRPr="00D12DB6">
        <w:t xml:space="preserve">transport firms’ performance. It meant that the regression model obtained was fit and </w:t>
      </w:r>
      <w:r w:rsidR="0005532F" w:rsidRPr="00D12DB6">
        <w:t>statistically significant</w:t>
      </w:r>
      <w:r w:rsidRPr="00D12DB6">
        <w:t xml:space="preserve"> and could therefore be deemed fit for prediction purposes.</w:t>
      </w:r>
    </w:p>
    <w:p w14:paraId="289C1215" w14:textId="77777777" w:rsidR="00746E59" w:rsidRPr="00D12DB6" w:rsidRDefault="00312701" w:rsidP="000B4360">
      <w:pPr>
        <w:pStyle w:val="Heading3"/>
        <w:rPr>
          <w:b w:val="0"/>
        </w:rPr>
      </w:pPr>
      <w:bookmarkStart w:id="182" w:name="_Toc335328894"/>
      <w:r>
        <w:lastRenderedPageBreak/>
        <w:t>4.5.8</w:t>
      </w:r>
      <w:r w:rsidR="00746E59" w:rsidRPr="00D12DB6">
        <w:t xml:space="preserve">Coefficient </w:t>
      </w:r>
      <w:bookmarkEnd w:id="181"/>
      <w:r w:rsidR="000B06A5" w:rsidRPr="00D12DB6">
        <w:t>of the regression model</w:t>
      </w:r>
      <w:bookmarkEnd w:id="182"/>
    </w:p>
    <w:p w14:paraId="066E758A" w14:textId="77777777" w:rsidR="002B4304" w:rsidRPr="00D12DB6" w:rsidRDefault="0014128F" w:rsidP="00812298">
      <w:pPr>
        <w:autoSpaceDE w:val="0"/>
        <w:autoSpaceDN w:val="0"/>
        <w:adjustRightInd w:val="0"/>
        <w:spacing w:line="480" w:lineRule="auto"/>
        <w:jc w:val="both"/>
        <w:rPr>
          <w:b/>
        </w:rPr>
      </w:pPr>
      <w:r w:rsidRPr="00D12DB6">
        <w:rPr>
          <w:b/>
        </w:rPr>
        <w:t>Table 4.11</w:t>
      </w:r>
    </w:p>
    <w:p w14:paraId="569FF4AA" w14:textId="77777777" w:rsidR="00156225" w:rsidRPr="00D12DB6" w:rsidRDefault="00156225" w:rsidP="00812298">
      <w:pPr>
        <w:autoSpaceDE w:val="0"/>
        <w:autoSpaceDN w:val="0"/>
        <w:adjustRightInd w:val="0"/>
        <w:spacing w:line="480" w:lineRule="auto"/>
        <w:jc w:val="both"/>
        <w:rPr>
          <w:i/>
        </w:rPr>
      </w:pPr>
      <w:r w:rsidRPr="00D12DB6">
        <w:rPr>
          <w:b/>
          <w:i/>
        </w:rPr>
        <w:t>Coefficient</w:t>
      </w:r>
    </w:p>
    <w:tbl>
      <w:tblPr>
        <w:tblW w:w="8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2"/>
        <w:gridCol w:w="1794"/>
        <w:gridCol w:w="1345"/>
        <w:gridCol w:w="1345"/>
        <w:gridCol w:w="1485"/>
        <w:gridCol w:w="1004"/>
        <w:gridCol w:w="1004"/>
      </w:tblGrid>
      <w:tr w:rsidR="00156225" w:rsidRPr="00D12DB6" w14:paraId="52585502" w14:textId="77777777" w:rsidTr="00812298">
        <w:trPr>
          <w:cantSplit/>
        </w:trPr>
        <w:tc>
          <w:tcPr>
            <w:tcW w:w="8719" w:type="dxa"/>
            <w:gridSpan w:val="7"/>
            <w:tcBorders>
              <w:top w:val="nil"/>
              <w:left w:val="nil"/>
              <w:bottom w:val="nil"/>
              <w:right w:val="nil"/>
            </w:tcBorders>
            <w:shd w:val="clear" w:color="auto" w:fill="FFFFFF"/>
          </w:tcPr>
          <w:p w14:paraId="517A0D2D" w14:textId="77777777" w:rsidR="00156225" w:rsidRPr="00D12DB6" w:rsidRDefault="00156225" w:rsidP="00812298">
            <w:pPr>
              <w:spacing w:line="320" w:lineRule="atLeast"/>
              <w:ind w:right="60"/>
            </w:pPr>
          </w:p>
        </w:tc>
      </w:tr>
      <w:tr w:rsidR="00156225" w:rsidRPr="00D12DB6" w14:paraId="6B7C3DE2" w14:textId="77777777" w:rsidTr="009B4145">
        <w:trPr>
          <w:cantSplit/>
        </w:trPr>
        <w:tc>
          <w:tcPr>
            <w:tcW w:w="2536" w:type="dxa"/>
            <w:gridSpan w:val="2"/>
            <w:vMerge w:val="restart"/>
            <w:tcBorders>
              <w:top w:val="single" w:sz="16" w:space="0" w:color="000000"/>
              <w:left w:val="nil"/>
              <w:bottom w:val="nil"/>
              <w:right w:val="nil"/>
            </w:tcBorders>
            <w:shd w:val="clear" w:color="auto" w:fill="FFFFFF"/>
          </w:tcPr>
          <w:p w14:paraId="21C20984" w14:textId="77777777" w:rsidR="00156225" w:rsidRPr="00D12DB6" w:rsidRDefault="00156225" w:rsidP="00812298">
            <w:pPr>
              <w:spacing w:line="320" w:lineRule="atLeast"/>
              <w:ind w:left="60" w:right="60"/>
            </w:pPr>
          </w:p>
        </w:tc>
        <w:tc>
          <w:tcPr>
            <w:tcW w:w="2690" w:type="dxa"/>
            <w:gridSpan w:val="2"/>
            <w:tcBorders>
              <w:top w:val="single" w:sz="18" w:space="0" w:color="000000"/>
              <w:left w:val="nil"/>
              <w:bottom w:val="single" w:sz="18" w:space="0" w:color="000000"/>
              <w:right w:val="nil"/>
            </w:tcBorders>
            <w:shd w:val="clear" w:color="auto" w:fill="FFFFFF"/>
          </w:tcPr>
          <w:p w14:paraId="2BF3D3FD" w14:textId="77777777" w:rsidR="00156225" w:rsidRPr="00D12DB6" w:rsidRDefault="00156225" w:rsidP="00812298">
            <w:pPr>
              <w:spacing w:line="320" w:lineRule="atLeast"/>
              <w:ind w:left="60" w:right="60"/>
              <w:jc w:val="center"/>
            </w:pPr>
            <w:r w:rsidRPr="00D12DB6">
              <w:t>Un</w:t>
            </w:r>
            <w:r w:rsidR="001A7174" w:rsidRPr="00D12DB6">
              <w:t>-</w:t>
            </w:r>
            <w:r w:rsidRPr="00D12DB6">
              <w:t>standardized Coefficients</w:t>
            </w:r>
          </w:p>
        </w:tc>
        <w:tc>
          <w:tcPr>
            <w:tcW w:w="1485" w:type="dxa"/>
            <w:tcBorders>
              <w:top w:val="single" w:sz="18" w:space="0" w:color="000000"/>
              <w:left w:val="nil"/>
              <w:bottom w:val="single" w:sz="18" w:space="0" w:color="000000"/>
              <w:right w:val="nil"/>
            </w:tcBorders>
            <w:shd w:val="clear" w:color="auto" w:fill="FFFFFF"/>
          </w:tcPr>
          <w:p w14:paraId="44184BE1" w14:textId="77777777" w:rsidR="00156225" w:rsidRPr="00D12DB6" w:rsidRDefault="00156225" w:rsidP="00812298">
            <w:pPr>
              <w:spacing w:line="320" w:lineRule="atLeast"/>
              <w:ind w:left="60" w:right="60"/>
              <w:jc w:val="center"/>
            </w:pPr>
            <w:r w:rsidRPr="00D12DB6">
              <w:t>Standardized Coefficients</w:t>
            </w:r>
          </w:p>
        </w:tc>
        <w:tc>
          <w:tcPr>
            <w:tcW w:w="1004" w:type="dxa"/>
            <w:vMerge w:val="restart"/>
            <w:tcBorders>
              <w:top w:val="single" w:sz="18" w:space="0" w:color="000000"/>
              <w:left w:val="nil"/>
              <w:bottom w:val="single" w:sz="18" w:space="0" w:color="000000"/>
              <w:right w:val="nil"/>
            </w:tcBorders>
            <w:shd w:val="clear" w:color="auto" w:fill="FFFFFF"/>
          </w:tcPr>
          <w:p w14:paraId="7323CEB4" w14:textId="77777777" w:rsidR="00156225" w:rsidRPr="00D12DB6" w:rsidRDefault="00854C33" w:rsidP="00812298">
            <w:pPr>
              <w:spacing w:line="320" w:lineRule="atLeast"/>
              <w:ind w:left="60" w:right="60"/>
              <w:jc w:val="center"/>
            </w:pPr>
            <w:r w:rsidRPr="00D12DB6">
              <w:t>T</w:t>
            </w:r>
          </w:p>
        </w:tc>
        <w:tc>
          <w:tcPr>
            <w:tcW w:w="1004" w:type="dxa"/>
            <w:vMerge w:val="restart"/>
            <w:tcBorders>
              <w:top w:val="single" w:sz="18" w:space="0" w:color="000000"/>
              <w:left w:val="nil"/>
              <w:bottom w:val="single" w:sz="18" w:space="0" w:color="000000"/>
              <w:right w:val="nil"/>
            </w:tcBorders>
            <w:shd w:val="clear" w:color="auto" w:fill="FFFFFF"/>
          </w:tcPr>
          <w:p w14:paraId="3FBDB2AC" w14:textId="77777777" w:rsidR="00156225" w:rsidRPr="00D12DB6" w:rsidRDefault="00156225" w:rsidP="00812298">
            <w:pPr>
              <w:spacing w:line="320" w:lineRule="atLeast"/>
              <w:ind w:left="60" w:right="60"/>
              <w:jc w:val="center"/>
            </w:pPr>
            <w:r w:rsidRPr="00D12DB6">
              <w:t>Sig.</w:t>
            </w:r>
          </w:p>
        </w:tc>
      </w:tr>
      <w:tr w:rsidR="00156225" w:rsidRPr="00D12DB6" w14:paraId="4E67C1FB" w14:textId="77777777" w:rsidTr="009B4145">
        <w:trPr>
          <w:cantSplit/>
        </w:trPr>
        <w:tc>
          <w:tcPr>
            <w:tcW w:w="2536" w:type="dxa"/>
            <w:gridSpan w:val="2"/>
            <w:vMerge/>
            <w:tcBorders>
              <w:top w:val="single" w:sz="16" w:space="0" w:color="000000"/>
              <w:left w:val="nil"/>
              <w:bottom w:val="nil"/>
              <w:right w:val="nil"/>
            </w:tcBorders>
            <w:shd w:val="clear" w:color="auto" w:fill="FFFFFF"/>
          </w:tcPr>
          <w:p w14:paraId="185EF94C" w14:textId="77777777" w:rsidR="00156225" w:rsidRPr="00D12DB6" w:rsidRDefault="00156225" w:rsidP="00812298"/>
        </w:tc>
        <w:tc>
          <w:tcPr>
            <w:tcW w:w="1345" w:type="dxa"/>
            <w:tcBorders>
              <w:top w:val="single" w:sz="18" w:space="0" w:color="000000"/>
              <w:left w:val="nil"/>
              <w:bottom w:val="single" w:sz="18" w:space="0" w:color="000000"/>
              <w:right w:val="nil"/>
            </w:tcBorders>
            <w:shd w:val="clear" w:color="auto" w:fill="FFFFFF"/>
          </w:tcPr>
          <w:p w14:paraId="0E8E8532" w14:textId="77777777" w:rsidR="00156225" w:rsidRPr="00D12DB6" w:rsidRDefault="00156225" w:rsidP="00812298">
            <w:pPr>
              <w:spacing w:line="320" w:lineRule="atLeast"/>
              <w:ind w:left="60" w:right="60"/>
              <w:jc w:val="center"/>
            </w:pPr>
            <w:r w:rsidRPr="00D12DB6">
              <w:t>B</w:t>
            </w:r>
          </w:p>
        </w:tc>
        <w:tc>
          <w:tcPr>
            <w:tcW w:w="1345" w:type="dxa"/>
            <w:tcBorders>
              <w:top w:val="single" w:sz="18" w:space="0" w:color="000000"/>
              <w:left w:val="nil"/>
              <w:bottom w:val="single" w:sz="18" w:space="0" w:color="000000"/>
              <w:right w:val="nil"/>
            </w:tcBorders>
            <w:shd w:val="clear" w:color="auto" w:fill="FFFFFF"/>
          </w:tcPr>
          <w:p w14:paraId="0C988591" w14:textId="77777777" w:rsidR="00156225" w:rsidRPr="00D12DB6" w:rsidRDefault="00156225" w:rsidP="00812298">
            <w:pPr>
              <w:spacing w:line="320" w:lineRule="atLeast"/>
              <w:ind w:left="60" w:right="60"/>
              <w:jc w:val="center"/>
            </w:pPr>
            <w:r w:rsidRPr="00D12DB6">
              <w:t>Std. Error</w:t>
            </w:r>
          </w:p>
        </w:tc>
        <w:tc>
          <w:tcPr>
            <w:tcW w:w="1485" w:type="dxa"/>
            <w:tcBorders>
              <w:top w:val="single" w:sz="18" w:space="0" w:color="000000"/>
              <w:left w:val="nil"/>
              <w:bottom w:val="single" w:sz="18" w:space="0" w:color="000000"/>
              <w:right w:val="nil"/>
            </w:tcBorders>
            <w:shd w:val="clear" w:color="auto" w:fill="FFFFFF"/>
          </w:tcPr>
          <w:p w14:paraId="5248BA35" w14:textId="77777777" w:rsidR="00156225" w:rsidRPr="00D12DB6" w:rsidRDefault="00156225" w:rsidP="00812298">
            <w:pPr>
              <w:spacing w:line="320" w:lineRule="atLeast"/>
              <w:ind w:left="60" w:right="60"/>
              <w:jc w:val="center"/>
            </w:pPr>
            <w:r w:rsidRPr="00D12DB6">
              <w:t>Beta</w:t>
            </w:r>
          </w:p>
        </w:tc>
        <w:tc>
          <w:tcPr>
            <w:tcW w:w="1004" w:type="dxa"/>
            <w:vMerge/>
            <w:tcBorders>
              <w:top w:val="single" w:sz="18" w:space="0" w:color="000000"/>
              <w:left w:val="nil"/>
              <w:bottom w:val="single" w:sz="18" w:space="0" w:color="000000"/>
              <w:right w:val="nil"/>
            </w:tcBorders>
            <w:shd w:val="clear" w:color="auto" w:fill="FFFFFF"/>
          </w:tcPr>
          <w:p w14:paraId="4B1C5560" w14:textId="77777777" w:rsidR="00156225" w:rsidRPr="00D12DB6" w:rsidRDefault="00156225" w:rsidP="00812298"/>
        </w:tc>
        <w:tc>
          <w:tcPr>
            <w:tcW w:w="1004" w:type="dxa"/>
            <w:vMerge/>
            <w:tcBorders>
              <w:top w:val="single" w:sz="18" w:space="0" w:color="000000"/>
              <w:left w:val="nil"/>
              <w:bottom w:val="single" w:sz="18" w:space="0" w:color="000000"/>
              <w:right w:val="nil"/>
            </w:tcBorders>
            <w:shd w:val="clear" w:color="auto" w:fill="FFFFFF"/>
          </w:tcPr>
          <w:p w14:paraId="190420B7" w14:textId="77777777" w:rsidR="00156225" w:rsidRPr="00D12DB6" w:rsidRDefault="00156225" w:rsidP="00812298"/>
        </w:tc>
      </w:tr>
      <w:tr w:rsidR="00156225" w:rsidRPr="00D12DB6" w14:paraId="46D8D232" w14:textId="77777777" w:rsidTr="00812298">
        <w:trPr>
          <w:cantSplit/>
        </w:trPr>
        <w:tc>
          <w:tcPr>
            <w:tcW w:w="742" w:type="dxa"/>
            <w:vMerge w:val="restart"/>
            <w:tcBorders>
              <w:top w:val="single" w:sz="16" w:space="0" w:color="000000"/>
              <w:left w:val="nil"/>
              <w:bottom w:val="single" w:sz="16" w:space="0" w:color="000000"/>
              <w:right w:val="nil"/>
            </w:tcBorders>
            <w:shd w:val="clear" w:color="auto" w:fill="FFFFFF"/>
            <w:vAlign w:val="center"/>
          </w:tcPr>
          <w:p w14:paraId="7D89882E" w14:textId="77777777" w:rsidR="00156225" w:rsidRPr="00D12DB6" w:rsidRDefault="00156225" w:rsidP="00812298">
            <w:pPr>
              <w:spacing w:line="320" w:lineRule="atLeast"/>
              <w:ind w:left="60" w:right="60"/>
            </w:pPr>
          </w:p>
        </w:tc>
        <w:tc>
          <w:tcPr>
            <w:tcW w:w="1794" w:type="dxa"/>
            <w:tcBorders>
              <w:top w:val="single" w:sz="18" w:space="0" w:color="000000"/>
              <w:left w:val="nil"/>
              <w:bottom w:val="nil"/>
              <w:right w:val="nil"/>
            </w:tcBorders>
            <w:shd w:val="clear" w:color="auto" w:fill="FFFFFF"/>
            <w:vAlign w:val="center"/>
          </w:tcPr>
          <w:p w14:paraId="203A504A" w14:textId="77777777" w:rsidR="00156225" w:rsidRPr="00D12DB6" w:rsidRDefault="00156225" w:rsidP="00812298">
            <w:pPr>
              <w:spacing w:line="320" w:lineRule="atLeast"/>
              <w:ind w:left="60" w:right="60"/>
            </w:pPr>
            <w:r w:rsidRPr="00D12DB6">
              <w:t>(Constant)</w:t>
            </w:r>
          </w:p>
        </w:tc>
        <w:tc>
          <w:tcPr>
            <w:tcW w:w="1345" w:type="dxa"/>
            <w:tcBorders>
              <w:top w:val="single" w:sz="18" w:space="0" w:color="000000"/>
              <w:left w:val="nil"/>
              <w:bottom w:val="nil"/>
              <w:right w:val="nil"/>
            </w:tcBorders>
            <w:shd w:val="clear" w:color="auto" w:fill="FFFFFF"/>
          </w:tcPr>
          <w:p w14:paraId="7826D8DB" w14:textId="77777777" w:rsidR="00156225" w:rsidRPr="00D12DB6" w:rsidRDefault="00156225" w:rsidP="009B4145">
            <w:pPr>
              <w:spacing w:line="320" w:lineRule="atLeast"/>
              <w:ind w:left="60" w:right="60"/>
              <w:jc w:val="center"/>
            </w:pPr>
            <w:r w:rsidRPr="00D12DB6">
              <w:t>5.421</w:t>
            </w:r>
          </w:p>
        </w:tc>
        <w:tc>
          <w:tcPr>
            <w:tcW w:w="1345" w:type="dxa"/>
            <w:tcBorders>
              <w:top w:val="single" w:sz="18" w:space="0" w:color="000000"/>
              <w:left w:val="nil"/>
              <w:bottom w:val="nil"/>
              <w:right w:val="nil"/>
            </w:tcBorders>
            <w:shd w:val="clear" w:color="auto" w:fill="FFFFFF"/>
          </w:tcPr>
          <w:p w14:paraId="055A4FAF" w14:textId="77777777" w:rsidR="00156225" w:rsidRPr="00D12DB6" w:rsidRDefault="009B4145" w:rsidP="009B4145">
            <w:pPr>
              <w:spacing w:line="320" w:lineRule="atLeast"/>
              <w:ind w:left="60" w:right="60"/>
              <w:jc w:val="center"/>
            </w:pPr>
            <w:r w:rsidRPr="00D12DB6">
              <w:t>0</w:t>
            </w:r>
            <w:r w:rsidR="00156225" w:rsidRPr="00D12DB6">
              <w:t>.322</w:t>
            </w:r>
          </w:p>
        </w:tc>
        <w:tc>
          <w:tcPr>
            <w:tcW w:w="1485" w:type="dxa"/>
            <w:tcBorders>
              <w:top w:val="single" w:sz="18" w:space="0" w:color="000000"/>
              <w:left w:val="nil"/>
              <w:bottom w:val="nil"/>
              <w:right w:val="nil"/>
            </w:tcBorders>
            <w:shd w:val="clear" w:color="auto" w:fill="FFFFFF"/>
          </w:tcPr>
          <w:p w14:paraId="74AFA571" w14:textId="77777777" w:rsidR="00156225" w:rsidRPr="00D12DB6" w:rsidRDefault="00156225" w:rsidP="00812298"/>
        </w:tc>
        <w:tc>
          <w:tcPr>
            <w:tcW w:w="1004" w:type="dxa"/>
            <w:tcBorders>
              <w:top w:val="single" w:sz="18" w:space="0" w:color="000000"/>
              <w:left w:val="nil"/>
              <w:bottom w:val="nil"/>
              <w:right w:val="nil"/>
            </w:tcBorders>
            <w:shd w:val="clear" w:color="auto" w:fill="FFFFFF"/>
          </w:tcPr>
          <w:p w14:paraId="116ADB16" w14:textId="77777777" w:rsidR="00156225" w:rsidRPr="00D12DB6" w:rsidRDefault="00156225" w:rsidP="00A70A51">
            <w:pPr>
              <w:spacing w:line="320" w:lineRule="atLeast"/>
              <w:ind w:left="60" w:right="60"/>
              <w:jc w:val="center"/>
            </w:pPr>
            <w:r w:rsidRPr="00D12DB6">
              <w:t>16.840</w:t>
            </w:r>
          </w:p>
        </w:tc>
        <w:tc>
          <w:tcPr>
            <w:tcW w:w="1004" w:type="dxa"/>
            <w:tcBorders>
              <w:top w:val="single" w:sz="18" w:space="0" w:color="000000"/>
              <w:left w:val="nil"/>
              <w:bottom w:val="nil"/>
              <w:right w:val="nil"/>
            </w:tcBorders>
            <w:shd w:val="clear" w:color="auto" w:fill="FFFFFF"/>
          </w:tcPr>
          <w:p w14:paraId="4B63985C" w14:textId="77777777" w:rsidR="00156225" w:rsidRPr="00D12DB6" w:rsidRDefault="009B4145" w:rsidP="009B4145">
            <w:pPr>
              <w:spacing w:line="320" w:lineRule="atLeast"/>
              <w:ind w:left="60" w:right="60"/>
              <w:jc w:val="center"/>
            </w:pPr>
            <w:r w:rsidRPr="00D12DB6">
              <w:t>0</w:t>
            </w:r>
            <w:r w:rsidR="00156225" w:rsidRPr="00D12DB6">
              <w:t>.000</w:t>
            </w:r>
          </w:p>
        </w:tc>
      </w:tr>
      <w:tr w:rsidR="00156225" w:rsidRPr="00D12DB6" w14:paraId="33F2B154" w14:textId="77777777" w:rsidTr="00812298">
        <w:trPr>
          <w:cantSplit/>
        </w:trPr>
        <w:tc>
          <w:tcPr>
            <w:tcW w:w="742" w:type="dxa"/>
            <w:vMerge/>
            <w:tcBorders>
              <w:top w:val="single" w:sz="16" w:space="0" w:color="000000"/>
              <w:left w:val="nil"/>
              <w:bottom w:val="single" w:sz="16" w:space="0" w:color="000000"/>
              <w:right w:val="nil"/>
            </w:tcBorders>
            <w:shd w:val="clear" w:color="auto" w:fill="FFFFFF"/>
            <w:vAlign w:val="center"/>
          </w:tcPr>
          <w:p w14:paraId="07049AAA" w14:textId="77777777" w:rsidR="00156225" w:rsidRPr="00D12DB6" w:rsidRDefault="00156225" w:rsidP="00812298"/>
        </w:tc>
        <w:tc>
          <w:tcPr>
            <w:tcW w:w="1794" w:type="dxa"/>
            <w:tcBorders>
              <w:top w:val="nil"/>
              <w:left w:val="nil"/>
              <w:bottom w:val="nil"/>
              <w:right w:val="nil"/>
            </w:tcBorders>
            <w:shd w:val="clear" w:color="auto" w:fill="FFFFFF"/>
            <w:vAlign w:val="center"/>
          </w:tcPr>
          <w:p w14:paraId="56AE1EB5" w14:textId="77777777" w:rsidR="00156225" w:rsidRPr="00D12DB6" w:rsidRDefault="00156225" w:rsidP="00812298">
            <w:pPr>
              <w:spacing w:line="320" w:lineRule="atLeast"/>
              <w:ind w:right="60"/>
            </w:pPr>
            <w:r w:rsidRPr="00D12DB6">
              <w:t>Innovation</w:t>
            </w:r>
            <w:r w:rsidR="00C756BC" w:rsidRPr="00D12DB6">
              <w:t xml:space="preserve"> of transport tech.</w:t>
            </w:r>
          </w:p>
        </w:tc>
        <w:tc>
          <w:tcPr>
            <w:tcW w:w="1345" w:type="dxa"/>
            <w:tcBorders>
              <w:top w:val="nil"/>
              <w:left w:val="nil"/>
              <w:bottom w:val="nil"/>
              <w:right w:val="nil"/>
            </w:tcBorders>
            <w:shd w:val="clear" w:color="auto" w:fill="FFFFFF"/>
          </w:tcPr>
          <w:p w14:paraId="70DCF35F" w14:textId="77777777" w:rsidR="00C756BC" w:rsidRPr="00D12DB6" w:rsidRDefault="00C756BC" w:rsidP="00812298">
            <w:pPr>
              <w:spacing w:line="320" w:lineRule="atLeast"/>
              <w:ind w:left="60" w:right="60"/>
              <w:jc w:val="right"/>
            </w:pPr>
          </w:p>
          <w:p w14:paraId="677179BF" w14:textId="77777777" w:rsidR="00156225" w:rsidRPr="00D12DB6" w:rsidRDefault="00156225" w:rsidP="009B4145">
            <w:pPr>
              <w:spacing w:line="320" w:lineRule="atLeast"/>
              <w:ind w:left="60" w:right="60"/>
              <w:jc w:val="center"/>
            </w:pPr>
            <w:r w:rsidRPr="00D12DB6">
              <w:t>-</w:t>
            </w:r>
            <w:r w:rsidR="009B4145" w:rsidRPr="00D12DB6">
              <w:t>0</w:t>
            </w:r>
            <w:r w:rsidRPr="00D12DB6">
              <w:t>.425</w:t>
            </w:r>
          </w:p>
        </w:tc>
        <w:tc>
          <w:tcPr>
            <w:tcW w:w="1345" w:type="dxa"/>
            <w:tcBorders>
              <w:top w:val="nil"/>
              <w:left w:val="nil"/>
              <w:bottom w:val="nil"/>
              <w:right w:val="nil"/>
            </w:tcBorders>
            <w:shd w:val="clear" w:color="auto" w:fill="FFFFFF"/>
          </w:tcPr>
          <w:p w14:paraId="07588682" w14:textId="77777777" w:rsidR="00C756BC" w:rsidRPr="00D12DB6" w:rsidRDefault="00C756BC" w:rsidP="00812298">
            <w:pPr>
              <w:spacing w:line="320" w:lineRule="atLeast"/>
              <w:ind w:left="60" w:right="60"/>
              <w:jc w:val="right"/>
            </w:pPr>
          </w:p>
          <w:p w14:paraId="6A2CCED7" w14:textId="77777777" w:rsidR="00156225" w:rsidRPr="00D12DB6" w:rsidRDefault="009B4145" w:rsidP="009B4145">
            <w:pPr>
              <w:spacing w:line="320" w:lineRule="atLeast"/>
              <w:ind w:left="60" w:right="60"/>
              <w:jc w:val="center"/>
            </w:pPr>
            <w:r w:rsidRPr="00D12DB6">
              <w:t>0</w:t>
            </w:r>
            <w:r w:rsidR="00156225" w:rsidRPr="00D12DB6">
              <w:t>.074</w:t>
            </w:r>
          </w:p>
        </w:tc>
        <w:tc>
          <w:tcPr>
            <w:tcW w:w="1485" w:type="dxa"/>
            <w:tcBorders>
              <w:top w:val="nil"/>
              <w:left w:val="nil"/>
              <w:bottom w:val="nil"/>
              <w:right w:val="nil"/>
            </w:tcBorders>
            <w:shd w:val="clear" w:color="auto" w:fill="FFFFFF"/>
          </w:tcPr>
          <w:p w14:paraId="5407EEFD" w14:textId="77777777" w:rsidR="00C756BC" w:rsidRPr="00D12DB6" w:rsidRDefault="00C756BC" w:rsidP="00812298">
            <w:pPr>
              <w:spacing w:line="320" w:lineRule="atLeast"/>
              <w:ind w:left="60" w:right="60"/>
              <w:jc w:val="right"/>
            </w:pPr>
          </w:p>
          <w:p w14:paraId="4F68346E" w14:textId="77777777" w:rsidR="00156225" w:rsidRPr="00D12DB6" w:rsidRDefault="00156225" w:rsidP="009B4145">
            <w:pPr>
              <w:spacing w:line="320" w:lineRule="atLeast"/>
              <w:ind w:left="60" w:right="60"/>
            </w:pPr>
            <w:r w:rsidRPr="00D12DB6">
              <w:t>-</w:t>
            </w:r>
            <w:r w:rsidR="009B4145" w:rsidRPr="00D12DB6">
              <w:t>0</w:t>
            </w:r>
            <w:r w:rsidRPr="00D12DB6">
              <w:t>.554</w:t>
            </w:r>
          </w:p>
        </w:tc>
        <w:tc>
          <w:tcPr>
            <w:tcW w:w="1004" w:type="dxa"/>
            <w:tcBorders>
              <w:top w:val="nil"/>
              <w:left w:val="nil"/>
              <w:bottom w:val="nil"/>
              <w:right w:val="nil"/>
            </w:tcBorders>
            <w:shd w:val="clear" w:color="auto" w:fill="FFFFFF"/>
          </w:tcPr>
          <w:p w14:paraId="6BB0359A" w14:textId="77777777" w:rsidR="00C756BC" w:rsidRPr="00D12DB6" w:rsidRDefault="00C756BC" w:rsidP="00812298">
            <w:pPr>
              <w:spacing w:line="320" w:lineRule="atLeast"/>
              <w:ind w:left="60" w:right="60"/>
              <w:jc w:val="right"/>
            </w:pPr>
          </w:p>
          <w:p w14:paraId="62054663" w14:textId="77777777" w:rsidR="00156225" w:rsidRPr="00D12DB6" w:rsidRDefault="00156225" w:rsidP="009B4145">
            <w:pPr>
              <w:spacing w:line="320" w:lineRule="atLeast"/>
              <w:ind w:left="60" w:right="60"/>
              <w:jc w:val="center"/>
            </w:pPr>
            <w:r w:rsidRPr="00D12DB6">
              <w:t>-5.710</w:t>
            </w:r>
          </w:p>
        </w:tc>
        <w:tc>
          <w:tcPr>
            <w:tcW w:w="1004" w:type="dxa"/>
            <w:tcBorders>
              <w:top w:val="nil"/>
              <w:left w:val="nil"/>
              <w:bottom w:val="nil"/>
              <w:right w:val="nil"/>
            </w:tcBorders>
            <w:shd w:val="clear" w:color="auto" w:fill="FFFFFF"/>
          </w:tcPr>
          <w:p w14:paraId="7F6A1E1A" w14:textId="77777777" w:rsidR="00C756BC" w:rsidRPr="00D12DB6" w:rsidRDefault="00C756BC" w:rsidP="00812298">
            <w:pPr>
              <w:spacing w:line="320" w:lineRule="atLeast"/>
              <w:ind w:left="60" w:right="60"/>
              <w:jc w:val="right"/>
            </w:pPr>
          </w:p>
          <w:p w14:paraId="2511B8FE" w14:textId="77777777" w:rsidR="00156225" w:rsidRPr="00D12DB6" w:rsidRDefault="009B4145" w:rsidP="009B4145">
            <w:pPr>
              <w:spacing w:line="320" w:lineRule="atLeast"/>
              <w:ind w:left="60" w:right="60"/>
              <w:jc w:val="center"/>
            </w:pPr>
            <w:r w:rsidRPr="00D12DB6">
              <w:t>0</w:t>
            </w:r>
            <w:r w:rsidR="00156225" w:rsidRPr="00D12DB6">
              <w:t>.000</w:t>
            </w:r>
          </w:p>
        </w:tc>
      </w:tr>
      <w:tr w:rsidR="00156225" w:rsidRPr="00D12DB6" w14:paraId="369CA117" w14:textId="77777777" w:rsidTr="00812298">
        <w:trPr>
          <w:cantSplit/>
        </w:trPr>
        <w:tc>
          <w:tcPr>
            <w:tcW w:w="742" w:type="dxa"/>
            <w:vMerge/>
            <w:tcBorders>
              <w:top w:val="single" w:sz="16" w:space="0" w:color="000000"/>
              <w:left w:val="nil"/>
              <w:bottom w:val="single" w:sz="16" w:space="0" w:color="000000"/>
              <w:right w:val="nil"/>
            </w:tcBorders>
            <w:shd w:val="clear" w:color="auto" w:fill="FFFFFF"/>
            <w:vAlign w:val="center"/>
          </w:tcPr>
          <w:p w14:paraId="0089C12E" w14:textId="77777777" w:rsidR="00156225" w:rsidRPr="00D12DB6" w:rsidRDefault="00156225" w:rsidP="00812298"/>
        </w:tc>
        <w:tc>
          <w:tcPr>
            <w:tcW w:w="1794" w:type="dxa"/>
            <w:tcBorders>
              <w:top w:val="nil"/>
              <w:left w:val="nil"/>
              <w:bottom w:val="nil"/>
              <w:right w:val="nil"/>
            </w:tcBorders>
            <w:shd w:val="clear" w:color="auto" w:fill="FFFFFF"/>
            <w:vAlign w:val="center"/>
          </w:tcPr>
          <w:p w14:paraId="3FC4B723" w14:textId="77777777" w:rsidR="00156225" w:rsidRPr="00D12DB6" w:rsidRDefault="0005532F" w:rsidP="00812298">
            <w:pPr>
              <w:spacing w:line="320" w:lineRule="atLeast"/>
              <w:ind w:right="60"/>
            </w:pPr>
            <w:r w:rsidRPr="00D12DB6">
              <w:t>Government policy</w:t>
            </w:r>
          </w:p>
        </w:tc>
        <w:tc>
          <w:tcPr>
            <w:tcW w:w="1345" w:type="dxa"/>
            <w:tcBorders>
              <w:top w:val="nil"/>
              <w:left w:val="nil"/>
              <w:bottom w:val="nil"/>
              <w:right w:val="nil"/>
            </w:tcBorders>
            <w:shd w:val="clear" w:color="auto" w:fill="FFFFFF"/>
          </w:tcPr>
          <w:p w14:paraId="78B280BF" w14:textId="77777777" w:rsidR="00C756BC" w:rsidRPr="00D12DB6" w:rsidRDefault="00C756BC" w:rsidP="00812298">
            <w:pPr>
              <w:spacing w:line="320" w:lineRule="atLeast"/>
              <w:ind w:left="60" w:right="60"/>
              <w:jc w:val="right"/>
            </w:pPr>
          </w:p>
          <w:p w14:paraId="73020C2E" w14:textId="77777777" w:rsidR="00156225" w:rsidRPr="00D12DB6" w:rsidRDefault="00156225" w:rsidP="009B4145">
            <w:pPr>
              <w:spacing w:line="320" w:lineRule="atLeast"/>
              <w:ind w:left="60" w:right="60"/>
              <w:jc w:val="center"/>
            </w:pPr>
            <w:r w:rsidRPr="00D12DB6">
              <w:t>-</w:t>
            </w:r>
            <w:r w:rsidR="009B4145" w:rsidRPr="00D12DB6">
              <w:t>0</w:t>
            </w:r>
            <w:r w:rsidRPr="00D12DB6">
              <w:t>.156</w:t>
            </w:r>
          </w:p>
        </w:tc>
        <w:tc>
          <w:tcPr>
            <w:tcW w:w="1345" w:type="dxa"/>
            <w:tcBorders>
              <w:top w:val="nil"/>
              <w:left w:val="nil"/>
              <w:bottom w:val="nil"/>
              <w:right w:val="nil"/>
            </w:tcBorders>
            <w:shd w:val="clear" w:color="auto" w:fill="FFFFFF"/>
          </w:tcPr>
          <w:p w14:paraId="309A3706" w14:textId="77777777" w:rsidR="00C756BC" w:rsidRPr="00D12DB6" w:rsidRDefault="00C756BC" w:rsidP="00812298">
            <w:pPr>
              <w:spacing w:line="320" w:lineRule="atLeast"/>
              <w:ind w:left="60" w:right="60"/>
              <w:jc w:val="right"/>
            </w:pPr>
          </w:p>
          <w:p w14:paraId="273DB3D4" w14:textId="77777777" w:rsidR="00156225" w:rsidRPr="00D12DB6" w:rsidRDefault="009B4145" w:rsidP="009B4145">
            <w:pPr>
              <w:spacing w:line="320" w:lineRule="atLeast"/>
              <w:ind w:left="60" w:right="60"/>
              <w:jc w:val="center"/>
            </w:pPr>
            <w:r w:rsidRPr="00D12DB6">
              <w:t>0</w:t>
            </w:r>
            <w:r w:rsidR="00156225" w:rsidRPr="00D12DB6">
              <w:t>.060</w:t>
            </w:r>
          </w:p>
        </w:tc>
        <w:tc>
          <w:tcPr>
            <w:tcW w:w="1485" w:type="dxa"/>
            <w:tcBorders>
              <w:top w:val="nil"/>
              <w:left w:val="nil"/>
              <w:bottom w:val="nil"/>
              <w:right w:val="nil"/>
            </w:tcBorders>
            <w:shd w:val="clear" w:color="auto" w:fill="FFFFFF"/>
          </w:tcPr>
          <w:p w14:paraId="05288CE8" w14:textId="77777777" w:rsidR="00C756BC" w:rsidRPr="00D12DB6" w:rsidRDefault="00C756BC" w:rsidP="00812298">
            <w:pPr>
              <w:spacing w:line="320" w:lineRule="atLeast"/>
              <w:ind w:left="60" w:right="60"/>
              <w:jc w:val="right"/>
            </w:pPr>
          </w:p>
          <w:p w14:paraId="7FB25F4B" w14:textId="77777777" w:rsidR="00156225" w:rsidRPr="00D12DB6" w:rsidRDefault="00156225" w:rsidP="009B4145">
            <w:pPr>
              <w:spacing w:line="320" w:lineRule="atLeast"/>
              <w:ind w:left="60" w:right="60"/>
            </w:pPr>
            <w:r w:rsidRPr="00D12DB6">
              <w:t>-</w:t>
            </w:r>
            <w:r w:rsidR="009B4145" w:rsidRPr="00D12DB6">
              <w:t>0</w:t>
            </w:r>
            <w:r w:rsidRPr="00D12DB6">
              <w:t>.271</w:t>
            </w:r>
          </w:p>
        </w:tc>
        <w:tc>
          <w:tcPr>
            <w:tcW w:w="1004" w:type="dxa"/>
            <w:tcBorders>
              <w:top w:val="nil"/>
              <w:left w:val="nil"/>
              <w:bottom w:val="nil"/>
              <w:right w:val="nil"/>
            </w:tcBorders>
            <w:shd w:val="clear" w:color="auto" w:fill="FFFFFF"/>
          </w:tcPr>
          <w:p w14:paraId="78FEB73B" w14:textId="77777777" w:rsidR="00C756BC" w:rsidRPr="00D12DB6" w:rsidRDefault="00C756BC" w:rsidP="00812298">
            <w:pPr>
              <w:spacing w:line="320" w:lineRule="atLeast"/>
              <w:ind w:left="60" w:right="60"/>
              <w:jc w:val="right"/>
            </w:pPr>
          </w:p>
          <w:p w14:paraId="5EC83D5B" w14:textId="77777777" w:rsidR="00156225" w:rsidRPr="00D12DB6" w:rsidRDefault="00156225" w:rsidP="009B4145">
            <w:pPr>
              <w:spacing w:line="320" w:lineRule="atLeast"/>
              <w:ind w:left="60" w:right="60"/>
              <w:jc w:val="center"/>
            </w:pPr>
            <w:r w:rsidRPr="00D12DB6">
              <w:t>-2.614</w:t>
            </w:r>
          </w:p>
        </w:tc>
        <w:tc>
          <w:tcPr>
            <w:tcW w:w="1004" w:type="dxa"/>
            <w:tcBorders>
              <w:top w:val="nil"/>
              <w:left w:val="nil"/>
              <w:bottom w:val="nil"/>
              <w:right w:val="nil"/>
            </w:tcBorders>
            <w:shd w:val="clear" w:color="auto" w:fill="FFFFFF"/>
          </w:tcPr>
          <w:p w14:paraId="42E6ADB1" w14:textId="77777777" w:rsidR="00C756BC" w:rsidRPr="00D12DB6" w:rsidRDefault="00C756BC" w:rsidP="00812298">
            <w:pPr>
              <w:spacing w:line="320" w:lineRule="atLeast"/>
              <w:ind w:left="60" w:right="60"/>
              <w:jc w:val="right"/>
            </w:pPr>
          </w:p>
          <w:p w14:paraId="26A22CC7" w14:textId="77777777" w:rsidR="00156225" w:rsidRPr="00D12DB6" w:rsidRDefault="009B4145" w:rsidP="009B4145">
            <w:pPr>
              <w:spacing w:line="320" w:lineRule="atLeast"/>
              <w:ind w:left="60" w:right="60"/>
              <w:jc w:val="center"/>
            </w:pPr>
            <w:r w:rsidRPr="00D12DB6">
              <w:t>0</w:t>
            </w:r>
            <w:r w:rsidR="00156225" w:rsidRPr="00D12DB6">
              <w:t>.014</w:t>
            </w:r>
          </w:p>
        </w:tc>
      </w:tr>
      <w:tr w:rsidR="00156225" w:rsidRPr="00D12DB6" w14:paraId="7D1375A3" w14:textId="77777777" w:rsidTr="00812298">
        <w:trPr>
          <w:cantSplit/>
        </w:trPr>
        <w:tc>
          <w:tcPr>
            <w:tcW w:w="742" w:type="dxa"/>
            <w:vMerge/>
            <w:tcBorders>
              <w:top w:val="single" w:sz="16" w:space="0" w:color="000000"/>
              <w:left w:val="nil"/>
              <w:bottom w:val="single" w:sz="16" w:space="0" w:color="000000"/>
              <w:right w:val="nil"/>
            </w:tcBorders>
            <w:shd w:val="clear" w:color="auto" w:fill="FFFFFF"/>
            <w:vAlign w:val="center"/>
          </w:tcPr>
          <w:p w14:paraId="31DCBE2E" w14:textId="77777777" w:rsidR="00156225" w:rsidRPr="00D12DB6" w:rsidRDefault="00156225" w:rsidP="00812298"/>
        </w:tc>
        <w:tc>
          <w:tcPr>
            <w:tcW w:w="1794" w:type="dxa"/>
            <w:tcBorders>
              <w:top w:val="nil"/>
              <w:left w:val="nil"/>
              <w:bottom w:val="nil"/>
              <w:right w:val="nil"/>
            </w:tcBorders>
            <w:shd w:val="clear" w:color="auto" w:fill="FFFFFF"/>
            <w:vAlign w:val="center"/>
          </w:tcPr>
          <w:p w14:paraId="7C78C7D8" w14:textId="77777777" w:rsidR="00156225" w:rsidRPr="00D12DB6" w:rsidRDefault="00C756BC" w:rsidP="00812298">
            <w:pPr>
              <w:spacing w:line="320" w:lineRule="atLeast"/>
              <w:ind w:right="60"/>
            </w:pPr>
            <w:r w:rsidRPr="00D12DB6">
              <w:t>Infra</w:t>
            </w:r>
            <w:r w:rsidR="00156225" w:rsidRPr="00D12DB6">
              <w:t>structure</w:t>
            </w:r>
            <w:r w:rsidRPr="00D12DB6">
              <w:t xml:space="preserve"> Development</w:t>
            </w:r>
          </w:p>
        </w:tc>
        <w:tc>
          <w:tcPr>
            <w:tcW w:w="1345" w:type="dxa"/>
            <w:tcBorders>
              <w:top w:val="nil"/>
              <w:left w:val="nil"/>
              <w:bottom w:val="nil"/>
              <w:right w:val="nil"/>
            </w:tcBorders>
            <w:shd w:val="clear" w:color="auto" w:fill="FFFFFF"/>
          </w:tcPr>
          <w:p w14:paraId="4097A134" w14:textId="77777777" w:rsidR="00C756BC" w:rsidRPr="00D12DB6" w:rsidRDefault="00C756BC" w:rsidP="00812298">
            <w:pPr>
              <w:spacing w:line="320" w:lineRule="atLeast"/>
              <w:ind w:left="60" w:right="60"/>
              <w:jc w:val="right"/>
            </w:pPr>
          </w:p>
          <w:p w14:paraId="14102BEC" w14:textId="77777777" w:rsidR="00156225" w:rsidRPr="00D12DB6" w:rsidRDefault="00156225" w:rsidP="009B4145">
            <w:pPr>
              <w:spacing w:line="320" w:lineRule="atLeast"/>
              <w:ind w:left="60" w:right="60"/>
              <w:jc w:val="center"/>
            </w:pPr>
            <w:r w:rsidRPr="00D12DB6">
              <w:t>-</w:t>
            </w:r>
            <w:r w:rsidR="009B4145" w:rsidRPr="00D12DB6">
              <w:t>0</w:t>
            </w:r>
            <w:r w:rsidRPr="00D12DB6">
              <w:t>.289</w:t>
            </w:r>
          </w:p>
        </w:tc>
        <w:tc>
          <w:tcPr>
            <w:tcW w:w="1345" w:type="dxa"/>
            <w:tcBorders>
              <w:top w:val="nil"/>
              <w:left w:val="nil"/>
              <w:bottom w:val="nil"/>
              <w:right w:val="nil"/>
            </w:tcBorders>
            <w:shd w:val="clear" w:color="auto" w:fill="FFFFFF"/>
          </w:tcPr>
          <w:p w14:paraId="4B71C304" w14:textId="77777777" w:rsidR="00C756BC" w:rsidRPr="00D12DB6" w:rsidRDefault="00C756BC" w:rsidP="00812298">
            <w:pPr>
              <w:spacing w:line="320" w:lineRule="atLeast"/>
              <w:ind w:left="60" w:right="60"/>
              <w:jc w:val="right"/>
            </w:pPr>
          </w:p>
          <w:p w14:paraId="665358D4" w14:textId="77777777" w:rsidR="00156225" w:rsidRPr="00D12DB6" w:rsidRDefault="009B4145" w:rsidP="009B4145">
            <w:pPr>
              <w:spacing w:line="320" w:lineRule="atLeast"/>
              <w:ind w:left="60" w:right="60"/>
              <w:jc w:val="center"/>
            </w:pPr>
            <w:r w:rsidRPr="00D12DB6">
              <w:t>0</w:t>
            </w:r>
            <w:r w:rsidR="00156225" w:rsidRPr="00D12DB6">
              <w:t>.076</w:t>
            </w:r>
          </w:p>
        </w:tc>
        <w:tc>
          <w:tcPr>
            <w:tcW w:w="1485" w:type="dxa"/>
            <w:tcBorders>
              <w:top w:val="nil"/>
              <w:left w:val="nil"/>
              <w:bottom w:val="nil"/>
              <w:right w:val="nil"/>
            </w:tcBorders>
            <w:shd w:val="clear" w:color="auto" w:fill="FFFFFF"/>
          </w:tcPr>
          <w:p w14:paraId="268397D5" w14:textId="77777777" w:rsidR="00C756BC" w:rsidRPr="00D12DB6" w:rsidRDefault="00C756BC" w:rsidP="00812298">
            <w:pPr>
              <w:spacing w:line="320" w:lineRule="atLeast"/>
              <w:ind w:left="60" w:right="60"/>
              <w:jc w:val="right"/>
            </w:pPr>
          </w:p>
          <w:p w14:paraId="21647F8D" w14:textId="77777777" w:rsidR="00156225" w:rsidRPr="00D12DB6" w:rsidRDefault="00156225" w:rsidP="009B4145">
            <w:pPr>
              <w:spacing w:line="320" w:lineRule="atLeast"/>
              <w:ind w:left="60" w:right="60"/>
            </w:pPr>
            <w:r w:rsidRPr="00D12DB6">
              <w:t>-</w:t>
            </w:r>
            <w:r w:rsidR="009B4145" w:rsidRPr="00D12DB6">
              <w:t>0</w:t>
            </w:r>
            <w:r w:rsidRPr="00D12DB6">
              <w:t>.370</w:t>
            </w:r>
          </w:p>
        </w:tc>
        <w:tc>
          <w:tcPr>
            <w:tcW w:w="1004" w:type="dxa"/>
            <w:tcBorders>
              <w:top w:val="nil"/>
              <w:left w:val="nil"/>
              <w:bottom w:val="nil"/>
              <w:right w:val="nil"/>
            </w:tcBorders>
            <w:shd w:val="clear" w:color="auto" w:fill="FFFFFF"/>
          </w:tcPr>
          <w:p w14:paraId="277E0E67" w14:textId="77777777" w:rsidR="00C756BC" w:rsidRPr="00D12DB6" w:rsidRDefault="00C756BC" w:rsidP="00812298">
            <w:pPr>
              <w:spacing w:line="320" w:lineRule="atLeast"/>
              <w:ind w:left="60" w:right="60"/>
              <w:jc w:val="right"/>
            </w:pPr>
          </w:p>
          <w:p w14:paraId="29FB5884" w14:textId="77777777" w:rsidR="00156225" w:rsidRPr="00D12DB6" w:rsidRDefault="00156225" w:rsidP="009B4145">
            <w:pPr>
              <w:spacing w:line="320" w:lineRule="atLeast"/>
              <w:ind w:left="60" w:right="60"/>
              <w:jc w:val="center"/>
            </w:pPr>
            <w:r w:rsidRPr="00D12DB6">
              <w:t>-3.784</w:t>
            </w:r>
          </w:p>
        </w:tc>
        <w:tc>
          <w:tcPr>
            <w:tcW w:w="1004" w:type="dxa"/>
            <w:tcBorders>
              <w:top w:val="nil"/>
              <w:left w:val="nil"/>
              <w:bottom w:val="nil"/>
              <w:right w:val="nil"/>
            </w:tcBorders>
            <w:shd w:val="clear" w:color="auto" w:fill="FFFFFF"/>
          </w:tcPr>
          <w:p w14:paraId="2A7F844A" w14:textId="77777777" w:rsidR="00C756BC" w:rsidRPr="00D12DB6" w:rsidRDefault="00C756BC" w:rsidP="00812298">
            <w:pPr>
              <w:spacing w:line="320" w:lineRule="atLeast"/>
              <w:ind w:left="60" w:right="60"/>
              <w:jc w:val="right"/>
            </w:pPr>
          </w:p>
          <w:p w14:paraId="7902D788" w14:textId="77777777" w:rsidR="00156225" w:rsidRPr="00D12DB6" w:rsidRDefault="009B4145" w:rsidP="009B4145">
            <w:pPr>
              <w:spacing w:line="320" w:lineRule="atLeast"/>
              <w:ind w:left="60" w:right="60"/>
              <w:jc w:val="center"/>
            </w:pPr>
            <w:r w:rsidRPr="00D12DB6">
              <w:t>0</w:t>
            </w:r>
            <w:r w:rsidR="00156225" w:rsidRPr="00D12DB6">
              <w:t>.001</w:t>
            </w:r>
          </w:p>
        </w:tc>
      </w:tr>
      <w:tr w:rsidR="00156225" w:rsidRPr="00D12DB6" w14:paraId="08B6C3FB" w14:textId="77777777" w:rsidTr="00812298">
        <w:trPr>
          <w:cantSplit/>
        </w:trPr>
        <w:tc>
          <w:tcPr>
            <w:tcW w:w="742" w:type="dxa"/>
            <w:vMerge/>
            <w:tcBorders>
              <w:top w:val="single" w:sz="16" w:space="0" w:color="000000"/>
              <w:left w:val="nil"/>
              <w:bottom w:val="single" w:sz="16" w:space="0" w:color="000000"/>
              <w:right w:val="nil"/>
            </w:tcBorders>
            <w:shd w:val="clear" w:color="auto" w:fill="FFFFFF"/>
            <w:vAlign w:val="center"/>
          </w:tcPr>
          <w:p w14:paraId="6E94EA85" w14:textId="77777777" w:rsidR="00156225" w:rsidRPr="00D12DB6" w:rsidRDefault="00156225" w:rsidP="00812298"/>
        </w:tc>
        <w:tc>
          <w:tcPr>
            <w:tcW w:w="1794" w:type="dxa"/>
            <w:tcBorders>
              <w:top w:val="nil"/>
              <w:left w:val="nil"/>
              <w:bottom w:val="single" w:sz="18" w:space="0" w:color="000000"/>
              <w:right w:val="nil"/>
            </w:tcBorders>
            <w:shd w:val="clear" w:color="auto" w:fill="FFFFFF"/>
            <w:vAlign w:val="center"/>
          </w:tcPr>
          <w:p w14:paraId="61F5D757" w14:textId="77777777" w:rsidR="00156225" w:rsidRPr="00D12DB6" w:rsidRDefault="00F20B93" w:rsidP="00812298">
            <w:pPr>
              <w:spacing w:line="320" w:lineRule="atLeast"/>
              <w:ind w:right="60"/>
            </w:pPr>
            <w:r w:rsidRPr="00D12DB6">
              <w:t>Knowledge skill</w:t>
            </w:r>
          </w:p>
        </w:tc>
        <w:tc>
          <w:tcPr>
            <w:tcW w:w="1345" w:type="dxa"/>
            <w:tcBorders>
              <w:top w:val="nil"/>
              <w:left w:val="nil"/>
              <w:bottom w:val="single" w:sz="18" w:space="0" w:color="000000"/>
              <w:right w:val="nil"/>
            </w:tcBorders>
            <w:shd w:val="clear" w:color="auto" w:fill="FFFFFF"/>
          </w:tcPr>
          <w:p w14:paraId="2F531B85" w14:textId="77777777" w:rsidR="00C756BC" w:rsidRPr="00D12DB6" w:rsidRDefault="00C756BC" w:rsidP="00812298">
            <w:pPr>
              <w:spacing w:line="320" w:lineRule="atLeast"/>
              <w:ind w:left="60" w:right="60"/>
              <w:jc w:val="right"/>
            </w:pPr>
          </w:p>
          <w:p w14:paraId="22537AE9" w14:textId="77777777" w:rsidR="00156225" w:rsidRPr="00D12DB6" w:rsidRDefault="009B4145" w:rsidP="009B4145">
            <w:pPr>
              <w:spacing w:line="320" w:lineRule="atLeast"/>
              <w:ind w:left="60" w:right="60"/>
              <w:jc w:val="center"/>
            </w:pPr>
            <w:r w:rsidRPr="00D12DB6">
              <w:t>0</w:t>
            </w:r>
            <w:r w:rsidR="00156225" w:rsidRPr="00D12DB6">
              <w:t>.115</w:t>
            </w:r>
          </w:p>
        </w:tc>
        <w:tc>
          <w:tcPr>
            <w:tcW w:w="1345" w:type="dxa"/>
            <w:tcBorders>
              <w:top w:val="nil"/>
              <w:left w:val="nil"/>
              <w:bottom w:val="single" w:sz="18" w:space="0" w:color="000000"/>
              <w:right w:val="nil"/>
            </w:tcBorders>
            <w:shd w:val="clear" w:color="auto" w:fill="FFFFFF"/>
          </w:tcPr>
          <w:p w14:paraId="779EFBF5" w14:textId="77777777" w:rsidR="00C756BC" w:rsidRPr="00D12DB6" w:rsidRDefault="00C756BC" w:rsidP="00812298">
            <w:pPr>
              <w:spacing w:line="320" w:lineRule="atLeast"/>
              <w:ind w:left="60" w:right="60"/>
              <w:jc w:val="right"/>
            </w:pPr>
          </w:p>
          <w:p w14:paraId="2934D280" w14:textId="77777777" w:rsidR="00156225" w:rsidRPr="00D12DB6" w:rsidRDefault="009B4145" w:rsidP="009B4145">
            <w:pPr>
              <w:spacing w:line="320" w:lineRule="atLeast"/>
              <w:ind w:left="60" w:right="60"/>
              <w:jc w:val="center"/>
            </w:pPr>
            <w:r w:rsidRPr="00D12DB6">
              <w:t>0</w:t>
            </w:r>
            <w:r w:rsidR="00156225" w:rsidRPr="00D12DB6">
              <w:t>.051</w:t>
            </w:r>
          </w:p>
        </w:tc>
        <w:tc>
          <w:tcPr>
            <w:tcW w:w="1485" w:type="dxa"/>
            <w:tcBorders>
              <w:top w:val="nil"/>
              <w:left w:val="nil"/>
              <w:bottom w:val="single" w:sz="18" w:space="0" w:color="000000"/>
              <w:right w:val="nil"/>
            </w:tcBorders>
            <w:shd w:val="clear" w:color="auto" w:fill="FFFFFF"/>
          </w:tcPr>
          <w:p w14:paraId="6A7C52F0" w14:textId="77777777" w:rsidR="00C756BC" w:rsidRPr="00D12DB6" w:rsidRDefault="00C756BC" w:rsidP="00812298">
            <w:pPr>
              <w:spacing w:line="320" w:lineRule="atLeast"/>
              <w:ind w:left="60" w:right="60"/>
              <w:jc w:val="right"/>
            </w:pPr>
          </w:p>
          <w:p w14:paraId="3E86A43E" w14:textId="77777777" w:rsidR="00156225" w:rsidRPr="00D12DB6" w:rsidRDefault="009B4145" w:rsidP="009B4145">
            <w:pPr>
              <w:spacing w:line="320" w:lineRule="atLeast"/>
              <w:ind w:left="60" w:right="60"/>
            </w:pPr>
            <w:r w:rsidRPr="00D12DB6">
              <w:t xml:space="preserve"> 0</w:t>
            </w:r>
            <w:r w:rsidR="00156225" w:rsidRPr="00D12DB6">
              <w:t>.214</w:t>
            </w:r>
          </w:p>
        </w:tc>
        <w:tc>
          <w:tcPr>
            <w:tcW w:w="1004" w:type="dxa"/>
            <w:tcBorders>
              <w:top w:val="nil"/>
              <w:left w:val="nil"/>
              <w:bottom w:val="single" w:sz="18" w:space="0" w:color="000000"/>
              <w:right w:val="nil"/>
            </w:tcBorders>
            <w:shd w:val="clear" w:color="auto" w:fill="FFFFFF"/>
          </w:tcPr>
          <w:p w14:paraId="4E57BD4F" w14:textId="77777777" w:rsidR="00C756BC" w:rsidRPr="00D12DB6" w:rsidRDefault="00C756BC" w:rsidP="00812298">
            <w:pPr>
              <w:spacing w:line="320" w:lineRule="atLeast"/>
              <w:ind w:left="60" w:right="60"/>
              <w:jc w:val="right"/>
            </w:pPr>
          </w:p>
          <w:p w14:paraId="170650ED" w14:textId="77777777" w:rsidR="00156225" w:rsidRPr="00D12DB6" w:rsidRDefault="00C8745B" w:rsidP="009B4145">
            <w:pPr>
              <w:spacing w:line="320" w:lineRule="atLeast"/>
              <w:ind w:left="60" w:right="60"/>
              <w:jc w:val="center"/>
            </w:pPr>
            <w:r>
              <w:t xml:space="preserve"> </w:t>
            </w:r>
            <w:r w:rsidR="00156225" w:rsidRPr="00D12DB6">
              <w:t>2.243</w:t>
            </w:r>
          </w:p>
        </w:tc>
        <w:tc>
          <w:tcPr>
            <w:tcW w:w="1004" w:type="dxa"/>
            <w:tcBorders>
              <w:top w:val="nil"/>
              <w:left w:val="nil"/>
              <w:bottom w:val="single" w:sz="18" w:space="0" w:color="000000"/>
              <w:right w:val="nil"/>
            </w:tcBorders>
            <w:shd w:val="clear" w:color="auto" w:fill="FFFFFF"/>
          </w:tcPr>
          <w:p w14:paraId="685B43AD" w14:textId="77777777" w:rsidR="00C756BC" w:rsidRPr="00D12DB6" w:rsidRDefault="00C756BC" w:rsidP="00812298">
            <w:pPr>
              <w:spacing w:line="320" w:lineRule="atLeast"/>
              <w:ind w:left="60" w:right="60"/>
              <w:jc w:val="right"/>
            </w:pPr>
          </w:p>
          <w:p w14:paraId="10402ACD" w14:textId="77777777" w:rsidR="00156225" w:rsidRPr="00D12DB6" w:rsidRDefault="009B4145" w:rsidP="009B4145">
            <w:pPr>
              <w:spacing w:line="320" w:lineRule="atLeast"/>
              <w:ind w:left="60" w:right="60"/>
              <w:jc w:val="center"/>
            </w:pPr>
            <w:r w:rsidRPr="00D12DB6">
              <w:t>0</w:t>
            </w:r>
            <w:r w:rsidR="00156225" w:rsidRPr="00D12DB6">
              <w:t>.033</w:t>
            </w:r>
          </w:p>
        </w:tc>
      </w:tr>
    </w:tbl>
    <w:p w14:paraId="66892EED" w14:textId="77777777" w:rsidR="00156225" w:rsidRPr="00D12DB6" w:rsidRDefault="00156225" w:rsidP="00812298"/>
    <w:p w14:paraId="37DA2386" w14:textId="77777777" w:rsidR="00746E59" w:rsidRPr="00D12DB6" w:rsidRDefault="003250B0" w:rsidP="00812298">
      <w:pPr>
        <w:rPr>
          <w:b/>
        </w:rPr>
      </w:pPr>
      <w:r w:rsidRPr="00D12DB6">
        <w:rPr>
          <w:b/>
        </w:rPr>
        <w:t>Source: Researcher, (2020)</w:t>
      </w:r>
    </w:p>
    <w:p w14:paraId="469194F6" w14:textId="77777777" w:rsidR="00156225" w:rsidRPr="00D12DB6" w:rsidRDefault="00156225" w:rsidP="00812298"/>
    <w:p w14:paraId="5A0C6D91" w14:textId="77777777" w:rsidR="001D4B17" w:rsidRPr="00D12DB6" w:rsidRDefault="00156225" w:rsidP="00812298">
      <w:pPr>
        <w:spacing w:line="480" w:lineRule="auto"/>
        <w:jc w:val="both"/>
      </w:pPr>
      <w:r w:rsidRPr="00D12DB6">
        <w:t>T</w:t>
      </w:r>
      <w:r w:rsidR="00081039" w:rsidRPr="00D12DB6">
        <w:t>he regr</w:t>
      </w:r>
      <w:r w:rsidR="000B06A5" w:rsidRPr="00D12DB6">
        <w:t>ession</w:t>
      </w:r>
      <w:r w:rsidR="00081039" w:rsidRPr="00D12DB6">
        <w:t xml:space="preserve"> Table 4.</w:t>
      </w:r>
      <w:r w:rsidR="0014128F" w:rsidRPr="00D12DB6">
        <w:t>11</w:t>
      </w:r>
      <w:r w:rsidR="00081039" w:rsidRPr="00D12DB6">
        <w:t xml:space="preserve">(At 5% </w:t>
      </w:r>
      <w:r w:rsidRPr="00D12DB6">
        <w:t xml:space="preserve">confidence level or P= 0.05). The findings indicated that innovation of transport technology scored </w:t>
      </w:r>
      <w:r w:rsidR="00081039" w:rsidRPr="00D12DB6">
        <w:t xml:space="preserve">a P value=0.000, a value less than the significance </w:t>
      </w:r>
      <w:r w:rsidRPr="00D12DB6">
        <w:t>level of 0.</w:t>
      </w:r>
      <w:r w:rsidR="002C1596" w:rsidRPr="00D12DB6">
        <w:t>05. It showed</w:t>
      </w:r>
      <w:r w:rsidR="00A63A88" w:rsidRPr="00D12DB6">
        <w:t xml:space="preserve"> that innovation </w:t>
      </w:r>
      <w:r w:rsidR="001D4B17" w:rsidRPr="00D12DB6">
        <w:t xml:space="preserve">of </w:t>
      </w:r>
      <w:r w:rsidR="00A63A88" w:rsidRPr="00D12DB6">
        <w:t xml:space="preserve">transport technology influenced </w:t>
      </w:r>
      <w:r w:rsidR="009C1BF2" w:rsidRPr="00D12DB6">
        <w:t xml:space="preserve">the </w:t>
      </w:r>
      <w:r w:rsidR="00274C99" w:rsidRPr="00D12DB6">
        <w:t xml:space="preserve">other </w:t>
      </w:r>
      <w:r w:rsidR="009C1BF2" w:rsidRPr="00D12DB6">
        <w:t>freight transport firms’ performance in Mombasa County</w:t>
      </w:r>
      <w:r w:rsidR="00081039" w:rsidRPr="00D12DB6">
        <w:t xml:space="preserve">. Secondly, </w:t>
      </w:r>
      <w:r w:rsidR="005D3CA2" w:rsidRPr="00D12DB6">
        <w:t>g</w:t>
      </w:r>
      <w:r w:rsidR="009C1BF2" w:rsidRPr="00D12DB6">
        <w:t xml:space="preserve">overnment </w:t>
      </w:r>
      <w:r w:rsidR="00F346DF" w:rsidRPr="00D12DB6">
        <w:t xml:space="preserve">transport </w:t>
      </w:r>
      <w:r w:rsidR="00F20B93" w:rsidRPr="00D12DB6">
        <w:t xml:space="preserve">policy </w:t>
      </w:r>
      <w:r w:rsidR="002B4304" w:rsidRPr="00D12DB6">
        <w:t>attained a</w:t>
      </w:r>
      <w:r w:rsidR="00081039" w:rsidRPr="00D12DB6">
        <w:t xml:space="preserve"> P value=0</w:t>
      </w:r>
      <w:r w:rsidR="009C1BF2" w:rsidRPr="00D12DB6">
        <w:t>.014</w:t>
      </w:r>
      <w:r w:rsidR="00081039" w:rsidRPr="00D12DB6">
        <w:t xml:space="preserve">, </w:t>
      </w:r>
      <w:r w:rsidR="00A63A88" w:rsidRPr="00D12DB6">
        <w:t xml:space="preserve">a value less than the significance level of 0.05, </w:t>
      </w:r>
      <w:r w:rsidR="003D1725" w:rsidRPr="00D12DB6">
        <w:t xml:space="preserve">indicating </w:t>
      </w:r>
      <w:r w:rsidR="00A63A88" w:rsidRPr="00D12DB6">
        <w:t>that</w:t>
      </w:r>
      <w:r w:rsidR="009C1BF2" w:rsidRPr="00D12DB6">
        <w:t xml:space="preserve"> government policy </w:t>
      </w:r>
      <w:r w:rsidR="00A63A88" w:rsidRPr="00D12DB6">
        <w:t xml:space="preserve">influenced </w:t>
      </w:r>
      <w:r w:rsidR="00274C99" w:rsidRPr="00D12DB6">
        <w:t xml:space="preserve">the other </w:t>
      </w:r>
      <w:r w:rsidR="009C1BF2" w:rsidRPr="00D12DB6">
        <w:t>freight transport firms’ performance in Mombasa County</w:t>
      </w:r>
      <w:r w:rsidR="00081039" w:rsidRPr="00D12DB6">
        <w:t>. Thirdly,</w:t>
      </w:r>
      <w:r w:rsidR="009C1BF2" w:rsidRPr="00D12DB6">
        <w:t xml:space="preserve"> infrastructure development </w:t>
      </w:r>
      <w:r w:rsidRPr="00D12DB6">
        <w:t xml:space="preserve">at the </w:t>
      </w:r>
      <w:r w:rsidR="00A63A88" w:rsidRPr="00D12DB6">
        <w:t xml:space="preserve">sea </w:t>
      </w:r>
      <w:r w:rsidRPr="00D12DB6">
        <w:t xml:space="preserve">port of Mombasa </w:t>
      </w:r>
      <w:r w:rsidR="00A63A88" w:rsidRPr="00D12DB6">
        <w:t>registered a P value=0.001 a value less than the significance level of 0.05</w:t>
      </w:r>
      <w:r w:rsidR="001D4B17" w:rsidRPr="00D12DB6">
        <w:t>. It</w:t>
      </w:r>
      <w:r w:rsidR="00A63A88" w:rsidRPr="00D12DB6">
        <w:t xml:space="preserve"> signified that </w:t>
      </w:r>
      <w:r w:rsidR="009C1BF2" w:rsidRPr="00D12DB6">
        <w:t xml:space="preserve">infrastructure development </w:t>
      </w:r>
      <w:r w:rsidR="00A63A88" w:rsidRPr="00D12DB6">
        <w:t xml:space="preserve">influenced the </w:t>
      </w:r>
      <w:r w:rsidR="00274C99" w:rsidRPr="00D12DB6">
        <w:t xml:space="preserve">other </w:t>
      </w:r>
      <w:r w:rsidR="009C1BF2" w:rsidRPr="00D12DB6">
        <w:t>freight transport firms’ performance in Mombasa County</w:t>
      </w:r>
      <w:r w:rsidR="00081039" w:rsidRPr="00D12DB6">
        <w:t xml:space="preserve">. Finally, </w:t>
      </w:r>
      <w:r w:rsidR="001D4B17" w:rsidRPr="00D12DB6">
        <w:t xml:space="preserve">entrepreneurship </w:t>
      </w:r>
      <w:r w:rsidR="009C1BF2" w:rsidRPr="00D12DB6">
        <w:t>knowledge and skill</w:t>
      </w:r>
      <w:r w:rsidRPr="00D12DB6">
        <w:t>s</w:t>
      </w:r>
      <w:r w:rsidR="001D4B17" w:rsidRPr="00D12DB6">
        <w:t xml:space="preserve"> score</w:t>
      </w:r>
      <w:r w:rsidR="00081039" w:rsidRPr="00D12DB6">
        <w:t>d a P value=0.</w:t>
      </w:r>
      <w:r w:rsidR="009C1BF2" w:rsidRPr="00D12DB6">
        <w:t>033</w:t>
      </w:r>
      <w:r w:rsidR="00081039" w:rsidRPr="00D12DB6">
        <w:t xml:space="preserve">, </w:t>
      </w:r>
      <w:r w:rsidR="00A63A88" w:rsidRPr="00D12DB6">
        <w:t xml:space="preserve">a value </w:t>
      </w:r>
      <w:r w:rsidR="001D4B17" w:rsidRPr="00D12DB6">
        <w:t xml:space="preserve">that was </w:t>
      </w:r>
      <w:r w:rsidR="00A63A88" w:rsidRPr="00D12DB6">
        <w:t>less than the significance level of 0.05</w:t>
      </w:r>
      <w:r w:rsidR="001D4B17" w:rsidRPr="00D12DB6">
        <w:t xml:space="preserve">. This also </w:t>
      </w:r>
      <w:r w:rsidR="00F20B93" w:rsidRPr="00D12DB6">
        <w:t xml:space="preserve">indicated </w:t>
      </w:r>
      <w:r w:rsidR="008B1C23" w:rsidRPr="00D12DB6">
        <w:t>that entrepreneurship</w:t>
      </w:r>
      <w:r w:rsidR="009C1BF2" w:rsidRPr="00D12DB6">
        <w:t xml:space="preserve"> knowledge and skills </w:t>
      </w:r>
      <w:r w:rsidR="00A63A88" w:rsidRPr="00D12DB6">
        <w:t xml:space="preserve">influenced </w:t>
      </w:r>
      <w:r w:rsidR="00274C99" w:rsidRPr="00D12DB6">
        <w:t xml:space="preserve">the other </w:t>
      </w:r>
      <w:r w:rsidR="009C1BF2" w:rsidRPr="00D12DB6">
        <w:t>freight transport firm’s performance in Mombasa County</w:t>
      </w:r>
      <w:r w:rsidR="006C5C87" w:rsidRPr="00D12DB6">
        <w:t>.</w:t>
      </w:r>
    </w:p>
    <w:p w14:paraId="29D44977" w14:textId="77777777" w:rsidR="00081039" w:rsidRPr="00D12DB6" w:rsidRDefault="00021592" w:rsidP="00812298">
      <w:pPr>
        <w:spacing w:line="480" w:lineRule="auto"/>
        <w:jc w:val="both"/>
      </w:pPr>
      <w:r w:rsidRPr="00D12DB6">
        <w:lastRenderedPageBreak/>
        <w:t>And again the regr</w:t>
      </w:r>
      <w:r w:rsidR="005E7302" w:rsidRPr="00D12DB6">
        <w:t>ession model on table 4.11</w:t>
      </w:r>
      <w:r w:rsidR="001D4B17" w:rsidRPr="00D12DB6">
        <w:t xml:space="preserve"> showed</w:t>
      </w:r>
      <w:r w:rsidRPr="00D12DB6">
        <w:t xml:space="preserve"> that innovation of transport technology had a standardized coefficient of -0.554 </w:t>
      </w:r>
      <w:r w:rsidR="001D4B17" w:rsidRPr="00D12DB6">
        <w:t>which indicated</w:t>
      </w:r>
      <w:r w:rsidRPr="00D12DB6">
        <w:t xml:space="preserve"> a negative influence on freight firms’ performance, government policy had a standardized coefficient of -0.271 </w:t>
      </w:r>
      <w:r w:rsidR="001D4B17" w:rsidRPr="00D12DB6">
        <w:t xml:space="preserve">and thus </w:t>
      </w:r>
      <w:r w:rsidRPr="00D12DB6">
        <w:t>adverse</w:t>
      </w:r>
      <w:r w:rsidR="001D4B17" w:rsidRPr="00D12DB6">
        <w:t>ly</w:t>
      </w:r>
      <w:r w:rsidRPr="00D12DB6">
        <w:t xml:space="preserve"> influence</w:t>
      </w:r>
      <w:r w:rsidR="001D4B17" w:rsidRPr="00D12DB6">
        <w:t>d</w:t>
      </w:r>
      <w:r w:rsidRPr="00D12DB6">
        <w:t xml:space="preserve"> freight firms’ performance, </w:t>
      </w:r>
      <w:r w:rsidR="001D4B17" w:rsidRPr="00D12DB6">
        <w:t>and infrastructure</w:t>
      </w:r>
      <w:r w:rsidRPr="00D12DB6">
        <w:t xml:space="preserve"> development at the sea port of Mombasa had a standardized coefficient of -0.370</w:t>
      </w:r>
      <w:r w:rsidR="0067691F" w:rsidRPr="00D12DB6">
        <w:t xml:space="preserve">that </w:t>
      </w:r>
      <w:r w:rsidR="008B1C23" w:rsidRPr="00D12DB6">
        <w:t>also indicated</w:t>
      </w:r>
      <w:r w:rsidR="001D4B17" w:rsidRPr="00D12DB6">
        <w:t xml:space="preserve"> an adverse influenc</w:t>
      </w:r>
      <w:r w:rsidR="00D20FDD" w:rsidRPr="00D12DB6">
        <w:t xml:space="preserve">e on freight </w:t>
      </w:r>
      <w:r w:rsidR="008B17AB" w:rsidRPr="00D12DB6">
        <w:t xml:space="preserve">transport </w:t>
      </w:r>
      <w:r w:rsidR="00D20FDD" w:rsidRPr="00D12DB6">
        <w:t xml:space="preserve">firms’ performance. However, entrepreneurship </w:t>
      </w:r>
      <w:r w:rsidRPr="00D12DB6">
        <w:t>knowledge and skills</w:t>
      </w:r>
      <w:r w:rsidR="00D20FDD" w:rsidRPr="00D12DB6">
        <w:t xml:space="preserve"> scored </w:t>
      </w:r>
      <w:r w:rsidR="000A36AD" w:rsidRPr="00D12DB6">
        <w:t xml:space="preserve">a </w:t>
      </w:r>
      <w:r w:rsidR="00D20FDD" w:rsidRPr="00D12DB6">
        <w:t xml:space="preserve">positive </w:t>
      </w:r>
      <w:r w:rsidR="000A36AD" w:rsidRPr="00D12DB6">
        <w:t xml:space="preserve">standardized coefficient of 0.214 </w:t>
      </w:r>
      <w:r w:rsidR="00D20FDD" w:rsidRPr="00D12DB6">
        <w:t>and thus indicated</w:t>
      </w:r>
      <w:r w:rsidR="000A36AD" w:rsidRPr="00D12DB6">
        <w:t xml:space="preserve"> a positive influence on </w:t>
      </w:r>
      <w:r w:rsidR="004E1CF2" w:rsidRPr="00D12DB6">
        <w:t xml:space="preserve">the other </w:t>
      </w:r>
      <w:r w:rsidR="000A36AD" w:rsidRPr="00D12DB6">
        <w:t xml:space="preserve">freight firms’ performance. </w:t>
      </w:r>
      <w:r w:rsidR="00D20FDD" w:rsidRPr="00D12DB6">
        <w:t>There wa</w:t>
      </w:r>
      <w:r w:rsidR="000442AD" w:rsidRPr="00D12DB6">
        <w:t xml:space="preserve">s a clear indication that </w:t>
      </w:r>
      <w:r w:rsidR="0067691F" w:rsidRPr="00D12DB6">
        <w:t>the first</w:t>
      </w:r>
      <w:r w:rsidR="000442AD" w:rsidRPr="00D12DB6">
        <w:t xml:space="preserve"> three</w:t>
      </w:r>
      <w:r w:rsidR="00081039" w:rsidRPr="00D12DB6">
        <w:t xml:space="preserve"> factors</w:t>
      </w:r>
      <w:r w:rsidR="000A36AD" w:rsidRPr="00D12DB6">
        <w:t xml:space="preserve">; innovation of transport </w:t>
      </w:r>
      <w:r w:rsidR="0067691F" w:rsidRPr="00D12DB6">
        <w:t>technology, government</w:t>
      </w:r>
      <w:r w:rsidR="00D20FDD" w:rsidRPr="00D12DB6">
        <w:t xml:space="preserve"> policy and</w:t>
      </w:r>
      <w:r w:rsidR="000A36AD" w:rsidRPr="00D12DB6">
        <w:t xml:space="preserve"> infrastructure development at the sea port of Mombasa negativ</w:t>
      </w:r>
      <w:r w:rsidR="000442AD" w:rsidRPr="00D12DB6">
        <w:t>ely</w:t>
      </w:r>
      <w:r w:rsidR="000A36AD" w:rsidRPr="00D12DB6">
        <w:t xml:space="preserve"> influenced </w:t>
      </w:r>
      <w:r w:rsidR="004E1CF2" w:rsidRPr="00D12DB6">
        <w:t xml:space="preserve">the other </w:t>
      </w:r>
      <w:r w:rsidR="00F049B5" w:rsidRPr="00D12DB6">
        <w:t xml:space="preserve">freight transport firm’s performance in Mombasa </w:t>
      </w:r>
      <w:r w:rsidR="0067691F" w:rsidRPr="00D12DB6">
        <w:t>County. The</w:t>
      </w:r>
      <w:r w:rsidR="000442AD" w:rsidRPr="00D12DB6">
        <w:t xml:space="preserve"> fourth factor </w:t>
      </w:r>
      <w:r w:rsidR="0086311D" w:rsidRPr="00D12DB6">
        <w:t xml:space="preserve">acquisition and </w:t>
      </w:r>
      <w:r w:rsidR="000442AD" w:rsidRPr="00D12DB6">
        <w:t xml:space="preserve">application of entrepreneurship </w:t>
      </w:r>
      <w:r w:rsidR="000A36AD" w:rsidRPr="00D12DB6">
        <w:t xml:space="preserve">knowledge and skills </w:t>
      </w:r>
      <w:r w:rsidR="008B1C23" w:rsidRPr="00D12DB6">
        <w:t xml:space="preserve">positively </w:t>
      </w:r>
      <w:r w:rsidR="0005532F" w:rsidRPr="00D12DB6">
        <w:t>influenced the</w:t>
      </w:r>
      <w:r w:rsidR="008B1C23" w:rsidRPr="00D12DB6">
        <w:t xml:space="preserve"> </w:t>
      </w:r>
      <w:r w:rsidR="0005532F" w:rsidRPr="00D12DB6">
        <w:t>other freight</w:t>
      </w:r>
      <w:r w:rsidR="000442AD" w:rsidRPr="00D12DB6">
        <w:t xml:space="preserve"> transport firms</w:t>
      </w:r>
      <w:r w:rsidR="000A36AD" w:rsidRPr="00D12DB6">
        <w:t>’ performance</w:t>
      </w:r>
      <w:r w:rsidR="000442AD" w:rsidRPr="00D12DB6">
        <w:t xml:space="preserve"> in Mombasa County.</w:t>
      </w:r>
    </w:p>
    <w:p w14:paraId="50132263" w14:textId="77777777" w:rsidR="00C3022D" w:rsidRPr="00D12DB6" w:rsidRDefault="004E1CF2" w:rsidP="00812298">
      <w:pPr>
        <w:spacing w:line="480" w:lineRule="auto"/>
        <w:jc w:val="both"/>
      </w:pPr>
      <w:r w:rsidRPr="00D12DB6">
        <w:t>Table 4.11</w:t>
      </w:r>
      <w:r w:rsidR="00081039" w:rsidRPr="00D12DB6">
        <w:t xml:space="preserve"> also </w:t>
      </w:r>
      <w:r w:rsidR="00F346DF" w:rsidRPr="00D12DB6">
        <w:t xml:space="preserve">indicted </w:t>
      </w:r>
      <w:r w:rsidR="00081039" w:rsidRPr="00D12DB6">
        <w:t xml:space="preserve">that holding all </w:t>
      </w:r>
      <w:r w:rsidR="00F049B5" w:rsidRPr="00D12DB6">
        <w:t>four factors</w:t>
      </w:r>
      <w:r w:rsidR="00081039" w:rsidRPr="00D12DB6">
        <w:t>, (</w:t>
      </w:r>
      <w:r w:rsidR="00F049B5" w:rsidRPr="00D12DB6">
        <w:t>innovation</w:t>
      </w:r>
      <w:r w:rsidR="00D20FDD" w:rsidRPr="00D12DB6">
        <w:t xml:space="preserve"> of transport technology</w:t>
      </w:r>
      <w:r w:rsidR="00F049B5" w:rsidRPr="00D12DB6">
        <w:t xml:space="preserve">, government </w:t>
      </w:r>
      <w:r w:rsidR="00F346DF" w:rsidRPr="00D12DB6">
        <w:t xml:space="preserve">transport </w:t>
      </w:r>
      <w:r w:rsidR="00F049B5" w:rsidRPr="00D12DB6">
        <w:t xml:space="preserve">policy, infrastructure </w:t>
      </w:r>
      <w:r w:rsidR="00D20FDD" w:rsidRPr="00D12DB6">
        <w:t xml:space="preserve">development </w:t>
      </w:r>
      <w:r w:rsidR="0034376A" w:rsidRPr="00D12DB6">
        <w:t>at th</w:t>
      </w:r>
      <w:r w:rsidR="00C3022D" w:rsidRPr="00D12DB6">
        <w:t>e</w:t>
      </w:r>
      <w:r w:rsidR="0034376A" w:rsidRPr="00D12DB6">
        <w:t xml:space="preserve"> sea of port of Mombasa </w:t>
      </w:r>
      <w:r w:rsidR="00F049B5" w:rsidRPr="00D12DB6">
        <w:t xml:space="preserve">and </w:t>
      </w:r>
      <w:r w:rsidR="00D20FDD" w:rsidRPr="00D12DB6">
        <w:t xml:space="preserve">entrepreneurship </w:t>
      </w:r>
      <w:r w:rsidR="00F049B5" w:rsidRPr="00D12DB6">
        <w:t>knowledge and skill</w:t>
      </w:r>
      <w:r w:rsidR="00D20FDD" w:rsidRPr="00D12DB6">
        <w:t>s</w:t>
      </w:r>
      <w:r w:rsidR="00081039" w:rsidRPr="00D12DB6">
        <w:t xml:space="preserve">) constant, </w:t>
      </w:r>
      <w:r w:rsidR="00F049B5" w:rsidRPr="00D12DB6">
        <w:t xml:space="preserve">freight </w:t>
      </w:r>
      <w:r w:rsidR="0005532F" w:rsidRPr="00D12DB6">
        <w:t>transport firms</w:t>
      </w:r>
      <w:r w:rsidR="008B1C23" w:rsidRPr="00D12DB6">
        <w:t xml:space="preserve"> ‘</w:t>
      </w:r>
      <w:r w:rsidR="0005532F" w:rsidRPr="00D12DB6">
        <w:t>performance was</w:t>
      </w:r>
      <w:r w:rsidR="008B1C23" w:rsidRPr="00D12DB6">
        <w:t xml:space="preserve"> achieved</w:t>
      </w:r>
      <w:r w:rsidR="00280EA1" w:rsidRPr="00D12DB6">
        <w:t xml:space="preserve"> at unit of 5.24</w:t>
      </w:r>
      <w:r w:rsidR="00F049B5" w:rsidRPr="00D12DB6">
        <w:t>1</w:t>
      </w:r>
      <w:r w:rsidR="00081039" w:rsidRPr="00D12DB6">
        <w:t xml:space="preserve">.  A unit increase in </w:t>
      </w:r>
      <w:r w:rsidR="003D1725" w:rsidRPr="00D12DB6">
        <w:t>i</w:t>
      </w:r>
      <w:r w:rsidR="000442AD" w:rsidRPr="00D12DB6">
        <w:t xml:space="preserve">nnovation </w:t>
      </w:r>
      <w:r w:rsidR="00C3022D" w:rsidRPr="00D12DB6">
        <w:t xml:space="preserve">of transport technology </w:t>
      </w:r>
      <w:r w:rsidR="000442AD" w:rsidRPr="00D12DB6">
        <w:t>cause</w:t>
      </w:r>
      <w:r w:rsidR="007B01DE" w:rsidRPr="00D12DB6">
        <w:t>d</w:t>
      </w:r>
      <w:r w:rsidR="000442AD" w:rsidRPr="00D12DB6">
        <w:t xml:space="preserve"> a de</w:t>
      </w:r>
      <w:r w:rsidR="00F049B5" w:rsidRPr="00D12DB6">
        <w:t xml:space="preserve">crease in </w:t>
      </w:r>
      <w:r w:rsidR="00C3022D" w:rsidRPr="00D12DB6">
        <w:t xml:space="preserve">the other </w:t>
      </w:r>
      <w:r w:rsidR="00F049B5" w:rsidRPr="00D12DB6">
        <w:t xml:space="preserve">freight transport firm’s performance in Mombasa County </w:t>
      </w:r>
      <w:r w:rsidR="00081039" w:rsidRPr="00D12DB6">
        <w:t>by</w:t>
      </w:r>
      <w:r w:rsidR="00F049B5" w:rsidRPr="00D12DB6">
        <w:t xml:space="preserve"> a factor of </w:t>
      </w:r>
      <w:r w:rsidR="00280EA1" w:rsidRPr="00D12DB6">
        <w:t>-</w:t>
      </w:r>
      <w:r w:rsidR="00F049B5" w:rsidRPr="00D12DB6">
        <w:t>0.425</w:t>
      </w:r>
      <w:r w:rsidR="00081039" w:rsidRPr="00D12DB6">
        <w:t xml:space="preserve">, a unit increase in </w:t>
      </w:r>
      <w:r w:rsidR="00F049B5" w:rsidRPr="00D12DB6">
        <w:t>government policy</w:t>
      </w:r>
      <w:r w:rsidR="000442AD" w:rsidRPr="00D12DB6">
        <w:t xml:space="preserve"> cause</w:t>
      </w:r>
      <w:r w:rsidR="004A46C1" w:rsidRPr="00D12DB6">
        <w:t>d</w:t>
      </w:r>
      <w:r w:rsidR="00C3022D" w:rsidRPr="00D12DB6">
        <w:t xml:space="preserve"> a</w:t>
      </w:r>
      <w:r w:rsidR="000442AD" w:rsidRPr="00D12DB6">
        <w:t xml:space="preserve"> de</w:t>
      </w:r>
      <w:r w:rsidR="00081039" w:rsidRPr="00D12DB6">
        <w:t xml:space="preserve">crease in </w:t>
      </w:r>
      <w:r w:rsidR="00C3022D" w:rsidRPr="00D12DB6">
        <w:t xml:space="preserve">the other </w:t>
      </w:r>
      <w:r w:rsidR="00F049B5" w:rsidRPr="00D12DB6">
        <w:t>freight transport firm’s performance in Mombasa County</w:t>
      </w:r>
      <w:r w:rsidR="00081039" w:rsidRPr="00D12DB6">
        <w:t xml:space="preserve"> by</w:t>
      </w:r>
      <w:r w:rsidR="00F049B5" w:rsidRPr="00D12DB6">
        <w:t xml:space="preserve"> a factor of </w:t>
      </w:r>
      <w:r w:rsidR="00280EA1" w:rsidRPr="00D12DB6">
        <w:t>-</w:t>
      </w:r>
      <w:r w:rsidR="00F049B5" w:rsidRPr="00D12DB6">
        <w:t>0.156</w:t>
      </w:r>
      <w:r w:rsidR="00081039" w:rsidRPr="00D12DB6">
        <w:t xml:space="preserve">, a unit increase in </w:t>
      </w:r>
      <w:r w:rsidR="005D3CA2" w:rsidRPr="00D12DB6">
        <w:t>infrastructure</w:t>
      </w:r>
      <w:r w:rsidR="00F049B5" w:rsidRPr="00D12DB6">
        <w:t xml:space="preserve"> development</w:t>
      </w:r>
      <w:r w:rsidR="000442AD" w:rsidRPr="00D12DB6">
        <w:t xml:space="preserve"> cause</w:t>
      </w:r>
      <w:r w:rsidR="004A46C1" w:rsidRPr="00D12DB6">
        <w:t>d</w:t>
      </w:r>
      <w:r w:rsidR="000442AD" w:rsidRPr="00D12DB6">
        <w:t xml:space="preserve"> a de</w:t>
      </w:r>
      <w:r w:rsidR="00081039" w:rsidRPr="00D12DB6">
        <w:t xml:space="preserve">crease in </w:t>
      </w:r>
      <w:r w:rsidR="00C3022D" w:rsidRPr="00D12DB6">
        <w:t xml:space="preserve">the other </w:t>
      </w:r>
      <w:r w:rsidR="00F049B5" w:rsidRPr="00D12DB6">
        <w:t>freight transport firm’s performance in Mombasa County</w:t>
      </w:r>
      <w:r w:rsidR="00081039" w:rsidRPr="00D12DB6">
        <w:t xml:space="preserve">  by</w:t>
      </w:r>
      <w:r w:rsidR="00F049B5" w:rsidRPr="00D12DB6">
        <w:t xml:space="preserve"> a factor of </w:t>
      </w:r>
      <w:r w:rsidR="00280EA1" w:rsidRPr="00D12DB6">
        <w:t>-</w:t>
      </w:r>
      <w:r w:rsidR="00F049B5" w:rsidRPr="00D12DB6">
        <w:t>0.28</w:t>
      </w:r>
      <w:r w:rsidR="00280EA1" w:rsidRPr="00D12DB6">
        <w:t>9</w:t>
      </w:r>
      <w:r w:rsidR="00081039" w:rsidRPr="00D12DB6">
        <w:t xml:space="preserve">  and a unit increase in </w:t>
      </w:r>
      <w:r w:rsidR="00FC62BD" w:rsidRPr="00D12DB6">
        <w:t xml:space="preserve">entrepreneurship </w:t>
      </w:r>
      <w:r w:rsidR="00F049B5" w:rsidRPr="00D12DB6">
        <w:t>knowledge and skills</w:t>
      </w:r>
      <w:r w:rsidR="000442AD" w:rsidRPr="00D12DB6">
        <w:t xml:space="preserve"> cause</w:t>
      </w:r>
      <w:r w:rsidR="004A46C1" w:rsidRPr="00D12DB6">
        <w:t>d</w:t>
      </w:r>
      <w:r w:rsidR="000442AD" w:rsidRPr="00D12DB6">
        <w:t xml:space="preserve"> an increase </w:t>
      </w:r>
      <w:r w:rsidR="0067691F" w:rsidRPr="00D12DB6">
        <w:t>in the</w:t>
      </w:r>
      <w:r w:rsidR="00C3022D" w:rsidRPr="00D12DB6">
        <w:t xml:space="preserve"> other </w:t>
      </w:r>
      <w:r w:rsidR="00F049B5" w:rsidRPr="00D12DB6">
        <w:t xml:space="preserve">freight transport firm’s performance in Mombasa County </w:t>
      </w:r>
      <w:r w:rsidR="00081039" w:rsidRPr="00D12DB6">
        <w:t>by</w:t>
      </w:r>
      <w:r w:rsidR="00F049B5" w:rsidRPr="00D12DB6">
        <w:t xml:space="preserve"> a factor of 0.115</w:t>
      </w:r>
      <w:r w:rsidR="00081039" w:rsidRPr="00D12DB6">
        <w:t>.</w:t>
      </w:r>
      <w:bookmarkStart w:id="183" w:name="_Toc15492199"/>
    </w:p>
    <w:p w14:paraId="091B06BC" w14:textId="77777777" w:rsidR="00906B61" w:rsidRPr="00D12DB6" w:rsidRDefault="00906B61" w:rsidP="00812298">
      <w:pPr>
        <w:spacing w:line="480" w:lineRule="auto"/>
        <w:jc w:val="both"/>
      </w:pPr>
    </w:p>
    <w:p w14:paraId="6CDE1ACF" w14:textId="77777777" w:rsidR="002C3EF2" w:rsidRPr="00D12DB6" w:rsidRDefault="002C3EF2" w:rsidP="00812298">
      <w:pPr>
        <w:pStyle w:val="Heading2"/>
        <w:spacing w:line="480" w:lineRule="auto"/>
        <w:rPr>
          <w:b/>
        </w:rPr>
      </w:pPr>
      <w:bookmarkStart w:id="184" w:name="_Toc335328895"/>
      <w:r w:rsidRPr="00D12DB6">
        <w:rPr>
          <w:b/>
        </w:rPr>
        <w:lastRenderedPageBreak/>
        <w:t>4.5.</w:t>
      </w:r>
      <w:r w:rsidR="00C339E5" w:rsidRPr="00D12DB6">
        <w:rPr>
          <w:b/>
        </w:rPr>
        <w:t xml:space="preserve">9 </w:t>
      </w:r>
      <w:r w:rsidRPr="00D12DB6">
        <w:rPr>
          <w:b/>
        </w:rPr>
        <w:t>Coefficient of determination of the variables</w:t>
      </w:r>
      <w:bookmarkEnd w:id="183"/>
      <w:bookmarkEnd w:id="184"/>
      <w:r w:rsidRPr="00D12DB6">
        <w:rPr>
          <w:b/>
        </w:rPr>
        <w:tab/>
      </w:r>
    </w:p>
    <w:p w14:paraId="1FB7601A" w14:textId="77777777" w:rsidR="00276515" w:rsidRPr="00D12DB6" w:rsidRDefault="00276515" w:rsidP="00812298">
      <w:pPr>
        <w:autoSpaceDE w:val="0"/>
        <w:autoSpaceDN w:val="0"/>
        <w:adjustRightInd w:val="0"/>
        <w:spacing w:line="480" w:lineRule="auto"/>
        <w:jc w:val="both"/>
      </w:pPr>
      <w:r w:rsidRPr="00D12DB6">
        <w:t>As per the above SPSS generated by table 4.</w:t>
      </w:r>
      <w:r w:rsidR="00D20FDD" w:rsidRPr="00D12DB6">
        <w:t>10</w:t>
      </w:r>
      <w:r w:rsidRPr="00D12DB6">
        <w:t xml:space="preserve">, the </w:t>
      </w:r>
      <w:r w:rsidR="002C1596" w:rsidRPr="00D12DB6">
        <w:t>equation: -</w:t>
      </w:r>
    </w:p>
    <w:p w14:paraId="58EE844F" w14:textId="77777777" w:rsidR="00276515" w:rsidRPr="00D12DB6" w:rsidRDefault="00276515" w:rsidP="00812298">
      <w:pPr>
        <w:autoSpaceDE w:val="0"/>
        <w:autoSpaceDN w:val="0"/>
        <w:adjustRightInd w:val="0"/>
        <w:spacing w:line="480" w:lineRule="auto"/>
        <w:jc w:val="both"/>
        <w:rPr>
          <w:b/>
        </w:rPr>
      </w:pPr>
      <w:r w:rsidRPr="00D12DB6">
        <w:tab/>
      </w:r>
      <w:r w:rsidRPr="00D12DB6">
        <w:rPr>
          <w:b/>
        </w:rPr>
        <w:t xml:space="preserve">Y </w:t>
      </w:r>
      <w:r w:rsidR="002C1596" w:rsidRPr="00D12DB6">
        <w:rPr>
          <w:b/>
        </w:rPr>
        <w:t>= α</w:t>
      </w:r>
      <w:r w:rsidRPr="00D12DB6">
        <w:rPr>
          <w:b/>
        </w:rPr>
        <w:t>+βX1+βX2+βX3+βX+βX+</w:t>
      </w:r>
      <w:r w:rsidRPr="00D12DB6">
        <w:rPr>
          <w:b/>
          <w:vertAlign w:val="subscript"/>
        </w:rPr>
        <w:t>Ɛ</w:t>
      </w:r>
      <w:r w:rsidRPr="00D12DB6">
        <w:rPr>
          <w:b/>
        </w:rPr>
        <w:t xml:space="preserve"> became:</w:t>
      </w:r>
    </w:p>
    <w:p w14:paraId="5156B3BF" w14:textId="77777777" w:rsidR="00276515" w:rsidRPr="00D12DB6" w:rsidRDefault="008F0A11" w:rsidP="00812298">
      <w:pPr>
        <w:autoSpaceDE w:val="0"/>
        <w:autoSpaceDN w:val="0"/>
        <w:adjustRightInd w:val="0"/>
        <w:spacing w:line="480" w:lineRule="auto"/>
        <w:ind w:firstLine="720"/>
        <w:jc w:val="both"/>
        <w:rPr>
          <w:b/>
        </w:rPr>
      </w:pPr>
      <w:r w:rsidRPr="00D12DB6">
        <w:rPr>
          <w:b/>
        </w:rPr>
        <w:t>Y</w:t>
      </w:r>
      <w:r w:rsidRPr="00D12DB6">
        <w:rPr>
          <w:b/>
        </w:rPr>
        <w:tab/>
        <w:t>= 5.421+ (</w:t>
      </w:r>
      <w:r w:rsidR="000B06A5" w:rsidRPr="00D12DB6">
        <w:rPr>
          <w:b/>
        </w:rPr>
        <w:t>-</w:t>
      </w:r>
      <w:r w:rsidR="00E75281" w:rsidRPr="00D12DB6">
        <w:rPr>
          <w:b/>
        </w:rPr>
        <w:t>0.</w:t>
      </w:r>
      <w:r w:rsidR="00276515" w:rsidRPr="00D12DB6">
        <w:rPr>
          <w:b/>
        </w:rPr>
        <w:t>4</w:t>
      </w:r>
      <w:r w:rsidR="00E75281" w:rsidRPr="00D12DB6">
        <w:rPr>
          <w:b/>
        </w:rPr>
        <w:t>25</w:t>
      </w:r>
      <w:r w:rsidRPr="00D12DB6">
        <w:rPr>
          <w:b/>
        </w:rPr>
        <w:t>) + (</w:t>
      </w:r>
      <w:r w:rsidR="000B06A5" w:rsidRPr="00D12DB6">
        <w:rPr>
          <w:b/>
        </w:rPr>
        <w:t>-</w:t>
      </w:r>
      <w:r w:rsidR="00E75281" w:rsidRPr="00D12DB6">
        <w:rPr>
          <w:b/>
        </w:rPr>
        <w:t>0.</w:t>
      </w:r>
      <w:r w:rsidR="00276515" w:rsidRPr="00D12DB6">
        <w:rPr>
          <w:b/>
        </w:rPr>
        <w:t>1</w:t>
      </w:r>
      <w:r w:rsidR="00E75281" w:rsidRPr="00D12DB6">
        <w:rPr>
          <w:b/>
        </w:rPr>
        <w:t>56</w:t>
      </w:r>
      <w:r w:rsidRPr="00D12DB6">
        <w:rPr>
          <w:b/>
        </w:rPr>
        <w:t>) + (</w:t>
      </w:r>
      <w:r w:rsidR="000B06A5" w:rsidRPr="00D12DB6">
        <w:rPr>
          <w:b/>
        </w:rPr>
        <w:t>-</w:t>
      </w:r>
      <w:r w:rsidR="00E75281" w:rsidRPr="00D12DB6">
        <w:rPr>
          <w:b/>
        </w:rPr>
        <w:t>0.289</w:t>
      </w:r>
      <w:r w:rsidRPr="00D12DB6">
        <w:rPr>
          <w:b/>
        </w:rPr>
        <w:t>) +</w:t>
      </w:r>
      <w:r w:rsidR="00E75281" w:rsidRPr="00D12DB6">
        <w:rPr>
          <w:b/>
        </w:rPr>
        <w:t>0.115</w:t>
      </w:r>
      <w:r w:rsidR="003250B0" w:rsidRPr="00D12DB6">
        <w:rPr>
          <w:b/>
        </w:rPr>
        <w:t>+0.322</w:t>
      </w:r>
    </w:p>
    <w:p w14:paraId="063A998E" w14:textId="77777777" w:rsidR="008B17AB" w:rsidRPr="00D12DB6" w:rsidRDefault="002C3EF2" w:rsidP="00812298">
      <w:pPr>
        <w:autoSpaceDE w:val="0"/>
        <w:autoSpaceDN w:val="0"/>
        <w:adjustRightInd w:val="0"/>
        <w:spacing w:line="480" w:lineRule="auto"/>
        <w:jc w:val="both"/>
      </w:pPr>
      <w:r w:rsidRPr="00D12DB6">
        <w:t xml:space="preserve">According </w:t>
      </w:r>
      <w:r w:rsidR="00A52DC4" w:rsidRPr="00D12DB6">
        <w:t>to the</w:t>
      </w:r>
      <w:r w:rsidR="00C339E5" w:rsidRPr="00D12DB6">
        <w:t xml:space="preserve"> SPSS </w:t>
      </w:r>
      <w:r w:rsidR="008F0A11" w:rsidRPr="00D12DB6">
        <w:t>ve</w:t>
      </w:r>
      <w:r w:rsidR="00C3022D" w:rsidRPr="00D12DB6">
        <w:t>rsion 21 generated in table 4.11</w:t>
      </w:r>
      <w:r w:rsidRPr="00D12DB6">
        <w:t xml:space="preserve"> and </w:t>
      </w:r>
      <w:r w:rsidR="00C3022D" w:rsidRPr="00D12DB6">
        <w:t xml:space="preserve">coefficient </w:t>
      </w:r>
      <w:r w:rsidRPr="00D12DB6">
        <w:t xml:space="preserve">equation established, taking all factors (innovation of </w:t>
      </w:r>
      <w:r w:rsidR="008F0A11" w:rsidRPr="00D12DB6">
        <w:t xml:space="preserve">transport </w:t>
      </w:r>
      <w:r w:rsidRPr="00D12DB6">
        <w:t>technology, government policy, infrastructure development at the Sea port of Mombasa and entrepreneurship knowledge and skills) at zero constant, the freight t</w:t>
      </w:r>
      <w:r w:rsidR="00280EA1" w:rsidRPr="00D12DB6">
        <w:t>ransport firms’ performance was5</w:t>
      </w:r>
      <w:r w:rsidR="00D86F48" w:rsidRPr="00D12DB6">
        <w:t>.</w:t>
      </w:r>
      <w:r w:rsidR="00280EA1" w:rsidRPr="00D12DB6">
        <w:t>24</w:t>
      </w:r>
      <w:r w:rsidR="00D86F48" w:rsidRPr="00D12DB6">
        <w:t xml:space="preserve">1. Innovation of </w:t>
      </w:r>
      <w:r w:rsidR="006609B7" w:rsidRPr="00D12DB6">
        <w:t xml:space="preserve">transport </w:t>
      </w:r>
      <w:r w:rsidR="00D86F48" w:rsidRPr="00D12DB6">
        <w:t xml:space="preserve">technology in </w:t>
      </w:r>
      <w:r w:rsidR="00280EA1" w:rsidRPr="00D12DB6">
        <w:t xml:space="preserve">the </w:t>
      </w:r>
      <w:r w:rsidR="00D86F48" w:rsidRPr="00D12DB6">
        <w:t xml:space="preserve">transport </w:t>
      </w:r>
      <w:r w:rsidR="00280EA1" w:rsidRPr="00D12DB6">
        <w:t>industry had</w:t>
      </w:r>
      <w:r w:rsidR="00D86F48" w:rsidRPr="00D12DB6">
        <w:t xml:space="preserve"> the highest </w:t>
      </w:r>
      <w:r w:rsidR="00931876" w:rsidRPr="00D12DB6">
        <w:t xml:space="preserve">adverse </w:t>
      </w:r>
      <w:r w:rsidR="00280EA1" w:rsidRPr="00D12DB6">
        <w:t xml:space="preserve">influence </w:t>
      </w:r>
      <w:r w:rsidR="00D86F48" w:rsidRPr="00D12DB6">
        <w:t xml:space="preserve">with a contribution of </w:t>
      </w:r>
      <w:r w:rsidR="00C3022D" w:rsidRPr="00D12DB6">
        <w:t xml:space="preserve">a standardized coefficient </w:t>
      </w:r>
      <w:r w:rsidR="00280EA1" w:rsidRPr="00D12DB6">
        <w:t>-</w:t>
      </w:r>
      <w:r w:rsidR="00D86F48" w:rsidRPr="00D12DB6">
        <w:t xml:space="preserve">0.554 to the </w:t>
      </w:r>
      <w:r w:rsidR="00C3022D" w:rsidRPr="00D12DB6">
        <w:t xml:space="preserve">other </w:t>
      </w:r>
      <w:r w:rsidR="00D86F48" w:rsidRPr="00D12DB6">
        <w:t>freight firms’ performan</w:t>
      </w:r>
      <w:r w:rsidR="00280EA1" w:rsidRPr="00D12DB6">
        <w:t xml:space="preserve">ce. Infrastructure development was second </w:t>
      </w:r>
      <w:r w:rsidR="004A46C1" w:rsidRPr="00D12DB6">
        <w:t xml:space="preserve">by negatively influencing </w:t>
      </w:r>
      <w:r w:rsidR="00D86F48" w:rsidRPr="00D12DB6">
        <w:t xml:space="preserve">the </w:t>
      </w:r>
      <w:r w:rsidR="00C3022D" w:rsidRPr="00D12DB6">
        <w:t xml:space="preserve">other </w:t>
      </w:r>
      <w:r w:rsidR="00D86F48" w:rsidRPr="00D12DB6">
        <w:t>freight transport firms’ per</w:t>
      </w:r>
      <w:r w:rsidR="00280EA1" w:rsidRPr="00D12DB6">
        <w:t xml:space="preserve">formance </w:t>
      </w:r>
      <w:r w:rsidR="004A46C1" w:rsidRPr="00D12DB6">
        <w:t xml:space="preserve">by contributing </w:t>
      </w:r>
      <w:r w:rsidR="00C3022D" w:rsidRPr="00D12DB6">
        <w:t xml:space="preserve">a standardized coefficient </w:t>
      </w:r>
      <w:r w:rsidR="004A46C1" w:rsidRPr="00D12DB6">
        <w:t>-0.370 and</w:t>
      </w:r>
      <w:r w:rsidR="00280EA1" w:rsidRPr="00D12DB6">
        <w:t xml:space="preserve"> government policy wa</w:t>
      </w:r>
      <w:r w:rsidR="00D86F48" w:rsidRPr="00D12DB6">
        <w:t xml:space="preserve">s rated third </w:t>
      </w:r>
      <w:r w:rsidR="00A52DC4" w:rsidRPr="00D12DB6">
        <w:t>negatively influencing</w:t>
      </w:r>
      <w:r w:rsidR="004A46C1" w:rsidRPr="00D12DB6">
        <w:t xml:space="preserve"> the </w:t>
      </w:r>
      <w:r w:rsidR="00C3022D" w:rsidRPr="00D12DB6">
        <w:t xml:space="preserve">other </w:t>
      </w:r>
      <w:r w:rsidR="004A46C1" w:rsidRPr="00D12DB6">
        <w:t xml:space="preserve">freight transport firms’ performance with a </w:t>
      </w:r>
      <w:r w:rsidR="00D86F48" w:rsidRPr="00D12DB6">
        <w:t xml:space="preserve">contribution of </w:t>
      </w:r>
      <w:r w:rsidR="00C3022D" w:rsidRPr="00D12DB6">
        <w:t xml:space="preserve">a standardized coefficient </w:t>
      </w:r>
    </w:p>
    <w:p w14:paraId="11219708" w14:textId="77777777" w:rsidR="00081039" w:rsidRPr="00D12DB6" w:rsidRDefault="00280EA1" w:rsidP="00812298">
      <w:pPr>
        <w:autoSpaceDE w:val="0"/>
        <w:autoSpaceDN w:val="0"/>
        <w:adjustRightInd w:val="0"/>
        <w:spacing w:line="480" w:lineRule="auto"/>
        <w:jc w:val="both"/>
      </w:pPr>
      <w:r w:rsidRPr="00D12DB6">
        <w:t>-</w:t>
      </w:r>
      <w:r w:rsidR="00D86F48" w:rsidRPr="00D12DB6">
        <w:t>0.271.</w:t>
      </w:r>
      <w:r w:rsidR="00931876" w:rsidRPr="00D12DB6">
        <w:t xml:space="preserve"> On the other </w:t>
      </w:r>
      <w:r w:rsidR="002C1596" w:rsidRPr="00D12DB6">
        <w:t>hand,</w:t>
      </w:r>
      <w:r w:rsidR="008B1C23" w:rsidRPr="00D12DB6">
        <w:t xml:space="preserve"> acquisition</w:t>
      </w:r>
      <w:r w:rsidR="00C3022D" w:rsidRPr="00D12DB6">
        <w:t xml:space="preserve"> and practicing </w:t>
      </w:r>
      <w:r w:rsidR="00931876" w:rsidRPr="00D12DB6">
        <w:t xml:space="preserve">entrepreneurship knowledge and skills by </w:t>
      </w:r>
      <w:r w:rsidRPr="00D12DB6">
        <w:t xml:space="preserve">the freight transport </w:t>
      </w:r>
      <w:r w:rsidR="00A52DC4" w:rsidRPr="00D12DB6">
        <w:t xml:space="preserve">firms’ </w:t>
      </w:r>
      <w:r w:rsidR="008B1C23" w:rsidRPr="00D12DB6">
        <w:t>management enhanced</w:t>
      </w:r>
      <w:r w:rsidR="00931876" w:rsidRPr="00D12DB6">
        <w:t xml:space="preserve"> the performance of freight transport firms </w:t>
      </w:r>
      <w:r w:rsidR="00C3022D" w:rsidRPr="00D12DB6">
        <w:t xml:space="preserve">by </w:t>
      </w:r>
      <w:r w:rsidR="00A52DC4" w:rsidRPr="00D12DB6">
        <w:t>contributing</w:t>
      </w:r>
      <w:r w:rsidR="008F0A11" w:rsidRPr="00D12DB6">
        <w:t xml:space="preserve"> positive standardized coefficient of </w:t>
      </w:r>
      <w:r w:rsidR="00931876" w:rsidRPr="00D12DB6">
        <w:t>0.214.</w:t>
      </w:r>
    </w:p>
    <w:p w14:paraId="50ABDB75" w14:textId="77777777" w:rsidR="0089501E" w:rsidRPr="00D12DB6" w:rsidRDefault="00904136" w:rsidP="00812298">
      <w:pPr>
        <w:autoSpaceDE w:val="0"/>
        <w:autoSpaceDN w:val="0"/>
        <w:adjustRightInd w:val="0"/>
        <w:spacing w:line="480" w:lineRule="auto"/>
        <w:jc w:val="both"/>
      </w:pPr>
      <w:r w:rsidRPr="00D12DB6">
        <w:rPr>
          <w:rFonts w:eastAsiaTheme="minorHAnsi"/>
          <w:lang w:val="en-GB"/>
        </w:rPr>
        <w:t>On the influence of i</w:t>
      </w:r>
      <w:r w:rsidR="00EF4343" w:rsidRPr="00D12DB6">
        <w:rPr>
          <w:rFonts w:eastAsiaTheme="minorHAnsi"/>
          <w:lang w:val="en-GB"/>
        </w:rPr>
        <w:t xml:space="preserve">nnovation of </w:t>
      </w:r>
      <w:r w:rsidR="008C3F4D" w:rsidRPr="00D12DB6">
        <w:rPr>
          <w:rFonts w:eastAsiaTheme="minorHAnsi"/>
          <w:lang w:val="en-GB"/>
        </w:rPr>
        <w:t xml:space="preserve">transport </w:t>
      </w:r>
      <w:r w:rsidR="00A52DC4" w:rsidRPr="00D12DB6">
        <w:rPr>
          <w:rFonts w:eastAsiaTheme="minorHAnsi"/>
          <w:lang w:val="en-GB"/>
        </w:rPr>
        <w:t xml:space="preserve">technology </w:t>
      </w:r>
      <w:r w:rsidR="008B1C23" w:rsidRPr="00D12DB6">
        <w:rPr>
          <w:rFonts w:eastAsiaTheme="minorHAnsi"/>
          <w:lang w:val="en-GB"/>
        </w:rPr>
        <w:t>on the</w:t>
      </w:r>
      <w:r w:rsidR="00B32922" w:rsidRPr="00D12DB6">
        <w:rPr>
          <w:rFonts w:eastAsiaTheme="minorHAnsi"/>
          <w:lang w:val="en-GB"/>
        </w:rPr>
        <w:t xml:space="preserve"> freight transport firms’ </w:t>
      </w:r>
      <w:r w:rsidR="00A52DC4" w:rsidRPr="00D12DB6">
        <w:rPr>
          <w:rFonts w:eastAsiaTheme="minorHAnsi"/>
          <w:lang w:val="en-GB"/>
        </w:rPr>
        <w:t>performance, table</w:t>
      </w:r>
      <w:r w:rsidR="003C361E" w:rsidRPr="00D12DB6">
        <w:rPr>
          <w:rFonts w:eastAsiaTheme="minorHAnsi"/>
          <w:lang w:val="en-GB"/>
        </w:rPr>
        <w:t xml:space="preserve"> 4.3</w:t>
      </w:r>
      <w:r w:rsidRPr="00D12DB6">
        <w:rPr>
          <w:rFonts w:eastAsiaTheme="minorHAnsi"/>
          <w:lang w:val="en-GB"/>
        </w:rPr>
        <w:t xml:space="preserve"> indicated </w:t>
      </w:r>
      <w:r w:rsidR="00A52DC4" w:rsidRPr="00D12DB6">
        <w:rPr>
          <w:rFonts w:eastAsiaTheme="minorHAnsi"/>
          <w:lang w:val="en-GB"/>
        </w:rPr>
        <w:t xml:space="preserve">that </w:t>
      </w:r>
      <w:r w:rsidR="008B1C23" w:rsidRPr="00D12DB6">
        <w:rPr>
          <w:rFonts w:eastAsiaTheme="minorHAnsi"/>
          <w:lang w:val="en-GB"/>
        </w:rPr>
        <w:t>haulage capacity</w:t>
      </w:r>
      <w:r w:rsidR="00A52DC4" w:rsidRPr="00D12DB6">
        <w:rPr>
          <w:rFonts w:eastAsiaTheme="minorHAnsi"/>
          <w:lang w:val="en-GB"/>
        </w:rPr>
        <w:t xml:space="preserve"> reduced</w:t>
      </w:r>
      <w:r w:rsidR="0006673A" w:rsidRPr="00D12DB6">
        <w:rPr>
          <w:rFonts w:eastAsiaTheme="minorHAnsi"/>
          <w:lang w:val="en-GB"/>
        </w:rPr>
        <w:t xml:space="preserve"> profits of other transport firms </w:t>
      </w:r>
      <w:r w:rsidR="007B01DE" w:rsidRPr="00D12DB6">
        <w:rPr>
          <w:rFonts w:eastAsiaTheme="minorHAnsi"/>
          <w:lang w:val="en-GB"/>
        </w:rPr>
        <w:t xml:space="preserve">by </w:t>
      </w:r>
      <w:r w:rsidR="0006673A" w:rsidRPr="00D12DB6">
        <w:rPr>
          <w:rFonts w:eastAsiaTheme="minorHAnsi"/>
          <w:lang w:val="en-GB"/>
        </w:rPr>
        <w:t xml:space="preserve">scoring the </w:t>
      </w:r>
      <w:r w:rsidR="00F5371E" w:rsidRPr="00D12DB6">
        <w:rPr>
          <w:rFonts w:eastAsiaTheme="minorHAnsi"/>
          <w:lang w:val="en-GB"/>
        </w:rPr>
        <w:t>highest mean of 4.5625</w:t>
      </w:r>
      <w:r w:rsidR="0006673A" w:rsidRPr="00D12DB6">
        <w:rPr>
          <w:rFonts w:eastAsiaTheme="minorHAnsi"/>
          <w:lang w:val="en-GB"/>
        </w:rPr>
        <w:t>, lowered the income by attaining a mean of 4.</w:t>
      </w:r>
      <w:r w:rsidR="00681890" w:rsidRPr="00D12DB6">
        <w:rPr>
          <w:rFonts w:eastAsiaTheme="minorHAnsi"/>
          <w:lang w:val="en-GB"/>
        </w:rPr>
        <w:t xml:space="preserve">0313 and reduced operations </w:t>
      </w:r>
      <w:r w:rsidR="009E2063" w:rsidRPr="00D12DB6">
        <w:rPr>
          <w:rFonts w:eastAsiaTheme="minorHAnsi"/>
          <w:lang w:val="en-GB"/>
        </w:rPr>
        <w:t>since it</w:t>
      </w:r>
      <w:r w:rsidR="00681890" w:rsidRPr="00D12DB6">
        <w:rPr>
          <w:rFonts w:eastAsiaTheme="minorHAnsi"/>
          <w:lang w:val="en-GB"/>
        </w:rPr>
        <w:t xml:space="preserve"> attain</w:t>
      </w:r>
      <w:r w:rsidR="009E2063" w:rsidRPr="00D12DB6">
        <w:rPr>
          <w:rFonts w:eastAsiaTheme="minorHAnsi"/>
          <w:lang w:val="en-GB"/>
        </w:rPr>
        <w:t>ed</w:t>
      </w:r>
      <w:r w:rsidR="0006673A" w:rsidRPr="00D12DB6">
        <w:rPr>
          <w:rFonts w:eastAsiaTheme="minorHAnsi"/>
          <w:lang w:val="en-GB"/>
        </w:rPr>
        <w:t xml:space="preserve"> a mean of 3.0625.</w:t>
      </w:r>
      <w:r w:rsidR="00334235" w:rsidRPr="00D12DB6">
        <w:rPr>
          <w:rFonts w:eastAsiaTheme="minorHAnsi"/>
          <w:lang w:val="en-GB"/>
        </w:rPr>
        <w:t xml:space="preserve"> O</w:t>
      </w:r>
      <w:r w:rsidR="00F5371E" w:rsidRPr="00D12DB6">
        <w:rPr>
          <w:rFonts w:eastAsiaTheme="minorHAnsi"/>
          <w:lang w:val="en-GB"/>
        </w:rPr>
        <w:t xml:space="preserve">perational speed </w:t>
      </w:r>
      <w:r w:rsidR="0006673A" w:rsidRPr="00D12DB6">
        <w:rPr>
          <w:rFonts w:eastAsiaTheme="minorHAnsi"/>
          <w:lang w:val="en-GB"/>
        </w:rPr>
        <w:t xml:space="preserve">of innovated transport technology reduced operations and income of other transport firms by scoring the highest </w:t>
      </w:r>
      <w:r w:rsidR="006423A0" w:rsidRPr="00D12DB6">
        <w:rPr>
          <w:rFonts w:eastAsiaTheme="minorHAnsi"/>
          <w:lang w:val="en-GB"/>
        </w:rPr>
        <w:t>means of 2.3750</w:t>
      </w:r>
      <w:r w:rsidR="009E2063" w:rsidRPr="00D12DB6">
        <w:rPr>
          <w:rFonts w:eastAsiaTheme="minorHAnsi"/>
          <w:lang w:val="en-GB"/>
        </w:rPr>
        <w:t xml:space="preserve"> and profitability was decreased by scoring a mean of 2.2188.</w:t>
      </w:r>
      <w:r w:rsidR="00334235" w:rsidRPr="00D12DB6">
        <w:rPr>
          <w:rFonts w:eastAsiaTheme="minorHAnsi"/>
          <w:lang w:val="en-GB"/>
        </w:rPr>
        <w:t>O</w:t>
      </w:r>
      <w:r w:rsidR="00F5371E" w:rsidRPr="00D12DB6">
        <w:rPr>
          <w:rFonts w:eastAsiaTheme="minorHAnsi"/>
          <w:lang w:val="en-GB"/>
        </w:rPr>
        <w:t>peration</w:t>
      </w:r>
      <w:r w:rsidR="006423A0" w:rsidRPr="00D12DB6">
        <w:rPr>
          <w:rFonts w:eastAsiaTheme="minorHAnsi"/>
          <w:lang w:val="en-GB"/>
        </w:rPr>
        <w:t>al cost adversely influenced the profits of other freight transport firms</w:t>
      </w:r>
      <w:r w:rsidR="009E2063" w:rsidRPr="00D12DB6">
        <w:rPr>
          <w:rFonts w:eastAsiaTheme="minorHAnsi"/>
          <w:lang w:val="en-GB"/>
        </w:rPr>
        <w:t xml:space="preserve"> by attaining the </w:t>
      </w:r>
      <w:r w:rsidR="0003622C" w:rsidRPr="00D12DB6">
        <w:rPr>
          <w:rFonts w:eastAsiaTheme="minorHAnsi"/>
          <w:lang w:val="en-GB"/>
        </w:rPr>
        <w:t>highest mean of 2.3125</w:t>
      </w:r>
      <w:r w:rsidR="0006673A" w:rsidRPr="00D12DB6">
        <w:rPr>
          <w:rFonts w:eastAsiaTheme="minorHAnsi"/>
          <w:lang w:val="en-GB"/>
        </w:rPr>
        <w:t>,</w:t>
      </w:r>
      <w:r w:rsidR="0003622C" w:rsidRPr="00D12DB6">
        <w:rPr>
          <w:rFonts w:eastAsiaTheme="minorHAnsi"/>
          <w:lang w:val="en-GB"/>
        </w:rPr>
        <w:t xml:space="preserve"> reduced </w:t>
      </w:r>
      <w:r w:rsidR="0006673A" w:rsidRPr="00D12DB6">
        <w:rPr>
          <w:rFonts w:eastAsiaTheme="minorHAnsi"/>
          <w:lang w:val="en-GB"/>
        </w:rPr>
        <w:t xml:space="preserve">operations </w:t>
      </w:r>
      <w:r w:rsidR="0003622C" w:rsidRPr="00D12DB6">
        <w:rPr>
          <w:rFonts w:eastAsiaTheme="minorHAnsi"/>
          <w:lang w:val="en-GB"/>
        </w:rPr>
        <w:t>by sc</w:t>
      </w:r>
      <w:r w:rsidR="009E2063" w:rsidRPr="00D12DB6">
        <w:rPr>
          <w:rFonts w:eastAsiaTheme="minorHAnsi"/>
          <w:lang w:val="en-GB"/>
        </w:rPr>
        <w:t>oring a mean of 2.2813 and reduc</w:t>
      </w:r>
      <w:r w:rsidR="0003622C" w:rsidRPr="00D12DB6">
        <w:rPr>
          <w:rFonts w:eastAsiaTheme="minorHAnsi"/>
          <w:lang w:val="en-GB"/>
        </w:rPr>
        <w:t xml:space="preserve">ed the income by attaining a </w:t>
      </w:r>
      <w:r w:rsidR="0003622C" w:rsidRPr="00D12DB6">
        <w:rPr>
          <w:rFonts w:eastAsiaTheme="minorHAnsi"/>
          <w:lang w:val="en-GB"/>
        </w:rPr>
        <w:lastRenderedPageBreak/>
        <w:t xml:space="preserve">mean of 2.1875. </w:t>
      </w:r>
      <w:r w:rsidR="00334235" w:rsidRPr="00D12DB6">
        <w:rPr>
          <w:rFonts w:eastAsiaTheme="minorHAnsi"/>
          <w:lang w:val="en-GB"/>
        </w:rPr>
        <w:t>R</w:t>
      </w:r>
      <w:r w:rsidR="0003622C" w:rsidRPr="00D12DB6">
        <w:rPr>
          <w:rFonts w:eastAsiaTheme="minorHAnsi"/>
          <w:lang w:val="en-GB"/>
        </w:rPr>
        <w:t xml:space="preserve">isk of innovation of transport technology adversely influenced the operations and income by attaining highest means of 2.0938. This was followed by profits that scored a mean of 2.0625. </w:t>
      </w:r>
    </w:p>
    <w:p w14:paraId="6C0EF144" w14:textId="77777777" w:rsidR="00A76550" w:rsidRPr="00D12DB6" w:rsidRDefault="004F3097" w:rsidP="00812298">
      <w:pPr>
        <w:autoSpaceDE w:val="0"/>
        <w:autoSpaceDN w:val="0"/>
        <w:adjustRightInd w:val="0"/>
        <w:spacing w:line="480" w:lineRule="auto"/>
        <w:jc w:val="both"/>
      </w:pPr>
      <w:r w:rsidRPr="00D12DB6">
        <w:t xml:space="preserve">As reported by </w:t>
      </w:r>
      <w:r w:rsidR="00846B74" w:rsidRPr="00D12DB6">
        <w:t>Mwakio</w:t>
      </w:r>
      <w:r w:rsidR="00DB11FA" w:rsidRPr="00D12DB6">
        <w:t xml:space="preserve"> (2018) </w:t>
      </w:r>
      <w:r w:rsidRPr="00D12DB6">
        <w:t>t</w:t>
      </w:r>
      <w:r w:rsidR="00FA39E0" w:rsidRPr="00D12DB6">
        <w:t>he tran</w:t>
      </w:r>
      <w:r w:rsidR="00123EDE" w:rsidRPr="00D12DB6">
        <w:t>sport technology had</w:t>
      </w:r>
      <w:r w:rsidR="00FA39E0" w:rsidRPr="00D12DB6">
        <w:t xml:space="preserve"> a large haulage </w:t>
      </w:r>
      <w:r w:rsidR="00123EDE" w:rsidRPr="00D12DB6">
        <w:t>capacity. A single train handled</w:t>
      </w:r>
      <w:r w:rsidR="00FA39E0" w:rsidRPr="00D12DB6">
        <w:t xml:space="preserve"> 108; </w:t>
      </w:r>
      <w:r w:rsidR="002C1596" w:rsidRPr="00D12DB6">
        <w:t>twenty-foot</w:t>
      </w:r>
      <w:r w:rsidR="00FA39E0" w:rsidRPr="00D12DB6">
        <w:t xml:space="preserve"> containers in a single trip from Mombasa to Nairobi compared to 54</w:t>
      </w:r>
      <w:r w:rsidR="00123EDE" w:rsidRPr="00D12DB6">
        <w:t xml:space="preserve"> trucks on the road. It operated</w:t>
      </w:r>
      <w:r w:rsidR="00FA39E0" w:rsidRPr="00D12DB6">
        <w:t xml:space="preserve"> with</w:t>
      </w:r>
      <w:r w:rsidR="00296BC4" w:rsidRPr="00D12DB6">
        <w:t xml:space="preserve"> high operational speed. It </w:t>
      </w:r>
      <w:r w:rsidR="00D666D8" w:rsidRPr="00D12DB6">
        <w:t>reduced</w:t>
      </w:r>
      <w:r w:rsidR="00FA39E0" w:rsidRPr="00D12DB6">
        <w:t xml:space="preserve"> transportation time from 24 to 8 hours to ferry containers from Mombasa to Nairobi by road</w:t>
      </w:r>
      <w:r w:rsidR="00123EDE" w:rsidRPr="00D12DB6">
        <w:t xml:space="preserve"> and the narrow rail gauge</w:t>
      </w:r>
      <w:r w:rsidR="00FA39E0" w:rsidRPr="00D12DB6">
        <w:t xml:space="preserve">.  </w:t>
      </w:r>
      <w:r w:rsidR="00FA39E0" w:rsidRPr="00D12DB6">
        <w:rPr>
          <w:spacing w:val="-1"/>
        </w:rPr>
        <w:t>At</w:t>
      </w:r>
      <w:r w:rsidR="007769D2" w:rsidRPr="00D12DB6">
        <w:rPr>
          <w:spacing w:val="-1"/>
        </w:rPr>
        <w:t xml:space="preserve"> this haulage capacity, it meant</w:t>
      </w:r>
      <w:r w:rsidR="00FA39E0" w:rsidRPr="00D12DB6">
        <w:rPr>
          <w:spacing w:val="-1"/>
        </w:rPr>
        <w:t xml:space="preserve"> replacement of many trucks with each truck having a crew of two </w:t>
      </w:r>
      <w:r w:rsidR="007769D2" w:rsidRPr="00D12DB6">
        <w:rPr>
          <w:spacing w:val="-1"/>
        </w:rPr>
        <w:t>that resulted</w:t>
      </w:r>
      <w:r w:rsidR="00FA39E0" w:rsidRPr="00D12DB6">
        <w:rPr>
          <w:spacing w:val="-1"/>
        </w:rPr>
        <w:t xml:space="preserve"> into loss of jobs </w:t>
      </w:r>
      <w:r w:rsidR="007769D2" w:rsidRPr="00D12DB6">
        <w:rPr>
          <w:spacing w:val="-1"/>
        </w:rPr>
        <w:t xml:space="preserve">and business </w:t>
      </w:r>
      <w:r w:rsidR="00FA39E0" w:rsidRPr="00D12DB6">
        <w:rPr>
          <w:spacing w:val="-1"/>
        </w:rPr>
        <w:t xml:space="preserve">as a result of shifting cargo freight from trucks to the </w:t>
      </w:r>
      <w:r w:rsidR="007769D2" w:rsidRPr="00D12DB6">
        <w:rPr>
          <w:spacing w:val="-1"/>
        </w:rPr>
        <w:t xml:space="preserve">innovated </w:t>
      </w:r>
      <w:r w:rsidR="00FA39E0" w:rsidRPr="00D12DB6">
        <w:t xml:space="preserve">transport </w:t>
      </w:r>
      <w:r w:rsidR="00FA39E0" w:rsidRPr="00D12DB6">
        <w:rPr>
          <w:spacing w:val="-1"/>
        </w:rPr>
        <w:t xml:space="preserve">technology. </w:t>
      </w:r>
      <w:r w:rsidR="005B4782" w:rsidRPr="00D12DB6">
        <w:t xml:space="preserve">Innovation of transport technology changed how businesses operated in Mombasa County. </w:t>
      </w:r>
      <w:r w:rsidR="00D63032" w:rsidRPr="00D12DB6">
        <w:t xml:space="preserve">It </w:t>
      </w:r>
      <w:r w:rsidR="00D2796B" w:rsidRPr="00D12DB6">
        <w:t xml:space="preserve">also </w:t>
      </w:r>
      <w:r w:rsidR="001E322F" w:rsidRPr="00D12DB6">
        <w:t>decreased</w:t>
      </w:r>
      <w:r w:rsidR="00D2796B" w:rsidRPr="00D12DB6">
        <w:t xml:space="preserve"> risk of container damage and theft </w:t>
      </w:r>
      <w:r w:rsidR="001A615D" w:rsidRPr="00D12DB6">
        <w:t xml:space="preserve">since </w:t>
      </w:r>
      <w:r w:rsidR="007769D2" w:rsidRPr="00D12DB6">
        <w:t xml:space="preserve">SGR </w:t>
      </w:r>
      <w:r w:rsidR="001A615D" w:rsidRPr="00D12DB6">
        <w:t>trains are less prone to</w:t>
      </w:r>
      <w:r w:rsidR="007769D2" w:rsidRPr="00D12DB6">
        <w:t xml:space="preserve"> accidents. As a </w:t>
      </w:r>
      <w:r w:rsidR="002C1596" w:rsidRPr="00D12DB6">
        <w:t>result,</w:t>
      </w:r>
      <w:r w:rsidR="007769D2" w:rsidRPr="00D12DB6">
        <w:t xml:space="preserve"> it saved</w:t>
      </w:r>
      <w:r w:rsidR="001A615D" w:rsidRPr="00D12DB6">
        <w:t xml:space="preserve"> lives and damage to cargo </w:t>
      </w:r>
      <w:r w:rsidR="00D2796B" w:rsidRPr="00D12DB6">
        <w:t xml:space="preserve">as opposed to </w:t>
      </w:r>
      <w:r w:rsidR="00D11F8E" w:rsidRPr="00D12DB6">
        <w:t xml:space="preserve">road </w:t>
      </w:r>
      <w:r w:rsidR="007769D2" w:rsidRPr="00D12DB6">
        <w:t xml:space="preserve">transport </w:t>
      </w:r>
      <w:r w:rsidR="00D11F8E" w:rsidRPr="00D12DB6">
        <w:t xml:space="preserve">and </w:t>
      </w:r>
      <w:r w:rsidR="00D2796B" w:rsidRPr="00D12DB6">
        <w:t xml:space="preserve">the </w:t>
      </w:r>
      <w:r w:rsidR="002C1596" w:rsidRPr="00D12DB6">
        <w:t>narrow-gauge</w:t>
      </w:r>
      <w:r w:rsidR="00D2796B" w:rsidRPr="00D12DB6">
        <w:t xml:space="preserve"> railway</w:t>
      </w:r>
      <w:r w:rsidR="00D11F8E" w:rsidRPr="00D12DB6">
        <w:t xml:space="preserve"> transport</w:t>
      </w:r>
      <w:r w:rsidR="00D2796B" w:rsidRPr="00D12DB6">
        <w:t xml:space="preserve">.  </w:t>
      </w:r>
    </w:p>
    <w:p w14:paraId="144AAEC6" w14:textId="77777777" w:rsidR="005622FF" w:rsidRPr="00D12DB6" w:rsidRDefault="00654655" w:rsidP="00812298">
      <w:pPr>
        <w:spacing w:after="240" w:line="480" w:lineRule="auto"/>
        <w:jc w:val="both"/>
      </w:pPr>
      <w:r w:rsidRPr="00D12DB6">
        <w:t>The research findings we</w:t>
      </w:r>
      <w:r w:rsidR="00255C35" w:rsidRPr="00D12DB6">
        <w:t>re</w:t>
      </w:r>
      <w:r w:rsidR="00734E48" w:rsidRPr="00D12DB6">
        <w:t xml:space="preserve"> in line </w:t>
      </w:r>
      <w:r w:rsidR="0089501E" w:rsidRPr="00D12DB6">
        <w:t xml:space="preserve">with </w:t>
      </w:r>
      <w:r w:rsidR="00316C12" w:rsidRPr="00D12DB6">
        <w:t>Schumpeter’s (</w:t>
      </w:r>
      <w:r w:rsidR="00D55017" w:rsidRPr="00D12DB6">
        <w:t>1</w:t>
      </w:r>
      <w:r w:rsidR="00DF2565" w:rsidRPr="00D12DB6">
        <w:t>9</w:t>
      </w:r>
      <w:r w:rsidR="00D55017" w:rsidRPr="00D12DB6">
        <w:t>4</w:t>
      </w:r>
      <w:r w:rsidR="00DF2565" w:rsidRPr="00D12DB6">
        <w:t>9</w:t>
      </w:r>
      <w:r w:rsidR="00D55017" w:rsidRPr="00D12DB6">
        <w:t xml:space="preserve">) </w:t>
      </w:r>
      <w:r w:rsidR="006810ED" w:rsidRPr="00D12DB6">
        <w:t xml:space="preserve">theory of economic development. Innovation of transport technology </w:t>
      </w:r>
      <w:r w:rsidR="00B21BA3" w:rsidRPr="00D12DB6">
        <w:t xml:space="preserve">in Mombasa County </w:t>
      </w:r>
      <w:r w:rsidR="00C950DA" w:rsidRPr="00D12DB6">
        <w:t>deliberate</w:t>
      </w:r>
      <w:r w:rsidR="006810ED" w:rsidRPr="00D12DB6">
        <w:t xml:space="preserve">ly dismantled </w:t>
      </w:r>
      <w:r w:rsidR="00D63032" w:rsidRPr="00D12DB6">
        <w:t xml:space="preserve">the </w:t>
      </w:r>
      <w:r w:rsidR="00C950DA" w:rsidRPr="00D12DB6">
        <w:t>estab</w:t>
      </w:r>
      <w:r w:rsidR="006810ED" w:rsidRPr="00D12DB6">
        <w:t>lished long-standing processes a</w:t>
      </w:r>
      <w:r w:rsidR="00C950DA" w:rsidRPr="00D12DB6">
        <w:t>n</w:t>
      </w:r>
      <w:r w:rsidR="006810ED" w:rsidRPr="00D12DB6">
        <w:t>d mad</w:t>
      </w:r>
      <w:r w:rsidR="00C950DA" w:rsidRPr="00D12DB6">
        <w:t>e way for improved methods of production</w:t>
      </w:r>
      <w:r w:rsidR="002A6623" w:rsidRPr="00D12DB6">
        <w:t xml:space="preserve"> for adoption by </w:t>
      </w:r>
      <w:r w:rsidR="00D63032" w:rsidRPr="00D12DB6">
        <w:t xml:space="preserve">other </w:t>
      </w:r>
      <w:r w:rsidR="002A6623" w:rsidRPr="00D12DB6">
        <w:t>freight transport firms</w:t>
      </w:r>
      <w:r w:rsidR="006810ED" w:rsidRPr="00D12DB6">
        <w:t xml:space="preserve">. This </w:t>
      </w:r>
      <w:r w:rsidR="007769D2" w:rsidRPr="00D12DB6">
        <w:t>wa</w:t>
      </w:r>
      <w:r w:rsidR="006810ED" w:rsidRPr="00D12DB6">
        <w:t>s termed</w:t>
      </w:r>
      <w:r w:rsidR="00C950DA" w:rsidRPr="00D12DB6">
        <w:t xml:space="preserve"> as </w:t>
      </w:r>
      <w:r w:rsidR="006810ED" w:rsidRPr="00D12DB6">
        <w:t>“c</w:t>
      </w:r>
      <w:r w:rsidR="00B05DB7" w:rsidRPr="00D12DB6">
        <w:t xml:space="preserve">reative destruction”. </w:t>
      </w:r>
      <w:r w:rsidR="000269FD" w:rsidRPr="00D12DB6">
        <w:t>Creativ</w:t>
      </w:r>
      <w:r w:rsidR="00D63032" w:rsidRPr="00D12DB6">
        <w:t xml:space="preserve">e destruction </w:t>
      </w:r>
      <w:r w:rsidR="002C1596" w:rsidRPr="00D12DB6">
        <w:t>was. referred</w:t>
      </w:r>
      <w:r w:rsidR="00D63032" w:rsidRPr="00D12DB6">
        <w:t xml:space="preserve"> to as</w:t>
      </w:r>
      <w:r w:rsidR="000269FD" w:rsidRPr="00D12DB6">
        <w:t xml:space="preserve"> the purposeful process of destroying old industrial processes and structures in order to align them with current ones. </w:t>
      </w:r>
      <w:r w:rsidR="008B333A" w:rsidRPr="00D12DB6">
        <w:t xml:space="preserve">Innovation of transport technology in Mombasa County </w:t>
      </w:r>
      <w:r w:rsidR="007769D2" w:rsidRPr="00D12DB6">
        <w:t xml:space="preserve">resulted into </w:t>
      </w:r>
      <w:r w:rsidR="000269FD" w:rsidRPr="00D12DB6">
        <w:t xml:space="preserve">destruction of </w:t>
      </w:r>
      <w:r w:rsidR="008B333A" w:rsidRPr="00D12DB6">
        <w:t xml:space="preserve">the </w:t>
      </w:r>
      <w:r w:rsidR="000269FD" w:rsidRPr="00D12DB6">
        <w:t>old industrial processes and structures in the freight transport industry in order to a</w:t>
      </w:r>
      <w:r w:rsidRPr="00D12DB6">
        <w:t xml:space="preserve">lign them with current ones. </w:t>
      </w:r>
      <w:r w:rsidR="00A52DC4" w:rsidRPr="00D12DB6">
        <w:t>This affected</w:t>
      </w:r>
      <w:r w:rsidRPr="00D12DB6">
        <w:t xml:space="preserve"> the </w:t>
      </w:r>
      <w:r w:rsidR="00D63032" w:rsidRPr="00D12DB6">
        <w:t xml:space="preserve">other </w:t>
      </w:r>
      <w:r w:rsidR="000269FD" w:rsidRPr="00D12DB6">
        <w:t xml:space="preserve">freight </w:t>
      </w:r>
      <w:r w:rsidR="00D63032" w:rsidRPr="00D12DB6">
        <w:t xml:space="preserve">transport </w:t>
      </w:r>
      <w:r w:rsidR="000269FD" w:rsidRPr="00D12DB6">
        <w:t xml:space="preserve">firms’ structures </w:t>
      </w:r>
      <w:r w:rsidR="00DD3481" w:rsidRPr="00D12DB6">
        <w:t>and processes</w:t>
      </w:r>
      <w:r w:rsidR="000269FD" w:rsidRPr="00D12DB6">
        <w:t xml:space="preserve">. </w:t>
      </w:r>
      <w:r w:rsidR="00B21BA3" w:rsidRPr="00D12DB6">
        <w:t>Innovation of transport technology revolutionized</w:t>
      </w:r>
      <w:r w:rsidR="00B05DB7" w:rsidRPr="00D12DB6">
        <w:t xml:space="preserve"> the </w:t>
      </w:r>
      <w:r w:rsidR="00B21BA3" w:rsidRPr="00D12DB6">
        <w:t xml:space="preserve">current </w:t>
      </w:r>
      <w:r w:rsidR="00B05DB7" w:rsidRPr="00D12DB6">
        <w:t xml:space="preserve">economic structure </w:t>
      </w:r>
      <w:r w:rsidR="000269FD" w:rsidRPr="00D12DB6">
        <w:t>in Mombasa County</w:t>
      </w:r>
      <w:r w:rsidR="00B05DB7" w:rsidRPr="00D12DB6">
        <w:t xml:space="preserve">. </w:t>
      </w:r>
      <w:r w:rsidR="00191824" w:rsidRPr="00D12DB6">
        <w:t>T</w:t>
      </w:r>
      <w:r w:rsidR="00B05DB7" w:rsidRPr="00D12DB6">
        <w:t xml:space="preserve">his </w:t>
      </w:r>
      <w:r w:rsidR="00191824" w:rsidRPr="00D12DB6">
        <w:t xml:space="preserve">resulted into </w:t>
      </w:r>
      <w:r w:rsidR="0070361D" w:rsidRPr="00D12DB6">
        <w:t>gai</w:t>
      </w:r>
      <w:r w:rsidR="00B05DB7" w:rsidRPr="00D12DB6">
        <w:t>ners and losers</w:t>
      </w:r>
      <w:r w:rsidR="00191824" w:rsidRPr="00D12DB6">
        <w:t xml:space="preserve"> within </w:t>
      </w:r>
      <w:r w:rsidR="006B344F" w:rsidRPr="00D12DB6">
        <w:t xml:space="preserve">the freight transport </w:t>
      </w:r>
      <w:r w:rsidRPr="00D12DB6">
        <w:t xml:space="preserve">industry </w:t>
      </w:r>
      <w:r w:rsidR="006B344F" w:rsidRPr="00D12DB6">
        <w:t xml:space="preserve">in </w:t>
      </w:r>
      <w:r w:rsidR="00191824" w:rsidRPr="00D12DB6">
        <w:t>Mombasa County</w:t>
      </w:r>
      <w:r w:rsidR="00B05DB7" w:rsidRPr="00D12DB6">
        <w:t xml:space="preserve">. </w:t>
      </w:r>
    </w:p>
    <w:p w14:paraId="101F9928" w14:textId="77777777" w:rsidR="00DF4B32" w:rsidRPr="00D12DB6" w:rsidRDefault="005D0D47" w:rsidP="00E8565A">
      <w:pPr>
        <w:autoSpaceDE w:val="0"/>
        <w:autoSpaceDN w:val="0"/>
        <w:adjustRightInd w:val="0"/>
        <w:spacing w:line="480" w:lineRule="auto"/>
        <w:jc w:val="both"/>
      </w:pPr>
      <w:r w:rsidRPr="00D12DB6">
        <w:lastRenderedPageBreak/>
        <w:t>The study findings concur with a study conducted by</w:t>
      </w:r>
      <w:r w:rsidR="00E33061">
        <w:t xml:space="preserve"> </w:t>
      </w:r>
      <w:r w:rsidR="00846B74" w:rsidRPr="00D12DB6">
        <w:t>Hausmann</w:t>
      </w:r>
      <w:r w:rsidR="00E33061">
        <w:t xml:space="preserve"> </w:t>
      </w:r>
      <w:r w:rsidR="002C1596" w:rsidRPr="00D12DB6">
        <w:t>et al., (2015) to</w:t>
      </w:r>
      <w:r w:rsidR="00DF4B32" w:rsidRPr="00D12DB6">
        <w:t xml:space="preserve"> find the creation of value in transportation and logistics. The study found that </w:t>
      </w:r>
      <w:r w:rsidR="00907AD6" w:rsidRPr="00D12DB6">
        <w:t xml:space="preserve">the performance of </w:t>
      </w:r>
      <w:r w:rsidR="00DF4B32" w:rsidRPr="00D12DB6">
        <w:t xml:space="preserve">capital market </w:t>
      </w:r>
      <w:r w:rsidR="00907AD6" w:rsidRPr="00D12DB6">
        <w:t xml:space="preserve">in </w:t>
      </w:r>
      <w:r w:rsidR="00DF4B32" w:rsidRPr="00D12DB6">
        <w:t xml:space="preserve">the </w:t>
      </w:r>
      <w:r w:rsidR="00907AD6" w:rsidRPr="00D12DB6">
        <w:t xml:space="preserve">section of </w:t>
      </w:r>
      <w:r w:rsidR="00DF4B32" w:rsidRPr="00D12DB6">
        <w:t xml:space="preserve">transportation and logistics sector was </w:t>
      </w:r>
      <w:r w:rsidR="00907AD6" w:rsidRPr="00D12DB6">
        <w:t xml:space="preserve">lower than </w:t>
      </w:r>
      <w:r w:rsidR="00DF4B32" w:rsidRPr="00D12DB6">
        <w:t>investors’</w:t>
      </w:r>
      <w:r w:rsidR="00907AD6" w:rsidRPr="00D12DB6">
        <w:t xml:space="preserve"> needs</w:t>
      </w:r>
      <w:r w:rsidR="00DF4B32" w:rsidRPr="00D12DB6">
        <w:t xml:space="preserve">. Over the </w:t>
      </w:r>
      <w:r w:rsidR="00907AD6" w:rsidRPr="00D12DB6">
        <w:t xml:space="preserve">past </w:t>
      </w:r>
      <w:r w:rsidR="00DF4B32" w:rsidRPr="00D12DB6">
        <w:t xml:space="preserve">years, the companies </w:t>
      </w:r>
      <w:r w:rsidR="00907AD6" w:rsidRPr="00D12DB6">
        <w:t xml:space="preserve">studied gave rise to </w:t>
      </w:r>
      <w:r w:rsidR="00A52DC4" w:rsidRPr="00D12DB6">
        <w:t>shareholders of</w:t>
      </w:r>
      <w:r w:rsidR="00907AD6" w:rsidRPr="00D12DB6">
        <w:t xml:space="preserve"> 7.2 percent which </w:t>
      </w:r>
      <w:r w:rsidR="00DF4B32" w:rsidRPr="00D12DB6">
        <w:t>below the sector’</w:t>
      </w:r>
      <w:r w:rsidR="00907AD6" w:rsidRPr="00D12DB6">
        <w:t>s cost of capital 10.5 percent</w:t>
      </w:r>
      <w:r w:rsidR="00DF4B32" w:rsidRPr="00D12DB6">
        <w:t>.</w:t>
      </w:r>
      <w:r w:rsidR="00E8565A" w:rsidRPr="00D12DB6">
        <w:t xml:space="preserve"> In Mombasa the other freight transport firms’ operations, income and profitability were negatively affected i.e. decreasing their operations, income and reducing their profitability.</w:t>
      </w:r>
    </w:p>
    <w:p w14:paraId="274341FD" w14:textId="77777777" w:rsidR="00A91E3D" w:rsidRPr="00D12DB6" w:rsidRDefault="00A91E3D" w:rsidP="00F11380">
      <w:pPr>
        <w:autoSpaceDE w:val="0"/>
        <w:autoSpaceDN w:val="0"/>
        <w:adjustRightInd w:val="0"/>
        <w:spacing w:line="480" w:lineRule="auto"/>
        <w:jc w:val="both"/>
      </w:pPr>
      <w:r w:rsidRPr="00D12DB6">
        <w:t xml:space="preserve">The study findings concur with a study conducted by </w:t>
      </w:r>
      <w:r w:rsidR="00846B74" w:rsidRPr="00D12DB6">
        <w:t>Koh</w:t>
      </w:r>
      <w:r w:rsidR="00DF451E">
        <w:t xml:space="preserve"> </w:t>
      </w:r>
      <w:r w:rsidR="002C1596" w:rsidRPr="00D12DB6">
        <w:t>et al., (</w:t>
      </w:r>
      <w:r w:rsidR="00DB11FA" w:rsidRPr="00D12DB6">
        <w:t xml:space="preserve">2015 </w:t>
      </w:r>
      <w:r w:rsidRPr="00D12DB6">
        <w:t>to reevaluate the relationship between the capability of Information Technology (IT) and</w:t>
      </w:r>
      <w:r w:rsidR="00E96260" w:rsidRPr="00D12DB6">
        <w:t xml:space="preserve"> performance of </w:t>
      </w:r>
      <w:r w:rsidR="002C1596" w:rsidRPr="00D12DB6">
        <w:t>firms</w:t>
      </w:r>
      <w:r w:rsidR="00E96260" w:rsidRPr="00D12DB6">
        <w:t xml:space="preserve">. </w:t>
      </w:r>
      <w:r w:rsidRPr="00D12DB6">
        <w:t>The study</w:t>
      </w:r>
      <w:r w:rsidR="00E96260" w:rsidRPr="00D12DB6">
        <w:t xml:space="preserve"> discovered that</w:t>
      </w:r>
      <w:r w:rsidRPr="00D12DB6">
        <w:t xml:space="preserve"> there </w:t>
      </w:r>
      <w:r w:rsidR="00E96260" w:rsidRPr="00D12DB6">
        <w:t>was no</w:t>
      </w:r>
      <w:r w:rsidRPr="00D12DB6">
        <w:t xml:space="preserve"> a </w:t>
      </w:r>
      <w:r w:rsidR="00E96260" w:rsidRPr="00D12DB6">
        <w:t xml:space="preserve">connection </w:t>
      </w:r>
      <w:r w:rsidRPr="00D12DB6">
        <w:t xml:space="preserve">between the capability of IT </w:t>
      </w:r>
      <w:r w:rsidR="00E96260" w:rsidRPr="00D12DB6">
        <w:t xml:space="preserve">and firm </w:t>
      </w:r>
      <w:r w:rsidR="00A52DC4" w:rsidRPr="00D12DB6">
        <w:t>performance. The</w:t>
      </w:r>
      <w:r w:rsidRPr="00D12DB6">
        <w:t xml:space="preserve"> study revealed that firms that used information technology did not record convincing financial performance than the firms which did not. This revelation was however, contrary to earlier investigations. </w:t>
      </w:r>
      <w:r w:rsidR="00F11380" w:rsidRPr="00D12DB6">
        <w:rPr>
          <w:rFonts w:eastAsiaTheme="minorHAnsi"/>
          <w:lang w:val="en-GB"/>
        </w:rPr>
        <w:t xml:space="preserve">Innovation of transport technology </w:t>
      </w:r>
      <w:r w:rsidR="00F11380" w:rsidRPr="00D12DB6">
        <w:t xml:space="preserve">changed how businesses operated in Mombasa County. Countless numbers of people lost their jobs and some firms closed their operations due to decreased volume of cargo hauled, reduced operations, decreased income and profitability. </w:t>
      </w:r>
    </w:p>
    <w:p w14:paraId="5A475210" w14:textId="77777777" w:rsidR="006E5F34" w:rsidRPr="00D12DB6" w:rsidRDefault="00040D9C" w:rsidP="006E5F34">
      <w:pPr>
        <w:spacing w:after="240" w:line="480" w:lineRule="auto"/>
        <w:jc w:val="both"/>
      </w:pPr>
      <w:r w:rsidRPr="00D12DB6">
        <w:t xml:space="preserve">Studies whose findings deviated from the study results were done by </w:t>
      </w:r>
      <w:r w:rsidR="00846B74" w:rsidRPr="00D12DB6">
        <w:t>Santhanam</w:t>
      </w:r>
      <w:r w:rsidR="00DF451E">
        <w:t xml:space="preserve"> </w:t>
      </w:r>
      <w:r w:rsidR="0081153A" w:rsidRPr="00D12DB6">
        <w:t xml:space="preserve">and Hartono </w:t>
      </w:r>
      <w:r w:rsidR="00DB11FA" w:rsidRPr="00D12DB6">
        <w:t xml:space="preserve">(2003) </w:t>
      </w:r>
      <w:r w:rsidRPr="00D12DB6">
        <w:t xml:space="preserve">to analyze the relationship between the capabilities of information technology and the performance firms. This appeared in Management Information Systems Quarterly. Another study was carried by </w:t>
      </w:r>
      <w:r w:rsidR="0081153A" w:rsidRPr="00D12DB6">
        <w:t>Olivera and Macada</w:t>
      </w:r>
      <w:r w:rsidR="00DB11FA" w:rsidRPr="00D12DB6">
        <w:t xml:space="preserve"> (2017) </w:t>
      </w:r>
      <w:r w:rsidRPr="00D12DB6">
        <w:t xml:space="preserve">on capabilities of information technology business value; an investigation done on multi-level performance in Brazilian organizations. They </w:t>
      </w:r>
      <w:r w:rsidR="00860345" w:rsidRPr="00D12DB6">
        <w:t xml:space="preserve">all </w:t>
      </w:r>
      <w:r w:rsidRPr="00D12DB6">
        <w:t xml:space="preserve">discovered that a significant positive relationship existed between information technology capability and firm performance. </w:t>
      </w:r>
    </w:p>
    <w:p w14:paraId="7D2410C4" w14:textId="60D38C52" w:rsidR="00E6377E" w:rsidRPr="00D12DB6" w:rsidRDefault="0054333C" w:rsidP="006E5F34">
      <w:pPr>
        <w:spacing w:after="240" w:line="480" w:lineRule="auto"/>
        <w:jc w:val="both"/>
      </w:pPr>
      <w:r w:rsidRPr="00D12DB6">
        <w:lastRenderedPageBreak/>
        <w:t>An investigation was done by Wang, (</w:t>
      </w:r>
      <w:r w:rsidR="000B392D" w:rsidRPr="00D12DB6">
        <w:t>2016) to</w:t>
      </w:r>
      <w:r w:rsidRPr="00D12DB6">
        <w:t xml:space="preserve"> analyze the role of innovation capability in the Australian courier industry</w:t>
      </w:r>
      <w:r w:rsidR="00DF451E">
        <w:t xml:space="preserve"> </w:t>
      </w:r>
      <w:r w:rsidRPr="00D12DB6">
        <w:t>and</w:t>
      </w:r>
      <w:r w:rsidR="00DF451E">
        <w:t xml:space="preserve"> </w:t>
      </w:r>
      <w:r w:rsidRPr="00D12DB6">
        <w:t xml:space="preserve">revealed that innovation capability coordinated with operational capability to influence logistics performance in the Australian courier transport sector. This provided an understanding of the big role played by innovation capability. It had important impact for both managers and academicians to enable them improve logistics performance in the logistics transport firms. </w:t>
      </w:r>
      <w:r w:rsidR="00E6377E" w:rsidRPr="00D12DB6">
        <w:t xml:space="preserve">The research results differed from the study findings in the sense that innovation capability influenced logistics performance in the transport firms. Transport firms generated competitive advantage through the application of </w:t>
      </w:r>
      <w:r w:rsidRPr="00D12DB6">
        <w:t xml:space="preserve">innovation </w:t>
      </w:r>
      <w:r w:rsidR="00E6377E" w:rsidRPr="00D12DB6">
        <w:t xml:space="preserve">capabilities and ordinary capabilities which eventually resulted into improved performance. In conclusion </w:t>
      </w:r>
      <w:r w:rsidRPr="00D12DB6">
        <w:t xml:space="preserve">innovation </w:t>
      </w:r>
      <w:r w:rsidR="00E6377E" w:rsidRPr="00D12DB6">
        <w:t xml:space="preserve">capabilities enhanced transport firms’ performance. </w:t>
      </w:r>
    </w:p>
    <w:p w14:paraId="6BA4310D" w14:textId="77777777" w:rsidR="004F674B" w:rsidRPr="00D12DB6" w:rsidRDefault="004F674B" w:rsidP="004F674B">
      <w:pPr>
        <w:spacing w:after="240" w:line="480" w:lineRule="auto"/>
        <w:jc w:val="both"/>
        <w:rPr>
          <w:rFonts w:eastAsia="CharisSIL"/>
        </w:rPr>
      </w:pPr>
      <w:r w:rsidRPr="00D12DB6">
        <w:rPr>
          <w:rFonts w:eastAsia="CharisSIL"/>
        </w:rPr>
        <w:t>A study</w:t>
      </w:r>
      <w:r w:rsidR="003B7DB0" w:rsidRPr="00D12DB6">
        <w:rPr>
          <w:rFonts w:eastAsia="CharisSIL"/>
        </w:rPr>
        <w:t xml:space="preserve"> was done by</w:t>
      </w:r>
      <w:r w:rsidR="00DF451E">
        <w:rPr>
          <w:rFonts w:eastAsia="CharisSIL"/>
        </w:rPr>
        <w:t xml:space="preserve"> </w:t>
      </w:r>
      <w:r w:rsidR="003B7DB0" w:rsidRPr="00D12DB6">
        <w:rPr>
          <w:rFonts w:eastAsia="CharisSIL"/>
        </w:rPr>
        <w:t xml:space="preserve">Emeka et al., (2015) </w:t>
      </w:r>
      <w:r w:rsidRPr="00D12DB6">
        <w:rPr>
          <w:rFonts w:eastAsia="CharisSIL"/>
        </w:rPr>
        <w:t>to investigate the influence of innovations in technology on overall performance in nominated Nigerian business organizations, and found that both process and product innovations had enhanced the Nigerian manufacturing firms’ performance. It also revealed that both organizational structure and employee development recorded a significant positive effect on Nigerian manufacturing firms. The study therefore concluded that technological innovation was of paramount significance in Nigerian manufacturing firms’ performance with human resource development being a key factor to facilitate technological innovation.</w:t>
      </w:r>
      <w:r w:rsidRPr="00D12DB6">
        <w:t xml:space="preserve"> These findings also deviated from a study results s</w:t>
      </w:r>
      <w:r w:rsidRPr="00D12DB6">
        <w:rPr>
          <w:rFonts w:eastAsia="CharisSIL"/>
        </w:rPr>
        <w:t xml:space="preserve">ince in Mombasa County, innovation of transport technology had a negative relationship with the performance of other freight transport firms. </w:t>
      </w:r>
    </w:p>
    <w:p w14:paraId="14FAB7B0" w14:textId="77777777" w:rsidR="005E58FC" w:rsidRPr="00D12DB6" w:rsidRDefault="005E58FC" w:rsidP="005E58FC">
      <w:pPr>
        <w:spacing w:after="240" w:line="480" w:lineRule="auto"/>
        <w:jc w:val="both"/>
      </w:pPr>
      <w:r w:rsidRPr="00D12DB6">
        <w:rPr>
          <w:rFonts w:eastAsia="CharisSIL"/>
        </w:rPr>
        <w:t>An investigation was done by</w:t>
      </w:r>
      <w:r w:rsidR="00846B74" w:rsidRPr="00D12DB6">
        <w:rPr>
          <w:rFonts w:eastAsia="CharisSIL"/>
        </w:rPr>
        <w:t xml:space="preserve"> Singh</w:t>
      </w:r>
      <w:r w:rsidR="00DF451E">
        <w:rPr>
          <w:rFonts w:eastAsia="CharisSIL"/>
        </w:rPr>
        <w:t xml:space="preserve"> </w:t>
      </w:r>
      <w:r w:rsidR="009B7C38" w:rsidRPr="00D12DB6">
        <w:rPr>
          <w:rFonts w:eastAsia="CharisSIL"/>
        </w:rPr>
        <w:t>et al</w:t>
      </w:r>
      <w:r w:rsidR="00271C48" w:rsidRPr="00D12DB6">
        <w:rPr>
          <w:rFonts w:eastAsia="CharisSIL"/>
        </w:rPr>
        <w:t>.</w:t>
      </w:r>
      <w:r w:rsidR="003B7E00" w:rsidRPr="00D12DB6">
        <w:rPr>
          <w:rFonts w:eastAsia="CharisSIL"/>
        </w:rPr>
        <w:t>, (</w:t>
      </w:r>
      <w:r w:rsidR="00DB11FA" w:rsidRPr="00D12DB6">
        <w:rPr>
          <w:rFonts w:eastAsia="CharisSIL"/>
        </w:rPr>
        <w:t xml:space="preserve">2017) </w:t>
      </w:r>
      <w:r w:rsidRPr="00D12DB6">
        <w:rPr>
          <w:rFonts w:eastAsia="CharisSIL"/>
        </w:rPr>
        <w:t xml:space="preserve">to determine the influence of technological innovation on small manufacturing companies’ performance in India. The study found that government initiatives, technology infrastructure capability and entrepreneurial capabilities, were </w:t>
      </w:r>
      <w:r w:rsidRPr="00D12DB6">
        <w:rPr>
          <w:rFonts w:eastAsia="CharisSIL"/>
        </w:rPr>
        <w:lastRenderedPageBreak/>
        <w:t>the driving forces to small firms’ performance. The research findings deviated from the research findings.</w:t>
      </w:r>
    </w:p>
    <w:p w14:paraId="71658711" w14:textId="77777777" w:rsidR="0092079C" w:rsidRPr="00D12DB6" w:rsidRDefault="0092079C" w:rsidP="0092079C">
      <w:pPr>
        <w:spacing w:line="480" w:lineRule="auto"/>
        <w:jc w:val="both"/>
      </w:pPr>
      <w:r w:rsidRPr="00D12DB6">
        <w:t xml:space="preserve">An </w:t>
      </w:r>
      <w:r w:rsidR="0018364A" w:rsidRPr="00D12DB6">
        <w:t>investigation was</w:t>
      </w:r>
      <w:r w:rsidRPr="00D12DB6">
        <w:t xml:space="preserve"> done by Weill (2003) to evaluate the relationship between investment in information technology and firm performance: A study of valve manufacturing sector. It was found that heavy use of transactional IT investment was significantly and consistently associated with strong firm performance over the six years studied. However, it became neutral in the long run. The competitive advantage is lost as time goes by ones the technology becomes common. </w:t>
      </w:r>
    </w:p>
    <w:p w14:paraId="5EFB96DA" w14:textId="77777777" w:rsidR="004F674B" w:rsidRPr="00D12DB6" w:rsidRDefault="004F674B" w:rsidP="004F674B">
      <w:pPr>
        <w:spacing w:line="480" w:lineRule="auto"/>
        <w:jc w:val="both"/>
      </w:pPr>
      <w:r w:rsidRPr="00D12DB6">
        <w:t>The results differed from the study findings that information technology investments were vital components of firm financial performance.</w:t>
      </w:r>
    </w:p>
    <w:p w14:paraId="74D716D0" w14:textId="77777777" w:rsidR="004F674B" w:rsidRPr="00D12DB6" w:rsidRDefault="004F674B" w:rsidP="004F674B">
      <w:pPr>
        <w:spacing w:after="240" w:line="480" w:lineRule="auto"/>
        <w:jc w:val="both"/>
      </w:pPr>
      <w:r w:rsidRPr="00D12DB6">
        <w:t>The study results also deviated from a study done by</w:t>
      </w:r>
      <w:r w:rsidR="00DF451E">
        <w:t xml:space="preserve"> </w:t>
      </w:r>
      <w:r w:rsidR="00846B74" w:rsidRPr="00D12DB6">
        <w:t>Chege</w:t>
      </w:r>
      <w:r w:rsidR="00CC00DE">
        <w:t xml:space="preserve"> </w:t>
      </w:r>
      <w:r w:rsidR="00E2540D" w:rsidRPr="00D12DB6">
        <w:t>et al</w:t>
      </w:r>
      <w:r w:rsidR="00B94163" w:rsidRPr="00D12DB6">
        <w:t>.</w:t>
      </w:r>
      <w:r w:rsidR="003B7E00" w:rsidRPr="00D12DB6">
        <w:t>, (</w:t>
      </w:r>
      <w:r w:rsidR="0038155A" w:rsidRPr="00D12DB6">
        <w:t>2019</w:t>
      </w:r>
      <w:r w:rsidR="005B70D4" w:rsidRPr="00D12DB6">
        <w:t>) who</w:t>
      </w:r>
      <w:r w:rsidRPr="00D12DB6">
        <w:t xml:space="preserve"> examined how technology transfer affects sustainability and performance of standard gauge railway in developing countries, specifically in Kenya. The researcher showed that suitable technology transmission increased the performance of Standard Gauge Railway and made it sustainable. The study results further, revealed the regions for enhancement in order to enable fruitful rail technology transmission. However, the researcher was of the view to apply combined efforts in order to promote neighbouring organizations so that local expertise can be enhanced. </w:t>
      </w:r>
    </w:p>
    <w:p w14:paraId="7A931FCC" w14:textId="77777777" w:rsidR="004F674B" w:rsidRPr="00D12DB6" w:rsidRDefault="005E58FC" w:rsidP="004F674B">
      <w:pPr>
        <w:shd w:val="clear" w:color="auto" w:fill="FFFFFF"/>
        <w:spacing w:after="300" w:line="480" w:lineRule="auto"/>
        <w:jc w:val="both"/>
        <w:textAlignment w:val="baseline"/>
        <w:outlineLvl w:val="0"/>
      </w:pPr>
      <w:bookmarkStart w:id="185" w:name="_Toc54610737"/>
      <w:bookmarkStart w:id="186" w:name="_Toc335328896"/>
      <w:r w:rsidRPr="00D12DB6">
        <w:t>The study results deviated from a study done by</w:t>
      </w:r>
      <w:r w:rsidR="00DF451E">
        <w:t xml:space="preserve"> </w:t>
      </w:r>
      <w:r w:rsidR="00846B74" w:rsidRPr="00D12DB6">
        <w:t>Jincheng</w:t>
      </w:r>
      <w:r w:rsidR="0038155A" w:rsidRPr="00D12DB6">
        <w:t xml:space="preserve"> (2018)</w:t>
      </w:r>
      <w:r w:rsidRPr="00D12DB6">
        <w:t xml:space="preserve"> who i</w:t>
      </w:r>
      <w:r w:rsidR="004F674B" w:rsidRPr="00D12DB6">
        <w:t>nvestigate</w:t>
      </w:r>
      <w:r w:rsidRPr="00D12DB6">
        <w:t>d</w:t>
      </w:r>
      <w:r w:rsidR="004F674B" w:rsidRPr="00D12DB6">
        <w:t xml:space="preserve"> the impact of strategies in technology on Standard Gauge Railway performance in Kenya, University of Nairobi, found that advanced transport and freight technologies and intelligent transport systems transformed transportation globally. Intelligent transport systems enhanced system performance, reduced travel times, improved safety and enhanced customer satisfaction. Rapid technological advancement has changed how businesses operate in an economy. Technological advancement in the rail industry had changed how rail transport operated especially in e-ticketing technologies </w:t>
      </w:r>
      <w:r w:rsidR="004F674B" w:rsidRPr="00D12DB6">
        <w:lastRenderedPageBreak/>
        <w:t>which saved time on queuing and increased operational efficiency; automation of cargo handling process resulted into reduction of the work force delivery of services and therefore increased efficiency, effectiveness and reliability.</w:t>
      </w:r>
      <w:bookmarkEnd w:id="185"/>
      <w:bookmarkEnd w:id="186"/>
    </w:p>
    <w:p w14:paraId="7937C739" w14:textId="77777777" w:rsidR="005622FF" w:rsidRPr="00D12DB6" w:rsidRDefault="008B333A" w:rsidP="00812298">
      <w:pPr>
        <w:autoSpaceDE w:val="0"/>
        <w:autoSpaceDN w:val="0"/>
        <w:adjustRightInd w:val="0"/>
        <w:spacing w:line="480" w:lineRule="auto"/>
        <w:jc w:val="both"/>
      </w:pPr>
      <w:r w:rsidRPr="00D12DB6">
        <w:t xml:space="preserve">Regarding </w:t>
      </w:r>
      <w:r w:rsidR="00B7349C" w:rsidRPr="00D12DB6">
        <w:t xml:space="preserve">how government </w:t>
      </w:r>
      <w:r w:rsidR="005E58FC" w:rsidRPr="00D12DB6">
        <w:t xml:space="preserve">transport </w:t>
      </w:r>
      <w:r w:rsidR="00B7349C" w:rsidRPr="00D12DB6">
        <w:t xml:space="preserve">policy </w:t>
      </w:r>
      <w:r w:rsidR="004A42AE" w:rsidRPr="00D12DB6">
        <w:t xml:space="preserve">influenced </w:t>
      </w:r>
      <w:r w:rsidR="0087351A" w:rsidRPr="00D12DB6">
        <w:rPr>
          <w:rFonts w:eastAsiaTheme="minorHAnsi"/>
          <w:lang w:val="en-GB"/>
        </w:rPr>
        <w:t xml:space="preserve">the </w:t>
      </w:r>
      <w:r w:rsidR="004E72B2" w:rsidRPr="00D12DB6">
        <w:rPr>
          <w:rFonts w:eastAsiaTheme="minorHAnsi"/>
          <w:lang w:val="en-GB"/>
        </w:rPr>
        <w:t xml:space="preserve">other </w:t>
      </w:r>
      <w:r w:rsidR="0087351A" w:rsidRPr="00D12DB6">
        <w:rPr>
          <w:rFonts w:eastAsiaTheme="minorHAnsi"/>
          <w:lang w:val="en-GB"/>
        </w:rPr>
        <w:t>freig</w:t>
      </w:r>
      <w:r w:rsidR="003C361E" w:rsidRPr="00D12DB6">
        <w:rPr>
          <w:rFonts w:eastAsiaTheme="minorHAnsi"/>
          <w:lang w:val="en-GB"/>
        </w:rPr>
        <w:t xml:space="preserve">ht </w:t>
      </w:r>
      <w:r w:rsidR="004E72B2" w:rsidRPr="00D12DB6">
        <w:rPr>
          <w:rFonts w:eastAsiaTheme="minorHAnsi"/>
          <w:lang w:val="en-GB"/>
        </w:rPr>
        <w:t xml:space="preserve">transport </w:t>
      </w:r>
      <w:r w:rsidR="003C361E" w:rsidRPr="00D12DB6">
        <w:rPr>
          <w:rFonts w:eastAsiaTheme="minorHAnsi"/>
          <w:lang w:val="en-GB"/>
        </w:rPr>
        <w:t>firms’ performance, table 4.4</w:t>
      </w:r>
      <w:r w:rsidR="0087351A" w:rsidRPr="00D12DB6">
        <w:rPr>
          <w:rFonts w:eastAsiaTheme="minorHAnsi"/>
          <w:lang w:val="en-GB"/>
        </w:rPr>
        <w:t xml:space="preserve"> showed </w:t>
      </w:r>
      <w:r w:rsidR="00A52DC4" w:rsidRPr="00D12DB6">
        <w:rPr>
          <w:rFonts w:eastAsiaTheme="minorHAnsi"/>
          <w:lang w:val="en-GB"/>
        </w:rPr>
        <w:t>that the</w:t>
      </w:r>
      <w:r w:rsidR="00E07FCE" w:rsidRPr="00D12DB6">
        <w:rPr>
          <w:rFonts w:eastAsiaTheme="minorHAnsi"/>
          <w:lang w:val="en-GB"/>
        </w:rPr>
        <w:t xml:space="preserve"> volume of cargo hauled had</w:t>
      </w:r>
      <w:r w:rsidR="0087351A" w:rsidRPr="00D12DB6">
        <w:rPr>
          <w:rFonts w:eastAsiaTheme="minorHAnsi"/>
          <w:lang w:val="en-GB"/>
        </w:rPr>
        <w:t xml:space="preserve"> decreased. It scored </w:t>
      </w:r>
      <w:r w:rsidR="00745CD5" w:rsidRPr="00D12DB6">
        <w:rPr>
          <w:rFonts w:eastAsiaTheme="minorHAnsi"/>
          <w:lang w:val="en-GB"/>
        </w:rPr>
        <w:t>the highest mean of</w:t>
      </w:r>
      <w:r w:rsidR="0087351A" w:rsidRPr="00D12DB6">
        <w:rPr>
          <w:rFonts w:eastAsiaTheme="minorHAnsi"/>
          <w:lang w:val="en-GB"/>
        </w:rPr>
        <w:t xml:space="preserve"> 2.1875</w:t>
      </w:r>
      <w:r w:rsidR="00745CD5" w:rsidRPr="00D12DB6">
        <w:rPr>
          <w:rFonts w:eastAsiaTheme="minorHAnsi"/>
          <w:lang w:val="en-GB"/>
        </w:rPr>
        <w:t xml:space="preserve">, </w:t>
      </w:r>
      <w:r w:rsidR="0087351A" w:rsidRPr="00D12DB6">
        <w:rPr>
          <w:rFonts w:eastAsiaTheme="minorHAnsi"/>
          <w:lang w:val="en-GB"/>
        </w:rPr>
        <w:t xml:space="preserve">reduced </w:t>
      </w:r>
      <w:r w:rsidR="00745CD5" w:rsidRPr="00D12DB6">
        <w:rPr>
          <w:rFonts w:eastAsiaTheme="minorHAnsi"/>
          <w:lang w:val="en-GB"/>
        </w:rPr>
        <w:t xml:space="preserve">operations </w:t>
      </w:r>
      <w:r w:rsidR="0087351A" w:rsidRPr="00D12DB6">
        <w:rPr>
          <w:rFonts w:eastAsiaTheme="minorHAnsi"/>
          <w:lang w:val="en-GB"/>
        </w:rPr>
        <w:t xml:space="preserve">by attaining a </w:t>
      </w:r>
      <w:r w:rsidR="00A52DC4" w:rsidRPr="00D12DB6">
        <w:rPr>
          <w:rFonts w:eastAsiaTheme="minorHAnsi"/>
          <w:lang w:val="en-GB"/>
        </w:rPr>
        <w:t>mean of</w:t>
      </w:r>
      <w:r w:rsidR="0087351A" w:rsidRPr="00D12DB6">
        <w:rPr>
          <w:rFonts w:eastAsiaTheme="minorHAnsi"/>
          <w:lang w:val="en-GB"/>
        </w:rPr>
        <w:t xml:space="preserve"> 2.0625, adversely influenced income by scoring a mean of 1.3438 </w:t>
      </w:r>
      <w:r w:rsidR="00745CD5" w:rsidRPr="00D12DB6">
        <w:rPr>
          <w:rFonts w:eastAsiaTheme="minorHAnsi"/>
          <w:lang w:val="en-GB"/>
        </w:rPr>
        <w:t xml:space="preserve">and </w:t>
      </w:r>
      <w:r w:rsidR="0087351A" w:rsidRPr="00D12DB6">
        <w:rPr>
          <w:rFonts w:eastAsiaTheme="minorHAnsi"/>
          <w:lang w:val="en-GB"/>
        </w:rPr>
        <w:t xml:space="preserve">decreased </w:t>
      </w:r>
      <w:r w:rsidR="00745CD5" w:rsidRPr="00D12DB6">
        <w:rPr>
          <w:rFonts w:eastAsiaTheme="minorHAnsi"/>
          <w:lang w:val="en-GB"/>
        </w:rPr>
        <w:t xml:space="preserve">profitability </w:t>
      </w:r>
      <w:r w:rsidR="0087351A" w:rsidRPr="00D12DB6">
        <w:rPr>
          <w:rFonts w:eastAsiaTheme="minorHAnsi"/>
          <w:lang w:val="en-GB"/>
        </w:rPr>
        <w:t xml:space="preserve">by attaining </w:t>
      </w:r>
      <w:r w:rsidR="00745CD5" w:rsidRPr="00D12DB6">
        <w:rPr>
          <w:rFonts w:eastAsiaTheme="minorHAnsi"/>
          <w:lang w:val="en-GB"/>
        </w:rPr>
        <w:t>a mean of</w:t>
      </w:r>
      <w:r w:rsidR="0087351A" w:rsidRPr="00D12DB6">
        <w:rPr>
          <w:rFonts w:eastAsiaTheme="minorHAnsi"/>
          <w:lang w:val="en-GB"/>
        </w:rPr>
        <w:t xml:space="preserve"> 1.2813</w:t>
      </w:r>
      <w:r w:rsidR="00745CD5" w:rsidRPr="00D12DB6">
        <w:rPr>
          <w:rFonts w:eastAsiaTheme="minorHAnsi"/>
          <w:lang w:val="en-GB"/>
        </w:rPr>
        <w:t>.</w:t>
      </w:r>
    </w:p>
    <w:p w14:paraId="6BE2C81F" w14:textId="77777777" w:rsidR="00E72E0D" w:rsidRPr="00D12DB6" w:rsidRDefault="005E58FC" w:rsidP="00E72E0D">
      <w:pPr>
        <w:spacing w:after="240" w:line="480" w:lineRule="auto"/>
        <w:jc w:val="both"/>
      </w:pPr>
      <w:r w:rsidRPr="00D12DB6">
        <w:t xml:space="preserve">The findings were in line with a report by </w:t>
      </w:r>
      <w:r w:rsidR="00846B74" w:rsidRPr="00D12DB6">
        <w:t>Muchira (2017)</w:t>
      </w:r>
      <w:r w:rsidRPr="00D12DB6">
        <w:t>, and</w:t>
      </w:r>
      <w:r w:rsidR="00E22DA0" w:rsidRPr="00D12DB6">
        <w:t xml:space="preserve"> Otieno (2018)</w:t>
      </w:r>
      <w:r w:rsidRPr="00D12DB6">
        <w:t xml:space="preserve"> stated that the government had issued a policy that supported the innovated transport technology. The policy ordered that all un-nominated cargo and 40% of the cargo received by the sea port of Mombasa were to be transported by Standard Gauge Railway. The cargo train handled 40% of the port cargo transport business, and took away thousands of jobs and business activities. This amounted to less cargo and operations for the other freight transport firms. </w:t>
      </w:r>
      <w:r w:rsidRPr="00D12DB6">
        <w:rPr>
          <w:shd w:val="clear" w:color="auto" w:fill="FFFFFF"/>
        </w:rPr>
        <w:t>Kenyan exports Logistics experts and economists expressed their concerns that many logistics units in Mombasa, like the container freight stations (CFS), were worst hit by the innovated transport technology.</w:t>
      </w:r>
      <w:r w:rsidRPr="00D12DB6">
        <w:t xml:space="preserve"> Clearing and forwarding businesses were relocated to Nairobi </w:t>
      </w:r>
      <w:r w:rsidR="005F4C22" w:rsidRPr="00D12DB6">
        <w:t>and Naivasha</w:t>
      </w:r>
      <w:r w:rsidR="00DF451E">
        <w:t xml:space="preserve"> </w:t>
      </w:r>
      <w:r w:rsidRPr="00D12DB6">
        <w:t xml:space="preserve">where the services had moved to. </w:t>
      </w:r>
      <w:r w:rsidR="005F4C22" w:rsidRPr="00D12DB6">
        <w:t>From the findings policies supporting infant industries often were cited as an impediment to corporate and small businesses’ performance.</w:t>
      </w:r>
    </w:p>
    <w:p w14:paraId="7624352F" w14:textId="77777777" w:rsidR="00E72E0D" w:rsidRPr="00D12DB6" w:rsidRDefault="00E72E0D" w:rsidP="005E58FC">
      <w:pPr>
        <w:spacing w:after="240" w:line="480" w:lineRule="auto"/>
        <w:jc w:val="both"/>
        <w:rPr>
          <w:shd w:val="clear" w:color="auto" w:fill="FFFFFF"/>
        </w:rPr>
      </w:pPr>
      <w:r w:rsidRPr="00D12DB6">
        <w:t xml:space="preserve">The study findings were in line with a new study done by Papaioannou (2017) on effect of regulations on productivity. The study found that regulations had an adverse effect on productivity and as a matter of fact negatively influenced the industries. Less regulated industries registered good performance in the long-run than industries with high level of regulation and also the effects of regulation are intense in countries with low technology gaps. Freight transport </w:t>
      </w:r>
      <w:r w:rsidRPr="00D12DB6">
        <w:lastRenderedPageBreak/>
        <w:t xml:space="preserve">firms in Mombasa County are also under the influence of economic policies and regulations as given by the both national and county governments. It was therefore advisable that policy makers were to leave the invisible hand to allocate resources. Regulations had an immediate impact on economic performance. </w:t>
      </w:r>
    </w:p>
    <w:p w14:paraId="661949E0" w14:textId="0ACE9EF0" w:rsidR="005F4C22" w:rsidRPr="00D12DB6" w:rsidRDefault="002E0674" w:rsidP="005E58FC">
      <w:pPr>
        <w:spacing w:after="240" w:line="480" w:lineRule="auto"/>
        <w:jc w:val="both"/>
      </w:pPr>
      <w:r w:rsidRPr="00D12DB6">
        <w:t xml:space="preserve">This was also supported </w:t>
      </w:r>
      <w:r w:rsidR="005F4C22" w:rsidRPr="00D12DB6">
        <w:t>by</w:t>
      </w:r>
      <w:r w:rsidR="00653354">
        <w:t xml:space="preserve"> </w:t>
      </w:r>
      <w:r w:rsidR="00E22DA0" w:rsidRPr="00D12DB6">
        <w:t>Raravi</w:t>
      </w:r>
      <w:r w:rsidR="00653354">
        <w:t xml:space="preserve"> </w:t>
      </w:r>
      <w:r w:rsidR="00884B8A" w:rsidRPr="00D12DB6">
        <w:t xml:space="preserve">and </w:t>
      </w:r>
      <w:r w:rsidR="00057A83" w:rsidRPr="00D12DB6">
        <w:t>Timmanagoudar (</w:t>
      </w:r>
      <w:r w:rsidR="00E22DA0" w:rsidRPr="00D12DB6">
        <w:t>2014)</w:t>
      </w:r>
      <w:r w:rsidR="00653354">
        <w:t xml:space="preserve"> </w:t>
      </w:r>
      <w:r w:rsidRPr="00D12DB6">
        <w:t>who</w:t>
      </w:r>
      <w:r w:rsidR="00653354">
        <w:t xml:space="preserve"> </w:t>
      </w:r>
      <w:r w:rsidR="005F4C22" w:rsidRPr="00D12DB6">
        <w:t>examine</w:t>
      </w:r>
      <w:r w:rsidRPr="00D12DB6">
        <w:t>d</w:t>
      </w:r>
      <w:r w:rsidR="005F4C22" w:rsidRPr="00D12DB6">
        <w:t xml:space="preserve"> the effect</w:t>
      </w:r>
      <w:r w:rsidRPr="00D12DB6">
        <w:t>s</w:t>
      </w:r>
      <w:r w:rsidR="005F4C22" w:rsidRPr="00D12DB6">
        <w:t xml:space="preserve"> of government regulatory frameworks on the small enterprises’ performance in manufacturing sectors. It was found that government policies and regulation frameworks had a major impact on the growth and performance of organizations. It therefore meant that rules and regulations had to be well structured in order to promote organizational performance especially in the freight transport industry in Mombasa County, Kenya. </w:t>
      </w:r>
    </w:p>
    <w:p w14:paraId="733415AD" w14:textId="77777777" w:rsidR="002E0674" w:rsidRPr="00D12DB6" w:rsidRDefault="002E0674" w:rsidP="00854C33">
      <w:pPr>
        <w:autoSpaceDE w:val="0"/>
        <w:autoSpaceDN w:val="0"/>
        <w:adjustRightInd w:val="0"/>
        <w:spacing w:line="480" w:lineRule="auto"/>
        <w:jc w:val="both"/>
      </w:pPr>
      <w:r w:rsidRPr="00D12DB6">
        <w:t xml:space="preserve">This was again </w:t>
      </w:r>
      <w:r w:rsidR="00A52DC4" w:rsidRPr="00D12DB6">
        <w:t>supported by</w:t>
      </w:r>
      <w:r w:rsidR="00653354">
        <w:t xml:space="preserve"> </w:t>
      </w:r>
      <w:r w:rsidR="00E22DA0" w:rsidRPr="00D12DB6">
        <w:t>Simiyu</w:t>
      </w:r>
      <w:r w:rsidR="00884B8A" w:rsidRPr="00D12DB6">
        <w:t xml:space="preserve"> et al</w:t>
      </w:r>
      <w:r w:rsidR="00F16050" w:rsidRPr="00D12DB6">
        <w:t>.,</w:t>
      </w:r>
      <w:r w:rsidR="00E22DA0" w:rsidRPr="00D12DB6">
        <w:t xml:space="preserve"> (2016) </w:t>
      </w:r>
      <w:r w:rsidR="00A52DC4" w:rsidRPr="00D12DB6">
        <w:t>on determination</w:t>
      </w:r>
      <w:r w:rsidRPr="00D12DB6">
        <w:t xml:space="preserve"> of the effects of government policy and regulations on the growth of entrepreneurial women Micro and Small Enterprises in Trans Nzoia County, Kenya. The study revealed that regulatory frameworks adversely impacted the medium enterprises growth. This showed that other freight transport firms’ operations, income and profitability were negatively affected i.e. decreasing their operations, income and reducing their profitability.</w:t>
      </w:r>
    </w:p>
    <w:p w14:paraId="30307EFE" w14:textId="77777777" w:rsidR="007575D9" w:rsidRPr="00D12DB6" w:rsidRDefault="007575D9" w:rsidP="007575D9">
      <w:pPr>
        <w:spacing w:after="240" w:line="480" w:lineRule="auto"/>
        <w:jc w:val="both"/>
      </w:pPr>
      <w:r w:rsidRPr="00D12DB6">
        <w:t>It was also supported by a research done by Parker et al</w:t>
      </w:r>
      <w:r w:rsidR="00F16050" w:rsidRPr="00D12DB6">
        <w:t>.,</w:t>
      </w:r>
      <w:r w:rsidRPr="00D12DB6">
        <w:t xml:space="preserve"> (2007) investigating the impact of regulations on economic growth in developing countries: A cross-country analysis found that the quality of regulations created fair business environment that stimulated investment and enhanced economic performance. Regulatory quality and inefficient government policies and programs had a negative effect on growth. In Mombasa County the transport policy restricted the volume of cargo hauled by the other transport firms and grossly negatively affected their growth potential. </w:t>
      </w:r>
    </w:p>
    <w:p w14:paraId="4F84948A" w14:textId="77777777" w:rsidR="001F7136" w:rsidRPr="00D12DB6" w:rsidRDefault="00C802A0" w:rsidP="00DA4E0C">
      <w:pPr>
        <w:spacing w:after="240" w:line="480" w:lineRule="auto"/>
        <w:jc w:val="both"/>
      </w:pPr>
      <w:r w:rsidRPr="00D12DB6">
        <w:lastRenderedPageBreak/>
        <w:t xml:space="preserve">It </w:t>
      </w:r>
      <w:r w:rsidR="001F7136" w:rsidRPr="00D12DB6">
        <w:t xml:space="preserve">is was further supported by a study done </w:t>
      </w:r>
      <w:r w:rsidR="00653354" w:rsidRPr="00D12DB6">
        <w:t>by Francesca</w:t>
      </w:r>
      <w:r w:rsidR="00145DBF" w:rsidRPr="00D12DB6">
        <w:t xml:space="preserve"> </w:t>
      </w:r>
      <w:r w:rsidR="002C1596" w:rsidRPr="00D12DB6">
        <w:t>et al., (</w:t>
      </w:r>
      <w:r w:rsidR="00E22DA0" w:rsidRPr="00D12DB6">
        <w:t xml:space="preserve">2018) </w:t>
      </w:r>
      <w:r w:rsidR="00653354" w:rsidRPr="00D12DB6">
        <w:t>that assessed</w:t>
      </w:r>
      <w:r w:rsidR="001F7136" w:rsidRPr="00D12DB6">
        <w:t xml:space="preserve"> the effects of restrictions of data policy on the productivity performance of firms and the entire industries. It was found that the productivity and performance of firms that depended on electronic data were adversely impacted by restrictive data policies. Strict data policies and regulations had negatively affected the performance of firms that relied on electronic data. This negative effect was felt strongly more so by countries that had heavily invested in strong electronic data technology networks.</w:t>
      </w:r>
    </w:p>
    <w:p w14:paraId="2C4349CD" w14:textId="77777777" w:rsidR="00586380" w:rsidRPr="00D12DB6" w:rsidRDefault="00586380" w:rsidP="00DA4E0C">
      <w:pPr>
        <w:spacing w:after="240" w:line="480" w:lineRule="auto"/>
        <w:jc w:val="both"/>
      </w:pPr>
      <w:r w:rsidRPr="00D12DB6">
        <w:t>However, the study results deviated from a study done by</w:t>
      </w:r>
      <w:r w:rsidR="00653354">
        <w:t xml:space="preserve"> </w:t>
      </w:r>
      <w:r w:rsidR="00962C00" w:rsidRPr="00D12DB6">
        <w:t>Karungani (2017)</w:t>
      </w:r>
      <w:r w:rsidRPr="00D12DB6">
        <w:t xml:space="preserve"> investigating the impact of regulatory framework on the performance of organizations a case study of procurement sector in Nairobi County, Kenya. This was to examine if policy and regulatory framework improved organizational performance. The researcher found that Policy and regulatory framework improved organizational performance. Well structured policies created a level playing ground for organizations. The study findings showed that organizational performance was enhanced by complying with the policies and regulatory framework. Policy and regulatory framework also improved transparency, openness, ethical standards and </w:t>
      </w:r>
      <w:r w:rsidR="002C1596" w:rsidRPr="00D12DB6">
        <w:t>decision-making</w:t>
      </w:r>
      <w:r w:rsidRPr="00D12DB6">
        <w:t xml:space="preserve"> processes.</w:t>
      </w:r>
    </w:p>
    <w:p w14:paraId="2C7304E1" w14:textId="77777777" w:rsidR="00733BB4" w:rsidRPr="00D12DB6" w:rsidRDefault="007B5411" w:rsidP="00812298">
      <w:pPr>
        <w:autoSpaceDE w:val="0"/>
        <w:autoSpaceDN w:val="0"/>
        <w:adjustRightInd w:val="0"/>
        <w:spacing w:line="480" w:lineRule="auto"/>
        <w:jc w:val="both"/>
        <w:rPr>
          <w:rFonts w:eastAsiaTheme="minorHAnsi"/>
          <w:lang w:val="en-GB"/>
        </w:rPr>
      </w:pPr>
      <w:r w:rsidRPr="00D12DB6">
        <w:rPr>
          <w:rFonts w:eastAsiaTheme="minorHAnsi"/>
          <w:lang w:val="en-GB"/>
        </w:rPr>
        <w:t>On the effect of infrastructure development</w:t>
      </w:r>
      <w:r w:rsidR="00E3417F" w:rsidRPr="00D12DB6">
        <w:rPr>
          <w:rFonts w:eastAsiaTheme="minorHAnsi"/>
          <w:lang w:val="en-GB"/>
        </w:rPr>
        <w:t xml:space="preserve"> at the sea port of Mombasa</w:t>
      </w:r>
      <w:r w:rsidRPr="00D12DB6">
        <w:rPr>
          <w:rFonts w:eastAsiaTheme="minorHAnsi"/>
          <w:lang w:val="en-GB"/>
        </w:rPr>
        <w:t xml:space="preserve">, </w:t>
      </w:r>
      <w:r w:rsidR="00C339E5" w:rsidRPr="00D12DB6">
        <w:rPr>
          <w:rFonts w:eastAsiaTheme="minorHAnsi"/>
          <w:lang w:val="en-GB"/>
        </w:rPr>
        <w:t>table 4.</w:t>
      </w:r>
      <w:r w:rsidR="00FB7E7B" w:rsidRPr="00D12DB6">
        <w:rPr>
          <w:rFonts w:eastAsiaTheme="minorHAnsi"/>
          <w:lang w:val="en-GB"/>
        </w:rPr>
        <w:t>5</w:t>
      </w:r>
      <w:r w:rsidR="00F67A4E" w:rsidRPr="00D12DB6">
        <w:rPr>
          <w:rFonts w:eastAsiaTheme="minorHAnsi"/>
          <w:lang w:val="en-GB"/>
        </w:rPr>
        <w:t xml:space="preserve">indicated that </w:t>
      </w:r>
      <w:r w:rsidRPr="00D12DB6">
        <w:rPr>
          <w:rFonts w:eastAsiaTheme="minorHAnsi"/>
          <w:lang w:val="en-GB"/>
        </w:rPr>
        <w:t xml:space="preserve">port storage </w:t>
      </w:r>
      <w:r w:rsidR="003D41CD" w:rsidRPr="00D12DB6">
        <w:rPr>
          <w:rFonts w:eastAsiaTheme="minorHAnsi"/>
          <w:lang w:val="en-GB"/>
        </w:rPr>
        <w:t>capacity reduced</w:t>
      </w:r>
      <w:r w:rsidRPr="00D12DB6">
        <w:rPr>
          <w:rFonts w:eastAsiaTheme="minorHAnsi"/>
          <w:lang w:val="en-GB"/>
        </w:rPr>
        <w:t xml:space="preserve"> profitability</w:t>
      </w:r>
      <w:r w:rsidR="003D41CD" w:rsidRPr="00D12DB6">
        <w:rPr>
          <w:rFonts w:eastAsiaTheme="minorHAnsi"/>
          <w:lang w:val="en-GB"/>
        </w:rPr>
        <w:t xml:space="preserve"> since it scored </w:t>
      </w:r>
      <w:r w:rsidRPr="00D12DB6">
        <w:rPr>
          <w:rFonts w:eastAsiaTheme="minorHAnsi"/>
          <w:lang w:val="en-GB"/>
        </w:rPr>
        <w:t>the highest mean of</w:t>
      </w:r>
      <w:r w:rsidR="003D41CD" w:rsidRPr="00D12DB6">
        <w:rPr>
          <w:rFonts w:eastAsiaTheme="minorHAnsi"/>
          <w:lang w:val="en-GB"/>
        </w:rPr>
        <w:t xml:space="preserve"> 2.9375</w:t>
      </w:r>
      <w:r w:rsidRPr="00D12DB6">
        <w:rPr>
          <w:rFonts w:eastAsiaTheme="minorHAnsi"/>
          <w:lang w:val="en-GB"/>
        </w:rPr>
        <w:t xml:space="preserve">, decreased </w:t>
      </w:r>
      <w:r w:rsidR="003D41CD" w:rsidRPr="00D12DB6">
        <w:rPr>
          <w:rFonts w:eastAsiaTheme="minorHAnsi"/>
          <w:lang w:val="en-GB"/>
        </w:rPr>
        <w:t xml:space="preserve">income by </w:t>
      </w:r>
      <w:r w:rsidRPr="00D12DB6">
        <w:rPr>
          <w:rFonts w:eastAsiaTheme="minorHAnsi"/>
          <w:lang w:val="en-GB"/>
        </w:rPr>
        <w:t xml:space="preserve">registering a mean of </w:t>
      </w:r>
      <w:r w:rsidR="003D41CD" w:rsidRPr="00D12DB6">
        <w:rPr>
          <w:rFonts w:eastAsiaTheme="minorHAnsi"/>
          <w:lang w:val="en-GB"/>
        </w:rPr>
        <w:t xml:space="preserve">1,3438 </w:t>
      </w:r>
      <w:r w:rsidRPr="00D12DB6">
        <w:rPr>
          <w:rFonts w:eastAsiaTheme="minorHAnsi"/>
          <w:lang w:val="en-GB"/>
        </w:rPr>
        <w:t xml:space="preserve">and negatively affected </w:t>
      </w:r>
      <w:r w:rsidR="003D41CD" w:rsidRPr="00D12DB6">
        <w:rPr>
          <w:rFonts w:eastAsiaTheme="minorHAnsi"/>
          <w:lang w:val="en-GB"/>
        </w:rPr>
        <w:t xml:space="preserve">operations by scoring </w:t>
      </w:r>
      <w:r w:rsidRPr="00D12DB6">
        <w:rPr>
          <w:rFonts w:eastAsiaTheme="minorHAnsi"/>
          <w:lang w:val="en-GB"/>
        </w:rPr>
        <w:t>a mean of</w:t>
      </w:r>
      <w:r w:rsidR="003D41CD" w:rsidRPr="00D12DB6">
        <w:rPr>
          <w:rFonts w:eastAsiaTheme="minorHAnsi"/>
          <w:lang w:val="en-GB"/>
        </w:rPr>
        <w:t xml:space="preserve"> 1.2188</w:t>
      </w:r>
      <w:r w:rsidRPr="00D12DB6">
        <w:rPr>
          <w:rFonts w:eastAsiaTheme="minorHAnsi"/>
          <w:lang w:val="en-GB"/>
        </w:rPr>
        <w:t xml:space="preserve">. </w:t>
      </w:r>
      <w:r w:rsidR="003D41CD" w:rsidRPr="00D12DB6">
        <w:rPr>
          <w:rFonts w:eastAsiaTheme="minorHAnsi"/>
          <w:lang w:val="en-GB"/>
        </w:rPr>
        <w:t xml:space="preserve">The operational cost offered to shipping and import agents decreased </w:t>
      </w:r>
      <w:r w:rsidR="00B52699" w:rsidRPr="00D12DB6">
        <w:rPr>
          <w:rFonts w:eastAsiaTheme="minorHAnsi"/>
          <w:lang w:val="en-GB"/>
        </w:rPr>
        <w:t xml:space="preserve">operation and income </w:t>
      </w:r>
      <w:r w:rsidR="003D41CD" w:rsidRPr="00D12DB6">
        <w:rPr>
          <w:rFonts w:eastAsiaTheme="minorHAnsi"/>
          <w:lang w:val="en-GB"/>
        </w:rPr>
        <w:t>by registering th</w:t>
      </w:r>
      <w:r w:rsidR="00B52699" w:rsidRPr="00D12DB6">
        <w:rPr>
          <w:rFonts w:eastAsiaTheme="minorHAnsi"/>
          <w:lang w:val="en-GB"/>
        </w:rPr>
        <w:t xml:space="preserve">e highest means of 2.8125 each </w:t>
      </w:r>
      <w:r w:rsidR="006A062F" w:rsidRPr="00D12DB6">
        <w:rPr>
          <w:rFonts w:eastAsiaTheme="minorHAnsi"/>
          <w:lang w:val="en-GB"/>
        </w:rPr>
        <w:t>and reduced</w:t>
      </w:r>
      <w:r w:rsidR="00B52699" w:rsidRPr="00D12DB6">
        <w:rPr>
          <w:rFonts w:eastAsiaTheme="minorHAnsi"/>
          <w:lang w:val="en-GB"/>
        </w:rPr>
        <w:t xml:space="preserve"> profits </w:t>
      </w:r>
      <w:r w:rsidR="003D41CD" w:rsidRPr="00D12DB6">
        <w:rPr>
          <w:rFonts w:eastAsiaTheme="minorHAnsi"/>
          <w:lang w:val="en-GB"/>
        </w:rPr>
        <w:t>with a mean of</w:t>
      </w:r>
      <w:r w:rsidR="002C1596" w:rsidRPr="00D12DB6">
        <w:rPr>
          <w:rFonts w:eastAsiaTheme="minorHAnsi"/>
          <w:lang w:val="en-GB"/>
        </w:rPr>
        <w:t>2. 6875.Efficiency</w:t>
      </w:r>
      <w:r w:rsidRPr="00D12DB6">
        <w:rPr>
          <w:rFonts w:eastAsiaTheme="minorHAnsi"/>
          <w:lang w:val="en-GB"/>
        </w:rPr>
        <w:t xml:space="preserve"> and effectiveness at the port adversely affected </w:t>
      </w:r>
      <w:r w:rsidR="00B52699" w:rsidRPr="00D12DB6">
        <w:rPr>
          <w:rFonts w:eastAsiaTheme="minorHAnsi"/>
          <w:lang w:val="en-GB"/>
        </w:rPr>
        <w:t xml:space="preserve">profits </w:t>
      </w:r>
      <w:r w:rsidRPr="00D12DB6">
        <w:rPr>
          <w:rFonts w:eastAsiaTheme="minorHAnsi"/>
          <w:lang w:val="en-GB"/>
        </w:rPr>
        <w:t xml:space="preserve">with the highest mean of </w:t>
      </w:r>
      <w:r w:rsidR="00B52699" w:rsidRPr="00D12DB6">
        <w:rPr>
          <w:rFonts w:eastAsiaTheme="minorHAnsi"/>
          <w:lang w:val="en-GB"/>
        </w:rPr>
        <w:lastRenderedPageBreak/>
        <w:t xml:space="preserve">2.4375, negatively </w:t>
      </w:r>
      <w:r w:rsidRPr="00D12DB6">
        <w:rPr>
          <w:rFonts w:eastAsiaTheme="minorHAnsi"/>
          <w:lang w:val="en-GB"/>
        </w:rPr>
        <w:t xml:space="preserve">affected </w:t>
      </w:r>
      <w:r w:rsidR="00B52699" w:rsidRPr="00D12DB6">
        <w:rPr>
          <w:rFonts w:eastAsiaTheme="minorHAnsi"/>
          <w:lang w:val="en-GB"/>
        </w:rPr>
        <w:t xml:space="preserve">operations </w:t>
      </w:r>
      <w:r w:rsidRPr="00D12DB6">
        <w:rPr>
          <w:rFonts w:eastAsiaTheme="minorHAnsi"/>
          <w:lang w:val="en-GB"/>
        </w:rPr>
        <w:t>with a mean of</w:t>
      </w:r>
      <w:r w:rsidR="00B52699" w:rsidRPr="00D12DB6">
        <w:rPr>
          <w:rFonts w:eastAsiaTheme="minorHAnsi"/>
          <w:lang w:val="en-GB"/>
        </w:rPr>
        <w:t xml:space="preserve"> 2.3438 and reduced income by attaining a mean of 2.3125</w:t>
      </w:r>
      <w:r w:rsidR="00770557" w:rsidRPr="00D12DB6">
        <w:rPr>
          <w:rFonts w:eastAsiaTheme="minorHAnsi"/>
          <w:lang w:val="en-GB"/>
        </w:rPr>
        <w:t>.</w:t>
      </w:r>
    </w:p>
    <w:p w14:paraId="538F098C" w14:textId="77777777" w:rsidR="00586380" w:rsidRPr="00D12DB6" w:rsidRDefault="00AD6E29" w:rsidP="00586380">
      <w:pPr>
        <w:autoSpaceDE w:val="0"/>
        <w:autoSpaceDN w:val="0"/>
        <w:adjustRightInd w:val="0"/>
        <w:spacing w:line="480" w:lineRule="auto"/>
        <w:jc w:val="both"/>
      </w:pPr>
      <w:r w:rsidRPr="00D12DB6">
        <w:t>This clear</w:t>
      </w:r>
      <w:r w:rsidR="00B52699" w:rsidRPr="00D12DB6">
        <w:t>ly indicated</w:t>
      </w:r>
      <w:r w:rsidRPr="00D12DB6">
        <w:t xml:space="preserve"> that infrastructure development at the sea port of Mombasa adversely affected freight transport firm’s performance in Mombasa County.  </w:t>
      </w:r>
      <w:r w:rsidR="00E54C8E" w:rsidRPr="00D12DB6">
        <w:t xml:space="preserve">The study results indicated a negative influence of infrastructure development on the freight transport firms’ performance in Mombasa County. This was due to expansion of the sea port of Mombasa had increased storage capacity at the port </w:t>
      </w:r>
      <w:r w:rsidR="00F67A4E" w:rsidRPr="00D12DB6">
        <w:t>that resulted</w:t>
      </w:r>
      <w:r w:rsidR="00E54C8E" w:rsidRPr="00D12DB6">
        <w:t xml:space="preserve"> into few containers reaching the container Freight stations for storage. Extension of </w:t>
      </w:r>
      <w:r w:rsidR="00B52699" w:rsidRPr="00D12DB6">
        <w:t xml:space="preserve">the innovated </w:t>
      </w:r>
      <w:r w:rsidR="00E54C8E" w:rsidRPr="00D12DB6">
        <w:t xml:space="preserve">transport technology into the port had resulted into containers being off-loaded </w:t>
      </w:r>
      <w:r w:rsidR="00B52699" w:rsidRPr="00D12DB6">
        <w:t xml:space="preserve">from the vessels </w:t>
      </w:r>
      <w:r w:rsidR="00E54C8E" w:rsidRPr="00D12DB6">
        <w:t>and directly loaded onto the transport technology for onward transmission to the dry port/ inland depot in Embakasi,</w:t>
      </w:r>
      <w:r w:rsidR="00C474C9" w:rsidRPr="00D12DB6">
        <w:t xml:space="preserve"> Nairobi. This </w:t>
      </w:r>
      <w:r w:rsidR="00E04DC5" w:rsidRPr="00D12DB6">
        <w:t xml:space="preserve">decreased </w:t>
      </w:r>
      <w:r w:rsidR="002C1596" w:rsidRPr="00D12DB6">
        <w:t>the cost</w:t>
      </w:r>
      <w:r w:rsidR="00E54C8E" w:rsidRPr="00D12DB6">
        <w:t xml:space="preserve"> borne by import and shipping agents. The activities by the freight transport firms which used to decongest the port by transporting the containers to (CFSs) for storage and also for onward transmission to their respective destinations also decreased. C</w:t>
      </w:r>
      <w:r w:rsidR="00B52699" w:rsidRPr="00D12DB6">
        <w:t>learing and forwarding firms wer</w:t>
      </w:r>
      <w:r w:rsidR="00E54C8E" w:rsidRPr="00D12DB6">
        <w:t xml:space="preserve">e forced to relocate from Mombasa to Nairobi where the services moved to. Enhancement of efficiency and effectiveness at the port </w:t>
      </w:r>
      <w:r w:rsidR="00E54C8E" w:rsidRPr="00D12DB6">
        <w:rPr>
          <w:rFonts w:eastAsiaTheme="minorHAnsi"/>
          <w:lang w:val="en-GB"/>
        </w:rPr>
        <w:t xml:space="preserve">lowered the cost </w:t>
      </w:r>
      <w:r w:rsidR="00F67A4E" w:rsidRPr="00D12DB6">
        <w:rPr>
          <w:rFonts w:eastAsiaTheme="minorHAnsi"/>
          <w:lang w:val="en-GB"/>
        </w:rPr>
        <w:t>borne by</w:t>
      </w:r>
      <w:r w:rsidR="00E54C8E" w:rsidRPr="00D12DB6">
        <w:rPr>
          <w:rFonts w:eastAsiaTheme="minorHAnsi"/>
          <w:lang w:val="en-GB"/>
        </w:rPr>
        <w:t xml:space="preserve"> shipping and import agents</w:t>
      </w:r>
      <w:r w:rsidR="00E54C8E" w:rsidRPr="00D12DB6">
        <w:t>. This resulte</w:t>
      </w:r>
      <w:r w:rsidR="00F67A4E" w:rsidRPr="00D12DB6">
        <w:t xml:space="preserve">d into a decrease in </w:t>
      </w:r>
      <w:r w:rsidR="00E04DC5" w:rsidRPr="00D12DB6">
        <w:t xml:space="preserve">operations, </w:t>
      </w:r>
      <w:r w:rsidR="004A406C" w:rsidRPr="00D12DB6">
        <w:t>and a</w:t>
      </w:r>
      <w:r w:rsidR="00E54C8E" w:rsidRPr="00D12DB6">
        <w:t xml:space="preserve"> reduction of income </w:t>
      </w:r>
      <w:r w:rsidR="00F67A4E" w:rsidRPr="00D12DB6">
        <w:t xml:space="preserve">and profitability </w:t>
      </w:r>
      <w:r w:rsidR="00E54C8E" w:rsidRPr="00D12DB6">
        <w:t>of freight transport firms in Mombasa County and therefore adversely affecting their performance.</w:t>
      </w:r>
    </w:p>
    <w:p w14:paraId="316E2996" w14:textId="77777777" w:rsidR="00586380" w:rsidRPr="00D12DB6" w:rsidRDefault="00586380" w:rsidP="00812298">
      <w:pPr>
        <w:spacing w:after="240" w:line="480" w:lineRule="auto"/>
        <w:jc w:val="both"/>
      </w:pPr>
      <w:r w:rsidRPr="00D12DB6">
        <w:t>The findings conform to a study done by</w:t>
      </w:r>
      <w:r w:rsidR="00962C00" w:rsidRPr="00D12DB6">
        <w:t xml:space="preserve"> Mohamed</w:t>
      </w:r>
      <w:r w:rsidR="00653354">
        <w:t xml:space="preserve"> </w:t>
      </w:r>
      <w:r w:rsidR="00884B8A" w:rsidRPr="00D12DB6">
        <w:t>et al</w:t>
      </w:r>
      <w:r w:rsidR="00A400C7" w:rsidRPr="00D12DB6">
        <w:t>.</w:t>
      </w:r>
      <w:r w:rsidR="003B7E00" w:rsidRPr="00D12DB6">
        <w:t>, (</w:t>
      </w:r>
      <w:r w:rsidR="009B1D73" w:rsidRPr="00D12DB6">
        <w:t>2017)</w:t>
      </w:r>
      <w:r w:rsidRPr="00D12DB6">
        <w:t xml:space="preserve"> to investigate the effect of transportation infrastructure on economic progress in Pakistan. The study findings revealed that infrastructure investment standing alone was not enough to improve the economic activities Pakistan. These empirical evidences showed that it was necessary to include the social and technological development in the development agenda so as to enhance the economic activities in the regions of Pakistan. Infrastructure development at the port of Mombasa significantly negatively affected the activities of the other freight transport firms in Mombasa County. </w:t>
      </w:r>
    </w:p>
    <w:p w14:paraId="6A3E1E48" w14:textId="77777777" w:rsidR="00586380" w:rsidRPr="00D12DB6" w:rsidRDefault="003B7DB0" w:rsidP="00586380">
      <w:pPr>
        <w:spacing w:after="240" w:line="480" w:lineRule="auto"/>
        <w:jc w:val="both"/>
      </w:pPr>
      <w:r w:rsidRPr="00D12DB6">
        <w:lastRenderedPageBreak/>
        <w:t>The results confo</w:t>
      </w:r>
      <w:r w:rsidR="00586380" w:rsidRPr="00D12DB6">
        <w:t xml:space="preserve">rm </w:t>
      </w:r>
      <w:r w:rsidRPr="00D12DB6">
        <w:t xml:space="preserve">to a </w:t>
      </w:r>
      <w:r w:rsidR="00653354" w:rsidRPr="00D12DB6">
        <w:t>report by</w:t>
      </w:r>
      <w:r w:rsidRPr="00D12DB6">
        <w:t xml:space="preserve"> Olingo (2018) </w:t>
      </w:r>
      <w:r w:rsidR="00586380" w:rsidRPr="00D12DB6">
        <w:t xml:space="preserve">in the East African Standard that Truckers, Container Freight Stations (CFCs), and clearing agents continued to count losses. Some logistics companies were reported to have resorted to restructuring the activities that had seen thousands of job and business losses as reported by the Standard Media Group. Infrastructure development at the port of Mombasa had an adverse impact on the growth and development of other freight transport firms since SGR was extended to the port. Currently cargo is being off-loaded directly onto the SGR trains for onward transmission to the Inland Container Deports in Nairobi and Naivasha as opposed to situations where the cargo was transported from the port and be stored in Container Freight Stations for onward transmission to Nairobi. Port expansion made the CFSs to receive less cargo. </w:t>
      </w:r>
    </w:p>
    <w:p w14:paraId="6C1C923C" w14:textId="77777777" w:rsidR="000F32B3" w:rsidRPr="00D12DB6" w:rsidRDefault="000F32B3" w:rsidP="000F32B3">
      <w:pPr>
        <w:spacing w:after="240" w:line="480" w:lineRule="auto"/>
        <w:jc w:val="both"/>
        <w:rPr>
          <w:rFonts w:eastAsiaTheme="minorHAnsi"/>
          <w:lang w:val="en-GB"/>
        </w:rPr>
      </w:pPr>
      <w:r w:rsidRPr="00D12DB6">
        <w:t>However, the study findings deviated from a study that was done by</w:t>
      </w:r>
      <w:r w:rsidR="00653354">
        <w:t xml:space="preserve"> </w:t>
      </w:r>
      <w:r w:rsidR="00962C00" w:rsidRPr="00D12DB6">
        <w:t>Tuong</w:t>
      </w:r>
      <w:r w:rsidR="005B70D4">
        <w:t xml:space="preserve"> </w:t>
      </w:r>
      <w:r w:rsidR="00884B8A" w:rsidRPr="00D12DB6">
        <w:t>et al</w:t>
      </w:r>
      <w:r w:rsidR="00A400C7" w:rsidRPr="00D12DB6">
        <w:t>.</w:t>
      </w:r>
      <w:r w:rsidR="003B7E00" w:rsidRPr="00D12DB6">
        <w:t>, (</w:t>
      </w:r>
      <w:r w:rsidR="009B1D73" w:rsidRPr="00D12DB6">
        <w:t xml:space="preserve">2019) </w:t>
      </w:r>
      <w:r w:rsidRPr="00D12DB6">
        <w:t>analyzing the relationship between infra</w:t>
      </w:r>
      <w:r w:rsidR="003B7DB0" w:rsidRPr="00D12DB6">
        <w:t xml:space="preserve">structure and firm performance that </w:t>
      </w:r>
      <w:r w:rsidRPr="00D12DB6">
        <w:t>was a documentation of Cuu long delta in Vietnam. The study discovered that road infrastructure had registered a high favourable effect on the performance firms especially in industry, service and agro-based sectors. The largest beneficiaries of road infrastructure development were service enterprises whereas, in the construction enterprise sector, a very minimal impact was realized. Capital and labour</w:t>
      </w:r>
      <w:r w:rsidR="00653354">
        <w:t xml:space="preserve"> </w:t>
      </w:r>
      <w:r w:rsidRPr="00D12DB6">
        <w:t xml:space="preserve">portfolios were the main determinant factors of performance of firms. To a greater extent, the transport infrastructure played a significant role on organizational performance and the economic growth at </w:t>
      </w:r>
      <w:r w:rsidR="00E04DC5" w:rsidRPr="00D12DB6">
        <w:t>large. These</w:t>
      </w:r>
      <w:r w:rsidRPr="00D12DB6">
        <w:t xml:space="preserve"> findings deviated from the study results since infrastructure development at the sea port of Mombasa had de-motivated the other freight transport firms’ growth due to increased storage capacity at the port that had decreased the volume of cargo stored by the transport freight firms.  Efficiency and effectiveness at the port coupled with </w:t>
      </w:r>
      <w:r w:rsidRPr="00D12DB6">
        <w:rPr>
          <w:rFonts w:eastAsiaTheme="minorHAnsi"/>
          <w:lang w:val="en-GB"/>
        </w:rPr>
        <w:t>direct off-loading and loading of cargo from the vessels onto the innovated transport technology</w:t>
      </w:r>
      <w:r w:rsidRPr="00D12DB6">
        <w:t xml:space="preserve"> reduced </w:t>
      </w:r>
      <w:r w:rsidRPr="00D12DB6">
        <w:rPr>
          <w:rFonts w:eastAsiaTheme="minorHAnsi"/>
          <w:lang w:val="en-GB"/>
        </w:rPr>
        <w:t xml:space="preserve">the cost </w:t>
      </w:r>
      <w:r w:rsidRPr="00D12DB6">
        <w:rPr>
          <w:rFonts w:eastAsiaTheme="minorHAnsi"/>
          <w:lang w:val="en-GB"/>
        </w:rPr>
        <w:lastRenderedPageBreak/>
        <w:t>of operation borne by shipping and import agents and negatively influenced the freight firms’ performance.</w:t>
      </w:r>
    </w:p>
    <w:p w14:paraId="1F22FF16" w14:textId="77777777" w:rsidR="000F32B3" w:rsidRPr="00D12DB6" w:rsidRDefault="000F32B3" w:rsidP="000F32B3">
      <w:pPr>
        <w:spacing w:line="480" w:lineRule="auto"/>
        <w:jc w:val="both"/>
      </w:pPr>
      <w:r w:rsidRPr="00D12DB6">
        <w:t>Another study was done by</w:t>
      </w:r>
      <w:r w:rsidR="00653354">
        <w:t xml:space="preserve"> </w:t>
      </w:r>
      <w:r w:rsidR="00962C00" w:rsidRPr="00D12DB6">
        <w:t>Jedwab</w:t>
      </w:r>
      <w:r w:rsidR="00653354">
        <w:t xml:space="preserve"> </w:t>
      </w:r>
      <w:r w:rsidR="00884B8A" w:rsidRPr="00D12DB6">
        <w:t xml:space="preserve">and </w:t>
      </w:r>
      <w:r w:rsidR="002B08BA" w:rsidRPr="00D12DB6">
        <w:t>Moradi</w:t>
      </w:r>
      <w:r w:rsidR="00653354">
        <w:t xml:space="preserve"> </w:t>
      </w:r>
      <w:r w:rsidR="009B1D73" w:rsidRPr="00D12DB6">
        <w:t>(2011)</w:t>
      </w:r>
      <w:r w:rsidRPr="00D12DB6">
        <w:t xml:space="preserve"> determining the connection between transportation framework and development in Ghana. The findings deviated from the study results since there was a strong positive relationship between railroad connectivity and cocoa production due to reduced transportation cost and time. Railway construction as a matter of fact transformed the economic situation of Ghana.</w:t>
      </w:r>
    </w:p>
    <w:p w14:paraId="1CA0A910" w14:textId="77777777" w:rsidR="001F5385" w:rsidRPr="00D12DB6" w:rsidRDefault="001F5385" w:rsidP="001F5385">
      <w:pPr>
        <w:spacing w:after="240" w:line="480" w:lineRule="auto"/>
        <w:jc w:val="both"/>
      </w:pPr>
      <w:r w:rsidRPr="00D12DB6">
        <w:t xml:space="preserve">Another research whose findings deviated from the study findings was done by </w:t>
      </w:r>
      <w:r w:rsidR="00962C00" w:rsidRPr="00D12DB6">
        <w:t>Munim</w:t>
      </w:r>
      <w:r w:rsidR="00653354">
        <w:t xml:space="preserve"> </w:t>
      </w:r>
      <w:r w:rsidR="00884B8A" w:rsidRPr="00D12DB6">
        <w:t xml:space="preserve">and Schramm </w:t>
      </w:r>
      <w:r w:rsidR="009B1D73" w:rsidRPr="00D12DB6">
        <w:t xml:space="preserve">(2018) </w:t>
      </w:r>
      <w:r w:rsidR="000F32B3" w:rsidRPr="00D12DB6">
        <w:t xml:space="preserve">to evaluate the impact of port infrastructure development on strategy performance on economic progress. They found that port infrastructure and logistics quality continuous improvement contributed to performance and hence enhancement of economic growth of the developing nations. </w:t>
      </w:r>
      <w:r w:rsidR="002C1596" w:rsidRPr="00D12DB6">
        <w:t>Therefore,</w:t>
      </w:r>
      <w:r w:rsidR="000F32B3" w:rsidRPr="00D12DB6">
        <w:t xml:space="preserve"> developing nations are on the path of consistently improving the nature of port infrastructure because of the fact that it contributed favourable strategy accomplishment, amounting to a higher maritime business and produced superior business benefits and progress. </w:t>
      </w:r>
      <w:r w:rsidRPr="00D12DB6">
        <w:t xml:space="preserve">Mombasa port infrastructure development has decreased the other freight transport firms’ logistics, operations and performance. It adversely affected the growth of the other freight transport firms. </w:t>
      </w:r>
    </w:p>
    <w:p w14:paraId="5A829BE2" w14:textId="77777777" w:rsidR="003136D8" w:rsidRPr="00D12DB6" w:rsidRDefault="001F5385" w:rsidP="003136D8">
      <w:pPr>
        <w:spacing w:after="240" w:line="480" w:lineRule="auto"/>
        <w:jc w:val="both"/>
      </w:pPr>
      <w:r w:rsidRPr="00D12DB6">
        <w:t>The study findings also deviated from a research carried out by</w:t>
      </w:r>
      <w:r w:rsidR="00653354">
        <w:t xml:space="preserve"> </w:t>
      </w:r>
      <w:r w:rsidR="00962C00" w:rsidRPr="00D12DB6">
        <w:t>Waweru</w:t>
      </w:r>
      <w:r w:rsidR="009B1D73" w:rsidRPr="00D12DB6">
        <w:t xml:space="preserve"> (</w:t>
      </w:r>
      <w:r w:rsidR="002C1596" w:rsidRPr="00D12DB6">
        <w:t>2016) to</w:t>
      </w:r>
      <w:r w:rsidR="00E713B6" w:rsidRPr="00D12DB6">
        <w:t xml:space="preserve"> evaluate</w:t>
      </w:r>
      <w:r w:rsidRPr="00D12DB6">
        <w:t xml:space="preserve"> the effects of the advancement of infrastructure on economic competitiveness in Kenya and revealed that infrastructure development had a significant and big function in the progress and advancement of the economy. Development of infrastructure was of paramount importance to economic growth. Transport and energy infrastructure were additive ingredients in economic competitiveness in Kenya. The findings also showed that infrastructure development was a vital </w:t>
      </w:r>
      <w:r w:rsidRPr="00D12DB6">
        <w:lastRenderedPageBreak/>
        <w:t xml:space="preserve">component to achievement of economic development and growth. </w:t>
      </w:r>
      <w:r w:rsidR="002C1596" w:rsidRPr="00D12DB6">
        <w:t>However,</w:t>
      </w:r>
      <w:r w:rsidR="003136D8" w:rsidRPr="00D12DB6">
        <w:t xml:space="preserve"> in Mombasa County infrastructure development at the sea port of Mombasa had not been vital in the growth and development of the freight transport firms.  Railroad connectivity at the port of Mombasa had brought efficiency since cargo was being off-loaded from the vessels and loaded directly onto the innovated transport technology for transportation. There were no delays of cargo haulage and no congestion of cargo at the port. Convenience, effectiveness and efficiency at the port had reduced the cost of operations by the shipping agents. </w:t>
      </w:r>
    </w:p>
    <w:p w14:paraId="5FA31B78" w14:textId="77777777" w:rsidR="000F32B3" w:rsidRPr="00D12DB6" w:rsidRDefault="003136D8" w:rsidP="00586380">
      <w:pPr>
        <w:spacing w:after="240" w:line="480" w:lineRule="auto"/>
        <w:jc w:val="both"/>
      </w:pPr>
      <w:r w:rsidRPr="00D12DB6">
        <w:t>A research was conducted by</w:t>
      </w:r>
      <w:r w:rsidR="00653354">
        <w:t xml:space="preserve"> </w:t>
      </w:r>
      <w:r w:rsidR="00962C00" w:rsidRPr="00D12DB6">
        <w:t>Kyayumbi</w:t>
      </w:r>
      <w:r w:rsidR="00EF2202" w:rsidRPr="00D12DB6">
        <w:t xml:space="preserve"> (2015)</w:t>
      </w:r>
      <w:r w:rsidRPr="00D12DB6">
        <w:t xml:space="preserve"> to determine the contributions made by Mombasa port to the improvement of international maritime trade.  The </w:t>
      </w:r>
      <w:r w:rsidR="008D1156" w:rsidRPr="00D12DB6">
        <w:t xml:space="preserve">results deviated from the study findings. The research </w:t>
      </w:r>
      <w:r w:rsidRPr="00D12DB6">
        <w:t xml:space="preserve">found that Mombasa sea port became the regional business hub. Infrastructure development contributed immensely to make the port of Mombasa to become competitive. The research further discovered that efficient infrastructure development, improved port capacity usage of high technology, armed with good managerial competences contributed greatly to reduction of operational costs. The infrastructure development concerned with enhancing port performance so as to accommodate international trade were increased cargo handling, congestion and securing deep-sea container connectivity. The study also found that usage of electronic devices and computer simulation resulted into enhancement of efficiency and effectiveness in port operations. Upgrading of the port reduced operational time and enabled quick movement of cargo through and out of the port. Expansion of the port and the extension the innovated transport technology into the sea port of Mombasa reduced the cost borne by import and shipping agents and therefore adversely influenced the freight firms’ performance. </w:t>
      </w:r>
    </w:p>
    <w:p w14:paraId="0F61B9CA" w14:textId="77777777" w:rsidR="002B44DF" w:rsidRPr="00D12DB6" w:rsidRDefault="00C05442" w:rsidP="00C5717D">
      <w:pPr>
        <w:spacing w:line="480" w:lineRule="auto"/>
        <w:jc w:val="both"/>
      </w:pPr>
      <w:r w:rsidRPr="00D12DB6">
        <w:rPr>
          <w:lang w:val="en-GB"/>
        </w:rPr>
        <w:t xml:space="preserve">Where </w:t>
      </w:r>
      <w:r w:rsidR="00FD161E" w:rsidRPr="00D12DB6">
        <w:rPr>
          <w:lang w:val="en-GB"/>
        </w:rPr>
        <w:t xml:space="preserve">entrepreneurship knowledge and skills </w:t>
      </w:r>
      <w:r w:rsidR="009D7DF9" w:rsidRPr="00D12DB6">
        <w:rPr>
          <w:lang w:val="en-GB"/>
        </w:rPr>
        <w:t xml:space="preserve">and freight firms’ performance </w:t>
      </w:r>
      <w:r w:rsidR="002C1596" w:rsidRPr="00D12DB6">
        <w:rPr>
          <w:lang w:val="en-GB"/>
        </w:rPr>
        <w:t>were</w:t>
      </w:r>
      <w:r w:rsidRPr="00D12DB6">
        <w:rPr>
          <w:lang w:val="en-GB"/>
        </w:rPr>
        <w:t xml:space="preserve"> concerned,</w:t>
      </w:r>
      <w:r w:rsidR="00FB7E7B" w:rsidRPr="00D12DB6">
        <w:rPr>
          <w:lang w:val="en-GB"/>
        </w:rPr>
        <w:t xml:space="preserve"> table 4.6 showed that</w:t>
      </w:r>
      <w:r w:rsidRPr="00D12DB6">
        <w:rPr>
          <w:lang w:val="en-GB"/>
        </w:rPr>
        <w:t xml:space="preserve"> p</w:t>
      </w:r>
      <w:r w:rsidR="00FD161E" w:rsidRPr="00D12DB6">
        <w:rPr>
          <w:lang w:val="en-GB"/>
        </w:rPr>
        <w:t xml:space="preserve">racticing </w:t>
      </w:r>
      <w:r w:rsidR="009D7DF9" w:rsidRPr="00D12DB6">
        <w:rPr>
          <w:lang w:val="en-GB"/>
        </w:rPr>
        <w:t xml:space="preserve">innovation </w:t>
      </w:r>
      <w:r w:rsidR="00FD161E" w:rsidRPr="00D12DB6">
        <w:rPr>
          <w:lang w:val="en-GB"/>
        </w:rPr>
        <w:t xml:space="preserve">enhanced freight transport firms’ performance with </w:t>
      </w:r>
      <w:r w:rsidR="00FD161E" w:rsidRPr="00D12DB6">
        <w:rPr>
          <w:lang w:val="en-GB"/>
        </w:rPr>
        <w:lastRenderedPageBreak/>
        <w:t>the highest mean of 4.</w:t>
      </w:r>
      <w:r w:rsidR="009D7DF9" w:rsidRPr="00D12DB6">
        <w:rPr>
          <w:lang w:val="en-GB"/>
        </w:rPr>
        <w:t>7</w:t>
      </w:r>
      <w:r w:rsidR="00FD161E" w:rsidRPr="00D12DB6">
        <w:rPr>
          <w:lang w:val="en-GB"/>
        </w:rPr>
        <w:t>8</w:t>
      </w:r>
      <w:r w:rsidR="009D7DF9" w:rsidRPr="00D12DB6">
        <w:rPr>
          <w:lang w:val="en-GB"/>
        </w:rPr>
        <w:t>12. This was</w:t>
      </w:r>
      <w:r w:rsidR="00FD161E" w:rsidRPr="00D12DB6">
        <w:rPr>
          <w:lang w:val="en-GB"/>
        </w:rPr>
        <w:t xml:space="preserve"> followed by practicing </w:t>
      </w:r>
      <w:r w:rsidR="009D7DF9" w:rsidRPr="00D12DB6">
        <w:rPr>
          <w:lang w:val="en-GB"/>
        </w:rPr>
        <w:t xml:space="preserve">creativity </w:t>
      </w:r>
      <w:r w:rsidR="00FD161E" w:rsidRPr="00D12DB6">
        <w:rPr>
          <w:lang w:val="en-GB"/>
        </w:rPr>
        <w:t xml:space="preserve">that increased performance </w:t>
      </w:r>
      <w:r w:rsidR="002B44DF" w:rsidRPr="00D12DB6">
        <w:rPr>
          <w:lang w:val="en-GB"/>
        </w:rPr>
        <w:t xml:space="preserve">by recording </w:t>
      </w:r>
      <w:r w:rsidR="00FD161E" w:rsidRPr="00D12DB6">
        <w:rPr>
          <w:lang w:val="en-GB"/>
        </w:rPr>
        <w:t>a mean of 4.7</w:t>
      </w:r>
      <w:r w:rsidR="009D7DF9" w:rsidRPr="00D12DB6">
        <w:rPr>
          <w:lang w:val="en-GB"/>
        </w:rPr>
        <w:t>500</w:t>
      </w:r>
      <w:r w:rsidR="00FD161E" w:rsidRPr="00D12DB6">
        <w:rPr>
          <w:lang w:val="en-GB"/>
        </w:rPr>
        <w:t xml:space="preserve">, practising </w:t>
      </w:r>
      <w:r w:rsidR="009D7DF9" w:rsidRPr="00D12DB6">
        <w:rPr>
          <w:lang w:val="en-GB"/>
        </w:rPr>
        <w:t xml:space="preserve">pro-activeness </w:t>
      </w:r>
      <w:r w:rsidR="00FD161E" w:rsidRPr="00D12DB6">
        <w:rPr>
          <w:lang w:val="en-GB"/>
        </w:rPr>
        <w:t xml:space="preserve">improved </w:t>
      </w:r>
      <w:r w:rsidR="009D7DF9" w:rsidRPr="00D12DB6">
        <w:rPr>
          <w:lang w:val="en-GB"/>
        </w:rPr>
        <w:t xml:space="preserve">the </w:t>
      </w:r>
      <w:r w:rsidR="00FD161E" w:rsidRPr="00D12DB6">
        <w:rPr>
          <w:lang w:val="en-GB"/>
        </w:rPr>
        <w:t xml:space="preserve">performance </w:t>
      </w:r>
      <w:r w:rsidR="009D7DF9" w:rsidRPr="00D12DB6">
        <w:rPr>
          <w:lang w:val="en-GB"/>
        </w:rPr>
        <w:t xml:space="preserve">of freight transport firms </w:t>
      </w:r>
      <w:r w:rsidR="002B44DF" w:rsidRPr="00D12DB6">
        <w:rPr>
          <w:lang w:val="en-GB"/>
        </w:rPr>
        <w:t xml:space="preserve">by scoring </w:t>
      </w:r>
      <w:r w:rsidR="00FD161E" w:rsidRPr="00D12DB6">
        <w:rPr>
          <w:lang w:val="en-GB"/>
        </w:rPr>
        <w:t>a mean of</w:t>
      </w:r>
      <w:r w:rsidR="009D7DF9" w:rsidRPr="00D12DB6">
        <w:rPr>
          <w:lang w:val="en-GB"/>
        </w:rPr>
        <w:t>2.7188</w:t>
      </w:r>
      <w:r w:rsidR="00FD161E" w:rsidRPr="00D12DB6">
        <w:rPr>
          <w:lang w:val="en-GB"/>
        </w:rPr>
        <w:t xml:space="preserve">, practicing </w:t>
      </w:r>
      <w:r w:rsidR="009D7DF9" w:rsidRPr="00D12DB6">
        <w:rPr>
          <w:lang w:val="en-GB"/>
        </w:rPr>
        <w:t xml:space="preserve">risk assumption </w:t>
      </w:r>
      <w:r w:rsidR="00FD161E" w:rsidRPr="00D12DB6">
        <w:rPr>
          <w:lang w:val="en-GB"/>
        </w:rPr>
        <w:t xml:space="preserve">positively affected performance </w:t>
      </w:r>
      <w:r w:rsidR="002B44DF" w:rsidRPr="00D12DB6">
        <w:rPr>
          <w:lang w:val="en-GB"/>
        </w:rPr>
        <w:t xml:space="preserve">by attaining </w:t>
      </w:r>
      <w:r w:rsidR="00FD161E" w:rsidRPr="00D12DB6">
        <w:rPr>
          <w:lang w:val="en-GB"/>
        </w:rPr>
        <w:t>a mean of</w:t>
      </w:r>
      <w:r w:rsidR="00A038F2" w:rsidRPr="00D12DB6">
        <w:rPr>
          <w:lang w:val="en-GB"/>
        </w:rPr>
        <w:t>1.4688</w:t>
      </w:r>
      <w:r w:rsidR="00FD161E" w:rsidRPr="00D12DB6">
        <w:rPr>
          <w:lang w:val="en-GB"/>
        </w:rPr>
        <w:t xml:space="preserve">, practicing </w:t>
      </w:r>
      <w:r w:rsidR="00A038F2" w:rsidRPr="00D12DB6">
        <w:rPr>
          <w:lang w:val="en-GB"/>
        </w:rPr>
        <w:t>competi</w:t>
      </w:r>
      <w:r w:rsidR="00FD161E" w:rsidRPr="00D12DB6">
        <w:rPr>
          <w:lang w:val="en-GB"/>
        </w:rPr>
        <w:t xml:space="preserve">tiveness enhanced performance </w:t>
      </w:r>
      <w:r w:rsidR="002B44DF" w:rsidRPr="00D12DB6">
        <w:rPr>
          <w:lang w:val="en-GB"/>
        </w:rPr>
        <w:t xml:space="preserve">by registering </w:t>
      </w:r>
      <w:r w:rsidR="00FD161E" w:rsidRPr="00D12DB6">
        <w:rPr>
          <w:lang w:val="en-GB"/>
        </w:rPr>
        <w:t xml:space="preserve">a mean of </w:t>
      </w:r>
      <w:r w:rsidR="00A038F2" w:rsidRPr="00D12DB6">
        <w:rPr>
          <w:lang w:val="en-GB"/>
        </w:rPr>
        <w:t xml:space="preserve">1.2813 </w:t>
      </w:r>
      <w:r w:rsidR="00FD161E" w:rsidRPr="00D12DB6">
        <w:rPr>
          <w:lang w:val="en-GB"/>
        </w:rPr>
        <w:t xml:space="preserve">and, practicing </w:t>
      </w:r>
      <w:r w:rsidR="00A038F2" w:rsidRPr="00D12DB6">
        <w:rPr>
          <w:lang w:val="en-GB"/>
        </w:rPr>
        <w:t xml:space="preserve">good leadership </w:t>
      </w:r>
      <w:r w:rsidR="00FD161E" w:rsidRPr="00D12DB6">
        <w:rPr>
          <w:lang w:val="en-GB"/>
        </w:rPr>
        <w:t xml:space="preserve">positively affected performance </w:t>
      </w:r>
      <w:r w:rsidR="002B44DF" w:rsidRPr="00D12DB6">
        <w:rPr>
          <w:lang w:val="en-GB"/>
        </w:rPr>
        <w:t xml:space="preserve">by scoring </w:t>
      </w:r>
      <w:r w:rsidR="00FD161E" w:rsidRPr="00D12DB6">
        <w:rPr>
          <w:lang w:val="en-GB"/>
        </w:rPr>
        <w:t>a mean of</w:t>
      </w:r>
      <w:r w:rsidR="00A038F2" w:rsidRPr="00D12DB6">
        <w:rPr>
          <w:lang w:val="en-GB"/>
        </w:rPr>
        <w:t>1.2500</w:t>
      </w:r>
      <w:r w:rsidR="0031008A" w:rsidRPr="00D12DB6">
        <w:rPr>
          <w:lang w:val="en-GB"/>
        </w:rPr>
        <w:t xml:space="preserve">. </w:t>
      </w:r>
      <w:r w:rsidR="00C5717D" w:rsidRPr="00D12DB6">
        <w:t xml:space="preserve">Regarding acquisition of entrepreneurship knowledge and skills, </w:t>
      </w:r>
      <w:r w:rsidR="00EC14E1" w:rsidRPr="00D12DB6">
        <w:t xml:space="preserve">table 4.7 indicated that </w:t>
      </w:r>
      <w:r w:rsidR="00C5717D" w:rsidRPr="00D12DB6">
        <w:t xml:space="preserve">78% </w:t>
      </w:r>
      <w:r w:rsidR="00EC14E1" w:rsidRPr="00D12DB6">
        <w:t xml:space="preserve">of the respondents </w:t>
      </w:r>
      <w:r w:rsidR="00C5717D" w:rsidRPr="00D12DB6">
        <w:t xml:space="preserve">acquired technical skills whereas only 22% did not and 62.5% acquired management skills whereas 37.5% did not. </w:t>
      </w:r>
    </w:p>
    <w:p w14:paraId="33214324" w14:textId="77777777" w:rsidR="0035253D" w:rsidRPr="00D12DB6" w:rsidRDefault="00FD161E" w:rsidP="002B44DF">
      <w:pPr>
        <w:spacing w:after="240" w:line="480" w:lineRule="auto"/>
        <w:jc w:val="both"/>
      </w:pPr>
      <w:r w:rsidRPr="00D12DB6">
        <w:t>The research findings show</w:t>
      </w:r>
      <w:r w:rsidR="0031008A" w:rsidRPr="00D12DB6">
        <w:t>ed</w:t>
      </w:r>
      <w:r w:rsidRPr="00D12DB6">
        <w:t xml:space="preserve"> that adaptation of entrepreneurship knowledge and skills by practicing pro-activeness, innovativeness, creativity, risk assumption, competit</w:t>
      </w:r>
      <w:r w:rsidR="0031008A" w:rsidRPr="00D12DB6">
        <w:t>iveness and good leadership</w:t>
      </w:r>
      <w:r w:rsidRPr="00D12DB6">
        <w:t xml:space="preserve"> improved the freight firms’ performance in Mombasa </w:t>
      </w:r>
      <w:r w:rsidR="00E04DC5" w:rsidRPr="00D12DB6">
        <w:t>County. The</w:t>
      </w:r>
      <w:r w:rsidR="002B44DF" w:rsidRPr="00D12DB6">
        <w:t xml:space="preserve"> research findings were in conformity </w:t>
      </w:r>
      <w:r w:rsidR="00E04DC5" w:rsidRPr="00D12DB6">
        <w:t>with the</w:t>
      </w:r>
      <w:r w:rsidR="00594E45" w:rsidRPr="00D12DB6">
        <w:t xml:space="preserve"> theory of Peter F Drucker</w:t>
      </w:r>
      <w:r w:rsidR="00F37E7B" w:rsidRPr="00D12DB6">
        <w:t xml:space="preserve">. </w:t>
      </w:r>
      <w:r w:rsidR="003637C0" w:rsidRPr="00D12DB6">
        <w:t>Innovation and Entrepreneurship Theory</w:t>
      </w:r>
      <w:r w:rsidR="0031008A" w:rsidRPr="00D12DB6">
        <w:t xml:space="preserve"> since s</w:t>
      </w:r>
      <w:r w:rsidR="00594E45" w:rsidRPr="00D12DB6">
        <w:t xml:space="preserve">uccess of </w:t>
      </w:r>
      <w:r w:rsidR="003637C0" w:rsidRPr="00D12DB6">
        <w:t xml:space="preserve">freight transport firms in Mombasa County </w:t>
      </w:r>
      <w:r w:rsidR="002B44DF" w:rsidRPr="00D12DB6">
        <w:t xml:space="preserve">was </w:t>
      </w:r>
      <w:r w:rsidR="00594E45" w:rsidRPr="00D12DB6">
        <w:t>supported by entrepreneurial knowledge, skills, capabilities and competencies in order to create competitive advantage</w:t>
      </w:r>
      <w:r w:rsidR="003637C0" w:rsidRPr="00D12DB6">
        <w:t xml:space="preserve"> for the purpose of increasing performance and growth</w:t>
      </w:r>
      <w:r w:rsidR="00594E45" w:rsidRPr="00D12DB6">
        <w:t xml:space="preserve">. </w:t>
      </w:r>
      <w:r w:rsidR="0031008A" w:rsidRPr="00D12DB6">
        <w:t>The study findings we</w:t>
      </w:r>
      <w:r w:rsidR="0035253D" w:rsidRPr="00D12DB6">
        <w:t xml:space="preserve">re </w:t>
      </w:r>
      <w:r w:rsidR="002B44DF" w:rsidRPr="00D12DB6">
        <w:t xml:space="preserve">also </w:t>
      </w:r>
      <w:r w:rsidR="0035253D" w:rsidRPr="00D12DB6">
        <w:t>supported by Alfred Marshall’s (18</w:t>
      </w:r>
      <w:r w:rsidR="0031008A" w:rsidRPr="00D12DB6">
        <w:t>9</w:t>
      </w:r>
      <w:r w:rsidR="0035253D" w:rsidRPr="00D12DB6">
        <w:t xml:space="preserve">0) Theory of Entrepreneurship. The </w:t>
      </w:r>
      <w:r w:rsidR="00BC4C3B" w:rsidRPr="00D12DB6">
        <w:t>success of freight transport firms in Mombasa County</w:t>
      </w:r>
      <w:r w:rsidR="0031008A" w:rsidRPr="00D12DB6">
        <w:t xml:space="preserve"> depended</w:t>
      </w:r>
      <w:r w:rsidR="00BC4C3B" w:rsidRPr="00D12DB6">
        <w:t xml:space="preserve"> on adoption of </w:t>
      </w:r>
      <w:r w:rsidR="00E04DC5" w:rsidRPr="00D12DB6">
        <w:t xml:space="preserve">thorough </w:t>
      </w:r>
      <w:r w:rsidR="008223EF" w:rsidRPr="00D12DB6">
        <w:t>knowledge of</w:t>
      </w:r>
      <w:r w:rsidR="0035253D" w:rsidRPr="00D12DB6">
        <w:t xml:space="preserve"> the industry, good leadership </w:t>
      </w:r>
      <w:r w:rsidR="00BC4C3B" w:rsidRPr="00D12DB6">
        <w:t xml:space="preserve">and managerial skills </w:t>
      </w:r>
      <w:r w:rsidR="00F75960" w:rsidRPr="00D12DB6">
        <w:t xml:space="preserve">and the eagerness </w:t>
      </w:r>
      <w:r w:rsidR="0035253D" w:rsidRPr="00D12DB6">
        <w:t xml:space="preserve">to </w:t>
      </w:r>
      <w:r w:rsidR="00F75960" w:rsidRPr="00D12DB6">
        <w:t xml:space="preserve">pursue </w:t>
      </w:r>
      <w:r w:rsidR="00BC4C3B" w:rsidRPr="00D12DB6">
        <w:t>opportunities</w:t>
      </w:r>
      <w:r w:rsidR="0035253D" w:rsidRPr="00D12DB6">
        <w:t xml:space="preserve">. The </w:t>
      </w:r>
      <w:r w:rsidR="00F75960" w:rsidRPr="00D12DB6">
        <w:t xml:space="preserve">accomplishment </w:t>
      </w:r>
      <w:r w:rsidR="0035253D" w:rsidRPr="00D12DB6">
        <w:t>of</w:t>
      </w:r>
      <w:r w:rsidR="0031008A" w:rsidRPr="00D12DB6">
        <w:t xml:space="preserve"> an entrepreneur depended</w:t>
      </w:r>
      <w:r w:rsidR="0035253D" w:rsidRPr="00D12DB6">
        <w:t xml:space="preserve"> not on </w:t>
      </w:r>
      <w:r w:rsidR="00F75960" w:rsidRPr="00D12DB6">
        <w:t>having of this knowledge</w:t>
      </w:r>
      <w:r w:rsidR="0035253D" w:rsidRPr="00D12DB6">
        <w:t xml:space="preserve">, but </w:t>
      </w:r>
      <w:r w:rsidR="0031008A" w:rsidRPr="00D12DB6">
        <w:t xml:space="preserve">also </w:t>
      </w:r>
      <w:r w:rsidR="0035253D" w:rsidRPr="00D12DB6">
        <w:t xml:space="preserve">on the situation </w:t>
      </w:r>
      <w:r w:rsidR="00F75960" w:rsidRPr="00D12DB6">
        <w:t xml:space="preserve">of the </w:t>
      </w:r>
      <w:r w:rsidR="00D96AD5" w:rsidRPr="00D12DB6">
        <w:t xml:space="preserve">prevailing </w:t>
      </w:r>
      <w:r w:rsidR="00F75960" w:rsidRPr="00D12DB6">
        <w:t xml:space="preserve">economic </w:t>
      </w:r>
      <w:r w:rsidR="00D96AD5" w:rsidRPr="00D12DB6">
        <w:t>at that time.</w:t>
      </w:r>
    </w:p>
    <w:p w14:paraId="1E197DDE" w14:textId="77777777" w:rsidR="00D00050" w:rsidRPr="00D12DB6" w:rsidRDefault="00D00050" w:rsidP="00D00050">
      <w:pPr>
        <w:autoSpaceDE w:val="0"/>
        <w:autoSpaceDN w:val="0"/>
        <w:adjustRightInd w:val="0"/>
        <w:spacing w:after="240" w:line="480" w:lineRule="auto"/>
        <w:jc w:val="both"/>
      </w:pPr>
      <w:r w:rsidRPr="00D12DB6">
        <w:t xml:space="preserve">The study findings were in conformity with researches done by </w:t>
      </w:r>
      <w:r w:rsidR="00962C00" w:rsidRPr="00D12DB6">
        <w:t>Michelmore</w:t>
      </w:r>
      <w:r w:rsidR="00653354">
        <w:t xml:space="preserve"> </w:t>
      </w:r>
      <w:r w:rsidR="00564333" w:rsidRPr="00D12DB6">
        <w:t xml:space="preserve">and Rowley </w:t>
      </w:r>
      <w:r w:rsidR="00DA6987" w:rsidRPr="00D12DB6">
        <w:t xml:space="preserve">(2013) </w:t>
      </w:r>
      <w:r w:rsidR="00AC450F" w:rsidRPr="00D12DB6">
        <w:t xml:space="preserve">that </w:t>
      </w:r>
      <w:r w:rsidRPr="00D12DB6">
        <w:t xml:space="preserve">investigated on enterprise capabilities of women entrepreneurs seeking business progress and </w:t>
      </w:r>
      <w:r w:rsidR="00962C00" w:rsidRPr="00D12DB6">
        <w:t>Hashim</w:t>
      </w:r>
      <w:r w:rsidR="00123EE5" w:rsidRPr="00D12DB6">
        <w:t xml:space="preserve"> et al</w:t>
      </w:r>
      <w:r w:rsidR="00A400C7" w:rsidRPr="00D12DB6">
        <w:t>.,</w:t>
      </w:r>
      <w:r w:rsidR="00DA6987" w:rsidRPr="00D12DB6">
        <w:t xml:space="preserve"> (2018) </w:t>
      </w:r>
      <w:r w:rsidRPr="00D12DB6">
        <w:t xml:space="preserve">who conducted a research to investigate the relationship between entrepreneurial competencies and small firm performance as dynamic capabilities that formed </w:t>
      </w:r>
      <w:r w:rsidRPr="00D12DB6">
        <w:lastRenderedPageBreak/>
        <w:t xml:space="preserve">the missing link and found that entrepreneurial education i.e. entrepreneurial knowledge, skills and attitudes, and entrepreneurial competencies are components which substantially  positively contribute to firm performance. It was therefore highly regarded that the performance of the small and medium firms </w:t>
      </w:r>
      <w:r w:rsidR="002C1596" w:rsidRPr="00D12DB6">
        <w:t>was</w:t>
      </w:r>
      <w:r w:rsidRPr="00D12DB6">
        <w:t xml:space="preserve"> determined by the entrepreneurial competencies. Acquisition of knowledge and skills by management in Mombasa greatly enhanced the performance of freight transport firms. </w:t>
      </w:r>
    </w:p>
    <w:p w14:paraId="52FE738E" w14:textId="77777777" w:rsidR="00D00050" w:rsidRPr="00D12DB6" w:rsidRDefault="00D00050" w:rsidP="00D00050">
      <w:pPr>
        <w:autoSpaceDE w:val="0"/>
        <w:autoSpaceDN w:val="0"/>
        <w:adjustRightInd w:val="0"/>
        <w:spacing w:after="240" w:line="480" w:lineRule="auto"/>
        <w:jc w:val="both"/>
      </w:pPr>
      <w:r w:rsidRPr="00D12DB6">
        <w:t>The findings were also in conformity with a research that was done by</w:t>
      </w:r>
      <w:r w:rsidR="00962C00" w:rsidRPr="00D12DB6">
        <w:t xml:space="preserve"> Mohamed</w:t>
      </w:r>
      <w:r w:rsidR="00653354">
        <w:t xml:space="preserve"> </w:t>
      </w:r>
      <w:r w:rsidR="0046188A" w:rsidRPr="00D12DB6">
        <w:t xml:space="preserve">et al </w:t>
      </w:r>
      <w:r w:rsidR="00DA6987" w:rsidRPr="00D12DB6">
        <w:t>(2017)</w:t>
      </w:r>
      <w:r w:rsidRPr="00D12DB6">
        <w:t xml:space="preserve"> on the relationship of practical confirmation of entrepreneurial competencies and firm success. This was an investigation of women entrepreneurs of Nigeria. The study results revealed that entrepreneurial competency triggered the success of Nigerian women entrepreneurs. The women become competitive in their business operations due to application of these competencies. Firm performance recorded a direct favourable effect on the application of strategy, opportunity and management of competencies. The findings also showed the need for the entrepreneurs to prepare comprehensive business plans for their businesses in </w:t>
      </w:r>
      <w:r w:rsidR="0049503A" w:rsidRPr="00D12DB6">
        <w:t>order for businesses to succeed.</w:t>
      </w:r>
    </w:p>
    <w:p w14:paraId="06A3FA7D" w14:textId="77777777" w:rsidR="0049503A" w:rsidRPr="00D12DB6" w:rsidRDefault="0049503A" w:rsidP="0049503A">
      <w:pPr>
        <w:spacing w:after="240" w:line="480" w:lineRule="auto"/>
        <w:jc w:val="both"/>
      </w:pPr>
      <w:r w:rsidRPr="00D12DB6">
        <w:t>The findings conformed to the study done by</w:t>
      </w:r>
      <w:r w:rsidR="00962C00" w:rsidRPr="00D12DB6">
        <w:t xml:space="preserve"> Njeru</w:t>
      </w:r>
      <w:r w:rsidR="00DA6987" w:rsidRPr="00D12DB6">
        <w:t xml:space="preserve"> (2015) </w:t>
      </w:r>
      <w:r w:rsidRPr="00D12DB6">
        <w:t xml:space="preserve">to examine the effects of strategic management processes on success of small enterprises in Kenya and found that enactment of strategic management processes; strategy creation, application and assessment significantly positively affected organizational performance. Strategic management tools enhanced survival, growth, profitability and competitive advantage for small enterprises performance and </w:t>
      </w:r>
      <w:r w:rsidR="006A062F" w:rsidRPr="00D12DB6">
        <w:t>growth. The</w:t>
      </w:r>
      <w:r w:rsidRPr="00D12DB6">
        <w:t xml:space="preserve"> performance of the other transport firms in Mombasa County was significantly enhanced by application of entrepreneurship knowledge and skills.</w:t>
      </w:r>
    </w:p>
    <w:p w14:paraId="5BCD301A" w14:textId="77777777" w:rsidR="0049503A" w:rsidRPr="00D12DB6" w:rsidRDefault="0049503A" w:rsidP="0049503A">
      <w:pPr>
        <w:spacing w:after="240" w:line="480" w:lineRule="auto"/>
        <w:jc w:val="both"/>
      </w:pPr>
      <w:r w:rsidRPr="00D12DB6">
        <w:t>This was also supported by a research carried out by</w:t>
      </w:r>
      <w:r w:rsidR="00653354">
        <w:t xml:space="preserve"> </w:t>
      </w:r>
      <w:r w:rsidR="00962C00" w:rsidRPr="00D12DB6">
        <w:t>Mamun</w:t>
      </w:r>
      <w:r w:rsidR="00653354">
        <w:t xml:space="preserve"> </w:t>
      </w:r>
      <w:r w:rsidR="0046188A" w:rsidRPr="00D12DB6">
        <w:t>et al</w:t>
      </w:r>
      <w:r w:rsidR="00A400C7" w:rsidRPr="00D12DB6">
        <w:t>.</w:t>
      </w:r>
      <w:r w:rsidR="003B7E00" w:rsidRPr="00D12DB6">
        <w:t>, (</w:t>
      </w:r>
      <w:r w:rsidR="00DA6987" w:rsidRPr="00D12DB6">
        <w:t xml:space="preserve">2019) </w:t>
      </w:r>
      <w:r w:rsidRPr="00D12DB6">
        <w:t xml:space="preserve">to evaluate the impact of enterprise expertise on enterprise success among poor households and found that enterprise </w:t>
      </w:r>
      <w:r w:rsidRPr="00D12DB6">
        <w:lastRenderedPageBreak/>
        <w:t>knowledge had a significant favourable impact on enterprise aptitudes. Several skills were required by entrepreneurs in order to develop specific competencies. The same study further found that there was favourable relationship between enterprise knowledge on enterprise performance. It also found that market adaptation had a direct favourable effect on business capability that led to an increase in enterprise success. This created value to consumers through competitive advantage. The study also found that there a substantial positive impact of sales adaptation on enterprise competencies and hence enterprise performance was recorded. The freight transport firms in Mombasa County registered a substantial positive performance.</w:t>
      </w:r>
    </w:p>
    <w:p w14:paraId="69BB331A" w14:textId="77777777" w:rsidR="0049503A" w:rsidRPr="00D12DB6" w:rsidRDefault="00AC450F" w:rsidP="0049503A">
      <w:pPr>
        <w:autoSpaceDE w:val="0"/>
        <w:autoSpaceDN w:val="0"/>
        <w:adjustRightInd w:val="0"/>
        <w:spacing w:after="240" w:line="480" w:lineRule="auto"/>
        <w:jc w:val="both"/>
      </w:pPr>
      <w:r w:rsidRPr="00D12DB6">
        <w:t>Sarwoko et al., (</w:t>
      </w:r>
      <w:r w:rsidR="002C1596" w:rsidRPr="00D12DB6">
        <w:t>2013) in</w:t>
      </w:r>
      <w:r w:rsidR="0049503A" w:rsidRPr="00D12DB6">
        <w:t xml:space="preserve"> the management field, skill and competency concept </w:t>
      </w:r>
      <w:r w:rsidRPr="00D12DB6">
        <w:t xml:space="preserve">carried out </w:t>
      </w:r>
      <w:r w:rsidR="0049503A" w:rsidRPr="00D12DB6">
        <w:t xml:space="preserve">a study investigating on if entrepreneurial characteristics, competencies were determinants of business </w:t>
      </w:r>
      <w:r w:rsidRPr="00D12DB6">
        <w:t>performance in SME’s</w:t>
      </w:r>
      <w:r w:rsidR="002C1596">
        <w:t>.</w:t>
      </w:r>
      <w:r w:rsidRPr="00D12DB6">
        <w:t xml:space="preserve"> T</w:t>
      </w:r>
      <w:r w:rsidR="0049503A" w:rsidRPr="00D12DB6">
        <w:t xml:space="preserve">he results revealed that entrepreneurial competencies were vehicles conveying SMEs to business performance. Entrepreneurial skills and competencies comprised individual skills, traits and self-image. As a </w:t>
      </w:r>
      <w:r w:rsidR="00B73678" w:rsidRPr="00D12DB6">
        <w:t>result,</w:t>
      </w:r>
      <w:r w:rsidR="0049503A" w:rsidRPr="00D12DB6">
        <w:t xml:space="preserve"> an increase in entrepreneurial characteristics caused a definite increase in SME entrepreneur competencies which triggered into higher business performance. It was further noted that enterprise characteristics had a great impact on enterprise success. An enterprise competence was the intervening factor in the impact of enterprise characteristics on business success. This amounted to increase in entrepreneurial characteristics increased the competences of SMEs owner which ultimately had a significant positive impact on business performance. This research supported the study results.</w:t>
      </w:r>
    </w:p>
    <w:p w14:paraId="4DA46E98" w14:textId="77777777" w:rsidR="0049503A" w:rsidRPr="00D12DB6" w:rsidRDefault="0049503A" w:rsidP="0049503A">
      <w:pPr>
        <w:spacing w:after="240" w:line="480" w:lineRule="auto"/>
        <w:jc w:val="both"/>
      </w:pPr>
      <w:r w:rsidRPr="00D12DB6">
        <w:t>The study findings agreed with a study that was carried by</w:t>
      </w:r>
      <w:r w:rsidR="00653354">
        <w:t xml:space="preserve"> </w:t>
      </w:r>
      <w:r w:rsidR="00962C00" w:rsidRPr="00D12DB6">
        <w:t>Mamabolo</w:t>
      </w:r>
      <w:r w:rsidR="0031571B">
        <w:t xml:space="preserve"> </w:t>
      </w:r>
      <w:r w:rsidR="00B73678" w:rsidRPr="00D12DB6">
        <w:t>et al., (</w:t>
      </w:r>
      <w:r w:rsidR="00736610" w:rsidRPr="00D12DB6">
        <w:t>2017)</w:t>
      </w:r>
      <w:r w:rsidRPr="00D12DB6">
        <w:t xml:space="preserve"> who investigated the effect of entrepreneurship organizational skills needs </w:t>
      </w:r>
      <w:r w:rsidR="00B73678" w:rsidRPr="00D12DB6">
        <w:t>on an</w:t>
      </w:r>
      <w:r w:rsidRPr="00D12DB6">
        <w:t xml:space="preserve"> upcoming economy in South Africa and found that the entrepreneurship management skills required by entrepreneurs were personality, leadership, technical, business management skills, marketing, social and </w:t>
      </w:r>
      <w:r w:rsidRPr="00D12DB6">
        <w:lastRenderedPageBreak/>
        <w:t>interpersonal, start-up, human resource management, and financial skills. Acquisition and application of these skills by entrepreneurs had been instrumental in business performance and growth. Entrepreneurship was viewed as the force behind sustainable economic development as entrepreneurs started new businesses. It substantially contributed to economic development in the world at large.</w:t>
      </w:r>
    </w:p>
    <w:p w14:paraId="3833AA9D" w14:textId="77777777" w:rsidR="00B11D6E" w:rsidRPr="00D12DB6" w:rsidRDefault="00B11D6E" w:rsidP="00B11D6E"/>
    <w:p w14:paraId="31252A5E" w14:textId="77777777" w:rsidR="001A54E4" w:rsidRPr="00D12DB6" w:rsidRDefault="001A54E4" w:rsidP="00B11D6E"/>
    <w:p w14:paraId="79D7301C" w14:textId="77777777" w:rsidR="001A54E4" w:rsidRPr="00D12DB6" w:rsidRDefault="001A54E4" w:rsidP="00B11D6E"/>
    <w:p w14:paraId="4F5DABD1" w14:textId="77777777" w:rsidR="001A54E4" w:rsidRPr="00D12DB6" w:rsidRDefault="001A54E4" w:rsidP="00B11D6E"/>
    <w:p w14:paraId="57953E53" w14:textId="77777777" w:rsidR="001A54E4" w:rsidRPr="00D12DB6" w:rsidRDefault="001A54E4" w:rsidP="00B11D6E"/>
    <w:p w14:paraId="1384E859" w14:textId="77777777" w:rsidR="0049503A" w:rsidRPr="00D12DB6" w:rsidRDefault="0049503A" w:rsidP="00B11D6E"/>
    <w:p w14:paraId="6CD24AE9" w14:textId="77777777" w:rsidR="001A54E4" w:rsidRPr="00D12DB6" w:rsidRDefault="001A54E4" w:rsidP="00B11D6E"/>
    <w:p w14:paraId="5A90CFC5" w14:textId="77777777" w:rsidR="001A54E4" w:rsidRPr="00D12DB6" w:rsidRDefault="001A54E4" w:rsidP="00B11D6E"/>
    <w:p w14:paraId="007F8D9D" w14:textId="77777777" w:rsidR="001A54E4" w:rsidRPr="00D12DB6" w:rsidRDefault="001A54E4" w:rsidP="00B11D6E"/>
    <w:p w14:paraId="386879BB" w14:textId="77777777" w:rsidR="00906B61" w:rsidRPr="00D12DB6" w:rsidRDefault="00906B61" w:rsidP="00B11D6E"/>
    <w:p w14:paraId="1B12CF88" w14:textId="77777777" w:rsidR="00906B61" w:rsidRPr="00D12DB6" w:rsidRDefault="00906B61" w:rsidP="00B11D6E"/>
    <w:p w14:paraId="3BB0561E" w14:textId="77777777" w:rsidR="00906B61" w:rsidRPr="00D12DB6" w:rsidRDefault="00906B61" w:rsidP="00B11D6E"/>
    <w:p w14:paraId="76E4A233" w14:textId="77777777" w:rsidR="00906B61" w:rsidRPr="00D12DB6" w:rsidRDefault="00906B61" w:rsidP="00B11D6E"/>
    <w:p w14:paraId="3C2F6E8C" w14:textId="77777777" w:rsidR="00D12DB6" w:rsidRPr="00D12DB6" w:rsidRDefault="00D12DB6" w:rsidP="00B11D6E"/>
    <w:p w14:paraId="02B0B99E" w14:textId="77777777" w:rsidR="00D12DB6" w:rsidRPr="00D12DB6" w:rsidRDefault="00D12DB6" w:rsidP="00B11D6E"/>
    <w:p w14:paraId="50CDA42F" w14:textId="77777777" w:rsidR="00D12DB6" w:rsidRPr="00D12DB6" w:rsidRDefault="00D12DB6" w:rsidP="00B11D6E"/>
    <w:p w14:paraId="7C208B58" w14:textId="77777777" w:rsidR="00D12DB6" w:rsidRPr="00D12DB6" w:rsidRDefault="00D12DB6" w:rsidP="00B11D6E"/>
    <w:p w14:paraId="078EB1DF" w14:textId="77777777" w:rsidR="00D12DB6" w:rsidRPr="00D12DB6" w:rsidRDefault="00D12DB6" w:rsidP="00B11D6E"/>
    <w:p w14:paraId="084A7814" w14:textId="77777777" w:rsidR="00D12DB6" w:rsidRPr="00D12DB6" w:rsidRDefault="00D12DB6" w:rsidP="00B11D6E"/>
    <w:p w14:paraId="2BED565B" w14:textId="77777777" w:rsidR="00D12DB6" w:rsidRPr="00D12DB6" w:rsidRDefault="00D12DB6" w:rsidP="00B11D6E"/>
    <w:p w14:paraId="4B16B8A6" w14:textId="77777777" w:rsidR="00D12DB6" w:rsidRDefault="00D12DB6" w:rsidP="00B11D6E"/>
    <w:p w14:paraId="41B69F1B" w14:textId="77777777" w:rsidR="00894EB6" w:rsidRDefault="00894EB6" w:rsidP="00B11D6E"/>
    <w:p w14:paraId="1602B0BE" w14:textId="77777777" w:rsidR="00894EB6" w:rsidRDefault="00894EB6" w:rsidP="00B11D6E"/>
    <w:p w14:paraId="00432C03" w14:textId="77777777" w:rsidR="00894EB6" w:rsidRDefault="00894EB6" w:rsidP="00B11D6E"/>
    <w:p w14:paraId="2BFC3167" w14:textId="77777777" w:rsidR="00894EB6" w:rsidRDefault="00894EB6" w:rsidP="00B11D6E"/>
    <w:p w14:paraId="05000CBF" w14:textId="77777777" w:rsidR="00894EB6" w:rsidRPr="00D12DB6" w:rsidRDefault="00894EB6" w:rsidP="00B11D6E"/>
    <w:p w14:paraId="6DF5B275" w14:textId="77777777" w:rsidR="00711C82" w:rsidRPr="00D12DB6" w:rsidRDefault="00711C82" w:rsidP="00B11D6E"/>
    <w:p w14:paraId="05CC1FC1" w14:textId="77777777" w:rsidR="00D2539E" w:rsidRPr="00D12DB6" w:rsidRDefault="00D2539E" w:rsidP="00812298">
      <w:pPr>
        <w:pStyle w:val="Heading1"/>
        <w:jc w:val="center"/>
        <w:rPr>
          <w:b/>
          <w:sz w:val="24"/>
          <w:szCs w:val="24"/>
        </w:rPr>
      </w:pPr>
      <w:bookmarkStart w:id="187" w:name="_Toc335328897"/>
      <w:r w:rsidRPr="00D12DB6">
        <w:rPr>
          <w:b/>
          <w:sz w:val="24"/>
          <w:szCs w:val="24"/>
        </w:rPr>
        <w:lastRenderedPageBreak/>
        <w:t>CHAPTER FIVE</w:t>
      </w:r>
      <w:bookmarkEnd w:id="187"/>
    </w:p>
    <w:p w14:paraId="02EADC4D" w14:textId="77777777" w:rsidR="00D2539E" w:rsidRPr="00D12DB6" w:rsidRDefault="00D2539E" w:rsidP="00812298">
      <w:pPr>
        <w:pStyle w:val="Heading1"/>
        <w:jc w:val="center"/>
        <w:rPr>
          <w:b/>
          <w:sz w:val="24"/>
          <w:szCs w:val="24"/>
        </w:rPr>
      </w:pPr>
    </w:p>
    <w:p w14:paraId="07121765" w14:textId="77777777" w:rsidR="00D2539E" w:rsidRPr="00D12DB6" w:rsidRDefault="00D2539E" w:rsidP="00812298">
      <w:pPr>
        <w:pStyle w:val="Heading1"/>
        <w:jc w:val="center"/>
        <w:rPr>
          <w:b/>
          <w:sz w:val="24"/>
          <w:szCs w:val="24"/>
        </w:rPr>
      </w:pPr>
    </w:p>
    <w:p w14:paraId="5C18319E" w14:textId="77777777" w:rsidR="00D12DB6" w:rsidRPr="00D12DB6" w:rsidRDefault="00D2539E" w:rsidP="00D12DB6">
      <w:pPr>
        <w:pStyle w:val="Heading1"/>
        <w:spacing w:line="480" w:lineRule="auto"/>
        <w:jc w:val="center"/>
        <w:rPr>
          <w:b/>
          <w:sz w:val="24"/>
          <w:szCs w:val="24"/>
        </w:rPr>
      </w:pPr>
      <w:bookmarkStart w:id="188" w:name="_Toc335328898"/>
      <w:r w:rsidRPr="00D12DB6">
        <w:rPr>
          <w:b/>
          <w:sz w:val="24"/>
          <w:szCs w:val="24"/>
        </w:rPr>
        <w:t>SUMMARY, CONCLUSIONS AND RECOMMENDATIONS</w:t>
      </w:r>
      <w:bookmarkEnd w:id="188"/>
    </w:p>
    <w:p w14:paraId="27346683" w14:textId="77777777" w:rsidR="00D2539E" w:rsidRPr="00D12DB6" w:rsidRDefault="00937DD8" w:rsidP="00812298">
      <w:pPr>
        <w:pStyle w:val="Heading2"/>
        <w:spacing w:line="480" w:lineRule="auto"/>
        <w:rPr>
          <w:b/>
        </w:rPr>
      </w:pPr>
      <w:bookmarkStart w:id="189" w:name="_Toc335328899"/>
      <w:r w:rsidRPr="00D12DB6">
        <w:rPr>
          <w:b/>
        </w:rPr>
        <w:t>5.0</w:t>
      </w:r>
      <w:r w:rsidR="00D2539E" w:rsidRPr="00D12DB6">
        <w:rPr>
          <w:b/>
        </w:rPr>
        <w:t xml:space="preserve"> Introduction</w:t>
      </w:r>
      <w:bookmarkEnd w:id="189"/>
    </w:p>
    <w:p w14:paraId="204D7E44" w14:textId="77777777" w:rsidR="00D2539E" w:rsidRPr="00D12DB6" w:rsidRDefault="00D2539E" w:rsidP="00812298">
      <w:pPr>
        <w:spacing w:line="480" w:lineRule="auto"/>
      </w:pPr>
      <w:r w:rsidRPr="00D12DB6">
        <w:t xml:space="preserve">This is a synthesis of the entire report beginning from chapter one, indicating the purpose and objectives of the study. It contains a summary of the entire work, conclusions arrived at and recommendations. </w:t>
      </w:r>
    </w:p>
    <w:p w14:paraId="57F1C5E7" w14:textId="77777777" w:rsidR="00D2539E" w:rsidRPr="00D12DB6" w:rsidRDefault="00937DD8" w:rsidP="00812298">
      <w:pPr>
        <w:pStyle w:val="Heading2"/>
        <w:spacing w:line="480" w:lineRule="auto"/>
        <w:rPr>
          <w:b/>
        </w:rPr>
      </w:pPr>
      <w:bookmarkStart w:id="190" w:name="_Toc335328900"/>
      <w:bookmarkStart w:id="191" w:name="_Toc387901127"/>
      <w:bookmarkStart w:id="192" w:name="_Toc387909705"/>
      <w:r w:rsidRPr="00D12DB6">
        <w:rPr>
          <w:b/>
        </w:rPr>
        <w:t>5.1</w:t>
      </w:r>
      <w:r w:rsidR="00D2539E" w:rsidRPr="00D12DB6">
        <w:rPr>
          <w:b/>
        </w:rPr>
        <w:t xml:space="preserve"> Summary</w:t>
      </w:r>
      <w:bookmarkEnd w:id="190"/>
      <w:r w:rsidR="00D2539E" w:rsidRPr="00D12DB6">
        <w:rPr>
          <w:b/>
        </w:rPr>
        <w:t xml:space="preserve"> </w:t>
      </w:r>
      <w:bookmarkEnd w:id="191"/>
      <w:bookmarkEnd w:id="192"/>
    </w:p>
    <w:p w14:paraId="71420888" w14:textId="77777777" w:rsidR="00733BB4" w:rsidRPr="00D12DB6" w:rsidRDefault="00E12A54" w:rsidP="00812298">
      <w:pPr>
        <w:spacing w:line="480" w:lineRule="auto"/>
        <w:jc w:val="both"/>
      </w:pPr>
      <w:r w:rsidRPr="00D12DB6">
        <w:rPr>
          <w:bCs/>
        </w:rPr>
        <w:t xml:space="preserve">Economic development was influenced by availability of entrepreneurial factors combined with managerial competences and fair economic playground. In a bid for Kenya to become a </w:t>
      </w:r>
      <w:r w:rsidR="00221F6C" w:rsidRPr="00D12DB6">
        <w:rPr>
          <w:bCs/>
        </w:rPr>
        <w:t xml:space="preserve">world </w:t>
      </w:r>
      <w:r w:rsidRPr="00D12DB6">
        <w:rPr>
          <w:bCs/>
        </w:rPr>
        <w:t xml:space="preserve">competitive and </w:t>
      </w:r>
      <w:r w:rsidR="00221F6C" w:rsidRPr="00D12DB6">
        <w:rPr>
          <w:bCs/>
        </w:rPr>
        <w:t xml:space="preserve">rich </w:t>
      </w:r>
      <w:r w:rsidRPr="00D12DB6">
        <w:rPr>
          <w:bCs/>
        </w:rPr>
        <w:t>nation by 2030, it implemented the vision 2030.  Mombasa County being the gateway was a beneficiary of the development agenda taking place in the country. The entrepreneurial factors that influence economic development are; availability of finances or funds, advancement of technology, innovation, infrastructures development, entrepreneurship know</w:t>
      </w:r>
      <w:r w:rsidR="00221F6C" w:rsidRPr="00D12DB6">
        <w:rPr>
          <w:bCs/>
        </w:rPr>
        <w:t>how</w:t>
      </w:r>
      <w:r w:rsidRPr="00D12DB6">
        <w:rPr>
          <w:bCs/>
        </w:rPr>
        <w:t xml:space="preserve"> and skills, </w:t>
      </w:r>
      <w:r w:rsidR="00221F6C" w:rsidRPr="00D12DB6">
        <w:rPr>
          <w:bCs/>
        </w:rPr>
        <w:t xml:space="preserve">relevant </w:t>
      </w:r>
      <w:r w:rsidRPr="00D12DB6">
        <w:rPr>
          <w:bCs/>
        </w:rPr>
        <w:t>training, government</w:t>
      </w:r>
      <w:r w:rsidR="00221F6C" w:rsidRPr="00D12DB6">
        <w:rPr>
          <w:bCs/>
        </w:rPr>
        <w:t xml:space="preserve"> regulatory framework</w:t>
      </w:r>
      <w:r w:rsidRPr="00D12DB6">
        <w:rPr>
          <w:bCs/>
        </w:rPr>
        <w:t xml:space="preserve">, </w:t>
      </w:r>
      <w:r w:rsidR="00221F6C" w:rsidRPr="00D12DB6">
        <w:rPr>
          <w:bCs/>
        </w:rPr>
        <w:t xml:space="preserve">personal </w:t>
      </w:r>
      <w:r w:rsidRPr="00D12DB6">
        <w:rPr>
          <w:bCs/>
        </w:rPr>
        <w:t>strengths and</w:t>
      </w:r>
      <w:r w:rsidR="00221F6C" w:rsidRPr="00D12DB6">
        <w:rPr>
          <w:bCs/>
        </w:rPr>
        <w:t xml:space="preserve"> aptitudes, </w:t>
      </w:r>
      <w:r w:rsidRPr="00D12DB6">
        <w:rPr>
          <w:bCs/>
        </w:rPr>
        <w:t>markets</w:t>
      </w:r>
      <w:r w:rsidR="00627997" w:rsidRPr="00D12DB6">
        <w:rPr>
          <w:bCs/>
        </w:rPr>
        <w:t xml:space="preserve"> avail</w:t>
      </w:r>
      <w:r w:rsidR="00221F6C" w:rsidRPr="00D12DB6">
        <w:rPr>
          <w:bCs/>
        </w:rPr>
        <w:t>ability</w:t>
      </w:r>
      <w:r w:rsidRPr="00D12DB6">
        <w:rPr>
          <w:bCs/>
        </w:rPr>
        <w:t xml:space="preserve">, </w:t>
      </w:r>
      <w:r w:rsidR="00221F6C" w:rsidRPr="00D12DB6">
        <w:rPr>
          <w:bCs/>
        </w:rPr>
        <w:t>resource</w:t>
      </w:r>
      <w:r w:rsidR="00627997" w:rsidRPr="00D12DB6">
        <w:rPr>
          <w:bCs/>
        </w:rPr>
        <w:t xml:space="preserve"> availability</w:t>
      </w:r>
      <w:r w:rsidR="00221F6C" w:rsidRPr="00D12DB6">
        <w:rPr>
          <w:bCs/>
        </w:rPr>
        <w:t>, cultural values</w:t>
      </w:r>
      <w:r w:rsidRPr="00D12DB6">
        <w:rPr>
          <w:bCs/>
        </w:rPr>
        <w:t xml:space="preserve">, natural factors, </w:t>
      </w:r>
      <w:r w:rsidR="00221F6C" w:rsidRPr="00D12DB6">
        <w:rPr>
          <w:bCs/>
        </w:rPr>
        <w:t>political</w:t>
      </w:r>
      <w:r w:rsidR="00703877" w:rsidRPr="00D12DB6">
        <w:rPr>
          <w:bCs/>
        </w:rPr>
        <w:t xml:space="preserve"> structure</w:t>
      </w:r>
      <w:r w:rsidR="00221F6C" w:rsidRPr="00D12DB6">
        <w:rPr>
          <w:bCs/>
        </w:rPr>
        <w:t xml:space="preserve">, competitive </w:t>
      </w:r>
      <w:r w:rsidR="00E04DC5" w:rsidRPr="00D12DB6">
        <w:rPr>
          <w:bCs/>
        </w:rPr>
        <w:t>structure, knowledgeable</w:t>
      </w:r>
      <w:r w:rsidR="00221F6C" w:rsidRPr="00D12DB6">
        <w:rPr>
          <w:bCs/>
        </w:rPr>
        <w:t xml:space="preserve"> person</w:t>
      </w:r>
      <w:r w:rsidR="00703877" w:rsidRPr="00D12DB6">
        <w:rPr>
          <w:bCs/>
        </w:rPr>
        <w:t>n</w:t>
      </w:r>
      <w:r w:rsidR="00221F6C" w:rsidRPr="00D12DB6">
        <w:rPr>
          <w:bCs/>
        </w:rPr>
        <w:t>el</w:t>
      </w:r>
      <w:r w:rsidRPr="00D12DB6">
        <w:rPr>
          <w:bCs/>
        </w:rPr>
        <w:t xml:space="preserve"> and </w:t>
      </w:r>
      <w:r w:rsidR="007647FB" w:rsidRPr="00D12DB6">
        <w:rPr>
          <w:bCs/>
        </w:rPr>
        <w:t>social stability</w:t>
      </w:r>
      <w:r w:rsidR="00E04DC5" w:rsidRPr="00D12DB6">
        <w:rPr>
          <w:bCs/>
        </w:rPr>
        <w:t>.</w:t>
      </w:r>
      <w:r w:rsidR="00E04DC5" w:rsidRPr="00D12DB6">
        <w:t xml:space="preserve"> However</w:t>
      </w:r>
      <w:r w:rsidRPr="00D12DB6">
        <w:t xml:space="preserve">, the study focused on the following </w:t>
      </w:r>
      <w:r w:rsidRPr="00D12DB6">
        <w:rPr>
          <w:bCs/>
        </w:rPr>
        <w:t>entrepreneurial factors;</w:t>
      </w:r>
      <w:r w:rsidRPr="00D12DB6">
        <w:t xml:space="preserve"> innovation of transport technology, government policy, infrastructure development at the sea port of Mombasa, and entrepreneurship knowledge and skills. </w:t>
      </w:r>
      <w:r w:rsidR="00D2539E" w:rsidRPr="00D12DB6">
        <w:t xml:space="preserve">The study was to </w:t>
      </w:r>
      <w:r w:rsidR="003A652D" w:rsidRPr="00D12DB6">
        <w:t xml:space="preserve">examine </w:t>
      </w:r>
      <w:r w:rsidR="00D2539E" w:rsidRPr="00D12DB6">
        <w:t xml:space="preserve">the effects of entrepreneurial factors influencing freight transport firms’ performance in Mombasa County. </w:t>
      </w:r>
      <w:r w:rsidR="002D100B" w:rsidRPr="00D12DB6">
        <w:t xml:space="preserve">The specific objectives were to assess the effects of innovation of transport technology on the freight transport firms’ performance in Mombasa County, to </w:t>
      </w:r>
      <w:r w:rsidR="003A652D" w:rsidRPr="00D12DB6">
        <w:t xml:space="preserve">determine </w:t>
      </w:r>
      <w:r w:rsidR="002D100B" w:rsidRPr="00D12DB6">
        <w:t xml:space="preserve">the effects of government policy on freight transport firms’ performance in Mombasa County, to evaluate the effects of infrastructure development </w:t>
      </w:r>
      <w:r w:rsidR="00D23339" w:rsidRPr="00D12DB6">
        <w:t xml:space="preserve">at the sea port of Mombasa </w:t>
      </w:r>
      <w:r w:rsidR="002D100B" w:rsidRPr="00D12DB6">
        <w:t xml:space="preserve">on freight transport firms’ performance in Mombasa County and to determine </w:t>
      </w:r>
      <w:r w:rsidR="002D100B" w:rsidRPr="00D12DB6">
        <w:lastRenderedPageBreak/>
        <w:t>the effects of entrepreneurship knowledge and skills on freight transport firms’</w:t>
      </w:r>
      <w:r w:rsidR="00CD70CD" w:rsidRPr="00D12DB6">
        <w:t xml:space="preserve"> performance in Mombasa County. </w:t>
      </w:r>
      <w:r w:rsidR="00315B4A" w:rsidRPr="00D12DB6">
        <w:t xml:space="preserve">The </w:t>
      </w:r>
      <w:r w:rsidR="008740B5" w:rsidRPr="00D12DB6">
        <w:t xml:space="preserve">study </w:t>
      </w:r>
      <w:r w:rsidR="00315B4A" w:rsidRPr="00D12DB6">
        <w:t xml:space="preserve">location was Mombasa County. </w:t>
      </w:r>
      <w:r w:rsidR="00E04DC5" w:rsidRPr="00D12DB6">
        <w:t xml:space="preserve">The </w:t>
      </w:r>
      <w:r w:rsidR="007647FB" w:rsidRPr="00D12DB6">
        <w:t>population target</w:t>
      </w:r>
      <w:r w:rsidR="002D100B" w:rsidRPr="00D12DB6">
        <w:t xml:space="preserve"> was 105 freight transport firms in Mombasa </w:t>
      </w:r>
      <w:r w:rsidR="00E04DC5" w:rsidRPr="00D12DB6">
        <w:t>County. A</w:t>
      </w:r>
      <w:r w:rsidR="00CD70CD" w:rsidRPr="00D12DB6">
        <w:t xml:space="preserve"> sample of 32 was selected through the application of</w:t>
      </w:r>
      <w:r w:rsidR="00653354">
        <w:t xml:space="preserve"> </w:t>
      </w:r>
      <w:r w:rsidRPr="00D12DB6">
        <w:t>str</w:t>
      </w:r>
      <w:r w:rsidR="00CC397C" w:rsidRPr="00D12DB6">
        <w:t>a</w:t>
      </w:r>
      <w:r w:rsidRPr="00D12DB6">
        <w:t>tified</w:t>
      </w:r>
      <w:r w:rsidR="00653354">
        <w:t xml:space="preserve"> </w:t>
      </w:r>
      <w:r w:rsidR="00CD70CD" w:rsidRPr="00D12DB6">
        <w:t xml:space="preserve">sampling method. </w:t>
      </w:r>
      <w:r w:rsidR="002D100B" w:rsidRPr="00D12DB6">
        <w:t>The respondents were the Managing Directors, who availed information on the operations, financial performance and business competition and knowledge and skills of the management.</w:t>
      </w:r>
    </w:p>
    <w:p w14:paraId="0D4E2C8A" w14:textId="77777777" w:rsidR="00466D1F" w:rsidRPr="00D12DB6" w:rsidRDefault="0051040C" w:rsidP="00812298">
      <w:pPr>
        <w:spacing w:line="480" w:lineRule="auto"/>
        <w:jc w:val="both"/>
      </w:pPr>
      <w:r w:rsidRPr="00D12DB6">
        <w:t xml:space="preserve">A survey research </w:t>
      </w:r>
      <w:r w:rsidR="008740B5" w:rsidRPr="00D12DB6">
        <w:t xml:space="preserve">format </w:t>
      </w:r>
      <w:r w:rsidRPr="00D12DB6">
        <w:t xml:space="preserve">was used in this study. </w:t>
      </w:r>
      <w:r w:rsidR="00315B4A" w:rsidRPr="00D12DB6">
        <w:t>Data was collected using questionnaire</w:t>
      </w:r>
      <w:r w:rsidRPr="00D12DB6">
        <w:t xml:space="preserve">s. Reliability of the instrument was </w:t>
      </w:r>
      <w:r w:rsidR="008740B5" w:rsidRPr="00D12DB6">
        <w:t xml:space="preserve">found </w:t>
      </w:r>
      <w:r w:rsidRPr="00D12DB6">
        <w:t xml:space="preserve">through </w:t>
      </w:r>
      <w:r w:rsidR="008740B5" w:rsidRPr="00D12DB6">
        <w:t xml:space="preserve">administering </w:t>
      </w:r>
      <w:r w:rsidRPr="00D12DB6">
        <w:t xml:space="preserve">a pilot study conducted in Mariakani, Kwale County with 5 freight transport firms. </w:t>
      </w:r>
      <w:r w:rsidR="00ED363B" w:rsidRPr="00D12DB6">
        <w:t>Q</w:t>
      </w:r>
      <w:r w:rsidRPr="00D12DB6">
        <w:t xml:space="preserve">uantitative </w:t>
      </w:r>
      <w:r w:rsidR="00ED363B" w:rsidRPr="00D12DB6">
        <w:t>approach</w:t>
      </w:r>
      <w:r w:rsidRPr="00D12DB6">
        <w:t xml:space="preserve"> w</w:t>
      </w:r>
      <w:r w:rsidR="00ED363B" w:rsidRPr="00D12DB6">
        <w:t>as</w:t>
      </w:r>
      <w:r w:rsidRPr="00D12DB6">
        <w:t xml:space="preserve"> used for data analysis. All ethical considerations were observed. </w:t>
      </w:r>
      <w:r w:rsidR="00466D1F" w:rsidRPr="00D12DB6">
        <w:t xml:space="preserve">The research was guided by three theories that supported the study. These were; Joseph Schumpeter’s theory of economic development, </w:t>
      </w:r>
      <w:r w:rsidR="00466D1F" w:rsidRPr="00D12DB6">
        <w:rPr>
          <w:rStyle w:val="mw-headline"/>
        </w:rPr>
        <w:t>Peter Ferdinand Drucker (1</w:t>
      </w:r>
      <w:r w:rsidR="00CC397C" w:rsidRPr="00D12DB6">
        <w:rPr>
          <w:rStyle w:val="mw-headline"/>
        </w:rPr>
        <w:t>9</w:t>
      </w:r>
      <w:r w:rsidR="00466D1F" w:rsidRPr="00D12DB6">
        <w:rPr>
          <w:rStyle w:val="mw-headline"/>
        </w:rPr>
        <w:t>0</w:t>
      </w:r>
      <w:r w:rsidR="00CC397C" w:rsidRPr="00D12DB6">
        <w:rPr>
          <w:rStyle w:val="mw-headline"/>
        </w:rPr>
        <w:t>9</w:t>
      </w:r>
      <w:r w:rsidR="00466D1F" w:rsidRPr="00D12DB6">
        <w:rPr>
          <w:rStyle w:val="mw-headline"/>
        </w:rPr>
        <w:t xml:space="preserve">-2005) Innovation and Entrepreneurship and </w:t>
      </w:r>
      <w:r w:rsidR="00466D1F" w:rsidRPr="00D12DB6">
        <w:t>Alfred Marshall’s (18</w:t>
      </w:r>
      <w:r w:rsidR="00CC397C" w:rsidRPr="00D12DB6">
        <w:t>9</w:t>
      </w:r>
      <w:r w:rsidR="00466D1F" w:rsidRPr="00D12DB6">
        <w:t>0) Theory of Entrepreneurship</w:t>
      </w:r>
    </w:p>
    <w:p w14:paraId="0B0F699A" w14:textId="77777777" w:rsidR="00D2539E" w:rsidRPr="00D12DB6" w:rsidRDefault="00D2539E" w:rsidP="00812298">
      <w:pPr>
        <w:spacing w:line="480" w:lineRule="auto"/>
        <w:jc w:val="both"/>
      </w:pPr>
      <w:r w:rsidRPr="00D12DB6">
        <w:t>The study findings indicate</w:t>
      </w:r>
      <w:r w:rsidR="0043426D" w:rsidRPr="00D12DB6">
        <w:t>d</w:t>
      </w:r>
      <w:r w:rsidRPr="00D12DB6">
        <w:t xml:space="preserve"> that entrepreneurial factors</w:t>
      </w:r>
      <w:r w:rsidR="005170E0" w:rsidRPr="00D12DB6">
        <w:t xml:space="preserve">; innovation of advanced transport technology, government policy, infrastructure development at the sea port of Mombasa and entrepreneurship knowledge and skills </w:t>
      </w:r>
      <w:r w:rsidR="0043426D" w:rsidRPr="00D12DB6">
        <w:t>had</w:t>
      </w:r>
      <w:r w:rsidRPr="00D12DB6">
        <w:t xml:space="preserve"> statistically significance </w:t>
      </w:r>
      <w:r w:rsidR="0043426D" w:rsidRPr="00D12DB6">
        <w:t xml:space="preserve">influence </w:t>
      </w:r>
      <w:r w:rsidRPr="00D12DB6">
        <w:t>on freight firms’ performance.</w:t>
      </w:r>
    </w:p>
    <w:p w14:paraId="6952E6A6" w14:textId="77777777" w:rsidR="00D2539E" w:rsidRPr="00D12DB6" w:rsidRDefault="00937DD8" w:rsidP="00812298">
      <w:pPr>
        <w:pStyle w:val="Heading2"/>
        <w:spacing w:line="480" w:lineRule="auto"/>
        <w:rPr>
          <w:b/>
        </w:rPr>
      </w:pPr>
      <w:bookmarkStart w:id="193" w:name="_Toc387901128"/>
      <w:bookmarkStart w:id="194" w:name="_Toc387909706"/>
      <w:bookmarkStart w:id="195" w:name="_Toc335328901"/>
      <w:r w:rsidRPr="00D12DB6">
        <w:rPr>
          <w:b/>
        </w:rPr>
        <w:t>5.2</w:t>
      </w:r>
      <w:r w:rsidR="00D2539E" w:rsidRPr="00D12DB6">
        <w:rPr>
          <w:b/>
        </w:rPr>
        <w:t xml:space="preserve"> Conclusions</w:t>
      </w:r>
      <w:bookmarkEnd w:id="193"/>
      <w:bookmarkEnd w:id="194"/>
      <w:bookmarkEnd w:id="195"/>
    </w:p>
    <w:p w14:paraId="2C6766DE" w14:textId="77777777" w:rsidR="00D2539E" w:rsidRPr="00D12DB6" w:rsidRDefault="00D2539E" w:rsidP="00812298">
      <w:pPr>
        <w:spacing w:line="480" w:lineRule="auto"/>
        <w:jc w:val="both"/>
      </w:pPr>
      <w:r w:rsidRPr="00D12DB6">
        <w:t>The study findings</w:t>
      </w:r>
      <w:r w:rsidR="006136A6" w:rsidRPr="00D12DB6">
        <w:t xml:space="preserve"> led to the following conclusions</w:t>
      </w:r>
      <w:r w:rsidRPr="00D12DB6">
        <w:t>:</w:t>
      </w:r>
    </w:p>
    <w:p w14:paraId="15E21018" w14:textId="77777777" w:rsidR="006136A6" w:rsidRPr="00D12DB6" w:rsidRDefault="00D2539E" w:rsidP="00812298">
      <w:pPr>
        <w:spacing w:line="480" w:lineRule="auto"/>
        <w:jc w:val="both"/>
      </w:pPr>
      <w:r w:rsidRPr="00D12DB6">
        <w:t xml:space="preserve">Innovation of transport technology had an adverse effect on the </w:t>
      </w:r>
      <w:r w:rsidR="006136A6" w:rsidRPr="00D12DB6">
        <w:t>operatio</w:t>
      </w:r>
      <w:r w:rsidR="0043426D" w:rsidRPr="00D12DB6">
        <w:t xml:space="preserve">ns, </w:t>
      </w:r>
      <w:r w:rsidR="005170E0" w:rsidRPr="00D12DB6">
        <w:t xml:space="preserve">income </w:t>
      </w:r>
      <w:r w:rsidR="0043426D" w:rsidRPr="00D12DB6">
        <w:t xml:space="preserve">and profitability </w:t>
      </w:r>
      <w:r w:rsidR="005170E0" w:rsidRPr="00D12DB6">
        <w:t xml:space="preserve">of </w:t>
      </w:r>
      <w:r w:rsidRPr="00D12DB6">
        <w:t xml:space="preserve">freight transport </w:t>
      </w:r>
      <w:r w:rsidR="00E04DC5" w:rsidRPr="00D12DB6">
        <w:t xml:space="preserve">firms </w:t>
      </w:r>
      <w:r w:rsidR="007647FB" w:rsidRPr="00D12DB6">
        <w:t xml:space="preserve">and </w:t>
      </w:r>
      <w:r w:rsidR="00B53B46" w:rsidRPr="00D12DB6">
        <w:t>therefore negatively</w:t>
      </w:r>
      <w:r w:rsidR="005170E0" w:rsidRPr="00D12DB6">
        <w:t xml:space="preserve"> influence</w:t>
      </w:r>
      <w:r w:rsidR="006136A6" w:rsidRPr="00D12DB6">
        <w:t xml:space="preserve">d </w:t>
      </w:r>
      <w:r w:rsidR="00E04DC5" w:rsidRPr="00D12DB6">
        <w:t xml:space="preserve">the </w:t>
      </w:r>
      <w:r w:rsidR="007647FB" w:rsidRPr="00D12DB6">
        <w:t>other freight</w:t>
      </w:r>
      <w:r w:rsidR="005170E0" w:rsidRPr="00D12DB6">
        <w:t xml:space="preserve"> transport firms’ </w:t>
      </w:r>
      <w:r w:rsidRPr="00D12DB6">
        <w:t xml:space="preserve">performance in Mombasa County. </w:t>
      </w:r>
    </w:p>
    <w:p w14:paraId="1C901A19" w14:textId="77777777" w:rsidR="00A13E99" w:rsidRPr="00D12DB6" w:rsidRDefault="006136A6" w:rsidP="00812298">
      <w:pPr>
        <w:spacing w:line="480" w:lineRule="auto"/>
        <w:jc w:val="both"/>
      </w:pPr>
      <w:r w:rsidRPr="00D12DB6">
        <w:lastRenderedPageBreak/>
        <w:t>G</w:t>
      </w:r>
      <w:r w:rsidR="00D2539E" w:rsidRPr="00D12DB6">
        <w:t xml:space="preserve">overnment </w:t>
      </w:r>
      <w:r w:rsidR="000000BB" w:rsidRPr="00D12DB6">
        <w:t xml:space="preserve">transport </w:t>
      </w:r>
      <w:r w:rsidR="00D2539E" w:rsidRPr="00D12DB6">
        <w:t xml:space="preserve">policy </w:t>
      </w:r>
      <w:r w:rsidRPr="00D12DB6">
        <w:t xml:space="preserve">had an adverse </w:t>
      </w:r>
      <w:r w:rsidR="005170E0" w:rsidRPr="00D12DB6">
        <w:t>effect on the o</w:t>
      </w:r>
      <w:r w:rsidR="00076F2F" w:rsidRPr="00D12DB6">
        <w:t xml:space="preserve">perations, </w:t>
      </w:r>
      <w:r w:rsidR="005170E0" w:rsidRPr="00D12DB6">
        <w:t xml:space="preserve">income </w:t>
      </w:r>
      <w:r w:rsidR="00076F2F" w:rsidRPr="00D12DB6">
        <w:t xml:space="preserve">and profitability </w:t>
      </w:r>
      <w:r w:rsidRPr="00D12DB6">
        <w:t>of</w:t>
      </w:r>
      <w:r w:rsidR="005170E0" w:rsidRPr="00D12DB6">
        <w:t xml:space="preserve"> freight transport firms’ and therefore negative</w:t>
      </w:r>
      <w:r w:rsidR="00A13E99" w:rsidRPr="00D12DB6">
        <w:t>ly</w:t>
      </w:r>
      <w:r w:rsidR="005170E0" w:rsidRPr="00D12DB6">
        <w:t xml:space="preserve"> influence</w:t>
      </w:r>
      <w:r w:rsidR="00A13E99" w:rsidRPr="00D12DB6">
        <w:t xml:space="preserve">d </w:t>
      </w:r>
      <w:r w:rsidR="00E04DC5" w:rsidRPr="00D12DB6">
        <w:t xml:space="preserve">the </w:t>
      </w:r>
      <w:r w:rsidR="007647FB" w:rsidRPr="00D12DB6">
        <w:t>other freight</w:t>
      </w:r>
      <w:r w:rsidR="005170E0" w:rsidRPr="00D12DB6">
        <w:t xml:space="preserve"> transport firms’ performance in Mombasa County. </w:t>
      </w:r>
    </w:p>
    <w:p w14:paraId="5F45FF75" w14:textId="77777777" w:rsidR="00A13E99" w:rsidRPr="00D12DB6" w:rsidRDefault="00D2539E" w:rsidP="00812298">
      <w:pPr>
        <w:spacing w:line="480" w:lineRule="auto"/>
        <w:jc w:val="both"/>
      </w:pPr>
      <w:r w:rsidRPr="00D12DB6">
        <w:t xml:space="preserve">Infrastructure development at the sea port of Mombasa </w:t>
      </w:r>
      <w:r w:rsidR="00A13E99" w:rsidRPr="00D12DB6">
        <w:t>indicated a</w:t>
      </w:r>
      <w:r w:rsidRPr="00D12DB6">
        <w:t xml:space="preserve"> negative effect on</w:t>
      </w:r>
      <w:r w:rsidR="005170E0" w:rsidRPr="00D12DB6">
        <w:t xml:space="preserve"> the </w:t>
      </w:r>
      <w:r w:rsidR="00E04DC5" w:rsidRPr="00D12DB6">
        <w:t xml:space="preserve">operations, </w:t>
      </w:r>
      <w:r w:rsidR="007647FB" w:rsidRPr="00D12DB6">
        <w:t>income and</w:t>
      </w:r>
      <w:r w:rsidR="000830D1" w:rsidRPr="00D12DB6">
        <w:t xml:space="preserve"> profitability </w:t>
      </w:r>
      <w:r w:rsidR="005170E0" w:rsidRPr="00D12DB6">
        <w:t xml:space="preserve">of freight transport firms’ and </w:t>
      </w:r>
      <w:r w:rsidR="00E04DC5" w:rsidRPr="00D12DB6">
        <w:t xml:space="preserve">therefore </w:t>
      </w:r>
      <w:r w:rsidR="007647FB" w:rsidRPr="00D12DB6">
        <w:t xml:space="preserve">adversely </w:t>
      </w:r>
      <w:r w:rsidR="00B53B46" w:rsidRPr="00D12DB6">
        <w:t>affected the</w:t>
      </w:r>
      <w:r w:rsidR="000657D3" w:rsidRPr="00D12DB6">
        <w:t xml:space="preserve"> other </w:t>
      </w:r>
      <w:r w:rsidR="00E04DC5" w:rsidRPr="00D12DB6">
        <w:t>freight</w:t>
      </w:r>
      <w:r w:rsidRPr="00D12DB6">
        <w:t xml:space="preserve"> transport firms’ performance in Mombasa County. </w:t>
      </w:r>
    </w:p>
    <w:p w14:paraId="1B660532" w14:textId="77777777" w:rsidR="004E2C16" w:rsidRPr="00D12DB6" w:rsidRDefault="00D2539E" w:rsidP="00812298">
      <w:pPr>
        <w:spacing w:line="480" w:lineRule="auto"/>
        <w:jc w:val="both"/>
      </w:pPr>
      <w:r w:rsidRPr="00D12DB6">
        <w:t xml:space="preserve">However, </w:t>
      </w:r>
      <w:r w:rsidR="00A13E99" w:rsidRPr="00D12DB6">
        <w:t xml:space="preserve">acquisition and </w:t>
      </w:r>
      <w:r w:rsidRPr="00D12DB6">
        <w:t xml:space="preserve">application of entrepreneurship knowledge and skills </w:t>
      </w:r>
      <w:r w:rsidR="00E04DC5" w:rsidRPr="00D12DB6">
        <w:t>enhanced the</w:t>
      </w:r>
      <w:r w:rsidR="000830D1" w:rsidRPr="00D12DB6">
        <w:t xml:space="preserve"> operations, </w:t>
      </w:r>
      <w:r w:rsidR="0002441C" w:rsidRPr="00D12DB6">
        <w:t xml:space="preserve">income </w:t>
      </w:r>
      <w:r w:rsidR="000830D1" w:rsidRPr="00D12DB6">
        <w:t xml:space="preserve">and profitability </w:t>
      </w:r>
      <w:r w:rsidR="0002441C" w:rsidRPr="00D12DB6">
        <w:t xml:space="preserve">of freight transport firms’ and therefore positively </w:t>
      </w:r>
      <w:r w:rsidR="004E2C16" w:rsidRPr="00D12DB6">
        <w:t xml:space="preserve">influenced the </w:t>
      </w:r>
      <w:r w:rsidR="000657D3" w:rsidRPr="00D12DB6">
        <w:t xml:space="preserve">other </w:t>
      </w:r>
      <w:r w:rsidR="0002441C" w:rsidRPr="00D12DB6">
        <w:t xml:space="preserve">freight transport firms’ performance in Mombasa County. </w:t>
      </w:r>
    </w:p>
    <w:p w14:paraId="33E212E6" w14:textId="77777777" w:rsidR="00D2539E" w:rsidRPr="00D12DB6" w:rsidRDefault="000F33C1" w:rsidP="00812298">
      <w:pPr>
        <w:spacing w:line="480" w:lineRule="auto"/>
        <w:jc w:val="both"/>
      </w:pPr>
      <w:r w:rsidRPr="00D12DB6">
        <w:t>There wa</w:t>
      </w:r>
      <w:r w:rsidR="00D2539E" w:rsidRPr="00D12DB6">
        <w:t xml:space="preserve">s a clear indication that the first three </w:t>
      </w:r>
      <w:r w:rsidR="0002441C" w:rsidRPr="00D12DB6">
        <w:t xml:space="preserve">entrepreneurial </w:t>
      </w:r>
      <w:r w:rsidR="00D2539E" w:rsidRPr="00D12DB6">
        <w:t>factors</w:t>
      </w:r>
      <w:r w:rsidR="00781C09" w:rsidRPr="00D12DB6">
        <w:t>;</w:t>
      </w:r>
      <w:r w:rsidR="00D2539E" w:rsidRPr="00D12DB6">
        <w:t xml:space="preserve"> innovation of transport technology, </w:t>
      </w:r>
      <w:r w:rsidR="00781C09" w:rsidRPr="00D12DB6">
        <w:t xml:space="preserve">government </w:t>
      </w:r>
      <w:r w:rsidR="000657D3" w:rsidRPr="00D12DB6">
        <w:t xml:space="preserve">transport </w:t>
      </w:r>
      <w:r w:rsidR="00781C09" w:rsidRPr="00D12DB6">
        <w:t xml:space="preserve">policy </w:t>
      </w:r>
      <w:r w:rsidR="00D2539E" w:rsidRPr="00D12DB6">
        <w:t xml:space="preserve">and infrastructure development </w:t>
      </w:r>
      <w:r w:rsidR="00781C09" w:rsidRPr="00D12DB6">
        <w:t xml:space="preserve">at the sea port of Mombasa </w:t>
      </w:r>
      <w:r w:rsidR="00E04DC5" w:rsidRPr="00D12DB6">
        <w:t>negatively influenced</w:t>
      </w:r>
      <w:r w:rsidR="004E2C16" w:rsidRPr="00D12DB6">
        <w:t xml:space="preserve"> the </w:t>
      </w:r>
      <w:r w:rsidR="000657D3" w:rsidRPr="00D12DB6">
        <w:t xml:space="preserve">other </w:t>
      </w:r>
      <w:r w:rsidR="00D2539E" w:rsidRPr="00D12DB6">
        <w:t xml:space="preserve">freight transport firms’ performance in Mombasa County whereas the fourth factor entrepreneurship knowledge and </w:t>
      </w:r>
      <w:r w:rsidR="00E04DC5" w:rsidRPr="00D12DB6">
        <w:t>skills enhanced</w:t>
      </w:r>
      <w:r w:rsidR="00D2539E" w:rsidRPr="00D12DB6">
        <w:t xml:space="preserve"> freight transport firm’s performance in Mombasa County. The study findings indicate</w:t>
      </w:r>
      <w:r w:rsidR="000830D1" w:rsidRPr="00D12DB6">
        <w:t>d</w:t>
      </w:r>
      <w:r w:rsidR="00D2539E" w:rsidRPr="00D12DB6">
        <w:t xml:space="preserve"> that entrepreneurial factors </w:t>
      </w:r>
      <w:r w:rsidRPr="00D12DB6">
        <w:t>had</w:t>
      </w:r>
      <w:r w:rsidR="00D2539E" w:rsidRPr="00D12DB6">
        <w:t xml:space="preserve"> stat</w:t>
      </w:r>
      <w:r w:rsidRPr="00D12DB6">
        <w:t>istical</w:t>
      </w:r>
      <w:r w:rsidR="00D2539E" w:rsidRPr="00D12DB6">
        <w:t xml:space="preserve"> significance </w:t>
      </w:r>
      <w:r w:rsidR="004E2C16" w:rsidRPr="00D12DB6">
        <w:t xml:space="preserve">influence </w:t>
      </w:r>
      <w:r w:rsidR="00D2539E" w:rsidRPr="00D12DB6">
        <w:t>on freight firms’ performance.</w:t>
      </w:r>
    </w:p>
    <w:p w14:paraId="02FBE331" w14:textId="77777777" w:rsidR="00D2539E" w:rsidRPr="00D12DB6" w:rsidRDefault="0061268B" w:rsidP="00812298">
      <w:pPr>
        <w:pStyle w:val="Heading2"/>
        <w:spacing w:line="480" w:lineRule="auto"/>
        <w:rPr>
          <w:b/>
        </w:rPr>
      </w:pPr>
      <w:bookmarkStart w:id="196" w:name="_Toc387901129"/>
      <w:bookmarkStart w:id="197" w:name="_Toc387909707"/>
      <w:bookmarkStart w:id="198" w:name="_Toc335328902"/>
      <w:r w:rsidRPr="00D12DB6">
        <w:rPr>
          <w:b/>
        </w:rPr>
        <w:t>5.3</w:t>
      </w:r>
      <w:r w:rsidR="00D2539E" w:rsidRPr="00D12DB6">
        <w:rPr>
          <w:b/>
        </w:rPr>
        <w:t xml:space="preserve"> Recommendations</w:t>
      </w:r>
      <w:bookmarkEnd w:id="196"/>
      <w:bookmarkEnd w:id="197"/>
      <w:bookmarkEnd w:id="198"/>
    </w:p>
    <w:p w14:paraId="144775EB" w14:textId="77777777" w:rsidR="00D2539E" w:rsidRPr="00D12DB6" w:rsidRDefault="00770FEE" w:rsidP="00812298">
      <w:pPr>
        <w:spacing w:line="480" w:lineRule="auto"/>
        <w:jc w:val="both"/>
      </w:pPr>
      <w:r w:rsidRPr="00D12DB6">
        <w:t xml:space="preserve">The researcher </w:t>
      </w:r>
      <w:r w:rsidR="000830D1" w:rsidRPr="00D12DB6">
        <w:t>recommended</w:t>
      </w:r>
      <w:r w:rsidR="00D2539E" w:rsidRPr="00D12DB6">
        <w:t xml:space="preserve"> the </w:t>
      </w:r>
      <w:r w:rsidR="00E04DC5" w:rsidRPr="00D12DB6">
        <w:t>following</w:t>
      </w:r>
      <w:r w:rsidR="00653354">
        <w:t xml:space="preserve"> </w:t>
      </w:r>
      <w:r w:rsidR="00E04DC5" w:rsidRPr="00D12DB6">
        <w:t>based</w:t>
      </w:r>
      <w:r w:rsidR="00653354">
        <w:t xml:space="preserve"> </w:t>
      </w:r>
      <w:r w:rsidR="00E04DC5" w:rsidRPr="00D12DB6">
        <w:t>on the</w:t>
      </w:r>
      <w:r w:rsidR="00653354">
        <w:t xml:space="preserve"> </w:t>
      </w:r>
      <w:r w:rsidR="00E04DC5" w:rsidRPr="00D12DB6">
        <w:t>findings of</w:t>
      </w:r>
      <w:r w:rsidRPr="00D12DB6">
        <w:t xml:space="preserve"> this study</w:t>
      </w:r>
      <w:r w:rsidR="00D2539E" w:rsidRPr="00D12DB6">
        <w:t xml:space="preserve">; </w:t>
      </w:r>
    </w:p>
    <w:p w14:paraId="148364CF" w14:textId="77777777" w:rsidR="00D2539E" w:rsidRPr="00D12DB6" w:rsidRDefault="00D2539E" w:rsidP="00812298">
      <w:pPr>
        <w:spacing w:line="480" w:lineRule="auto"/>
        <w:jc w:val="both"/>
        <w:rPr>
          <w:b/>
        </w:rPr>
      </w:pPr>
      <w:r w:rsidRPr="00D12DB6">
        <w:rPr>
          <w:b/>
        </w:rPr>
        <w:t>To the management of freight transport firms</w:t>
      </w:r>
    </w:p>
    <w:p w14:paraId="0FBF18AB" w14:textId="77777777" w:rsidR="008C0DB5" w:rsidRPr="00D12DB6" w:rsidRDefault="00D2539E" w:rsidP="00812298">
      <w:pPr>
        <w:spacing w:line="480" w:lineRule="auto"/>
        <w:jc w:val="both"/>
      </w:pPr>
      <w:r w:rsidRPr="00D12DB6">
        <w:t xml:space="preserve">The management </w:t>
      </w:r>
      <w:r w:rsidR="00032D10" w:rsidRPr="00D12DB6">
        <w:t xml:space="preserve">of freight transport firms </w:t>
      </w:r>
      <w:r w:rsidR="00B53B46" w:rsidRPr="00D12DB6">
        <w:t>should develop</w:t>
      </w:r>
      <w:r w:rsidRPr="00D12DB6">
        <w:t xml:space="preserve"> good mechanisms to align their business operations with the current dynamics i.e. adoption of </w:t>
      </w:r>
      <w:r w:rsidR="00F1102D" w:rsidRPr="00D12DB6">
        <w:t xml:space="preserve">innovation so as to apply </w:t>
      </w:r>
      <w:r w:rsidRPr="00D12DB6">
        <w:t>new technologies, new techniques</w:t>
      </w:r>
      <w:r w:rsidR="00DF3DCF" w:rsidRPr="00D12DB6">
        <w:t>,</w:t>
      </w:r>
      <w:r w:rsidRPr="00D12DB6">
        <w:t xml:space="preserve"> new processes </w:t>
      </w:r>
      <w:r w:rsidR="00DF3DCF" w:rsidRPr="00D12DB6">
        <w:t xml:space="preserve">and create new organizations </w:t>
      </w:r>
      <w:r w:rsidRPr="00D12DB6">
        <w:t xml:space="preserve">in order to enhance their performance. </w:t>
      </w:r>
      <w:bookmarkStart w:id="199" w:name="_Toc387901130"/>
      <w:bookmarkStart w:id="200" w:name="_Toc387909708"/>
    </w:p>
    <w:p w14:paraId="312205D4" w14:textId="77777777" w:rsidR="008C0DB5" w:rsidRPr="00D12DB6" w:rsidRDefault="00D2539E" w:rsidP="00812298">
      <w:pPr>
        <w:spacing w:line="480" w:lineRule="auto"/>
        <w:jc w:val="both"/>
      </w:pPr>
      <w:r w:rsidRPr="00D12DB6">
        <w:t xml:space="preserve">The management of freight transport </w:t>
      </w:r>
      <w:r w:rsidR="00032D10" w:rsidRPr="00D12DB6">
        <w:t xml:space="preserve">firms </w:t>
      </w:r>
      <w:r w:rsidR="00E04DC5" w:rsidRPr="00D12DB6">
        <w:t xml:space="preserve">should </w:t>
      </w:r>
      <w:r w:rsidRPr="00D12DB6">
        <w:t xml:space="preserve">continue with the </w:t>
      </w:r>
      <w:r w:rsidR="00055942" w:rsidRPr="00D12DB6">
        <w:t xml:space="preserve">acquisition and </w:t>
      </w:r>
      <w:r w:rsidRPr="00D12DB6">
        <w:t xml:space="preserve">application of entrepreneurship knowledge and skills </w:t>
      </w:r>
      <w:r w:rsidR="0034761C" w:rsidRPr="00D12DB6">
        <w:t xml:space="preserve">in order </w:t>
      </w:r>
      <w:r w:rsidRPr="00D12DB6">
        <w:t xml:space="preserve">to </w:t>
      </w:r>
      <w:r w:rsidR="00032D10" w:rsidRPr="00D12DB6">
        <w:t xml:space="preserve">enhance </w:t>
      </w:r>
      <w:r w:rsidRPr="00D12DB6">
        <w:t>their performance.</w:t>
      </w:r>
    </w:p>
    <w:p w14:paraId="01466837" w14:textId="77777777" w:rsidR="008C0DB5" w:rsidRPr="00D12DB6" w:rsidRDefault="00D2539E" w:rsidP="00812298">
      <w:pPr>
        <w:spacing w:line="480" w:lineRule="auto"/>
        <w:jc w:val="both"/>
      </w:pPr>
      <w:r w:rsidRPr="00D12DB6">
        <w:lastRenderedPageBreak/>
        <w:t>The management of freight transport firms</w:t>
      </w:r>
      <w:r w:rsidR="00653354">
        <w:t xml:space="preserve"> </w:t>
      </w:r>
      <w:r w:rsidR="00337365" w:rsidRPr="00D12DB6">
        <w:t>should</w:t>
      </w:r>
      <w:r w:rsidR="00653354">
        <w:t xml:space="preserve"> </w:t>
      </w:r>
      <w:r w:rsidRPr="00D12DB6">
        <w:t xml:space="preserve">formulate structures, operations, </w:t>
      </w:r>
      <w:r w:rsidR="001D23C0" w:rsidRPr="00D12DB6">
        <w:t xml:space="preserve">policies </w:t>
      </w:r>
      <w:r w:rsidRPr="00D12DB6">
        <w:t xml:space="preserve">and strategies </w:t>
      </w:r>
      <w:r w:rsidR="00032D10" w:rsidRPr="00D12DB6">
        <w:t>that would</w:t>
      </w:r>
      <w:r w:rsidRPr="00D12DB6">
        <w:t xml:space="preserve"> enhance their </w:t>
      </w:r>
      <w:r w:rsidR="00783393" w:rsidRPr="00D12DB6">
        <w:t xml:space="preserve">operations, </w:t>
      </w:r>
      <w:r w:rsidR="001D23C0" w:rsidRPr="00D12DB6">
        <w:t xml:space="preserve">income </w:t>
      </w:r>
      <w:r w:rsidR="00783393" w:rsidRPr="00D12DB6">
        <w:t xml:space="preserve">and profitability </w:t>
      </w:r>
      <w:r w:rsidR="001D23C0" w:rsidRPr="00D12DB6">
        <w:t xml:space="preserve">in order to increase their </w:t>
      </w:r>
      <w:r w:rsidRPr="00D12DB6">
        <w:t>performance.</w:t>
      </w:r>
    </w:p>
    <w:p w14:paraId="0518C36D" w14:textId="77777777" w:rsidR="00D2539E" w:rsidRPr="00D12DB6" w:rsidRDefault="00D2539E" w:rsidP="00812298">
      <w:pPr>
        <w:spacing w:line="480" w:lineRule="auto"/>
        <w:jc w:val="both"/>
      </w:pPr>
      <w:r w:rsidRPr="00D12DB6">
        <w:t>The management of freight transport firms</w:t>
      </w:r>
      <w:r w:rsidR="00653354">
        <w:t xml:space="preserve"> </w:t>
      </w:r>
      <w:r w:rsidR="00337365" w:rsidRPr="00D12DB6">
        <w:t>should</w:t>
      </w:r>
      <w:r w:rsidR="00653354">
        <w:t xml:space="preserve"> </w:t>
      </w:r>
      <w:r w:rsidRPr="00D12DB6">
        <w:t xml:space="preserve">lobby to persuade the regulatory agencies to </w:t>
      </w:r>
      <w:r w:rsidR="00055942" w:rsidRPr="00D12DB6">
        <w:t xml:space="preserve">review </w:t>
      </w:r>
      <w:r w:rsidR="008A1685" w:rsidRPr="00D12DB6">
        <w:t xml:space="preserve">and </w:t>
      </w:r>
      <w:r w:rsidR="00A009D1" w:rsidRPr="00D12DB6">
        <w:t xml:space="preserve">harmonize </w:t>
      </w:r>
      <w:r w:rsidR="008A1685" w:rsidRPr="00D12DB6">
        <w:t xml:space="preserve">the transport policy </w:t>
      </w:r>
      <w:r w:rsidR="00DF3DCF" w:rsidRPr="00D12DB6">
        <w:t xml:space="preserve">in place </w:t>
      </w:r>
      <w:r w:rsidR="00677BDB" w:rsidRPr="00D12DB6">
        <w:t>so</w:t>
      </w:r>
      <w:r w:rsidR="00F1102D" w:rsidRPr="00D12DB6">
        <w:t xml:space="preserve"> as </w:t>
      </w:r>
      <w:r w:rsidR="001D23C0" w:rsidRPr="00D12DB6">
        <w:t>to</w:t>
      </w:r>
      <w:r w:rsidR="00F1102D" w:rsidRPr="00D12DB6">
        <w:t xml:space="preserve"> enable a </w:t>
      </w:r>
      <w:r w:rsidR="00DF3DCF" w:rsidRPr="00D12DB6">
        <w:t xml:space="preserve">fair </w:t>
      </w:r>
      <w:r w:rsidR="00F1102D" w:rsidRPr="00D12DB6">
        <w:t xml:space="preserve">playing ground for the </w:t>
      </w:r>
      <w:r w:rsidR="00DF3DCF" w:rsidRPr="00D12DB6">
        <w:t xml:space="preserve">freight </w:t>
      </w:r>
      <w:r w:rsidR="00F1102D" w:rsidRPr="00D12DB6">
        <w:t>transport industry.</w:t>
      </w:r>
    </w:p>
    <w:p w14:paraId="220DDDFB" w14:textId="77777777" w:rsidR="00FF3021" w:rsidRPr="00D12DB6" w:rsidRDefault="00FF3021" w:rsidP="00FF3021">
      <w:pPr>
        <w:spacing w:line="480" w:lineRule="auto"/>
        <w:jc w:val="both"/>
        <w:rPr>
          <w:b/>
        </w:rPr>
      </w:pPr>
      <w:r w:rsidRPr="00D12DB6">
        <w:rPr>
          <w:b/>
        </w:rPr>
        <w:t>To the National and County government economic planners, Kenya Ports Authority, Kenya Railways, National Assembly and Senate.</w:t>
      </w:r>
    </w:p>
    <w:p w14:paraId="090999B2" w14:textId="77777777" w:rsidR="00464C30" w:rsidRPr="00D12DB6" w:rsidRDefault="00FF3021" w:rsidP="00812298">
      <w:pPr>
        <w:spacing w:line="480" w:lineRule="auto"/>
        <w:jc w:val="both"/>
      </w:pPr>
      <w:r w:rsidRPr="00D12DB6">
        <w:t>They s</w:t>
      </w:r>
      <w:r w:rsidR="00032D10" w:rsidRPr="00D12DB6">
        <w:t xml:space="preserve">hould </w:t>
      </w:r>
      <w:r w:rsidR="00AA7A1C" w:rsidRPr="00D12DB6">
        <w:t>harmonize</w:t>
      </w:r>
      <w:r w:rsidR="00464C30" w:rsidRPr="00D12DB6">
        <w:t xml:space="preserve"> the policies regulating the </w:t>
      </w:r>
      <w:r w:rsidR="00AA7A1C" w:rsidRPr="00D12DB6">
        <w:t xml:space="preserve">activities of the freight </w:t>
      </w:r>
      <w:r w:rsidR="00464C30" w:rsidRPr="00D12DB6">
        <w:t>transport in order to achieve a robust industry</w:t>
      </w:r>
      <w:r w:rsidR="00D2539E" w:rsidRPr="00D12DB6">
        <w:t>.</w:t>
      </w:r>
    </w:p>
    <w:p w14:paraId="5059FBFF" w14:textId="77777777" w:rsidR="00464C30" w:rsidRPr="00D12DB6" w:rsidRDefault="00FF3021" w:rsidP="00812298">
      <w:pPr>
        <w:spacing w:line="480" w:lineRule="auto"/>
        <w:jc w:val="both"/>
      </w:pPr>
      <w:r w:rsidRPr="00D12DB6">
        <w:t>They s</w:t>
      </w:r>
      <w:r w:rsidR="00032D10" w:rsidRPr="00D12DB6">
        <w:t>houl</w:t>
      </w:r>
      <w:r w:rsidR="00D2539E" w:rsidRPr="00D12DB6">
        <w:t>d conduct seminars and workshops to enlighten the management of fright transport firms on new and modern ways of business practices so as to keep abreast with changing times.</w:t>
      </w:r>
    </w:p>
    <w:p w14:paraId="27253BEB" w14:textId="77777777" w:rsidR="00A006B9" w:rsidRPr="00D12DB6" w:rsidRDefault="00292A02" w:rsidP="00812298">
      <w:pPr>
        <w:spacing w:line="480" w:lineRule="auto"/>
        <w:jc w:val="both"/>
      </w:pPr>
      <w:r w:rsidRPr="00D12DB6">
        <w:t xml:space="preserve">In view of </w:t>
      </w:r>
      <w:r w:rsidR="006F103A" w:rsidRPr="00D12DB6">
        <w:t xml:space="preserve">the important role played by freight transport firms in economic development, </w:t>
      </w:r>
      <w:r w:rsidR="00FF3021" w:rsidRPr="00D12DB6">
        <w:t xml:space="preserve">they </w:t>
      </w:r>
      <w:r w:rsidR="006F103A" w:rsidRPr="00D12DB6">
        <w:t>should reduce the bureaucratic regulatory control to enhance performance and growth of the freight transport firms.</w:t>
      </w:r>
    </w:p>
    <w:p w14:paraId="5A787319" w14:textId="77777777" w:rsidR="00D2539E" w:rsidRPr="00D12DB6" w:rsidRDefault="00110E96" w:rsidP="000B4360">
      <w:pPr>
        <w:pStyle w:val="Heading2"/>
        <w:rPr>
          <w:b/>
        </w:rPr>
      </w:pPr>
      <w:bookmarkStart w:id="201" w:name="_Toc335328903"/>
      <w:r w:rsidRPr="00D12DB6">
        <w:rPr>
          <w:b/>
        </w:rPr>
        <w:t xml:space="preserve">5.4 Recommendations </w:t>
      </w:r>
      <w:r w:rsidR="00D2539E" w:rsidRPr="00D12DB6">
        <w:rPr>
          <w:b/>
        </w:rPr>
        <w:t>for Further Stud</w:t>
      </w:r>
      <w:bookmarkEnd w:id="199"/>
      <w:bookmarkEnd w:id="200"/>
      <w:r w:rsidRPr="00D12DB6">
        <w:rPr>
          <w:b/>
        </w:rPr>
        <w:t>ies</w:t>
      </w:r>
      <w:bookmarkEnd w:id="201"/>
    </w:p>
    <w:p w14:paraId="59E45FEB" w14:textId="77777777" w:rsidR="00D2539E" w:rsidRPr="00D12DB6" w:rsidRDefault="00D2539E" w:rsidP="00812298">
      <w:pPr>
        <w:spacing w:line="480" w:lineRule="auto"/>
        <w:jc w:val="both"/>
        <w:rPr>
          <w:b/>
        </w:rPr>
      </w:pPr>
      <w:r w:rsidRPr="00D12DB6">
        <w:t>The remaining factors of 21.3% have not been explained by the study leaving room for further research to be conducted.</w:t>
      </w:r>
    </w:p>
    <w:p w14:paraId="2940B268" w14:textId="77777777" w:rsidR="00456A86" w:rsidRPr="00D12DB6" w:rsidRDefault="00DC5C05" w:rsidP="00812298">
      <w:pPr>
        <w:spacing w:line="480" w:lineRule="auto"/>
        <w:jc w:val="both"/>
      </w:pPr>
      <w:r w:rsidRPr="00D12DB6">
        <w:t xml:space="preserve">The study was undertaken on the effects of </w:t>
      </w:r>
      <w:r w:rsidR="00456A86" w:rsidRPr="00D12DB6">
        <w:t xml:space="preserve">only four </w:t>
      </w:r>
      <w:r w:rsidRPr="00D12DB6">
        <w:t xml:space="preserve">entrepreneurial factors on freight </w:t>
      </w:r>
      <w:r w:rsidR="00337365" w:rsidRPr="00D12DB6">
        <w:t xml:space="preserve">transport </w:t>
      </w:r>
      <w:r w:rsidRPr="00D12DB6">
        <w:t xml:space="preserve">firms’ performance; </w:t>
      </w:r>
      <w:r w:rsidR="00B73678" w:rsidRPr="00D12DB6">
        <w:t>however,</w:t>
      </w:r>
      <w:r w:rsidRPr="00D12DB6">
        <w:t xml:space="preserve"> freigh</w:t>
      </w:r>
      <w:r w:rsidR="00032D10" w:rsidRPr="00D12DB6">
        <w:t>t firms’ performance i</w:t>
      </w:r>
      <w:r w:rsidRPr="00D12DB6">
        <w:t xml:space="preserve">s affected by many </w:t>
      </w:r>
      <w:r w:rsidR="00456A86" w:rsidRPr="00D12DB6">
        <w:t xml:space="preserve">other </w:t>
      </w:r>
      <w:r w:rsidRPr="00D12DB6">
        <w:t xml:space="preserve">factors. It is therefore recommended that </w:t>
      </w:r>
      <w:r w:rsidR="00292A02" w:rsidRPr="00D12DB6">
        <w:t xml:space="preserve">a </w:t>
      </w:r>
      <w:r w:rsidRPr="00D12DB6">
        <w:t xml:space="preserve">research be </w:t>
      </w:r>
      <w:r w:rsidR="00292A02" w:rsidRPr="00D12DB6">
        <w:t xml:space="preserve">done </w:t>
      </w:r>
      <w:r w:rsidR="00456A86" w:rsidRPr="00D12DB6">
        <w:t xml:space="preserve">on the influence of other </w:t>
      </w:r>
      <w:r w:rsidR="00032D10" w:rsidRPr="00D12DB6">
        <w:t xml:space="preserve">entrepreneurial </w:t>
      </w:r>
      <w:r w:rsidRPr="00D12DB6">
        <w:t xml:space="preserve">factors </w:t>
      </w:r>
      <w:r w:rsidR="00456A86" w:rsidRPr="00D12DB6">
        <w:t xml:space="preserve">on </w:t>
      </w:r>
      <w:r w:rsidRPr="00D12DB6">
        <w:t xml:space="preserve">freight </w:t>
      </w:r>
      <w:r w:rsidR="00337365" w:rsidRPr="00D12DB6">
        <w:t xml:space="preserve">transport </w:t>
      </w:r>
      <w:r w:rsidRPr="00D12DB6">
        <w:t xml:space="preserve">firms’ </w:t>
      </w:r>
      <w:r w:rsidR="00677BDB" w:rsidRPr="00D12DB6">
        <w:t>performance in</w:t>
      </w:r>
      <w:r w:rsidR="009E337C" w:rsidRPr="00D12DB6">
        <w:t xml:space="preserve"> Mombasa County</w:t>
      </w:r>
      <w:r w:rsidR="006A5E31" w:rsidRPr="00D12DB6">
        <w:t>.</w:t>
      </w:r>
    </w:p>
    <w:p w14:paraId="3209192C" w14:textId="77777777" w:rsidR="00D742AF" w:rsidRPr="00D12DB6" w:rsidRDefault="00DC5013" w:rsidP="00812298">
      <w:pPr>
        <w:spacing w:line="480" w:lineRule="auto"/>
        <w:jc w:val="both"/>
      </w:pPr>
      <w:r w:rsidRPr="00D12DB6">
        <w:t>The research was done on t</w:t>
      </w:r>
      <w:r w:rsidR="00D2539E" w:rsidRPr="00D12DB6">
        <w:t xml:space="preserve">he effects of entrepreneurial factors on </w:t>
      </w:r>
      <w:r w:rsidRPr="00D12DB6">
        <w:t xml:space="preserve">freight firms’ performance. It is therefore recommended that further </w:t>
      </w:r>
      <w:r w:rsidR="00D742AF" w:rsidRPr="00D12DB6">
        <w:t xml:space="preserve">study </w:t>
      </w:r>
      <w:r w:rsidRPr="00D12DB6">
        <w:t xml:space="preserve">should be </w:t>
      </w:r>
      <w:r w:rsidR="00D742AF" w:rsidRPr="00D12DB6">
        <w:t xml:space="preserve">done </w:t>
      </w:r>
      <w:r w:rsidRPr="00D12DB6">
        <w:t xml:space="preserve">on </w:t>
      </w:r>
      <w:r w:rsidR="00D742AF" w:rsidRPr="00D12DB6">
        <w:t xml:space="preserve">the influence of entrepreneurial factors on </w:t>
      </w:r>
      <w:r w:rsidR="00D2539E" w:rsidRPr="00D12DB6">
        <w:t>passenger transport firms</w:t>
      </w:r>
      <w:r w:rsidR="000E02C5" w:rsidRPr="00D12DB6">
        <w:t xml:space="preserve"> in Kenya</w:t>
      </w:r>
      <w:r w:rsidR="003E3F95" w:rsidRPr="00D12DB6">
        <w:t xml:space="preserve">. </w:t>
      </w:r>
    </w:p>
    <w:p w14:paraId="22177B36" w14:textId="77777777" w:rsidR="002F2203" w:rsidRPr="00D12DB6" w:rsidRDefault="003E3F95" w:rsidP="00812298">
      <w:pPr>
        <w:spacing w:line="480" w:lineRule="auto"/>
        <w:jc w:val="both"/>
      </w:pPr>
      <w:r w:rsidRPr="00D12DB6">
        <w:lastRenderedPageBreak/>
        <w:t xml:space="preserve">This research investigated the influence of entrepreneurial factors on freight </w:t>
      </w:r>
      <w:r w:rsidR="00032D10" w:rsidRPr="00D12DB6">
        <w:t xml:space="preserve">transport </w:t>
      </w:r>
      <w:r w:rsidRPr="00D12DB6">
        <w:t xml:space="preserve">firms’ performance. Further research is recommended to be </w:t>
      </w:r>
      <w:r w:rsidR="00292A02" w:rsidRPr="00D12DB6">
        <w:t xml:space="preserve">carried out </w:t>
      </w:r>
      <w:r w:rsidRPr="00D12DB6">
        <w:t xml:space="preserve">on the </w:t>
      </w:r>
      <w:r w:rsidR="00292A02" w:rsidRPr="00D12DB6">
        <w:t xml:space="preserve">effects </w:t>
      </w:r>
      <w:r w:rsidR="00D2539E" w:rsidRPr="00D12DB6">
        <w:t xml:space="preserve">of Mombasa sea port </w:t>
      </w:r>
      <w:r w:rsidR="00677BDB" w:rsidRPr="00D12DB6">
        <w:t>development on</w:t>
      </w:r>
      <w:r w:rsidR="00292A02" w:rsidRPr="00D12DB6">
        <w:t xml:space="preserve"> the </w:t>
      </w:r>
      <w:r w:rsidR="00677BDB" w:rsidRPr="00D12DB6">
        <w:t>economy of</w:t>
      </w:r>
      <w:r w:rsidR="0034761C" w:rsidRPr="00D12DB6">
        <w:t xml:space="preserve"> Kenya</w:t>
      </w:r>
      <w:r w:rsidR="00D2539E" w:rsidRPr="00D12DB6">
        <w:t>.</w:t>
      </w:r>
    </w:p>
    <w:p w14:paraId="79DE925E" w14:textId="77777777" w:rsidR="00D742AF" w:rsidRPr="00D12DB6" w:rsidRDefault="00D742AF" w:rsidP="00812298">
      <w:pPr>
        <w:spacing w:line="480" w:lineRule="auto"/>
        <w:jc w:val="both"/>
      </w:pPr>
    </w:p>
    <w:p w14:paraId="6AA2127D" w14:textId="77777777" w:rsidR="00D742AF" w:rsidRPr="00D12DB6" w:rsidRDefault="00D742AF" w:rsidP="00812298">
      <w:pPr>
        <w:spacing w:line="480" w:lineRule="auto"/>
        <w:jc w:val="both"/>
      </w:pPr>
    </w:p>
    <w:p w14:paraId="66AC2671" w14:textId="77777777" w:rsidR="002F2203" w:rsidRPr="00D12DB6" w:rsidRDefault="002F2203" w:rsidP="00812298">
      <w:pPr>
        <w:spacing w:line="480" w:lineRule="auto"/>
        <w:jc w:val="both"/>
      </w:pPr>
    </w:p>
    <w:p w14:paraId="754B9F81" w14:textId="77777777" w:rsidR="000830D1" w:rsidRPr="00D12DB6" w:rsidRDefault="000830D1" w:rsidP="00812298">
      <w:pPr>
        <w:spacing w:line="480" w:lineRule="auto"/>
        <w:jc w:val="both"/>
      </w:pPr>
    </w:p>
    <w:p w14:paraId="71330BA0" w14:textId="77777777" w:rsidR="000830D1" w:rsidRPr="00D12DB6" w:rsidRDefault="000830D1" w:rsidP="00812298">
      <w:pPr>
        <w:spacing w:line="480" w:lineRule="auto"/>
        <w:jc w:val="both"/>
      </w:pPr>
    </w:p>
    <w:p w14:paraId="4E51EB64" w14:textId="77777777" w:rsidR="000830D1" w:rsidRPr="00D12DB6" w:rsidRDefault="000830D1" w:rsidP="00812298">
      <w:pPr>
        <w:spacing w:line="480" w:lineRule="auto"/>
        <w:jc w:val="both"/>
      </w:pPr>
    </w:p>
    <w:p w14:paraId="37C03551" w14:textId="77777777" w:rsidR="000830D1" w:rsidRPr="00D12DB6" w:rsidRDefault="000830D1" w:rsidP="00812298">
      <w:pPr>
        <w:spacing w:line="480" w:lineRule="auto"/>
        <w:jc w:val="both"/>
      </w:pPr>
    </w:p>
    <w:p w14:paraId="63CA4408" w14:textId="77777777" w:rsidR="000830D1" w:rsidRPr="00D12DB6" w:rsidRDefault="000830D1" w:rsidP="00812298">
      <w:pPr>
        <w:spacing w:line="480" w:lineRule="auto"/>
        <w:jc w:val="both"/>
      </w:pPr>
    </w:p>
    <w:p w14:paraId="61A0DE6A" w14:textId="77777777" w:rsidR="000830D1" w:rsidRPr="00D12DB6" w:rsidRDefault="000830D1" w:rsidP="00812298">
      <w:pPr>
        <w:spacing w:line="480" w:lineRule="auto"/>
        <w:jc w:val="both"/>
      </w:pPr>
    </w:p>
    <w:p w14:paraId="73817DD8" w14:textId="77777777" w:rsidR="000830D1" w:rsidRPr="00D12DB6" w:rsidRDefault="000830D1" w:rsidP="00812298">
      <w:pPr>
        <w:spacing w:line="480" w:lineRule="auto"/>
        <w:jc w:val="both"/>
      </w:pPr>
    </w:p>
    <w:p w14:paraId="49C5B28A" w14:textId="77777777" w:rsidR="00C94848" w:rsidRPr="00D12DB6" w:rsidRDefault="00C94848" w:rsidP="00812298">
      <w:pPr>
        <w:spacing w:line="480" w:lineRule="auto"/>
        <w:jc w:val="both"/>
      </w:pPr>
    </w:p>
    <w:p w14:paraId="405F47B4" w14:textId="77777777" w:rsidR="00C94848" w:rsidRPr="00D12DB6" w:rsidRDefault="00C94848" w:rsidP="00812298">
      <w:pPr>
        <w:spacing w:line="480" w:lineRule="auto"/>
        <w:jc w:val="both"/>
      </w:pPr>
    </w:p>
    <w:p w14:paraId="224E89A0" w14:textId="77777777" w:rsidR="00C94848" w:rsidRPr="00D12DB6" w:rsidRDefault="00C94848" w:rsidP="00812298">
      <w:pPr>
        <w:spacing w:line="480" w:lineRule="auto"/>
        <w:jc w:val="both"/>
      </w:pPr>
    </w:p>
    <w:p w14:paraId="3A0292AC" w14:textId="77777777" w:rsidR="00C94848" w:rsidRPr="00D12DB6" w:rsidRDefault="00C94848" w:rsidP="00812298">
      <w:pPr>
        <w:spacing w:line="480" w:lineRule="auto"/>
        <w:jc w:val="both"/>
      </w:pPr>
    </w:p>
    <w:p w14:paraId="0FC19845" w14:textId="77777777" w:rsidR="00C94848" w:rsidRPr="00D12DB6" w:rsidRDefault="00C94848" w:rsidP="00812298">
      <w:pPr>
        <w:spacing w:line="480" w:lineRule="auto"/>
        <w:jc w:val="both"/>
      </w:pPr>
    </w:p>
    <w:p w14:paraId="10FB42FF" w14:textId="77777777" w:rsidR="00C94848" w:rsidRPr="00D12DB6" w:rsidRDefault="00C94848" w:rsidP="00812298">
      <w:pPr>
        <w:spacing w:line="480" w:lineRule="auto"/>
        <w:jc w:val="both"/>
      </w:pPr>
    </w:p>
    <w:p w14:paraId="1245DF65" w14:textId="77777777" w:rsidR="00C94848" w:rsidRPr="00D12DB6" w:rsidRDefault="00C94848" w:rsidP="00812298">
      <w:pPr>
        <w:spacing w:line="480" w:lineRule="auto"/>
        <w:jc w:val="both"/>
      </w:pPr>
    </w:p>
    <w:p w14:paraId="1D97E65B" w14:textId="77777777" w:rsidR="00794488" w:rsidRDefault="00794488" w:rsidP="002A4F7F">
      <w:pPr>
        <w:rPr>
          <w:b/>
        </w:rPr>
      </w:pPr>
    </w:p>
    <w:p w14:paraId="676D0188" w14:textId="77777777" w:rsidR="00C679D5" w:rsidRDefault="00C679D5" w:rsidP="002A4F7F">
      <w:pPr>
        <w:rPr>
          <w:b/>
        </w:rPr>
      </w:pPr>
    </w:p>
    <w:p w14:paraId="5BE09B64" w14:textId="77777777" w:rsidR="00C679D5" w:rsidRDefault="00C679D5" w:rsidP="002A4F7F">
      <w:pPr>
        <w:rPr>
          <w:b/>
        </w:rPr>
      </w:pPr>
    </w:p>
    <w:p w14:paraId="52B63520" w14:textId="77777777" w:rsidR="00C679D5" w:rsidRDefault="00C679D5" w:rsidP="002A4F7F">
      <w:pPr>
        <w:rPr>
          <w:b/>
        </w:rPr>
      </w:pPr>
    </w:p>
    <w:p w14:paraId="3320F8BF" w14:textId="77777777" w:rsidR="00C679D5" w:rsidRDefault="00C679D5" w:rsidP="002A4F7F">
      <w:pPr>
        <w:rPr>
          <w:b/>
        </w:rPr>
      </w:pPr>
    </w:p>
    <w:p w14:paraId="12F3955A" w14:textId="77777777" w:rsidR="00C679D5" w:rsidRDefault="00C679D5" w:rsidP="002A4F7F">
      <w:pPr>
        <w:rPr>
          <w:b/>
        </w:rPr>
      </w:pPr>
    </w:p>
    <w:p w14:paraId="25B548A2" w14:textId="77777777" w:rsidR="00C679D5" w:rsidRPr="00D12DB6" w:rsidRDefault="00C679D5" w:rsidP="002A4F7F">
      <w:pPr>
        <w:rPr>
          <w:b/>
        </w:rPr>
      </w:pPr>
    </w:p>
    <w:p w14:paraId="36B02566" w14:textId="77777777" w:rsidR="00794488" w:rsidRPr="00D12DB6" w:rsidRDefault="00794488" w:rsidP="00014D75">
      <w:pPr>
        <w:rPr>
          <w:b/>
        </w:rPr>
      </w:pPr>
    </w:p>
    <w:p w14:paraId="1E979CE3" w14:textId="77777777" w:rsidR="00C679D5" w:rsidRDefault="00C679D5" w:rsidP="00360F3E">
      <w:pPr>
        <w:jc w:val="center"/>
        <w:rPr>
          <w:b/>
        </w:rPr>
      </w:pPr>
    </w:p>
    <w:p w14:paraId="396A7A58" w14:textId="77777777" w:rsidR="00360F3E" w:rsidRPr="00D12DB6" w:rsidRDefault="00360F3E" w:rsidP="00360F3E">
      <w:pPr>
        <w:jc w:val="center"/>
        <w:rPr>
          <w:b/>
        </w:rPr>
      </w:pPr>
      <w:r w:rsidRPr="00D12DB6">
        <w:rPr>
          <w:b/>
        </w:rPr>
        <w:t>REFERENCES</w:t>
      </w:r>
    </w:p>
    <w:p w14:paraId="44E45F8E" w14:textId="77777777" w:rsidR="002A2BC8" w:rsidRPr="00D12DB6" w:rsidRDefault="002A2BC8" w:rsidP="002A2BC8">
      <w:pPr>
        <w:rPr>
          <w:b/>
          <w:color w:val="000000" w:themeColor="text1"/>
        </w:rPr>
      </w:pPr>
    </w:p>
    <w:p w14:paraId="08329F69" w14:textId="77777777" w:rsidR="002A2BC8" w:rsidRPr="00D12DB6" w:rsidRDefault="00A70BBF" w:rsidP="00340BC5">
      <w:pPr>
        <w:rPr>
          <w:color w:val="000000" w:themeColor="text1"/>
        </w:rPr>
      </w:pPr>
      <w:r w:rsidRPr="00D12DB6">
        <w:rPr>
          <w:color w:val="000000" w:themeColor="text1"/>
        </w:rPr>
        <w:t>Adnan, A. (2017) Factors affecting the organizational performance of manufacturing firms.</w:t>
      </w:r>
    </w:p>
    <w:p w14:paraId="191A23F0" w14:textId="77777777" w:rsidR="002A2BC8" w:rsidRPr="00D12DB6" w:rsidRDefault="002A2BC8" w:rsidP="00340BC5">
      <w:pPr>
        <w:rPr>
          <w:color w:val="000000" w:themeColor="text1"/>
        </w:rPr>
      </w:pPr>
    </w:p>
    <w:p w14:paraId="1AE168C9" w14:textId="77777777" w:rsidR="002A2BC8" w:rsidRPr="00D12DB6" w:rsidRDefault="00A70BBF" w:rsidP="00340BC5">
      <w:pPr>
        <w:rPr>
          <w:color w:val="000000" w:themeColor="text1"/>
        </w:rPr>
      </w:pPr>
      <w:r w:rsidRPr="00D12DB6">
        <w:rPr>
          <w:color w:val="000000" w:themeColor="text1"/>
        </w:rPr>
        <w:tab/>
      </w:r>
      <w:r w:rsidRPr="00D12DB6">
        <w:rPr>
          <w:i/>
          <w:color w:val="000000" w:themeColor="text1"/>
        </w:rPr>
        <w:t>International journal of Engineering Business Management</w:t>
      </w:r>
      <w:r w:rsidR="003B7E00" w:rsidRPr="00D12DB6">
        <w:rPr>
          <w:rStyle w:val="acopre"/>
          <w:rFonts w:eastAsiaTheme="majorEastAsia"/>
          <w:color w:val="000000" w:themeColor="text1"/>
        </w:rPr>
        <w:t>17(3),290–305</w:t>
      </w:r>
    </w:p>
    <w:p w14:paraId="547D9C25" w14:textId="77777777" w:rsidR="00FF6D71" w:rsidRPr="00D12DB6" w:rsidRDefault="00A70BBF" w:rsidP="00340BC5">
      <w:pPr>
        <w:rPr>
          <w:color w:val="000000" w:themeColor="text1"/>
        </w:rPr>
      </w:pPr>
      <w:r w:rsidRPr="00D12DB6">
        <w:rPr>
          <w:color w:val="000000" w:themeColor="text1"/>
        </w:rPr>
        <w:tab/>
      </w:r>
    </w:p>
    <w:p w14:paraId="71DC08F6" w14:textId="77777777" w:rsidR="00FF6D71" w:rsidRPr="00D12DB6" w:rsidRDefault="00A70BBF" w:rsidP="00340BC5">
      <w:pPr>
        <w:rPr>
          <w:color w:val="000000" w:themeColor="text1"/>
        </w:rPr>
      </w:pPr>
      <w:r w:rsidRPr="00D12DB6">
        <w:rPr>
          <w:color w:val="000000" w:themeColor="text1"/>
        </w:rPr>
        <w:tab/>
      </w:r>
      <w:r w:rsidR="003B7E00" w:rsidRPr="00D12DB6">
        <w:rPr>
          <w:color w:val="000000" w:themeColor="text1"/>
        </w:rPr>
        <w:t>https://doi.org/10.1177%2F1847979017712628</w:t>
      </w:r>
    </w:p>
    <w:p w14:paraId="2150B72F" w14:textId="77777777" w:rsidR="00BC36AF" w:rsidRPr="00D12DB6" w:rsidRDefault="00BC36AF" w:rsidP="00340BC5"/>
    <w:p w14:paraId="30905C9E" w14:textId="77777777" w:rsidR="00CB11E0" w:rsidRPr="00D12DB6" w:rsidRDefault="00D04AC9" w:rsidP="00340BC5">
      <w:r w:rsidRPr="00D12DB6">
        <w:t>Babbie, E</w:t>
      </w:r>
      <w:r w:rsidR="00031C8B" w:rsidRPr="00D12DB6">
        <w:t>.</w:t>
      </w:r>
      <w:r w:rsidRPr="00D12DB6">
        <w:t xml:space="preserve"> (2010) </w:t>
      </w:r>
      <w:r w:rsidR="00700CF1" w:rsidRPr="00D12DB6">
        <w:rPr>
          <w:i/>
        </w:rPr>
        <w:t>The practice of social research</w:t>
      </w:r>
      <w:r w:rsidR="00067FFC" w:rsidRPr="00D12DB6">
        <w:rPr>
          <w:i/>
        </w:rPr>
        <w:t>.</w:t>
      </w:r>
      <w:r w:rsidR="00067FFC" w:rsidRPr="00D12DB6">
        <w:t xml:space="preserve"> (</w:t>
      </w:r>
      <w:r w:rsidR="00031C8B" w:rsidRPr="00D12DB6">
        <w:t>12</w:t>
      </w:r>
      <w:r w:rsidR="00700CF1" w:rsidRPr="00D12DB6">
        <w:rPr>
          <w:vertAlign w:val="superscript"/>
        </w:rPr>
        <w:t>th</w:t>
      </w:r>
      <w:r w:rsidR="00031C8B" w:rsidRPr="00D12DB6">
        <w:t>ed.)</w:t>
      </w:r>
      <w:r w:rsidRPr="00D12DB6">
        <w:t xml:space="preserve">Wadsworth Cengage Learning </w:t>
      </w:r>
    </w:p>
    <w:p w14:paraId="2D3DEB5F" w14:textId="77777777" w:rsidR="00CA55D4" w:rsidRPr="00D12DB6" w:rsidRDefault="00CA55D4" w:rsidP="00340BC5"/>
    <w:p w14:paraId="3B7B6A69" w14:textId="77777777" w:rsidR="00CA55D4" w:rsidRPr="00D12DB6" w:rsidRDefault="00A70BBF" w:rsidP="00340BC5">
      <w:pPr>
        <w:rPr>
          <w:i/>
          <w:color w:val="000000" w:themeColor="text1"/>
        </w:rPr>
      </w:pPr>
      <w:r w:rsidRPr="00D12DB6">
        <w:rPr>
          <w:color w:val="000000" w:themeColor="text1"/>
        </w:rPr>
        <w:t>Banerjee, A, V Duflo, E &amp;Qian, N (2012)</w:t>
      </w:r>
      <w:r w:rsidR="00067FFC" w:rsidRPr="00D12DB6">
        <w:rPr>
          <w:color w:val="000000" w:themeColor="text1"/>
        </w:rPr>
        <w:t>.</w:t>
      </w:r>
      <w:r w:rsidR="00067FFC" w:rsidRPr="00D12DB6">
        <w:rPr>
          <w:i/>
          <w:color w:val="000000" w:themeColor="text1"/>
        </w:rPr>
        <w:t xml:space="preserve"> On</w:t>
      </w:r>
      <w:r w:rsidRPr="00D12DB6">
        <w:rPr>
          <w:i/>
          <w:color w:val="000000" w:themeColor="text1"/>
        </w:rPr>
        <w:t xml:space="preserve"> the road: Access to transport infrastructure and </w:t>
      </w:r>
    </w:p>
    <w:p w14:paraId="08AE2241" w14:textId="77777777" w:rsidR="001222AF" w:rsidRPr="00D12DB6" w:rsidRDefault="001222AF" w:rsidP="00340BC5">
      <w:pPr>
        <w:rPr>
          <w:i/>
          <w:color w:val="000000" w:themeColor="text1"/>
        </w:rPr>
      </w:pPr>
    </w:p>
    <w:p w14:paraId="1B64BE81" w14:textId="77777777" w:rsidR="00FC4A9C" w:rsidRPr="00D12DB6" w:rsidRDefault="00A70BBF" w:rsidP="00340BC5">
      <w:pPr>
        <w:rPr>
          <w:color w:val="000000" w:themeColor="text1"/>
        </w:rPr>
      </w:pPr>
      <w:r w:rsidRPr="00D12DB6">
        <w:rPr>
          <w:i/>
          <w:color w:val="000000" w:themeColor="text1"/>
        </w:rPr>
        <w:tab/>
        <w:t>economic growth in China</w:t>
      </w:r>
      <w:r w:rsidR="003B7E00" w:rsidRPr="00D12DB6">
        <w:rPr>
          <w:color w:val="000000" w:themeColor="text1"/>
        </w:rPr>
        <w:t>. https://economics.mit.edu/files/16599</w:t>
      </w:r>
    </w:p>
    <w:p w14:paraId="02ED18C2" w14:textId="77777777" w:rsidR="000573CD" w:rsidRPr="00D12DB6" w:rsidRDefault="000573CD" w:rsidP="00340BC5">
      <w:pPr>
        <w:rPr>
          <w:color w:val="00B050"/>
        </w:rPr>
      </w:pPr>
    </w:p>
    <w:p w14:paraId="5CDB7F4D" w14:textId="77777777" w:rsidR="000573CD" w:rsidRPr="00D12DB6" w:rsidRDefault="000573CD" w:rsidP="00340BC5">
      <w:r w:rsidRPr="00D12DB6">
        <w:t>Beja, P</w:t>
      </w:r>
      <w:r w:rsidR="00233453" w:rsidRPr="00D12DB6">
        <w:t>.</w:t>
      </w:r>
      <w:r w:rsidRPr="00D12DB6">
        <w:t xml:space="preserve"> (2016, August 30) SGR sends jitters across road sector. </w:t>
      </w:r>
      <w:r w:rsidR="00700CF1" w:rsidRPr="00D12DB6">
        <w:rPr>
          <w:i/>
        </w:rPr>
        <w:t>The Standard.</w:t>
      </w:r>
    </w:p>
    <w:p w14:paraId="6BAF88FC" w14:textId="77777777" w:rsidR="000573CD" w:rsidRPr="00D12DB6" w:rsidRDefault="000573CD" w:rsidP="00340BC5"/>
    <w:p w14:paraId="48271E7D" w14:textId="77777777" w:rsidR="000573CD" w:rsidRPr="00D12DB6" w:rsidRDefault="000573CD" w:rsidP="00340BC5">
      <w:r w:rsidRPr="00D12DB6">
        <w:tab/>
      </w:r>
      <w:hyperlink r:id="rId13" w:history="1">
        <w:r w:rsidRPr="00D12DB6">
          <w:rPr>
            <w:rStyle w:val="Hyperlink"/>
            <w:color w:val="auto"/>
            <w:u w:val="none"/>
          </w:rPr>
          <w:t>https://www.standardmedia.co.ke/index.php/amp/financial-standard/article/2000213867/</w:t>
        </w:r>
      </w:hyperlink>
    </w:p>
    <w:p w14:paraId="1FC96D77" w14:textId="77777777" w:rsidR="000573CD" w:rsidRPr="00D12DB6" w:rsidRDefault="000573CD" w:rsidP="00340BC5"/>
    <w:p w14:paraId="0D792FB9" w14:textId="77777777" w:rsidR="000573CD" w:rsidRPr="00D12DB6" w:rsidRDefault="000573CD" w:rsidP="00340BC5">
      <w:pPr>
        <w:ind w:firstLine="720"/>
      </w:pPr>
      <w:r w:rsidRPr="00D12DB6">
        <w:t>sgr-sends-jitters-across-road sector</w:t>
      </w:r>
    </w:p>
    <w:p w14:paraId="7D28763D" w14:textId="77777777" w:rsidR="00252B58" w:rsidRPr="00D12DB6" w:rsidRDefault="00252B58" w:rsidP="00252B58"/>
    <w:p w14:paraId="144CFE8B" w14:textId="77777777" w:rsidR="00252B58" w:rsidRPr="00D12DB6" w:rsidRDefault="00252B58" w:rsidP="00067FFC">
      <w:pPr>
        <w:rPr>
          <w:color w:val="000000" w:themeColor="text1"/>
        </w:rPr>
      </w:pPr>
      <w:r w:rsidRPr="00D12DB6">
        <w:rPr>
          <w:color w:val="000000" w:themeColor="text1"/>
        </w:rPr>
        <w:t xml:space="preserve">Block, J, H Fisch, C, O &amp;Praag, M, V The Schumpeterian entrepreneur: </w:t>
      </w:r>
      <w:r w:rsidR="00067FFC" w:rsidRPr="00D12DB6">
        <w:rPr>
          <w:color w:val="000000" w:themeColor="text1"/>
        </w:rPr>
        <w:t>A</w:t>
      </w:r>
      <w:r w:rsidRPr="00D12DB6">
        <w:rPr>
          <w:color w:val="000000" w:themeColor="text1"/>
        </w:rPr>
        <w:t xml:space="preserve"> review of the </w:t>
      </w:r>
    </w:p>
    <w:p w14:paraId="68CDE20D" w14:textId="77777777" w:rsidR="00252B58" w:rsidRPr="00D12DB6" w:rsidRDefault="00252B58" w:rsidP="00067FFC">
      <w:pPr>
        <w:rPr>
          <w:color w:val="000000" w:themeColor="text1"/>
        </w:rPr>
      </w:pPr>
    </w:p>
    <w:p w14:paraId="3D65F878" w14:textId="77777777" w:rsidR="00252B58" w:rsidRPr="00D12DB6" w:rsidRDefault="00252B58" w:rsidP="00067FFC">
      <w:pPr>
        <w:ind w:firstLine="720"/>
        <w:rPr>
          <w:color w:val="000000" w:themeColor="text1"/>
        </w:rPr>
      </w:pPr>
      <w:r w:rsidRPr="00D12DB6">
        <w:rPr>
          <w:color w:val="000000" w:themeColor="text1"/>
        </w:rPr>
        <w:t xml:space="preserve">empirical evidence on the antecedents, behavour and consequences of innovative </w:t>
      </w:r>
    </w:p>
    <w:p w14:paraId="0BF9F514" w14:textId="77777777" w:rsidR="00252B58" w:rsidRPr="00D12DB6" w:rsidRDefault="00252B58" w:rsidP="00067FFC">
      <w:pPr>
        <w:ind w:firstLine="720"/>
        <w:rPr>
          <w:color w:val="000000" w:themeColor="text1"/>
        </w:rPr>
      </w:pPr>
    </w:p>
    <w:p w14:paraId="0F3BBFCF" w14:textId="77777777" w:rsidR="00612E6A" w:rsidRPr="00D12DB6" w:rsidRDefault="00252B58" w:rsidP="00067FFC">
      <w:pPr>
        <w:ind w:firstLine="720"/>
        <w:rPr>
          <w:color w:val="000000" w:themeColor="text1"/>
        </w:rPr>
      </w:pPr>
      <w:r w:rsidRPr="00D12DB6">
        <w:rPr>
          <w:color w:val="000000" w:themeColor="text1"/>
        </w:rPr>
        <w:t>entrepreneurship</w:t>
      </w:r>
      <w:r w:rsidR="00612E6A" w:rsidRPr="00D12DB6">
        <w:rPr>
          <w:color w:val="000000" w:themeColor="text1"/>
        </w:rPr>
        <w:t xml:space="preserve">. </w:t>
      </w:r>
      <w:r w:rsidR="00612E6A" w:rsidRPr="00D12DB6">
        <w:rPr>
          <w:i/>
          <w:color w:val="000000" w:themeColor="text1"/>
        </w:rPr>
        <w:t xml:space="preserve">Industry and innovation </w:t>
      </w:r>
      <w:r w:rsidR="00612E6A" w:rsidRPr="00D12DB6">
        <w:rPr>
          <w:color w:val="000000" w:themeColor="text1"/>
        </w:rPr>
        <w:t>24 (1)</w:t>
      </w:r>
      <w:r w:rsidR="00067FFC" w:rsidRPr="00D12DB6">
        <w:rPr>
          <w:color w:val="000000" w:themeColor="text1"/>
        </w:rPr>
        <w:t>,</w:t>
      </w:r>
      <w:r w:rsidR="00612E6A" w:rsidRPr="00D12DB6">
        <w:rPr>
          <w:color w:val="000000" w:themeColor="text1"/>
        </w:rPr>
        <w:t xml:space="preserve"> 65-95 </w:t>
      </w:r>
    </w:p>
    <w:p w14:paraId="023A1CE1" w14:textId="77777777" w:rsidR="00612E6A" w:rsidRPr="00D12DB6" w:rsidRDefault="00612E6A" w:rsidP="00067FFC">
      <w:pPr>
        <w:ind w:firstLine="720"/>
        <w:rPr>
          <w:color w:val="000000" w:themeColor="text1"/>
        </w:rPr>
      </w:pPr>
    </w:p>
    <w:p w14:paraId="0A728B74" w14:textId="77777777" w:rsidR="00252B58" w:rsidRPr="00D12DB6" w:rsidRDefault="00612E6A" w:rsidP="00067FFC">
      <w:pPr>
        <w:ind w:firstLine="720"/>
        <w:rPr>
          <w:color w:val="000000" w:themeColor="text1"/>
        </w:rPr>
      </w:pPr>
      <w:r w:rsidRPr="00D12DB6">
        <w:rPr>
          <w:color w:val="000000" w:themeColor="text1"/>
        </w:rPr>
        <w:t>https://doi.org/10.1080/13662716.2016.1216397</w:t>
      </w:r>
    </w:p>
    <w:p w14:paraId="675C9EF5" w14:textId="77777777" w:rsidR="0081137A" w:rsidRPr="00D12DB6" w:rsidRDefault="0081137A" w:rsidP="00067FFC"/>
    <w:p w14:paraId="674B0837" w14:textId="20944302" w:rsidR="0081137A" w:rsidRPr="00D12DB6" w:rsidRDefault="00A70BBF" w:rsidP="002A2BC8">
      <w:pPr>
        <w:rPr>
          <w:color w:val="000000" w:themeColor="text1"/>
        </w:rPr>
      </w:pPr>
      <w:r w:rsidRPr="00D12DB6">
        <w:rPr>
          <w:color w:val="000000" w:themeColor="text1"/>
        </w:rPr>
        <w:t xml:space="preserve">Calderon, C, A, </w:t>
      </w:r>
      <w:r w:rsidR="00724318" w:rsidRPr="00D12DB6">
        <w:rPr>
          <w:color w:val="000000" w:themeColor="text1"/>
        </w:rPr>
        <w:t>V., &amp;</w:t>
      </w:r>
      <w:r w:rsidRPr="00D12DB6">
        <w:rPr>
          <w:color w:val="000000" w:themeColor="text1"/>
        </w:rPr>
        <w:t>Serven, L. (2004), The effects of infrastructure development on growth and</w:t>
      </w:r>
    </w:p>
    <w:p w14:paraId="44871420" w14:textId="77777777" w:rsidR="000E2B24" w:rsidRPr="00D12DB6" w:rsidRDefault="000E2B24" w:rsidP="002A2BC8">
      <w:pPr>
        <w:rPr>
          <w:color w:val="000000" w:themeColor="text1"/>
        </w:rPr>
      </w:pPr>
    </w:p>
    <w:p w14:paraId="0D1BE9EB" w14:textId="77777777" w:rsidR="00EA7182" w:rsidRPr="00D12DB6" w:rsidRDefault="00A70BBF" w:rsidP="00EA7182">
      <w:pPr>
        <w:ind w:firstLine="720"/>
        <w:rPr>
          <w:color w:val="000000" w:themeColor="text1"/>
        </w:rPr>
      </w:pPr>
      <w:r w:rsidRPr="00D12DB6">
        <w:rPr>
          <w:color w:val="000000" w:themeColor="text1"/>
        </w:rPr>
        <w:t>income distribution. University of Colombia.</w:t>
      </w:r>
      <w:r w:rsidR="005D4A90" w:rsidRPr="00D12DB6">
        <w:rPr>
          <w:i/>
          <w:color w:val="000000" w:themeColor="text1"/>
        </w:rPr>
        <w:t>Annals</w:t>
      </w:r>
      <w:r w:rsidRPr="00D12DB6">
        <w:rPr>
          <w:i/>
          <w:color w:val="000000" w:themeColor="text1"/>
        </w:rPr>
        <w:t>of economics and finance</w:t>
      </w:r>
    </w:p>
    <w:p w14:paraId="02E98B21" w14:textId="77777777" w:rsidR="00EA7182" w:rsidRPr="00D12DB6" w:rsidRDefault="00EA7182" w:rsidP="00EA7182">
      <w:pPr>
        <w:ind w:firstLine="720"/>
        <w:rPr>
          <w:color w:val="000000" w:themeColor="text1"/>
        </w:rPr>
      </w:pPr>
    </w:p>
    <w:p w14:paraId="548B31A7" w14:textId="77777777" w:rsidR="0081137A" w:rsidRPr="00D12DB6" w:rsidRDefault="00A70BBF" w:rsidP="00EA7182">
      <w:pPr>
        <w:ind w:firstLine="720"/>
        <w:rPr>
          <w:color w:val="000000" w:themeColor="text1"/>
        </w:rPr>
      </w:pPr>
      <w:r w:rsidRPr="00D12DB6">
        <w:rPr>
          <w:color w:val="000000" w:themeColor="text1"/>
        </w:rPr>
        <w:t>1</w:t>
      </w:r>
      <w:r w:rsidR="005D4A90" w:rsidRPr="00D12DB6">
        <w:rPr>
          <w:color w:val="000000" w:themeColor="text1"/>
        </w:rPr>
        <w:t>5</w:t>
      </w:r>
      <w:r w:rsidRPr="00D12DB6">
        <w:rPr>
          <w:color w:val="000000" w:themeColor="text1"/>
        </w:rPr>
        <w:t>(</w:t>
      </w:r>
      <w:r w:rsidR="005D4A90" w:rsidRPr="00D12DB6">
        <w:rPr>
          <w:color w:val="000000" w:themeColor="text1"/>
        </w:rPr>
        <w:t>2</w:t>
      </w:r>
      <w:r w:rsidRPr="00D12DB6">
        <w:rPr>
          <w:color w:val="000000" w:themeColor="text1"/>
        </w:rPr>
        <w:t>)</w:t>
      </w:r>
      <w:r w:rsidR="005D4A90" w:rsidRPr="00D12DB6">
        <w:rPr>
          <w:color w:val="000000" w:themeColor="text1"/>
        </w:rPr>
        <w:t>,1-27</w:t>
      </w:r>
      <w:r w:rsidRPr="00D12DB6">
        <w:rPr>
          <w:color w:val="000000" w:themeColor="text1"/>
        </w:rPr>
        <w:t xml:space="preserve"> DOI: 10.1596/1813-9450-3400</w:t>
      </w:r>
    </w:p>
    <w:p w14:paraId="7AFCA424" w14:textId="77777777" w:rsidR="00E040CC" w:rsidRPr="00D12DB6" w:rsidRDefault="00A70BBF" w:rsidP="002A2BC8">
      <w:pPr>
        <w:rPr>
          <w:i/>
          <w:color w:val="00B050"/>
        </w:rPr>
      </w:pPr>
      <w:r w:rsidRPr="00D12DB6">
        <w:rPr>
          <w:i/>
          <w:color w:val="00B050"/>
        </w:rPr>
        <w:tab/>
      </w:r>
    </w:p>
    <w:p w14:paraId="4931ED11" w14:textId="61A20EEE" w:rsidR="00284DC0" w:rsidRPr="00D12DB6" w:rsidRDefault="00A70BBF" w:rsidP="00172251">
      <w:pPr>
        <w:rPr>
          <w:color w:val="000000" w:themeColor="text1"/>
        </w:rPr>
      </w:pPr>
      <w:r w:rsidRPr="00D12DB6">
        <w:rPr>
          <w:color w:val="000000" w:themeColor="text1"/>
        </w:rPr>
        <w:t xml:space="preserve">Chege, S.M., Wang, D., Suntu, S. </w:t>
      </w:r>
      <w:r w:rsidR="00724318" w:rsidRPr="00D12DB6">
        <w:rPr>
          <w:color w:val="000000" w:themeColor="text1"/>
        </w:rPr>
        <w:t>L., &amp;</w:t>
      </w:r>
      <w:r w:rsidRPr="00D12DB6">
        <w:rPr>
          <w:color w:val="000000" w:themeColor="text1"/>
        </w:rPr>
        <w:t xml:space="preserve">Bishoge,O,K. (2019) Influence of technology transfer on </w:t>
      </w:r>
    </w:p>
    <w:p w14:paraId="1B6085E9" w14:textId="77777777" w:rsidR="00172251" w:rsidRPr="00D12DB6" w:rsidRDefault="00172251" w:rsidP="00172251">
      <w:pPr>
        <w:rPr>
          <w:color w:val="000000" w:themeColor="text1"/>
        </w:rPr>
      </w:pPr>
    </w:p>
    <w:p w14:paraId="60FE023A" w14:textId="77777777" w:rsidR="00172251" w:rsidRPr="00D12DB6" w:rsidRDefault="00A70BBF" w:rsidP="00172251">
      <w:pPr>
        <w:ind w:firstLine="720"/>
        <w:rPr>
          <w:i/>
          <w:color w:val="000000" w:themeColor="text1"/>
        </w:rPr>
      </w:pPr>
      <w:r w:rsidRPr="00D12DB6">
        <w:rPr>
          <w:color w:val="000000" w:themeColor="text1"/>
        </w:rPr>
        <w:t>Performance and sustainability of Standard Gauge Railway.</w:t>
      </w:r>
    </w:p>
    <w:p w14:paraId="0BA848F5" w14:textId="77777777" w:rsidR="00172251" w:rsidRPr="00D12DB6" w:rsidRDefault="00172251" w:rsidP="00172251">
      <w:pPr>
        <w:ind w:firstLine="720"/>
        <w:rPr>
          <w:i/>
          <w:color w:val="000000" w:themeColor="text1"/>
        </w:rPr>
      </w:pPr>
    </w:p>
    <w:p w14:paraId="5203A955" w14:textId="77777777" w:rsidR="00172251" w:rsidRPr="00D12DB6" w:rsidRDefault="00A70BBF" w:rsidP="00172251">
      <w:pPr>
        <w:ind w:firstLine="720"/>
        <w:rPr>
          <w:color w:val="000000" w:themeColor="text1"/>
        </w:rPr>
      </w:pPr>
      <w:r w:rsidRPr="00D12DB6">
        <w:rPr>
          <w:i/>
          <w:color w:val="000000" w:themeColor="text1"/>
        </w:rPr>
        <w:t xml:space="preserve">Technology and </w:t>
      </w:r>
      <w:r w:rsidR="005D4A90" w:rsidRPr="00D12DB6">
        <w:rPr>
          <w:i/>
          <w:color w:val="000000" w:themeColor="text1"/>
        </w:rPr>
        <w:t xml:space="preserve">Society </w:t>
      </w:r>
      <w:r w:rsidR="005D4A90" w:rsidRPr="00D12DB6">
        <w:rPr>
          <w:color w:val="000000" w:themeColor="text1"/>
        </w:rPr>
        <w:t>56</w:t>
      </w:r>
      <w:r w:rsidR="00A34AE7" w:rsidRPr="00D12DB6">
        <w:rPr>
          <w:color w:val="000000" w:themeColor="text1"/>
        </w:rPr>
        <w:t>, 79</w:t>
      </w:r>
      <w:r w:rsidRPr="00D12DB6">
        <w:rPr>
          <w:color w:val="000000" w:themeColor="text1"/>
        </w:rPr>
        <w:t>- 92</w:t>
      </w:r>
      <w:r w:rsidR="005D4A90" w:rsidRPr="00D12DB6">
        <w:rPr>
          <w:color w:val="000000" w:themeColor="text1"/>
        </w:rPr>
        <w:t>.</w:t>
      </w:r>
      <w:r w:rsidRPr="00D12DB6">
        <w:rPr>
          <w:color w:val="000000" w:themeColor="text1"/>
        </w:rPr>
        <w:t xml:space="preserve"> https:/doi.org/10.1016/j.techsoc.2018.09.007</w:t>
      </w:r>
    </w:p>
    <w:p w14:paraId="718402E9" w14:textId="77777777" w:rsidR="00172251" w:rsidRPr="00D12DB6" w:rsidRDefault="00172251" w:rsidP="00172251">
      <w:pPr>
        <w:rPr>
          <w:color w:val="00B050"/>
        </w:rPr>
      </w:pPr>
    </w:p>
    <w:p w14:paraId="70708719" w14:textId="77777777" w:rsidR="008E242E" w:rsidRPr="00D12DB6" w:rsidRDefault="008E242E" w:rsidP="002A2BC8">
      <w:r w:rsidRPr="00D12DB6">
        <w:t>Chiboroski, R. (2016)</w:t>
      </w:r>
      <w:r w:rsidR="00D956A5" w:rsidRPr="00D12DB6">
        <w:t xml:space="preserve"> Innovation Systems in the terms of Schumpeterian creative d</w:t>
      </w:r>
      <w:r w:rsidR="00011413" w:rsidRPr="00D12DB6">
        <w:t>estruction.</w:t>
      </w:r>
    </w:p>
    <w:p w14:paraId="27FBBDFF" w14:textId="77777777" w:rsidR="00011413" w:rsidRPr="00D12DB6" w:rsidRDefault="00011413" w:rsidP="002A2BC8"/>
    <w:p w14:paraId="7FB4B979" w14:textId="77777777" w:rsidR="00011413" w:rsidRPr="00D12DB6" w:rsidRDefault="00011413" w:rsidP="00A34AE7">
      <w:r w:rsidRPr="00D12DB6">
        <w:tab/>
      </w:r>
      <w:r w:rsidRPr="00D12DB6">
        <w:rPr>
          <w:i/>
        </w:rPr>
        <w:t xml:space="preserve">EUREKA: Social and Humanities </w:t>
      </w:r>
      <w:r w:rsidR="00A34AE7" w:rsidRPr="00D12DB6">
        <w:t>4, 29</w:t>
      </w:r>
      <w:r w:rsidR="00E229A4" w:rsidRPr="00D12DB6">
        <w:t>-37</w:t>
      </w:r>
      <w:r w:rsidRPr="00D12DB6">
        <w:t xml:space="preserve"> DOI: 10.21303/2504-5571.2016.00114</w:t>
      </w:r>
    </w:p>
    <w:p w14:paraId="533C4EFE" w14:textId="77777777" w:rsidR="00222F37" w:rsidRPr="00D12DB6" w:rsidRDefault="00222F37" w:rsidP="00222F37"/>
    <w:p w14:paraId="4BAF3FD0" w14:textId="77777777" w:rsidR="008D177B" w:rsidRPr="00D12DB6" w:rsidRDefault="00222F37" w:rsidP="00222F37">
      <w:pPr>
        <w:rPr>
          <w:i/>
        </w:rPr>
      </w:pPr>
      <w:r w:rsidRPr="00D12DB6">
        <w:t>Chutinon, P</w:t>
      </w:r>
      <w:r w:rsidR="00233453" w:rsidRPr="00D12DB6">
        <w:t>.</w:t>
      </w:r>
      <w:r w:rsidRPr="00D12DB6">
        <w:t xml:space="preserve"> (2016</w:t>
      </w:r>
      <w:r w:rsidR="00A34AE7" w:rsidRPr="00D12DB6">
        <w:t>, April 1-9</w:t>
      </w:r>
      <w:r w:rsidRPr="00D12DB6">
        <w:t xml:space="preserve">) </w:t>
      </w:r>
      <w:r w:rsidRPr="00D12DB6">
        <w:rPr>
          <w:i/>
        </w:rPr>
        <w:t xml:space="preserve">An analysis of Joseph Schumpeter’s life, concept of innovation, </w:t>
      </w:r>
    </w:p>
    <w:p w14:paraId="1D2FEABA" w14:textId="77777777" w:rsidR="008D177B" w:rsidRPr="00D12DB6" w:rsidRDefault="008D177B" w:rsidP="00222F37">
      <w:pPr>
        <w:rPr>
          <w:i/>
        </w:rPr>
      </w:pPr>
    </w:p>
    <w:p w14:paraId="524CA514" w14:textId="77777777" w:rsidR="008D177B" w:rsidRPr="00D12DB6" w:rsidRDefault="00222F37" w:rsidP="008D177B">
      <w:pPr>
        <w:ind w:firstLine="720"/>
      </w:pPr>
      <w:r w:rsidRPr="00D12DB6">
        <w:rPr>
          <w:i/>
        </w:rPr>
        <w:lastRenderedPageBreak/>
        <w:t xml:space="preserve">and application for </w:t>
      </w:r>
      <w:r w:rsidR="005F4746" w:rsidRPr="00D12DB6">
        <w:rPr>
          <w:i/>
        </w:rPr>
        <w:t>Estonia</w:t>
      </w:r>
      <w:r w:rsidR="005F4746" w:rsidRPr="00D12DB6">
        <w:t>.</w:t>
      </w:r>
      <w:r w:rsidR="0069110A" w:rsidRPr="00D12DB6">
        <w:t>BASEES Annual Conference</w:t>
      </w:r>
      <w:r w:rsidR="00A34AE7" w:rsidRPr="00D12DB6">
        <w:t xml:space="preserve">Fitzwilliam Colleges, University </w:t>
      </w:r>
    </w:p>
    <w:p w14:paraId="6165E35B" w14:textId="77777777" w:rsidR="008D177B" w:rsidRPr="00D12DB6" w:rsidRDefault="008D177B" w:rsidP="008D177B">
      <w:pPr>
        <w:ind w:firstLine="720"/>
      </w:pPr>
    </w:p>
    <w:p w14:paraId="1CCFF3E6" w14:textId="77777777" w:rsidR="00A34AE7" w:rsidRPr="00D12DB6" w:rsidRDefault="00A34AE7" w:rsidP="008D177B">
      <w:pPr>
        <w:ind w:firstLine="720"/>
      </w:pPr>
      <w:r w:rsidRPr="00D12DB6">
        <w:t>of Cambridge.DOI</w:t>
      </w:r>
      <w:r w:rsidRPr="00D12DB6">
        <w:rPr>
          <w:color w:val="000000" w:themeColor="text1"/>
        </w:rPr>
        <w:t xml:space="preserve">: </w:t>
      </w:r>
      <w:hyperlink r:id="rId14" w:history="1">
        <w:r w:rsidRPr="00D12DB6">
          <w:rPr>
            <w:color w:val="000000" w:themeColor="text1"/>
          </w:rPr>
          <w:t>10.13140/RG.2.1.3939.5440</w:t>
        </w:r>
      </w:hyperlink>
    </w:p>
    <w:p w14:paraId="70CC9039" w14:textId="77777777" w:rsidR="00625B9D" w:rsidRPr="00D12DB6" w:rsidRDefault="00625B9D" w:rsidP="00A34AE7"/>
    <w:p w14:paraId="72C5DA75" w14:textId="0BA0AE5B" w:rsidR="00081B93" w:rsidRPr="00D12DB6" w:rsidRDefault="0036041F" w:rsidP="0036041F">
      <w:r w:rsidRPr="00D12DB6">
        <w:t>Cigu, E</w:t>
      </w:r>
      <w:r w:rsidR="00336E37" w:rsidRPr="00D12DB6">
        <w:t>.</w:t>
      </w:r>
      <w:r w:rsidRPr="00D12DB6">
        <w:t xml:space="preserve">, Agheorghiesei, D, </w:t>
      </w:r>
      <w:r w:rsidR="00724318" w:rsidRPr="00D12DB6">
        <w:t>T., Vitamanu</w:t>
      </w:r>
      <w:r w:rsidRPr="00D12DB6">
        <w:t>, G</w:t>
      </w:r>
      <w:r w:rsidR="00336E37" w:rsidRPr="00D12DB6">
        <w:t>.</w:t>
      </w:r>
      <w:r w:rsidRPr="00D12DB6">
        <w:t xml:space="preserve">, Toader, E&amp;Florentina, A. (2018) Transport </w:t>
      </w:r>
    </w:p>
    <w:p w14:paraId="2B5AAF2B" w14:textId="77777777" w:rsidR="0036041F" w:rsidRPr="00D12DB6" w:rsidRDefault="0036041F" w:rsidP="0036041F"/>
    <w:p w14:paraId="50FED76B" w14:textId="77777777" w:rsidR="0036041F" w:rsidRPr="00D12DB6" w:rsidRDefault="0036041F" w:rsidP="0036041F">
      <w:r w:rsidRPr="00D12DB6">
        <w:tab/>
        <w:t xml:space="preserve">infrastructure development, public performance and long-run economic </w:t>
      </w:r>
    </w:p>
    <w:p w14:paraId="5B9AF2B2" w14:textId="77777777" w:rsidR="0036041F" w:rsidRPr="00D12DB6" w:rsidRDefault="0036041F" w:rsidP="0036041F"/>
    <w:p w14:paraId="625D73CC" w14:textId="77777777" w:rsidR="00217E33" w:rsidRPr="00D12DB6" w:rsidRDefault="0036041F" w:rsidP="0036041F">
      <w:pPr>
        <w:ind w:firstLine="720"/>
      </w:pPr>
      <w:r w:rsidRPr="00D12DB6">
        <w:t>growth</w:t>
      </w:r>
      <w:r w:rsidR="00217E33" w:rsidRPr="00D12DB6">
        <w:t>: A case study for the Eu-28 countries.</w:t>
      </w:r>
      <w:r w:rsidR="00217E33" w:rsidRPr="00D12DB6">
        <w:rPr>
          <w:i/>
        </w:rPr>
        <w:t>S</w:t>
      </w:r>
      <w:r w:rsidRPr="00D12DB6">
        <w:rPr>
          <w:i/>
        </w:rPr>
        <w:t>ustainability</w:t>
      </w:r>
      <w:r w:rsidR="00217E33" w:rsidRPr="00D12DB6">
        <w:t xml:space="preserve"> 11(1</w:t>
      </w:r>
      <w:r w:rsidR="003B7E00" w:rsidRPr="00D12DB6">
        <w:t>),</w:t>
      </w:r>
      <w:r w:rsidR="00F53571" w:rsidRPr="00D12DB6">
        <w:t>1-22</w:t>
      </w:r>
    </w:p>
    <w:p w14:paraId="363050D9" w14:textId="77777777" w:rsidR="00217E33" w:rsidRPr="00D12DB6" w:rsidRDefault="00217E33" w:rsidP="0036041F">
      <w:pPr>
        <w:ind w:firstLine="720"/>
      </w:pPr>
    </w:p>
    <w:p w14:paraId="769A5258" w14:textId="77777777" w:rsidR="0036041F" w:rsidRPr="00D12DB6" w:rsidRDefault="00217E33" w:rsidP="00217E33">
      <w:pPr>
        <w:ind w:firstLine="720"/>
      </w:pPr>
      <w:r w:rsidRPr="00D12DB6">
        <w:t>https://doi.org/10.3390/su11010067</w:t>
      </w:r>
    </w:p>
    <w:p w14:paraId="1955FF0B" w14:textId="77777777" w:rsidR="0036041F" w:rsidRPr="00D12DB6" w:rsidRDefault="0036041F" w:rsidP="0036041F"/>
    <w:p w14:paraId="13261341" w14:textId="05EBA83B" w:rsidR="007A668E" w:rsidRPr="00D12DB6" w:rsidRDefault="007A668E" w:rsidP="002A2BC8">
      <w:r w:rsidRPr="00D12DB6">
        <w:t>Daksa, M, D</w:t>
      </w:r>
      <w:r w:rsidR="00336E37" w:rsidRPr="00D12DB6">
        <w:t>.</w:t>
      </w:r>
      <w:r w:rsidRPr="00D12DB6">
        <w:t xml:space="preserve">, Yismaw, M, </w:t>
      </w:r>
      <w:r w:rsidR="00724318" w:rsidRPr="00D12DB6">
        <w:t>A., &amp;</w:t>
      </w:r>
      <w:r w:rsidRPr="00D12DB6">
        <w:t>Hundle, S, K</w:t>
      </w:r>
      <w:r w:rsidR="00336E37" w:rsidRPr="00D12DB6">
        <w:t>.</w:t>
      </w:r>
      <w:r w:rsidRPr="00D12DB6">
        <w:t>(2018)</w:t>
      </w:r>
      <w:r w:rsidR="00336E37" w:rsidRPr="00D12DB6">
        <w:t>.</w:t>
      </w:r>
      <w:r w:rsidRPr="00D12DB6">
        <w:t xml:space="preserve"> Enterprise innovation in developing </w:t>
      </w:r>
    </w:p>
    <w:p w14:paraId="36BD5851" w14:textId="77777777" w:rsidR="007A668E" w:rsidRPr="00D12DB6" w:rsidRDefault="007A668E" w:rsidP="002A2BC8"/>
    <w:p w14:paraId="18F1DBA4" w14:textId="77777777" w:rsidR="007A668E" w:rsidRPr="00D12DB6" w:rsidRDefault="007A668E" w:rsidP="007A668E">
      <w:pPr>
        <w:ind w:firstLine="720"/>
      </w:pPr>
      <w:r w:rsidRPr="00D12DB6">
        <w:t xml:space="preserve">countries: </w:t>
      </w:r>
      <w:r w:rsidR="00336E37" w:rsidRPr="00D12DB6">
        <w:t xml:space="preserve">An </w:t>
      </w:r>
      <w:r w:rsidRPr="00D12DB6">
        <w:t>evidence from Ethiopia,</w:t>
      </w:r>
      <w:r w:rsidR="003B7E00" w:rsidRPr="00D12DB6">
        <w:t>,</w:t>
      </w:r>
      <w:r w:rsidRPr="00D12DB6">
        <w:rPr>
          <w:i/>
        </w:rPr>
        <w:t xml:space="preserve">Journal of </w:t>
      </w:r>
      <w:r w:rsidR="00A34AE7" w:rsidRPr="00D12DB6">
        <w:rPr>
          <w:i/>
        </w:rPr>
        <w:t>I</w:t>
      </w:r>
      <w:r w:rsidRPr="00D12DB6">
        <w:rPr>
          <w:i/>
        </w:rPr>
        <w:t xml:space="preserve">nnovation and </w:t>
      </w:r>
      <w:r w:rsidR="00A34AE7" w:rsidRPr="00D12DB6">
        <w:rPr>
          <w:i/>
        </w:rPr>
        <w:t>E</w:t>
      </w:r>
      <w:r w:rsidRPr="00D12DB6">
        <w:rPr>
          <w:i/>
        </w:rPr>
        <w:t>ntrepreneurship</w:t>
      </w:r>
      <w:r w:rsidRPr="00D12DB6">
        <w:t>. 7 (</w:t>
      </w:r>
      <w:r w:rsidR="0020291C" w:rsidRPr="00D12DB6">
        <w:t>1</w:t>
      </w:r>
      <w:r w:rsidRPr="00D12DB6">
        <w:t>)</w:t>
      </w:r>
      <w:r w:rsidR="003B7E00" w:rsidRPr="00D12DB6">
        <w:t>,</w:t>
      </w:r>
    </w:p>
    <w:p w14:paraId="1183EF9C" w14:textId="77777777" w:rsidR="007A668E" w:rsidRPr="00D12DB6" w:rsidRDefault="007A668E" w:rsidP="007A668E">
      <w:pPr>
        <w:ind w:firstLine="720"/>
      </w:pPr>
    </w:p>
    <w:p w14:paraId="0D8BDCA9" w14:textId="77777777" w:rsidR="007A668E" w:rsidRPr="00D12DB6" w:rsidRDefault="0020291C" w:rsidP="007A668E">
      <w:pPr>
        <w:ind w:firstLine="720"/>
      </w:pPr>
      <w:r w:rsidRPr="00D12DB6">
        <w:t xml:space="preserve">1-19  </w:t>
      </w:r>
      <w:hyperlink r:id="rId15" w:history="1">
        <w:r w:rsidR="00451D33" w:rsidRPr="00D12DB6">
          <w:rPr>
            <w:rStyle w:val="Hyperlink"/>
            <w:color w:val="auto"/>
            <w:u w:val="none"/>
          </w:rPr>
          <w:t>http://doi.org/10.1186/s13731-018-0085-4</w:t>
        </w:r>
      </w:hyperlink>
    </w:p>
    <w:p w14:paraId="499D0095" w14:textId="77777777" w:rsidR="00451D33" w:rsidRPr="00D12DB6" w:rsidRDefault="00451D33" w:rsidP="00451D33"/>
    <w:p w14:paraId="272C2F05" w14:textId="77777777" w:rsidR="00451D33" w:rsidRPr="00D12DB6" w:rsidRDefault="00451D33" w:rsidP="00451D33">
      <w:pPr>
        <w:rPr>
          <w:i/>
        </w:rPr>
      </w:pPr>
      <w:r w:rsidRPr="00D12DB6">
        <w:t>Das, S</w:t>
      </w:r>
      <w:r w:rsidR="00336E37" w:rsidRPr="00D12DB6">
        <w:t>.</w:t>
      </w:r>
      <w:r w:rsidRPr="00D12DB6">
        <w:t xml:space="preserve"> (2018) </w:t>
      </w:r>
      <w:r w:rsidR="00336E37" w:rsidRPr="00D12DB6">
        <w:t>.</w:t>
      </w:r>
      <w:r w:rsidRPr="00D12DB6">
        <w:t>Global perspectives of entrepreneurial environment.</w:t>
      </w:r>
      <w:r w:rsidRPr="00D12DB6">
        <w:rPr>
          <w:i/>
        </w:rPr>
        <w:t>International</w:t>
      </w:r>
      <w:r w:rsidR="00336E37" w:rsidRPr="00D12DB6">
        <w:rPr>
          <w:i/>
        </w:rPr>
        <w:t>Journal</w:t>
      </w:r>
      <w:r w:rsidRPr="00D12DB6">
        <w:rPr>
          <w:i/>
        </w:rPr>
        <w:t xml:space="preserve">of </w:t>
      </w:r>
    </w:p>
    <w:p w14:paraId="651492F4" w14:textId="77777777" w:rsidR="00451D33" w:rsidRPr="00D12DB6" w:rsidRDefault="00451D33" w:rsidP="00451D33">
      <w:pPr>
        <w:rPr>
          <w:i/>
        </w:rPr>
      </w:pPr>
    </w:p>
    <w:p w14:paraId="6156870F" w14:textId="77777777" w:rsidR="00451D33" w:rsidRPr="00D12DB6" w:rsidRDefault="00451D33" w:rsidP="00DF0076">
      <w:pPr>
        <w:ind w:firstLine="720"/>
      </w:pPr>
      <w:r w:rsidRPr="00D12DB6">
        <w:rPr>
          <w:i/>
        </w:rPr>
        <w:t>Management</w:t>
      </w:r>
      <w:r w:rsidR="00DF0076" w:rsidRPr="00D12DB6">
        <w:t>5</w:t>
      </w:r>
      <w:r w:rsidR="006A5002" w:rsidRPr="00D12DB6">
        <w:t>(3</w:t>
      </w:r>
      <w:r w:rsidR="00DF0076" w:rsidRPr="00D12DB6">
        <w:t>),111-122https://doi.org/10.18843/ijms%2Fv5i3%281%29%2F14</w:t>
      </w:r>
    </w:p>
    <w:p w14:paraId="4F884448" w14:textId="77777777" w:rsidR="007A668E" w:rsidRPr="00D12DB6" w:rsidRDefault="007A668E" w:rsidP="002A2BC8"/>
    <w:p w14:paraId="39B06555" w14:textId="4009B163" w:rsidR="00FC5D86" w:rsidRPr="00D12DB6" w:rsidRDefault="00FC5D86" w:rsidP="00FE293A">
      <w:r w:rsidRPr="00D12DB6">
        <w:t>Emeka, N, H</w:t>
      </w:r>
      <w:r w:rsidR="00336E37" w:rsidRPr="00D12DB6">
        <w:t>.</w:t>
      </w:r>
      <w:r w:rsidRPr="00D12DB6">
        <w:t xml:space="preserve">, Ifeoma, A, </w:t>
      </w:r>
      <w:r w:rsidR="00724318" w:rsidRPr="00D12DB6">
        <w:t>J., &amp;</w:t>
      </w:r>
      <w:r w:rsidRPr="00D12DB6">
        <w:t>Okoli, E, I</w:t>
      </w:r>
      <w:r w:rsidR="00336E37" w:rsidRPr="00D12DB6">
        <w:t>.</w:t>
      </w:r>
      <w:r w:rsidRPr="00D12DB6">
        <w:t xml:space="preserve"> (20</w:t>
      </w:r>
      <w:r w:rsidR="000C0867" w:rsidRPr="00D12DB6">
        <w:t>15) An e</w:t>
      </w:r>
      <w:r w:rsidR="00D956A5" w:rsidRPr="00D12DB6">
        <w:t>valuation of the effects of t</w:t>
      </w:r>
      <w:r w:rsidR="00FE293A" w:rsidRPr="00D12DB6">
        <w:t xml:space="preserve">echnological </w:t>
      </w:r>
    </w:p>
    <w:p w14:paraId="3F2C4C4A" w14:textId="77777777" w:rsidR="00FE293A" w:rsidRPr="00D12DB6" w:rsidRDefault="00FE293A" w:rsidP="00FE293A"/>
    <w:p w14:paraId="217787A1" w14:textId="77777777" w:rsidR="00FE293A" w:rsidRPr="00D12DB6" w:rsidRDefault="000C0867" w:rsidP="00FE293A">
      <w:r w:rsidRPr="00D12DB6">
        <w:tab/>
        <w:t>i</w:t>
      </w:r>
      <w:r w:rsidR="00D956A5" w:rsidRPr="00D12DB6">
        <w:t>nnovations on corporate p</w:t>
      </w:r>
      <w:r w:rsidRPr="00D12DB6">
        <w:t>erformance: A Study of selected m</w:t>
      </w:r>
      <w:r w:rsidR="00FE293A" w:rsidRPr="00D12DB6">
        <w:t xml:space="preserve">anufacturing </w:t>
      </w:r>
    </w:p>
    <w:p w14:paraId="019AEFAD" w14:textId="77777777" w:rsidR="00FE293A" w:rsidRPr="00D12DB6" w:rsidRDefault="00FE293A" w:rsidP="00FE293A">
      <w:pPr>
        <w:ind w:firstLine="720"/>
      </w:pPr>
    </w:p>
    <w:p w14:paraId="2FE97E90" w14:textId="77777777" w:rsidR="00FE293A" w:rsidRPr="00D12DB6" w:rsidRDefault="000C0867" w:rsidP="00FE293A">
      <w:pPr>
        <w:ind w:left="720"/>
      </w:pPr>
      <w:r w:rsidRPr="00D12DB6">
        <w:t>f</w:t>
      </w:r>
      <w:r w:rsidR="00FE293A" w:rsidRPr="00D12DB6">
        <w:t xml:space="preserve">irms in Nigeria. </w:t>
      </w:r>
      <w:r w:rsidR="00FE293A" w:rsidRPr="00D12DB6">
        <w:rPr>
          <w:i/>
        </w:rPr>
        <w:t>The International Journal of Business and Management</w:t>
      </w:r>
      <w:r w:rsidRPr="00D12DB6">
        <w:t xml:space="preserve"> 3(1)</w:t>
      </w:r>
      <w:r w:rsidR="00336E37" w:rsidRPr="00D12DB6">
        <w:t>,</w:t>
      </w:r>
      <w:r w:rsidR="00FE293A" w:rsidRPr="00D12DB6">
        <w:t>259-</w:t>
      </w:r>
    </w:p>
    <w:p w14:paraId="2BA9356E" w14:textId="77777777" w:rsidR="00FE293A" w:rsidRPr="00D12DB6" w:rsidRDefault="00FE293A" w:rsidP="00FE293A">
      <w:pPr>
        <w:ind w:left="720"/>
      </w:pPr>
    </w:p>
    <w:p w14:paraId="15737725" w14:textId="77777777" w:rsidR="00FE293A" w:rsidRPr="00D12DB6" w:rsidRDefault="00FE293A" w:rsidP="00FE293A">
      <w:pPr>
        <w:ind w:left="720"/>
      </w:pPr>
      <w:r w:rsidRPr="00D12DB6">
        <w:t>261</w:t>
      </w:r>
      <w:hyperlink r:id="rId16" w:history="1">
        <w:r w:rsidR="009048E8" w:rsidRPr="00D12DB6">
          <w:rPr>
            <w:rStyle w:val="Hyperlink"/>
            <w:color w:val="auto"/>
            <w:u w:val="none"/>
          </w:rPr>
          <w:t>www.theijbm.com</w:t>
        </w:r>
      </w:hyperlink>
    </w:p>
    <w:p w14:paraId="09AE8ECA" w14:textId="77777777" w:rsidR="009048E8" w:rsidRPr="00D12DB6" w:rsidRDefault="009048E8" w:rsidP="009048E8"/>
    <w:p w14:paraId="08A88A08" w14:textId="77777777" w:rsidR="009048E8" w:rsidRPr="00D12DB6" w:rsidRDefault="009048E8" w:rsidP="009048E8">
      <w:r w:rsidRPr="00D12DB6">
        <w:t xml:space="preserve">Fredericodiegah, M (2012) </w:t>
      </w:r>
      <w:r w:rsidR="00700CF1" w:rsidRPr="00D12DB6">
        <w:rPr>
          <w:i/>
        </w:rPr>
        <w:t>Introduction to entrepreneurship development</w:t>
      </w:r>
      <w:r w:rsidR="00336E37" w:rsidRPr="00D12DB6">
        <w:t>.</w:t>
      </w:r>
      <w:r w:rsidRPr="00D12DB6">
        <w:t xml:space="preserve"> Wordpress.com </w:t>
      </w:r>
    </w:p>
    <w:p w14:paraId="44C3F7EF" w14:textId="77777777" w:rsidR="009048E8" w:rsidRPr="00D12DB6" w:rsidRDefault="009048E8" w:rsidP="009048E8"/>
    <w:p w14:paraId="2D0B75A9" w14:textId="77777777" w:rsidR="009048E8" w:rsidRPr="00D12DB6" w:rsidRDefault="009048E8" w:rsidP="009048E8">
      <w:r w:rsidRPr="00D12DB6">
        <w:tab/>
      </w:r>
      <w:hyperlink r:id="rId17" w:history="1">
        <w:r w:rsidRPr="00D12DB6">
          <w:rPr>
            <w:rStyle w:val="Hyperlink"/>
            <w:color w:val="auto"/>
            <w:u w:val="none"/>
          </w:rPr>
          <w:t>http://fredricogah.wordpress.com/2012/10/12</w:t>
        </w:r>
      </w:hyperlink>
    </w:p>
    <w:p w14:paraId="2BADB0DC" w14:textId="77777777" w:rsidR="009048E8" w:rsidRPr="00D12DB6" w:rsidRDefault="009048E8" w:rsidP="009048E8"/>
    <w:p w14:paraId="4166A0F1" w14:textId="2F6A9229" w:rsidR="002D1E0C" w:rsidRPr="00D12DB6" w:rsidRDefault="002D1E0C" w:rsidP="002D1E0C">
      <w:r w:rsidRPr="00D12DB6">
        <w:t xml:space="preserve">Francesca, M, </w:t>
      </w:r>
      <w:r w:rsidR="00724318" w:rsidRPr="00D12DB6">
        <w:t>F., Kren</w:t>
      </w:r>
      <w:r w:rsidRPr="00D12DB6">
        <w:t xml:space="preserve">, </w:t>
      </w:r>
      <w:r w:rsidR="00724318" w:rsidRPr="00D12DB6">
        <w:t>J., &amp;</w:t>
      </w:r>
      <w:r w:rsidR="007B41C1" w:rsidRPr="00D12DB6">
        <w:t>Marel, E</w:t>
      </w:r>
      <w:r w:rsidR="008F5B4D" w:rsidRPr="00D12DB6">
        <w:t>.</w:t>
      </w:r>
      <w:r w:rsidR="007B41C1" w:rsidRPr="00D12DB6">
        <w:t xml:space="preserve"> (2018) Do data p</w:t>
      </w:r>
      <w:r w:rsidRPr="00D12DB6">
        <w:t xml:space="preserve">olicy restrictions impact the productivity </w:t>
      </w:r>
    </w:p>
    <w:p w14:paraId="19392029" w14:textId="77777777" w:rsidR="002D1E0C" w:rsidRPr="00D12DB6" w:rsidRDefault="002D1E0C" w:rsidP="002D1E0C"/>
    <w:p w14:paraId="3F9379DF" w14:textId="77777777" w:rsidR="0085487C" w:rsidRPr="00D12DB6" w:rsidRDefault="002D1E0C" w:rsidP="002D1E0C">
      <w:pPr>
        <w:ind w:firstLine="720"/>
      </w:pPr>
      <w:r w:rsidRPr="00D12DB6">
        <w:t xml:space="preserve">performance of firms and industries? </w:t>
      </w:r>
      <w:r w:rsidRPr="00D12DB6">
        <w:rPr>
          <w:i/>
        </w:rPr>
        <w:t xml:space="preserve">Review of </w:t>
      </w:r>
      <w:r w:rsidR="00336E37" w:rsidRPr="00D12DB6">
        <w:rPr>
          <w:i/>
        </w:rPr>
        <w:t>International Economics Journal</w:t>
      </w:r>
      <w:r w:rsidRPr="00D12DB6">
        <w:rPr>
          <w:i/>
        </w:rPr>
        <w:t>.</w:t>
      </w:r>
      <w:r w:rsidRPr="00D12DB6">
        <w:t>28 (3)</w:t>
      </w:r>
      <w:r w:rsidR="00F86023" w:rsidRPr="00D12DB6">
        <w:t>,</w:t>
      </w:r>
    </w:p>
    <w:p w14:paraId="17B7239A" w14:textId="77777777" w:rsidR="0085487C" w:rsidRPr="00D12DB6" w:rsidRDefault="0085487C" w:rsidP="002D1E0C">
      <w:pPr>
        <w:ind w:firstLine="720"/>
      </w:pPr>
    </w:p>
    <w:p w14:paraId="67DD7846" w14:textId="77777777" w:rsidR="00A70BBF" w:rsidRPr="00D12DB6" w:rsidRDefault="0085487C" w:rsidP="00A70BBF">
      <w:pPr>
        <w:ind w:firstLine="720"/>
      </w:pPr>
      <w:r w:rsidRPr="00D12DB6">
        <w:t>565-929</w:t>
      </w:r>
      <w:r w:rsidR="00A70BBF" w:rsidRPr="00D12DB6">
        <w:t xml:space="preserve"> https://doi.org/10.1111/roie12467</w:t>
      </w:r>
    </w:p>
    <w:p w14:paraId="365C1183" w14:textId="7E6F678C" w:rsidR="00E72BB7" w:rsidRPr="00D12DB6" w:rsidRDefault="00E72BB7" w:rsidP="002A2BC8">
      <w:r w:rsidRPr="00D12DB6">
        <w:t xml:space="preserve">Frederico, </w:t>
      </w:r>
      <w:r w:rsidR="00724318" w:rsidRPr="00D12DB6">
        <w:t>G. &amp;</w:t>
      </w:r>
      <w:r w:rsidR="00AF1517" w:rsidRPr="00D12DB6">
        <w:t>Cavenaghi, V. (2017</w:t>
      </w:r>
      <w:r w:rsidRPr="00D12DB6">
        <w:t>).</w:t>
      </w:r>
      <w:r w:rsidR="00D956A5" w:rsidRPr="00D12DB6">
        <w:t xml:space="preserve"> Measuring Performance in Rail f</w:t>
      </w:r>
      <w:r w:rsidRPr="00D12DB6">
        <w:t xml:space="preserve">reight </w:t>
      </w:r>
    </w:p>
    <w:p w14:paraId="0518A0A4" w14:textId="77777777" w:rsidR="00E72BB7" w:rsidRPr="00D12DB6" w:rsidRDefault="00E72BB7" w:rsidP="002A2BC8"/>
    <w:p w14:paraId="1CD76316" w14:textId="77777777" w:rsidR="00E72BB7" w:rsidRPr="00D12DB6" w:rsidRDefault="00D956A5" w:rsidP="002A2BC8">
      <w:r w:rsidRPr="00D12DB6">
        <w:tab/>
        <w:t>t</w:t>
      </w:r>
      <w:r w:rsidR="00E72BB7" w:rsidRPr="00D12DB6">
        <w:t xml:space="preserve">ransportation Companies. </w:t>
      </w:r>
      <w:r w:rsidR="00E72BB7" w:rsidRPr="00D12DB6">
        <w:rPr>
          <w:i/>
        </w:rPr>
        <w:t xml:space="preserve">International Business Research </w:t>
      </w:r>
      <w:r w:rsidR="00304FB5" w:rsidRPr="00D12DB6">
        <w:t>10</w:t>
      </w:r>
      <w:r w:rsidR="007618FE" w:rsidRPr="00D12DB6">
        <w:t>(</w:t>
      </w:r>
      <w:r w:rsidR="00E72BB7" w:rsidRPr="00D12DB6">
        <w:t>11</w:t>
      </w:r>
      <w:r w:rsidR="00304FB5" w:rsidRPr="00D12DB6">
        <w:t>)</w:t>
      </w:r>
      <w:r w:rsidR="00F86023" w:rsidRPr="00D12DB6">
        <w:t>,</w:t>
      </w:r>
      <w:r w:rsidR="005D17E1" w:rsidRPr="00D12DB6">
        <w:t xml:space="preserve">1-28 </w:t>
      </w:r>
      <w:r w:rsidR="00E72BB7" w:rsidRPr="00D12DB6">
        <w:t xml:space="preserve">DOI: </w:t>
      </w:r>
    </w:p>
    <w:p w14:paraId="0E00FC9E" w14:textId="77777777" w:rsidR="00500E44" w:rsidRPr="00D12DB6" w:rsidRDefault="00500E44" w:rsidP="002A2BC8"/>
    <w:p w14:paraId="56E7E0A9" w14:textId="77777777" w:rsidR="00500E44" w:rsidRPr="00D12DB6" w:rsidRDefault="00500E44" w:rsidP="002A2BC8">
      <w:r w:rsidRPr="00D12DB6">
        <w:tab/>
        <w:t>10.5539/ibr.v10n</w:t>
      </w:r>
      <w:r w:rsidR="00B32088" w:rsidRPr="00D12DB6">
        <w:t>11</w:t>
      </w:r>
      <w:r w:rsidRPr="00D12DB6">
        <w:t>p117</w:t>
      </w:r>
    </w:p>
    <w:p w14:paraId="18A29421" w14:textId="77777777" w:rsidR="00367D17" w:rsidRPr="00D12DB6" w:rsidRDefault="00367D17" w:rsidP="002A2BC8"/>
    <w:p w14:paraId="30197C92" w14:textId="68A11E8D" w:rsidR="008D177B" w:rsidRPr="00D12DB6" w:rsidRDefault="00A70BBF" w:rsidP="008F5B4D">
      <w:pPr>
        <w:jc w:val="both"/>
        <w:rPr>
          <w:i/>
        </w:rPr>
      </w:pPr>
      <w:r w:rsidRPr="00D12DB6">
        <w:t xml:space="preserve">Griffee, </w:t>
      </w:r>
      <w:r w:rsidR="00724318" w:rsidRPr="00D12DB6">
        <w:t>R. (</w:t>
      </w:r>
      <w:r w:rsidRPr="00D12DB6">
        <w:t xml:space="preserve">2019) </w:t>
      </w:r>
      <w:r w:rsidRPr="00D12DB6">
        <w:rPr>
          <w:i/>
        </w:rPr>
        <w:t xml:space="preserve">Five Key Factors that influence </w:t>
      </w:r>
      <w:r w:rsidR="008D177B" w:rsidRPr="00D12DB6">
        <w:rPr>
          <w:i/>
        </w:rPr>
        <w:t>E</w:t>
      </w:r>
      <w:r w:rsidRPr="00D12DB6">
        <w:rPr>
          <w:i/>
        </w:rPr>
        <w:t>ntrepreneurship</w:t>
      </w:r>
    </w:p>
    <w:p w14:paraId="5CCCCAEC" w14:textId="77777777" w:rsidR="008D177B" w:rsidRPr="00D12DB6" w:rsidRDefault="008D177B" w:rsidP="008F5B4D">
      <w:pPr>
        <w:jc w:val="both"/>
        <w:rPr>
          <w:i/>
        </w:rPr>
      </w:pPr>
    </w:p>
    <w:p w14:paraId="3791B06D" w14:textId="77777777" w:rsidR="004F352F" w:rsidRPr="00D12DB6" w:rsidRDefault="00A70BBF" w:rsidP="008D177B">
      <w:pPr>
        <w:ind w:firstLine="720"/>
        <w:jc w:val="both"/>
      </w:pPr>
      <w:r w:rsidRPr="00D12DB6">
        <w:rPr>
          <w:i/>
        </w:rPr>
        <w:lastRenderedPageBreak/>
        <w:t>.</w:t>
      </w:r>
      <w:hyperlink r:id="rId18" w:history="1">
        <w:r w:rsidR="008F5B4D" w:rsidRPr="00D12DB6">
          <w:rPr>
            <w:rStyle w:val="Hyperlink"/>
            <w:color w:val="auto"/>
            <w:u w:val="none"/>
          </w:rPr>
          <w:t>https://smallbusiness.chron.com/5-key-factors-influence-entrepreneurship-18541.html</w:t>
        </w:r>
      </w:hyperlink>
    </w:p>
    <w:p w14:paraId="6B2A26A1" w14:textId="77777777" w:rsidR="008F5B4D" w:rsidRPr="00D12DB6" w:rsidRDefault="008F5B4D" w:rsidP="008F5B4D">
      <w:pPr>
        <w:jc w:val="both"/>
        <w:rPr>
          <w:color w:val="00B050"/>
        </w:rPr>
      </w:pPr>
    </w:p>
    <w:p w14:paraId="4B18D0F2" w14:textId="77777777" w:rsidR="00976943" w:rsidRPr="00D12DB6" w:rsidRDefault="00976943" w:rsidP="00976943">
      <w:r w:rsidRPr="00D12DB6">
        <w:t>Hartono</w:t>
      </w:r>
      <w:r w:rsidR="008F5B4D" w:rsidRPr="00D12DB6">
        <w:t>,</w:t>
      </w:r>
      <w:r w:rsidRPr="00D12DB6">
        <w:t>,H</w:t>
      </w:r>
      <w:r w:rsidR="00336E37" w:rsidRPr="00D12DB6">
        <w:t>.,</w:t>
      </w:r>
      <w:r w:rsidRPr="00D12DB6">
        <w:t>&amp;Halim, E</w:t>
      </w:r>
      <w:r w:rsidR="00336E37" w:rsidRPr="00D12DB6">
        <w:t>.</w:t>
      </w:r>
      <w:r w:rsidRPr="00D12DB6">
        <w:t xml:space="preserve"> (2014) The impact of knowledge management and entrepreneur’s </w:t>
      </w:r>
    </w:p>
    <w:p w14:paraId="1214A178" w14:textId="77777777" w:rsidR="00976943" w:rsidRPr="00D12DB6" w:rsidRDefault="00976943" w:rsidP="00976943"/>
    <w:p w14:paraId="3C832BFF" w14:textId="77777777" w:rsidR="00976943" w:rsidRPr="00D12DB6" w:rsidRDefault="00976943" w:rsidP="00976943">
      <w:pPr>
        <w:ind w:firstLine="720"/>
      </w:pPr>
      <w:r w:rsidRPr="00D12DB6">
        <w:t xml:space="preserve">knowledge on innovation and firm success. </w:t>
      </w:r>
      <w:r w:rsidRPr="00D12DB6">
        <w:rPr>
          <w:i/>
        </w:rPr>
        <w:t xml:space="preserve">The </w:t>
      </w:r>
      <w:r w:rsidR="00E87796" w:rsidRPr="00D12DB6">
        <w:rPr>
          <w:i/>
        </w:rPr>
        <w:t>winners</w:t>
      </w:r>
      <w:r w:rsidR="00E87796" w:rsidRPr="00D12DB6">
        <w:t xml:space="preserve"> 15</w:t>
      </w:r>
      <w:r w:rsidR="0080452C" w:rsidRPr="00D12DB6">
        <w:t xml:space="preserve"> (2)</w:t>
      </w:r>
      <w:r w:rsidR="00336E37" w:rsidRPr="00D12DB6">
        <w:t>,</w:t>
      </w:r>
      <w:r w:rsidRPr="00D12DB6">
        <w:t xml:space="preserve"> 108-114</w:t>
      </w:r>
    </w:p>
    <w:p w14:paraId="0F3BA058" w14:textId="77777777" w:rsidR="00E87796" w:rsidRPr="00D12DB6" w:rsidRDefault="00E87796" w:rsidP="00976943">
      <w:pPr>
        <w:ind w:firstLine="720"/>
      </w:pPr>
    </w:p>
    <w:p w14:paraId="7D83071D" w14:textId="77777777" w:rsidR="00E87796" w:rsidRPr="00D12DB6" w:rsidRDefault="00E87796" w:rsidP="00976943">
      <w:pPr>
        <w:ind w:firstLine="720"/>
      </w:pPr>
      <w:r w:rsidRPr="00D12DB6">
        <w:t>https://doi.org/10.21512/tw.v1512.624</w:t>
      </w:r>
    </w:p>
    <w:p w14:paraId="26B4D7C0" w14:textId="77777777" w:rsidR="004F3C4D" w:rsidRPr="00D12DB6" w:rsidRDefault="004F3C4D" w:rsidP="004F3C4D"/>
    <w:p w14:paraId="02C5B01A" w14:textId="77777777" w:rsidR="004F3C4D" w:rsidRPr="00D12DB6" w:rsidRDefault="00A70BBF" w:rsidP="004F3C4D">
      <w:r w:rsidRPr="00D12DB6">
        <w:t xml:space="preserve">Hashim, N, A, B.,Raza, S.,&amp;Minai, M, S. (2018) .Relationship between entrepreneurial </w:t>
      </w:r>
    </w:p>
    <w:p w14:paraId="750196A1" w14:textId="77777777" w:rsidR="004F3C4D" w:rsidRPr="00D12DB6" w:rsidRDefault="004F3C4D" w:rsidP="004F3C4D"/>
    <w:p w14:paraId="58FC9FBE" w14:textId="77777777" w:rsidR="004F3C4D" w:rsidRPr="00D12DB6" w:rsidRDefault="00A70BBF" w:rsidP="004F3C4D">
      <w:pPr>
        <w:ind w:firstLine="720"/>
      </w:pPr>
      <w:r w:rsidRPr="00D12DB6">
        <w:t xml:space="preserve">competences and small firm performance: As dynamic capability that formed </w:t>
      </w:r>
    </w:p>
    <w:p w14:paraId="6E89132A" w14:textId="77777777" w:rsidR="004F3C4D" w:rsidRPr="00D12DB6" w:rsidRDefault="004F3C4D" w:rsidP="004F3C4D"/>
    <w:p w14:paraId="1BB1159E" w14:textId="77777777" w:rsidR="00CB11E0" w:rsidRPr="00D12DB6" w:rsidRDefault="00A70BBF">
      <w:pPr>
        <w:ind w:firstLine="720"/>
      </w:pPr>
      <w:r w:rsidRPr="00D12DB6">
        <w:t xml:space="preserve">the missing link. </w:t>
      </w:r>
      <w:r w:rsidRPr="00D12DB6">
        <w:rPr>
          <w:i/>
        </w:rPr>
        <w:t>Academy of Strategic Managemen</w:t>
      </w:r>
      <w:r w:rsidR="008F5B4D" w:rsidRPr="00D12DB6">
        <w:rPr>
          <w:i/>
        </w:rPr>
        <w:t xml:space="preserve">t </w:t>
      </w:r>
      <w:r w:rsidRPr="00D12DB6">
        <w:rPr>
          <w:i/>
        </w:rPr>
        <w:t xml:space="preserve">Journal </w:t>
      </w:r>
      <w:r w:rsidRPr="00D12DB6">
        <w:t>17 (2</w:t>
      </w:r>
      <w:r w:rsidR="00F86023" w:rsidRPr="00D12DB6">
        <w:t>) ,1</w:t>
      </w:r>
      <w:r w:rsidRPr="00D12DB6">
        <w:t>-10</w:t>
      </w:r>
    </w:p>
    <w:p w14:paraId="7396FC7A" w14:textId="77777777" w:rsidR="000C1E2A" w:rsidRPr="00D12DB6" w:rsidRDefault="000C1E2A">
      <w:pPr>
        <w:ind w:firstLine="720"/>
      </w:pPr>
    </w:p>
    <w:p w14:paraId="0260C95D" w14:textId="77777777" w:rsidR="000C1E2A" w:rsidRPr="00D12DB6" w:rsidRDefault="00A70BBF">
      <w:pPr>
        <w:ind w:firstLine="720"/>
      </w:pPr>
      <w:r w:rsidRPr="00D12DB6">
        <w:t>1939-6104-17-2-198</w:t>
      </w:r>
    </w:p>
    <w:p w14:paraId="56199DC5" w14:textId="77777777" w:rsidR="004F3C4D" w:rsidRPr="00D12DB6" w:rsidRDefault="004F3C4D" w:rsidP="00976943">
      <w:pPr>
        <w:ind w:firstLine="720"/>
      </w:pPr>
    </w:p>
    <w:p w14:paraId="2FC6761F" w14:textId="77777777" w:rsidR="00253CE2" w:rsidRPr="00D12DB6" w:rsidRDefault="00A70BBF" w:rsidP="00E040CC">
      <w:pPr>
        <w:rPr>
          <w:i/>
        </w:rPr>
      </w:pPr>
      <w:r w:rsidRPr="00D12DB6">
        <w:t xml:space="preserve">Hausmann, L., Nanga, I., Rehm, W., &amp;Rothkopf, M. (2015). </w:t>
      </w:r>
      <w:r w:rsidRPr="00D12DB6">
        <w:rPr>
          <w:i/>
        </w:rPr>
        <w:t xml:space="preserve">Creating Value in transportation </w:t>
      </w:r>
    </w:p>
    <w:p w14:paraId="6BAE4EC9" w14:textId="77777777" w:rsidR="008D177B" w:rsidRPr="00D12DB6" w:rsidRDefault="008D177B" w:rsidP="00E040CC">
      <w:pPr>
        <w:rPr>
          <w:i/>
        </w:rPr>
      </w:pPr>
    </w:p>
    <w:p w14:paraId="191178D2" w14:textId="77777777" w:rsidR="008D177B" w:rsidRPr="00D12DB6" w:rsidRDefault="008F5B4D" w:rsidP="008D177B">
      <w:pPr>
        <w:ind w:firstLine="720"/>
      </w:pPr>
      <w:r w:rsidRPr="00D12DB6">
        <w:rPr>
          <w:i/>
        </w:rPr>
        <w:t>A</w:t>
      </w:r>
      <w:r w:rsidR="00A70BBF" w:rsidRPr="00D12DB6">
        <w:rPr>
          <w:i/>
        </w:rPr>
        <w:t>ndLog</w:t>
      </w:r>
      <w:r w:rsidR="00253CE2" w:rsidRPr="00D12DB6">
        <w:rPr>
          <w:i/>
        </w:rPr>
        <w:t>istics</w:t>
      </w:r>
      <w:r w:rsidR="00253CE2" w:rsidRPr="00D12DB6">
        <w:t>.</w:t>
      </w:r>
      <w:r w:rsidRPr="00D12DB6">
        <w:t>https://www.mckinsey.com/industries/travel-logistics-and-transport-</w:t>
      </w:r>
    </w:p>
    <w:p w14:paraId="4E54D73F" w14:textId="77777777" w:rsidR="008D177B" w:rsidRPr="00D12DB6" w:rsidRDefault="008D177B" w:rsidP="008F5B4D"/>
    <w:p w14:paraId="27D26641" w14:textId="77777777" w:rsidR="00A70BBF" w:rsidRPr="00D12DB6" w:rsidRDefault="008F5B4D" w:rsidP="008D177B">
      <w:pPr>
        <w:ind w:firstLine="720"/>
      </w:pPr>
      <w:r w:rsidRPr="00D12DB6">
        <w:t>infrastructure/our-insights/creating-value-in-transportation-and-logistics</w:t>
      </w:r>
    </w:p>
    <w:p w14:paraId="4DA98156" w14:textId="77777777" w:rsidR="00253CE2" w:rsidRPr="00D12DB6" w:rsidRDefault="00253CE2" w:rsidP="00253CE2"/>
    <w:p w14:paraId="7AD3A325" w14:textId="3D97B43C" w:rsidR="00E040CC" w:rsidRPr="00D12DB6" w:rsidRDefault="00E040CC" w:rsidP="00E040CC">
      <w:r w:rsidRPr="00D12DB6">
        <w:t>Hoekman, B</w:t>
      </w:r>
      <w:r w:rsidR="00336E37" w:rsidRPr="00D12DB6">
        <w:t>.</w:t>
      </w:r>
      <w:r w:rsidRPr="00D12DB6">
        <w:t xml:space="preserve">, Maskus, K, </w:t>
      </w:r>
      <w:r w:rsidR="00724318" w:rsidRPr="00D12DB6">
        <w:t>E, &amp;</w:t>
      </w:r>
      <w:r w:rsidRPr="00D12DB6">
        <w:t>Saggi, K</w:t>
      </w:r>
      <w:r w:rsidR="00336E37" w:rsidRPr="00D12DB6">
        <w:t>.</w:t>
      </w:r>
      <w:r w:rsidRPr="00D12DB6">
        <w:t xml:space="preserve"> (2</w:t>
      </w:r>
      <w:r w:rsidR="000D655C" w:rsidRPr="00D12DB6">
        <w:t>004</w:t>
      </w:r>
      <w:r w:rsidR="00724318" w:rsidRPr="00D12DB6">
        <w:t>), Transfer</w:t>
      </w:r>
      <w:r w:rsidR="000D655C" w:rsidRPr="00D12DB6">
        <w:t xml:space="preserve"> of technology to d</w:t>
      </w:r>
      <w:r w:rsidRPr="00D12DB6">
        <w:t xml:space="preserve">eveloping Countries: </w:t>
      </w:r>
    </w:p>
    <w:p w14:paraId="2426B9A8" w14:textId="77777777" w:rsidR="00E040CC" w:rsidRPr="00D12DB6" w:rsidRDefault="00E040CC" w:rsidP="00E040CC"/>
    <w:p w14:paraId="7CAD1534" w14:textId="77777777" w:rsidR="00E040CC" w:rsidRPr="00D12DB6" w:rsidRDefault="000D655C" w:rsidP="00E040CC">
      <w:pPr>
        <w:ind w:left="720"/>
      </w:pPr>
      <w:r w:rsidRPr="00D12DB6">
        <w:t>unilateral and multilateral policy o</w:t>
      </w:r>
      <w:r w:rsidR="00E040CC" w:rsidRPr="00D12DB6">
        <w:t xml:space="preserve">ptions. </w:t>
      </w:r>
      <w:r w:rsidR="00E040CC" w:rsidRPr="00D12DB6">
        <w:rPr>
          <w:i/>
        </w:rPr>
        <w:t>Research Gate</w:t>
      </w:r>
      <w:r w:rsidR="00E040CC" w:rsidRPr="00D12DB6">
        <w:t xml:space="preserve"> 33 (10)</w:t>
      </w:r>
      <w:r w:rsidR="008F5B4D" w:rsidRPr="00D12DB6">
        <w:t>,</w:t>
      </w:r>
      <w:r w:rsidR="000C18E2" w:rsidRPr="00D12DB6">
        <w:t xml:space="preserve">1-36 </w:t>
      </w:r>
      <w:r w:rsidR="00E040CC" w:rsidRPr="00D12DB6">
        <w:t xml:space="preserve">DOI: </w:t>
      </w:r>
    </w:p>
    <w:p w14:paraId="17136E6B" w14:textId="77777777" w:rsidR="00E040CC" w:rsidRPr="00D12DB6" w:rsidRDefault="00E040CC" w:rsidP="00E040CC">
      <w:pPr>
        <w:ind w:left="720"/>
      </w:pPr>
    </w:p>
    <w:p w14:paraId="5F7FC288" w14:textId="77777777" w:rsidR="00E040CC" w:rsidRPr="00D12DB6" w:rsidRDefault="00E040CC" w:rsidP="00E040CC">
      <w:pPr>
        <w:ind w:left="720"/>
      </w:pPr>
      <w:r w:rsidRPr="00D12DB6">
        <w:t>10.1016/j.worlddev.2005.05.005</w:t>
      </w:r>
    </w:p>
    <w:p w14:paraId="4356B612" w14:textId="77777777" w:rsidR="009048E8" w:rsidRPr="00D12DB6" w:rsidRDefault="009048E8" w:rsidP="009048E8"/>
    <w:p w14:paraId="7093A222" w14:textId="77777777" w:rsidR="00D41A94" w:rsidRPr="00D12DB6" w:rsidRDefault="00D41A94" w:rsidP="009048E8">
      <w:pPr>
        <w:rPr>
          <w:i/>
        </w:rPr>
      </w:pPr>
      <w:r w:rsidRPr="00D12DB6">
        <w:t xml:space="preserve">International Air Transport Association </w:t>
      </w:r>
      <w:r w:rsidR="009048E8" w:rsidRPr="00D12DB6">
        <w:t xml:space="preserve">(2018) </w:t>
      </w:r>
      <w:r w:rsidR="00700CF1" w:rsidRPr="00D12DB6">
        <w:rPr>
          <w:i/>
        </w:rPr>
        <w:t xml:space="preserve">Air freight demand up 9% in 2017, </w:t>
      </w:r>
    </w:p>
    <w:p w14:paraId="6ABFEB22" w14:textId="77777777" w:rsidR="00D41A94" w:rsidRPr="00D12DB6" w:rsidRDefault="00D41A94" w:rsidP="009048E8">
      <w:pPr>
        <w:rPr>
          <w:i/>
        </w:rPr>
      </w:pPr>
    </w:p>
    <w:p w14:paraId="5FAC700F" w14:textId="77777777" w:rsidR="009048E8" w:rsidRPr="00D12DB6" w:rsidRDefault="00700CF1" w:rsidP="00D41A94">
      <w:pPr>
        <w:ind w:firstLine="720"/>
      </w:pPr>
      <w:r w:rsidRPr="00D12DB6">
        <w:rPr>
          <w:i/>
        </w:rPr>
        <w:t>strongest growth since 2010</w:t>
      </w:r>
      <w:r w:rsidR="009048E8" w:rsidRPr="00D12DB6">
        <w:t xml:space="preserve">. </w:t>
      </w:r>
      <w:r w:rsidR="00D41A94" w:rsidRPr="00D12DB6">
        <w:t>http://twitter.com/iata2press</w:t>
      </w:r>
    </w:p>
    <w:p w14:paraId="7553E130" w14:textId="77777777" w:rsidR="00286900" w:rsidRPr="00D12DB6" w:rsidRDefault="00286900" w:rsidP="002A2BC8"/>
    <w:p w14:paraId="2DF2E44D" w14:textId="0DF2E901" w:rsidR="00284DC0" w:rsidRPr="00D12DB6" w:rsidRDefault="00286900" w:rsidP="00284DC0">
      <w:r w:rsidRPr="00D12DB6">
        <w:t>Jasi</w:t>
      </w:r>
      <w:r w:rsidR="000D655C" w:rsidRPr="00D12DB6">
        <w:t xml:space="preserve">snki, H, </w:t>
      </w:r>
      <w:r w:rsidR="00724318" w:rsidRPr="00D12DB6">
        <w:t>A. (</w:t>
      </w:r>
      <w:r w:rsidR="000D655C" w:rsidRPr="00D12DB6">
        <w:t>2009) Barriers for technology transfer: The case of a country in t</w:t>
      </w:r>
      <w:r w:rsidRPr="00D12DB6">
        <w:t>ransition</w:t>
      </w:r>
    </w:p>
    <w:p w14:paraId="5A2D2D2C" w14:textId="77777777" w:rsidR="00284DC0" w:rsidRPr="00D12DB6" w:rsidRDefault="00284DC0" w:rsidP="00284DC0"/>
    <w:p w14:paraId="122ACA9A" w14:textId="77777777" w:rsidR="00284DC0" w:rsidRPr="00D12DB6" w:rsidRDefault="00284DC0" w:rsidP="00284DC0">
      <w:pPr>
        <w:ind w:firstLine="720"/>
        <w:rPr>
          <w:i/>
        </w:rPr>
      </w:pPr>
      <w:r w:rsidRPr="00D12DB6">
        <w:t xml:space="preserve">Emerald Group Publishing Limited </w:t>
      </w:r>
      <w:r w:rsidRPr="00D12DB6">
        <w:rPr>
          <w:i/>
        </w:rPr>
        <w:t xml:space="preserve">Journal of Technological Management in </w:t>
      </w:r>
    </w:p>
    <w:p w14:paraId="0EAB32B7" w14:textId="77777777" w:rsidR="00284DC0" w:rsidRPr="00D12DB6" w:rsidRDefault="00284DC0" w:rsidP="00284DC0">
      <w:pPr>
        <w:ind w:firstLine="720"/>
        <w:rPr>
          <w:i/>
        </w:rPr>
      </w:pPr>
    </w:p>
    <w:p w14:paraId="58C555DE" w14:textId="77777777" w:rsidR="00284DC0" w:rsidRPr="00D12DB6" w:rsidRDefault="00284DC0" w:rsidP="00284DC0">
      <w:pPr>
        <w:ind w:firstLine="720"/>
      </w:pPr>
      <w:r w:rsidRPr="00D12DB6">
        <w:rPr>
          <w:i/>
        </w:rPr>
        <w:t xml:space="preserve">China. </w:t>
      </w:r>
      <w:r w:rsidR="0080452C" w:rsidRPr="00D12DB6">
        <w:t>4 (2)</w:t>
      </w:r>
      <w:r w:rsidR="008F5B4D" w:rsidRPr="00D12DB6">
        <w:t>, 119</w:t>
      </w:r>
      <w:r w:rsidRPr="00D12DB6">
        <w:t>-131</w:t>
      </w:r>
      <w:hyperlink r:id="rId19" w:history="1">
        <w:r w:rsidRPr="00D12DB6">
          <w:rPr>
            <w:rStyle w:val="Hyperlink"/>
            <w:color w:val="auto"/>
            <w:u w:val="none"/>
          </w:rPr>
          <w:t>https://doi.org/10.1108/17468770910964984</w:t>
        </w:r>
      </w:hyperlink>
      <w:r w:rsidRPr="00D12DB6">
        <w:t>.</w:t>
      </w:r>
    </w:p>
    <w:p w14:paraId="257C191D" w14:textId="77777777" w:rsidR="00C40A04" w:rsidRPr="00D12DB6" w:rsidRDefault="00C40A04" w:rsidP="00C40A04"/>
    <w:p w14:paraId="24DC43DB" w14:textId="77777777" w:rsidR="00C40A04" w:rsidRPr="00D12DB6" w:rsidRDefault="00A70BBF" w:rsidP="00C40A04">
      <w:r w:rsidRPr="00D12DB6">
        <w:t>Jedwab, R.,&amp;Moradi, A. (2011).</w:t>
      </w:r>
      <w:r w:rsidRPr="00D12DB6">
        <w:rPr>
          <w:i/>
        </w:rPr>
        <w:t>Transportation infrastructure and development in Ghana</w:t>
      </w:r>
      <w:r w:rsidRPr="00D12DB6">
        <w:t xml:space="preserve">, </w:t>
      </w:r>
    </w:p>
    <w:p w14:paraId="3123E5A0" w14:textId="77777777" w:rsidR="008D177B" w:rsidRPr="00D12DB6" w:rsidRDefault="008D177B" w:rsidP="00C40A04"/>
    <w:p w14:paraId="492D0663" w14:textId="77777777" w:rsidR="008D177B" w:rsidRPr="00D12DB6" w:rsidRDefault="00CB002A" w:rsidP="008D177B">
      <w:pPr>
        <w:ind w:firstLine="720"/>
      </w:pPr>
      <w:hyperlink r:id="rId20" w:history="1">
        <w:r w:rsidR="008D177B" w:rsidRPr="00D12DB6">
          <w:rPr>
            <w:rStyle w:val="Hyperlink"/>
            <w:color w:val="auto"/>
            <w:u w:val="none"/>
          </w:rPr>
          <w:t>https://www.researchgate.net/publication/254419011_Transportation_Infrastructure_and_</w:t>
        </w:r>
      </w:hyperlink>
    </w:p>
    <w:p w14:paraId="5F5AE6F2" w14:textId="77777777" w:rsidR="008D177B" w:rsidRPr="00D12DB6" w:rsidRDefault="008D177B" w:rsidP="008D177B">
      <w:pPr>
        <w:ind w:firstLine="720"/>
      </w:pPr>
    </w:p>
    <w:p w14:paraId="3D5AA9BB" w14:textId="77777777" w:rsidR="0019221D" w:rsidRPr="00D12DB6" w:rsidRDefault="008F5B4D" w:rsidP="008D177B">
      <w:pPr>
        <w:ind w:firstLine="720"/>
      </w:pPr>
      <w:r w:rsidRPr="00D12DB6">
        <w:t>Development_in_Ghana</w:t>
      </w:r>
    </w:p>
    <w:p w14:paraId="5A2E4047" w14:textId="77777777" w:rsidR="00284DC0" w:rsidRPr="00D12DB6" w:rsidRDefault="00284DC0" w:rsidP="00284DC0">
      <w:pPr>
        <w:ind w:firstLine="720"/>
        <w:rPr>
          <w:i/>
        </w:rPr>
      </w:pPr>
    </w:p>
    <w:p w14:paraId="3B64B95D" w14:textId="77777777" w:rsidR="004260F3" w:rsidRPr="00D12DB6" w:rsidRDefault="004260F3" w:rsidP="002A2BC8"/>
    <w:p w14:paraId="2227E8E6" w14:textId="77777777" w:rsidR="000E1DAB" w:rsidRPr="00D12DB6" w:rsidRDefault="000E1DAB" w:rsidP="002A2BC8">
      <w:pPr>
        <w:rPr>
          <w:i/>
        </w:rPr>
      </w:pPr>
      <w:r w:rsidRPr="00D12DB6">
        <w:t xml:space="preserve">Jincheng, L. (2018) </w:t>
      </w:r>
      <w:r w:rsidR="00700CF1" w:rsidRPr="00D12DB6">
        <w:rPr>
          <w:i/>
        </w:rPr>
        <w:t xml:space="preserve">Influence of technological strategies on performance of Standard Gauge </w:t>
      </w:r>
    </w:p>
    <w:p w14:paraId="701E774C" w14:textId="77777777" w:rsidR="00757ED7" w:rsidRPr="00D12DB6" w:rsidRDefault="00757ED7" w:rsidP="002A2BC8">
      <w:pPr>
        <w:rPr>
          <w:i/>
        </w:rPr>
      </w:pPr>
    </w:p>
    <w:p w14:paraId="5BD3A435" w14:textId="3B7455FD" w:rsidR="00757ED7" w:rsidRPr="00D12DB6" w:rsidRDefault="00700CF1" w:rsidP="002A2BC8">
      <w:r w:rsidRPr="00D12DB6">
        <w:rPr>
          <w:i/>
        </w:rPr>
        <w:tab/>
        <w:t xml:space="preserve">Railway in </w:t>
      </w:r>
      <w:r w:rsidR="00724318" w:rsidRPr="00D12DB6">
        <w:rPr>
          <w:i/>
        </w:rPr>
        <w:t>Kenya</w:t>
      </w:r>
      <w:r w:rsidR="00724318" w:rsidRPr="00D12DB6">
        <w:t>. [</w:t>
      </w:r>
      <w:r w:rsidR="00F86023" w:rsidRPr="00D12DB6">
        <w:t>Masters Thesis</w:t>
      </w:r>
      <w:r w:rsidR="005E1AF0" w:rsidRPr="00D12DB6">
        <w:t>,</w:t>
      </w:r>
      <w:r w:rsidR="00DC2C50" w:rsidRPr="00D12DB6">
        <w:t xml:space="preserve"> University of Nairobi]</w:t>
      </w:r>
    </w:p>
    <w:p w14:paraId="614F59FF" w14:textId="77777777" w:rsidR="00DC2C50" w:rsidRPr="00D12DB6" w:rsidRDefault="00DC2C50" w:rsidP="002A2BC8"/>
    <w:p w14:paraId="3C3C762F" w14:textId="77777777" w:rsidR="00DC2C50" w:rsidRPr="00D12DB6" w:rsidRDefault="00DC2C50" w:rsidP="002A2BC8">
      <w:r w:rsidRPr="00D12DB6">
        <w:tab/>
      </w:r>
      <w:hyperlink r:id="rId21" w:history="1">
        <w:r w:rsidR="002D78D7" w:rsidRPr="00D12DB6">
          <w:rPr>
            <w:rStyle w:val="Hyperlink"/>
            <w:color w:val="auto"/>
            <w:u w:val="none"/>
          </w:rPr>
          <w:t>http://hdl.handle.net/11295/104878</w:t>
        </w:r>
      </w:hyperlink>
    </w:p>
    <w:p w14:paraId="768ECE26" w14:textId="77777777" w:rsidR="008A3E4D" w:rsidRPr="00D12DB6" w:rsidRDefault="008A3E4D" w:rsidP="002A2BC8"/>
    <w:p w14:paraId="5F878947" w14:textId="10EC495D" w:rsidR="008D177B" w:rsidRPr="00D12DB6" w:rsidRDefault="008A3E4D" w:rsidP="002A2BC8">
      <w:r w:rsidRPr="00D12DB6">
        <w:t>Kaburil, S, N</w:t>
      </w:r>
      <w:r w:rsidR="005E1AF0" w:rsidRPr="00D12DB6">
        <w:t>.</w:t>
      </w:r>
      <w:r w:rsidR="00BA5495" w:rsidRPr="00D12DB6">
        <w:t>, Mobegi, V, O</w:t>
      </w:r>
      <w:r w:rsidR="005E1AF0" w:rsidRPr="00D12DB6">
        <w:t>.</w:t>
      </w:r>
      <w:r w:rsidR="00BA5495" w:rsidRPr="00D12DB6">
        <w:t xml:space="preserve">, Kombo, </w:t>
      </w:r>
      <w:r w:rsidR="00724318" w:rsidRPr="00D12DB6">
        <w:t>A., Omai</w:t>
      </w:r>
      <w:r w:rsidR="00BA5495" w:rsidRPr="00D12DB6">
        <w:t>, A</w:t>
      </w:r>
      <w:r w:rsidR="005E1AF0" w:rsidRPr="00D12DB6">
        <w:t>.</w:t>
      </w:r>
      <w:r w:rsidR="00BA5495" w:rsidRPr="00D12DB6">
        <w:t xml:space="preserve">, </w:t>
      </w:r>
      <w:r w:rsidR="005E1AF0" w:rsidRPr="00D12DB6">
        <w:t>&amp;</w:t>
      </w:r>
      <w:r w:rsidR="00BA5495" w:rsidRPr="00D12DB6">
        <w:t>Se</w:t>
      </w:r>
      <w:r w:rsidR="00815ADA" w:rsidRPr="00D12DB6">
        <w:t>we, T</w:t>
      </w:r>
      <w:r w:rsidR="005E1AF0" w:rsidRPr="00D12DB6">
        <w:t>.</w:t>
      </w:r>
      <w:r w:rsidR="00815ADA" w:rsidRPr="00D12DB6">
        <w:t xml:space="preserve">(2012) Entrepreneurship </w:t>
      </w:r>
    </w:p>
    <w:p w14:paraId="6DAA6433" w14:textId="77777777" w:rsidR="008D177B" w:rsidRPr="00D12DB6" w:rsidRDefault="008D177B" w:rsidP="002A2BC8"/>
    <w:p w14:paraId="3CD2D896" w14:textId="77777777" w:rsidR="008D177B" w:rsidRPr="00D12DB6" w:rsidRDefault="008D177B" w:rsidP="008D177B">
      <w:pPr>
        <w:ind w:firstLine="720"/>
      </w:pPr>
    </w:p>
    <w:p w14:paraId="7FCBC73C" w14:textId="77777777" w:rsidR="008D177B" w:rsidRPr="00D12DB6" w:rsidRDefault="00815ADA" w:rsidP="008D177B">
      <w:pPr>
        <w:ind w:firstLine="720"/>
      </w:pPr>
      <w:r w:rsidRPr="00D12DB6">
        <w:t>c</w:t>
      </w:r>
      <w:r w:rsidR="00BA5495" w:rsidRPr="00D12DB6">
        <w:t xml:space="preserve">hallenges </w:t>
      </w:r>
      <w:r w:rsidRPr="00D12DB6">
        <w:t xml:space="preserve">in developing economies: A case of Kenyan </w:t>
      </w:r>
    </w:p>
    <w:p w14:paraId="47A73358" w14:textId="77777777" w:rsidR="008D177B" w:rsidRPr="00D12DB6" w:rsidRDefault="008D177B" w:rsidP="008D177B">
      <w:pPr>
        <w:ind w:firstLine="720"/>
      </w:pPr>
    </w:p>
    <w:p w14:paraId="74699C32" w14:textId="77777777" w:rsidR="00BA5495" w:rsidRPr="00D12DB6" w:rsidRDefault="00815ADA" w:rsidP="008D177B">
      <w:pPr>
        <w:ind w:firstLine="720"/>
      </w:pPr>
      <w:r w:rsidRPr="00D12DB6">
        <w:t>e</w:t>
      </w:r>
      <w:r w:rsidR="00BA5495" w:rsidRPr="00D12DB6">
        <w:t>con</w:t>
      </w:r>
      <w:r w:rsidR="008F5B4D" w:rsidRPr="00D12DB6">
        <w:t>omy.</w:t>
      </w:r>
      <w:r w:rsidR="008F5B4D" w:rsidRPr="00D12DB6">
        <w:rPr>
          <w:i/>
        </w:rPr>
        <w:t>http://journals.jkuat.ac.ke/index.php/jscp/article/view/845/756</w:t>
      </w:r>
    </w:p>
    <w:p w14:paraId="129A1337" w14:textId="77777777" w:rsidR="008D177B" w:rsidRPr="00D12DB6" w:rsidRDefault="008D177B" w:rsidP="00990C0E">
      <w:pPr>
        <w:jc w:val="both"/>
        <w:rPr>
          <w:color w:val="000000" w:themeColor="text1"/>
        </w:rPr>
      </w:pPr>
    </w:p>
    <w:p w14:paraId="3BDFF1EF" w14:textId="76936194" w:rsidR="002D78D7" w:rsidRPr="00D12DB6" w:rsidRDefault="002043EB" w:rsidP="00990C0E">
      <w:pPr>
        <w:jc w:val="both"/>
        <w:rPr>
          <w:color w:val="000000" w:themeColor="text1"/>
        </w:rPr>
      </w:pPr>
      <w:r w:rsidRPr="00D12DB6">
        <w:rPr>
          <w:color w:val="000000" w:themeColor="text1"/>
        </w:rPr>
        <w:t xml:space="preserve">Kang’ereha, D. (2018, April 3) Expansion of SGR line to cover 10 </w:t>
      </w:r>
      <w:r w:rsidR="00724318" w:rsidRPr="00D12DB6">
        <w:rPr>
          <w:color w:val="000000" w:themeColor="text1"/>
        </w:rPr>
        <w:t>berths</w:t>
      </w:r>
      <w:r w:rsidRPr="00D12DB6">
        <w:rPr>
          <w:color w:val="000000" w:themeColor="text1"/>
        </w:rPr>
        <w:t xml:space="preserve"> at the Mombasa Port. </w:t>
      </w:r>
    </w:p>
    <w:p w14:paraId="19512635" w14:textId="77777777" w:rsidR="002D78D7" w:rsidRPr="00D12DB6" w:rsidRDefault="002D78D7" w:rsidP="00990C0E">
      <w:pPr>
        <w:jc w:val="both"/>
        <w:rPr>
          <w:color w:val="000000" w:themeColor="text1"/>
        </w:rPr>
      </w:pPr>
    </w:p>
    <w:p w14:paraId="59338490" w14:textId="77777777" w:rsidR="008D177B" w:rsidRPr="00D12DB6" w:rsidRDefault="002043EB" w:rsidP="00990C0E">
      <w:pPr>
        <w:jc w:val="both"/>
        <w:rPr>
          <w:color w:val="000000" w:themeColor="text1"/>
        </w:rPr>
      </w:pPr>
      <w:r w:rsidRPr="00D12DB6">
        <w:rPr>
          <w:color w:val="000000" w:themeColor="text1"/>
        </w:rPr>
        <w:tab/>
      </w:r>
      <w:r w:rsidRPr="00D12DB6">
        <w:rPr>
          <w:i/>
          <w:color w:val="000000" w:themeColor="text1"/>
        </w:rPr>
        <w:t>Construction Review</w:t>
      </w:r>
      <w:r w:rsidR="00990C0E" w:rsidRPr="00D12DB6">
        <w:rPr>
          <w:i/>
          <w:color w:val="000000" w:themeColor="text1"/>
        </w:rPr>
        <w:t>Online</w:t>
      </w:r>
      <w:r w:rsidR="00990C0E" w:rsidRPr="00D12DB6">
        <w:rPr>
          <w:color w:val="000000" w:themeColor="text1"/>
        </w:rPr>
        <w:t>.https://constructionreviewonline.com/news/kenya/expansion-</w:t>
      </w:r>
    </w:p>
    <w:p w14:paraId="287162D4" w14:textId="77777777" w:rsidR="008D177B" w:rsidRPr="00D12DB6" w:rsidRDefault="008D177B" w:rsidP="00990C0E">
      <w:pPr>
        <w:jc w:val="both"/>
        <w:rPr>
          <w:color w:val="000000" w:themeColor="text1"/>
        </w:rPr>
      </w:pPr>
    </w:p>
    <w:p w14:paraId="20E922AE" w14:textId="77777777" w:rsidR="00A176D7" w:rsidRPr="00D12DB6" w:rsidRDefault="00990C0E" w:rsidP="008D177B">
      <w:pPr>
        <w:ind w:firstLine="720"/>
        <w:jc w:val="both"/>
        <w:rPr>
          <w:color w:val="000000" w:themeColor="text1"/>
        </w:rPr>
      </w:pPr>
      <w:r w:rsidRPr="00D12DB6">
        <w:rPr>
          <w:color w:val="000000" w:themeColor="text1"/>
        </w:rPr>
        <w:t>of-sgr-line-to-cover-10-berths-at-the-mombasa-port/</w:t>
      </w:r>
    </w:p>
    <w:p w14:paraId="2AE42183" w14:textId="77777777" w:rsidR="00990C0E" w:rsidRPr="00D12DB6" w:rsidRDefault="00990C0E" w:rsidP="00990C0E">
      <w:pPr>
        <w:jc w:val="both"/>
        <w:rPr>
          <w:color w:val="00B050"/>
        </w:rPr>
      </w:pPr>
    </w:p>
    <w:p w14:paraId="0CE67031" w14:textId="77777777" w:rsidR="00A176D7" w:rsidRPr="00D12DB6" w:rsidRDefault="00A70BBF" w:rsidP="002A2BC8">
      <w:r w:rsidRPr="00D12DB6">
        <w:t>Karungani, W</w:t>
      </w:r>
      <w:r w:rsidR="00F570F9" w:rsidRPr="00D12DB6">
        <w:t>. (</w:t>
      </w:r>
      <w:r w:rsidRPr="00D12DB6">
        <w:t xml:space="preserve">2017) Effect of policy regulatory framework on organizational performance: A </w:t>
      </w:r>
    </w:p>
    <w:p w14:paraId="7F6AB3DB" w14:textId="77777777" w:rsidR="00A176D7" w:rsidRPr="00D12DB6" w:rsidRDefault="00A176D7" w:rsidP="002A2BC8"/>
    <w:p w14:paraId="3B82D145" w14:textId="77777777" w:rsidR="00A176D7" w:rsidRPr="00D12DB6" w:rsidRDefault="00A70BBF" w:rsidP="00A176D7">
      <w:pPr>
        <w:ind w:firstLine="720"/>
        <w:rPr>
          <w:i/>
        </w:rPr>
      </w:pPr>
      <w:r w:rsidRPr="00D12DB6">
        <w:t xml:space="preserve">case study of procurement sector in Nairobi County. </w:t>
      </w:r>
      <w:r w:rsidRPr="00D12DB6">
        <w:rPr>
          <w:i/>
        </w:rPr>
        <w:t>International Journal of Economics,</w:t>
      </w:r>
    </w:p>
    <w:p w14:paraId="24A30F85" w14:textId="77777777" w:rsidR="00A176D7" w:rsidRPr="00D12DB6" w:rsidRDefault="00A176D7" w:rsidP="00A176D7">
      <w:pPr>
        <w:ind w:firstLine="720"/>
        <w:rPr>
          <w:i/>
        </w:rPr>
      </w:pPr>
    </w:p>
    <w:p w14:paraId="1E9737C9" w14:textId="77777777" w:rsidR="008D177B" w:rsidRPr="00D12DB6" w:rsidRDefault="00A70BBF" w:rsidP="00A176D7">
      <w:pPr>
        <w:ind w:firstLine="720"/>
      </w:pPr>
      <w:r w:rsidRPr="00D12DB6">
        <w:rPr>
          <w:i/>
        </w:rPr>
        <w:t>Commerce and Management.</w:t>
      </w:r>
      <w:r w:rsidR="00A36C10" w:rsidRPr="00D12DB6">
        <w:t>5</w:t>
      </w:r>
      <w:r w:rsidRPr="00D12DB6">
        <w:t>(6)</w:t>
      </w:r>
      <w:r w:rsidR="00A36C10" w:rsidRPr="00D12DB6">
        <w:t>,</w:t>
      </w:r>
      <w:r w:rsidRPr="00D12DB6">
        <w:t xml:space="preserve"> 1-9 </w:t>
      </w:r>
      <w:hyperlink r:id="rId22" w:history="1">
        <w:r w:rsidR="008D177B" w:rsidRPr="00D12DB6">
          <w:rPr>
            <w:rStyle w:val="Hyperlink"/>
            <w:color w:val="auto"/>
            <w:u w:val="none"/>
          </w:rPr>
          <w:t>http://ijecm.co.uk/wp-</w:t>
        </w:r>
      </w:hyperlink>
    </w:p>
    <w:p w14:paraId="2A43E506" w14:textId="77777777" w:rsidR="008D177B" w:rsidRPr="00D12DB6" w:rsidRDefault="008D177B" w:rsidP="00A176D7">
      <w:pPr>
        <w:ind w:firstLine="720"/>
      </w:pPr>
    </w:p>
    <w:p w14:paraId="09B5EA34" w14:textId="77777777" w:rsidR="00A176D7" w:rsidRPr="00D12DB6" w:rsidRDefault="00A36C10" w:rsidP="00A176D7">
      <w:pPr>
        <w:ind w:firstLine="720"/>
      </w:pPr>
      <w:r w:rsidRPr="00D12DB6">
        <w:t>content/uploads/2017/06/5636.pdf</w:t>
      </w:r>
    </w:p>
    <w:p w14:paraId="22E68A42" w14:textId="77777777" w:rsidR="00E914AE" w:rsidRPr="00D12DB6" w:rsidRDefault="00E914AE" w:rsidP="00E914AE"/>
    <w:p w14:paraId="0152D6C1" w14:textId="77777777" w:rsidR="00C01AB1" w:rsidRPr="00D12DB6" w:rsidRDefault="003B7E00" w:rsidP="00E914AE">
      <w:r w:rsidRPr="00D12DB6">
        <w:t>Kothari</w:t>
      </w:r>
      <w:r w:rsidR="00E914AE" w:rsidRPr="00D12DB6">
        <w:t xml:space="preserve">, C, R (2004) </w:t>
      </w:r>
      <w:r w:rsidR="00700CF1" w:rsidRPr="00D12DB6">
        <w:rPr>
          <w:i/>
        </w:rPr>
        <w:t>Research Methodology: Methods and Techniques.</w:t>
      </w:r>
      <w:r w:rsidR="00E914AE" w:rsidRPr="00D12DB6">
        <w:t>New Age International</w:t>
      </w:r>
      <w:r w:rsidR="00C01AB1" w:rsidRPr="00D12DB6">
        <w:t>.</w:t>
      </w:r>
    </w:p>
    <w:p w14:paraId="6205563F" w14:textId="77777777" w:rsidR="0008764D" w:rsidRPr="00D12DB6" w:rsidRDefault="0008764D" w:rsidP="008D177B"/>
    <w:p w14:paraId="01CA8835" w14:textId="77777777" w:rsidR="0008764D" w:rsidRPr="00D12DB6" w:rsidRDefault="0008764D" w:rsidP="0008764D">
      <w:r w:rsidRPr="00D12DB6">
        <w:t xml:space="preserve">Kenya National Highway Authority [KeNHA] </w:t>
      </w:r>
      <w:r w:rsidR="005E1AF0" w:rsidRPr="00D12DB6">
        <w:t>(</w:t>
      </w:r>
      <w:r w:rsidRPr="00D12DB6">
        <w:t>nd.</w:t>
      </w:r>
      <w:r w:rsidR="005E1AF0" w:rsidRPr="00D12DB6">
        <w:t>)</w:t>
      </w:r>
      <w:r w:rsidR="00700CF1" w:rsidRPr="00D12DB6">
        <w:rPr>
          <w:i/>
        </w:rPr>
        <w:t>Road network-KeNHA</w:t>
      </w:r>
    </w:p>
    <w:p w14:paraId="51D8059C" w14:textId="77777777" w:rsidR="0008764D" w:rsidRPr="00D12DB6" w:rsidRDefault="0008764D" w:rsidP="0008764D"/>
    <w:p w14:paraId="675C1FE4" w14:textId="77777777" w:rsidR="0008764D" w:rsidRPr="00D12DB6" w:rsidRDefault="00CB002A" w:rsidP="0008764D">
      <w:pPr>
        <w:ind w:firstLine="720"/>
      </w:pPr>
      <w:hyperlink r:id="rId23" w:history="1">
        <w:r w:rsidR="0008764D" w:rsidRPr="00D12DB6">
          <w:rPr>
            <w:rStyle w:val="Hyperlink"/>
            <w:color w:val="auto"/>
            <w:u w:val="none"/>
          </w:rPr>
          <w:t>http://www.kenha.co.ke/index.php?option=com</w:t>
        </w:r>
      </w:hyperlink>
      <w:r w:rsidR="0008764D" w:rsidRPr="00D12DB6">
        <w:t xml:space="preserve"> ˍ</w:t>
      </w:r>
    </w:p>
    <w:p w14:paraId="54406616" w14:textId="77777777" w:rsidR="0008764D" w:rsidRPr="00D12DB6" w:rsidRDefault="0008764D" w:rsidP="0008764D">
      <w:pPr>
        <w:ind w:firstLine="720"/>
      </w:pPr>
    </w:p>
    <w:p w14:paraId="45994849" w14:textId="77777777" w:rsidR="0008764D" w:rsidRPr="00D12DB6" w:rsidRDefault="0008764D" w:rsidP="0008764D">
      <w:pPr>
        <w:ind w:firstLine="720"/>
      </w:pPr>
      <w:r w:rsidRPr="00D12DB6">
        <w:t xml:space="preserve">contentƐtview=articleƐtid=23Ɛtlemid=31Ɛtlimitstart=1 </w:t>
      </w:r>
    </w:p>
    <w:p w14:paraId="247700BF" w14:textId="77777777" w:rsidR="00144800" w:rsidRPr="00D12DB6" w:rsidRDefault="00144800" w:rsidP="002A2BC8">
      <w:pPr>
        <w:rPr>
          <w:u w:val="single"/>
        </w:rPr>
      </w:pPr>
    </w:p>
    <w:p w14:paraId="04646C44" w14:textId="77777777" w:rsidR="00144800" w:rsidRPr="00D12DB6" w:rsidRDefault="00144800" w:rsidP="002A2BC8">
      <w:pPr>
        <w:rPr>
          <w:i/>
        </w:rPr>
      </w:pPr>
      <w:r w:rsidRPr="00D12DB6">
        <w:t xml:space="preserve">Kinuthia, H, W. (2012) </w:t>
      </w:r>
      <w:r w:rsidR="00700CF1" w:rsidRPr="00D12DB6">
        <w:rPr>
          <w:i/>
        </w:rPr>
        <w:t xml:space="preserve">The Potential Impact of Railway Infrastructure on Connectivity Within </w:t>
      </w:r>
    </w:p>
    <w:p w14:paraId="1B9A2E1E" w14:textId="77777777" w:rsidR="00CF0375" w:rsidRPr="00D12DB6" w:rsidRDefault="00CF0375" w:rsidP="002A2BC8">
      <w:pPr>
        <w:rPr>
          <w:i/>
        </w:rPr>
      </w:pPr>
    </w:p>
    <w:p w14:paraId="04E7FE55" w14:textId="212179C3" w:rsidR="00CF0375" w:rsidRPr="00D12DB6" w:rsidRDefault="00700CF1" w:rsidP="002A2BC8">
      <w:r w:rsidRPr="00D12DB6">
        <w:rPr>
          <w:i/>
        </w:rPr>
        <w:tab/>
        <w:t>Nairobi Metropolitan- A Case Study of Limuru Town (Kiambu County).</w:t>
      </w:r>
      <w:r w:rsidR="00DC2C50" w:rsidRPr="00D12DB6">
        <w:t xml:space="preserve"> [</w:t>
      </w:r>
      <w:r w:rsidR="00724318" w:rsidRPr="00D12DB6">
        <w:t>Master’s</w:t>
      </w:r>
      <w:r w:rsidR="00DC2C50" w:rsidRPr="00D12DB6">
        <w:t xml:space="preserve"> t</w:t>
      </w:r>
      <w:r w:rsidR="00CF0375" w:rsidRPr="00D12DB6">
        <w:t>hesis,</w:t>
      </w:r>
    </w:p>
    <w:p w14:paraId="5314B6A7" w14:textId="77777777" w:rsidR="00274F1E" w:rsidRPr="00D12DB6" w:rsidRDefault="00CF0375" w:rsidP="002A2BC8">
      <w:r w:rsidRPr="00D12DB6">
        <w:tab/>
      </w:r>
    </w:p>
    <w:p w14:paraId="5CB01236" w14:textId="77777777" w:rsidR="00CF0375" w:rsidRPr="00D12DB6" w:rsidRDefault="00CF0375" w:rsidP="00274F1E">
      <w:pPr>
        <w:ind w:firstLine="720"/>
      </w:pPr>
      <w:r w:rsidRPr="00D12DB6">
        <w:t>Kenyatta University</w:t>
      </w:r>
      <w:r w:rsidR="00DC2C50" w:rsidRPr="00D12DB6">
        <w:t>]</w:t>
      </w:r>
      <w:hyperlink r:id="rId24" w:history="1">
        <w:r w:rsidR="00787B76" w:rsidRPr="00D12DB6">
          <w:rPr>
            <w:rStyle w:val="Hyperlink"/>
            <w:color w:val="auto"/>
            <w:u w:val="none"/>
          </w:rPr>
          <w:t>http://ir-library.ku.ac.ke/handle/123456789/12923</w:t>
        </w:r>
      </w:hyperlink>
    </w:p>
    <w:p w14:paraId="69B790E2" w14:textId="77777777" w:rsidR="00787B76" w:rsidRPr="00D12DB6" w:rsidRDefault="00787B76" w:rsidP="00787B76"/>
    <w:p w14:paraId="423E2430" w14:textId="77777777" w:rsidR="00787B76" w:rsidRPr="00D12DB6" w:rsidRDefault="00787B76" w:rsidP="00787B76">
      <w:r w:rsidRPr="00D12DB6">
        <w:t xml:space="preserve">Kitimo, A (2020, July 29) Three berths complete at Lamu port. </w:t>
      </w:r>
      <w:r w:rsidR="00700CF1" w:rsidRPr="00D12DB6">
        <w:rPr>
          <w:i/>
        </w:rPr>
        <w:t>The EastAfric</w:t>
      </w:r>
      <w:r w:rsidR="005E1AF0" w:rsidRPr="00D12DB6">
        <w:rPr>
          <w:i/>
        </w:rPr>
        <w:t>a</w:t>
      </w:r>
      <w:r w:rsidR="00700CF1" w:rsidRPr="00D12DB6">
        <w:rPr>
          <w:i/>
        </w:rPr>
        <w:t>n</w:t>
      </w:r>
    </w:p>
    <w:p w14:paraId="64FF2977" w14:textId="77777777" w:rsidR="00787B76" w:rsidRPr="00D12DB6" w:rsidRDefault="00787B76" w:rsidP="00787B76"/>
    <w:p w14:paraId="2BE6A6E1" w14:textId="77777777" w:rsidR="00787B76" w:rsidRPr="00D12DB6" w:rsidRDefault="00787B76" w:rsidP="00787B76">
      <w:pPr>
        <w:ind w:firstLine="720"/>
      </w:pPr>
      <w:r w:rsidRPr="00D12DB6">
        <w:t>www.theeastafrican.co.ke</w:t>
      </w:r>
    </w:p>
    <w:p w14:paraId="4A9CC7C0" w14:textId="77777777" w:rsidR="006453E8" w:rsidRPr="00D12DB6" w:rsidRDefault="006453E8" w:rsidP="002A2BC8"/>
    <w:p w14:paraId="7BA7EB8F" w14:textId="25F4F159" w:rsidR="00EB480B" w:rsidRPr="00D12DB6" w:rsidRDefault="00274F1E" w:rsidP="002A2BC8">
      <w:r w:rsidRPr="00D12DB6">
        <w:t>Koh</w:t>
      </w:r>
      <w:r w:rsidR="00046585" w:rsidRPr="00D12DB6">
        <w:t>, C, E</w:t>
      </w:r>
      <w:r w:rsidR="005E1AF0" w:rsidRPr="00D12DB6">
        <w:t>.</w:t>
      </w:r>
      <w:r w:rsidR="00046585" w:rsidRPr="00D12DB6">
        <w:t xml:space="preserve">, </w:t>
      </w:r>
      <w:r w:rsidR="00EB480B" w:rsidRPr="00D12DB6">
        <w:t xml:space="preserve">Chae, </w:t>
      </w:r>
      <w:r w:rsidR="00724318" w:rsidRPr="00D12DB6">
        <w:t>H., &amp;</w:t>
      </w:r>
      <w:r w:rsidR="00EB480B" w:rsidRPr="00D12DB6">
        <w:t xml:space="preserve">Prybutok, V, </w:t>
      </w:r>
      <w:r w:rsidR="00724318" w:rsidRPr="00D12DB6">
        <w:t>R. (</w:t>
      </w:r>
      <w:r w:rsidR="00EB480B" w:rsidRPr="00D12DB6">
        <w:t>2014</w:t>
      </w:r>
      <w:r w:rsidR="00724318" w:rsidRPr="00D12DB6">
        <w:t>). Information</w:t>
      </w:r>
      <w:r w:rsidR="00815ADA" w:rsidRPr="00D12DB6">
        <w:t xml:space="preserve"> technology capability and f</w:t>
      </w:r>
      <w:r w:rsidR="00B42749" w:rsidRPr="00D12DB6">
        <w:t xml:space="preserve">irm </w:t>
      </w:r>
    </w:p>
    <w:p w14:paraId="7404D2D8" w14:textId="77777777" w:rsidR="00EB480B" w:rsidRPr="00D12DB6" w:rsidRDefault="00EB480B" w:rsidP="002A2BC8"/>
    <w:p w14:paraId="78199915" w14:textId="77777777" w:rsidR="00EB480B" w:rsidRPr="00D12DB6" w:rsidRDefault="00815ADA" w:rsidP="00EB480B">
      <w:pPr>
        <w:ind w:firstLine="720"/>
        <w:rPr>
          <w:i/>
        </w:rPr>
      </w:pPr>
      <w:r w:rsidRPr="00D12DB6">
        <w:t>performance: Contradictory findings and their possible c</w:t>
      </w:r>
      <w:r w:rsidR="00B42749" w:rsidRPr="00D12DB6">
        <w:t xml:space="preserve">auses. </w:t>
      </w:r>
      <w:r w:rsidR="00B42749" w:rsidRPr="00D12DB6">
        <w:rPr>
          <w:i/>
        </w:rPr>
        <w:t xml:space="preserve">Management </w:t>
      </w:r>
    </w:p>
    <w:p w14:paraId="0912BB22" w14:textId="77777777" w:rsidR="00EB480B" w:rsidRPr="00D12DB6" w:rsidRDefault="00EB480B" w:rsidP="00EB480B">
      <w:pPr>
        <w:ind w:firstLine="720"/>
        <w:rPr>
          <w:i/>
        </w:rPr>
      </w:pPr>
    </w:p>
    <w:p w14:paraId="2EA1CE9C" w14:textId="77777777" w:rsidR="00B42749" w:rsidRPr="00D12DB6" w:rsidRDefault="00B42749" w:rsidP="00EB480B">
      <w:pPr>
        <w:ind w:firstLine="720"/>
      </w:pPr>
      <w:r w:rsidRPr="00D12DB6">
        <w:rPr>
          <w:i/>
        </w:rPr>
        <w:t xml:space="preserve">Information </w:t>
      </w:r>
      <w:r w:rsidR="005E1AF0" w:rsidRPr="00D12DB6">
        <w:rPr>
          <w:i/>
        </w:rPr>
        <w:t xml:space="preserve">System </w:t>
      </w:r>
      <w:r w:rsidRPr="00D12DB6">
        <w:rPr>
          <w:i/>
        </w:rPr>
        <w:t>Quarterly</w:t>
      </w:r>
      <w:r w:rsidR="00541CF4" w:rsidRPr="00D12DB6">
        <w:t xml:space="preserve"> 38 (1), </w:t>
      </w:r>
      <w:r w:rsidRPr="00D12DB6">
        <w:t>305-</w:t>
      </w:r>
      <w:r w:rsidR="00776FB6" w:rsidRPr="00D12DB6">
        <w:t>326</w:t>
      </w:r>
    </w:p>
    <w:p w14:paraId="1080068C" w14:textId="77777777" w:rsidR="00776FB6" w:rsidRPr="00D12DB6" w:rsidRDefault="00776FB6" w:rsidP="00B42749"/>
    <w:p w14:paraId="1A87F477" w14:textId="77777777" w:rsidR="00776FB6" w:rsidRPr="00D12DB6" w:rsidRDefault="00776FB6" w:rsidP="00B42749">
      <w:r w:rsidRPr="00D12DB6">
        <w:lastRenderedPageBreak/>
        <w:tab/>
        <w:t>DOI: 10 25300/MISQ/2014/38.1.14</w:t>
      </w:r>
    </w:p>
    <w:p w14:paraId="6CBA3745" w14:textId="77777777" w:rsidR="00B42749" w:rsidRPr="00D12DB6" w:rsidRDefault="00B42749" w:rsidP="002A2BC8">
      <w:pPr>
        <w:rPr>
          <w:i/>
        </w:rPr>
      </w:pPr>
    </w:p>
    <w:p w14:paraId="3EE73B31" w14:textId="77777777" w:rsidR="0071763F" w:rsidRPr="00D12DB6" w:rsidRDefault="006453E8" w:rsidP="002A2BC8">
      <w:pPr>
        <w:rPr>
          <w:i/>
        </w:rPr>
      </w:pPr>
      <w:r w:rsidRPr="00D12DB6">
        <w:t>Kombo,D, K</w:t>
      </w:r>
      <w:r w:rsidR="005E1AF0" w:rsidRPr="00D12DB6">
        <w:t>.</w:t>
      </w:r>
      <w:r w:rsidRPr="00D12DB6">
        <w:t>, &amp; Tr</w:t>
      </w:r>
      <w:r w:rsidR="00350B2F" w:rsidRPr="00D12DB6">
        <w:t>o</w:t>
      </w:r>
      <w:r w:rsidRPr="00D12DB6">
        <w:t>m</w:t>
      </w:r>
      <w:r w:rsidR="003E3504" w:rsidRPr="00D12DB6">
        <w:t>p, L, A, D</w:t>
      </w:r>
      <w:r w:rsidR="005E1AF0" w:rsidRPr="00D12DB6">
        <w:t>.</w:t>
      </w:r>
      <w:r w:rsidR="003E3504" w:rsidRPr="00D12DB6">
        <w:t xml:space="preserve"> (2011</w:t>
      </w:r>
      <w:r w:rsidR="008B472C" w:rsidRPr="00D12DB6">
        <w:t xml:space="preserve">) </w:t>
      </w:r>
      <w:r w:rsidR="00700CF1" w:rsidRPr="00D12DB6">
        <w:rPr>
          <w:i/>
        </w:rPr>
        <w:t xml:space="preserve">Proposal and thesis writing: An introduction. </w:t>
      </w:r>
    </w:p>
    <w:p w14:paraId="47D69AA5" w14:textId="77777777" w:rsidR="001A2CCB" w:rsidRPr="00D12DB6" w:rsidRDefault="00700CF1" w:rsidP="002A2BC8">
      <w:pPr>
        <w:rPr>
          <w:i/>
        </w:rPr>
      </w:pPr>
      <w:r w:rsidRPr="00D12DB6">
        <w:rPr>
          <w:i/>
        </w:rPr>
        <w:tab/>
      </w:r>
    </w:p>
    <w:p w14:paraId="0EF78F99" w14:textId="77777777" w:rsidR="0071763F" w:rsidRPr="00D12DB6" w:rsidRDefault="00700CF1" w:rsidP="001A2CCB">
      <w:pPr>
        <w:ind w:firstLine="720"/>
      </w:pPr>
      <w:r w:rsidRPr="00D12DB6">
        <w:t>Paulines Publications Africa</w:t>
      </w:r>
    </w:p>
    <w:p w14:paraId="4A4CAA63" w14:textId="77777777" w:rsidR="00B33D7E" w:rsidRPr="00D12DB6" w:rsidRDefault="00B33D7E" w:rsidP="00B33D7E"/>
    <w:p w14:paraId="7A316E94" w14:textId="77777777" w:rsidR="00B33D7E" w:rsidRPr="00D12DB6" w:rsidRDefault="00B33D7E" w:rsidP="00B33D7E">
      <w:r w:rsidRPr="00D12DB6">
        <w:t>Kuguru, P, N</w:t>
      </w:r>
      <w:r w:rsidR="005E1AF0" w:rsidRPr="00D12DB6">
        <w:t>.</w:t>
      </w:r>
      <w:r w:rsidRPr="00D12DB6">
        <w:t xml:space="preserve"> (2016) Eff</w:t>
      </w:r>
      <w:r w:rsidR="00581BCD" w:rsidRPr="00D12DB6">
        <w:t>ects of Government policies on p</w:t>
      </w:r>
      <w:r w:rsidRPr="00D12DB6">
        <w:t xml:space="preserve">erformance of coffee industry in </w:t>
      </w:r>
    </w:p>
    <w:p w14:paraId="556C2311" w14:textId="77777777" w:rsidR="00B33D7E" w:rsidRPr="00D12DB6" w:rsidRDefault="00B33D7E" w:rsidP="00B33D7E"/>
    <w:p w14:paraId="308A3465" w14:textId="77777777" w:rsidR="00B33D7E" w:rsidRPr="00D12DB6" w:rsidRDefault="00B33D7E" w:rsidP="00B33D7E">
      <w:pPr>
        <w:ind w:firstLine="720"/>
      </w:pPr>
      <w:r w:rsidRPr="00D12DB6">
        <w:t xml:space="preserve">Kenya. </w:t>
      </w:r>
      <w:r w:rsidRPr="00D12DB6">
        <w:rPr>
          <w:i/>
        </w:rPr>
        <w:t>Journal of Business and Management (IOSR-JBM)</w:t>
      </w:r>
      <w:r w:rsidR="00F33BF4" w:rsidRPr="00D12DB6">
        <w:t xml:space="preserve"> 18(6),</w:t>
      </w:r>
      <w:r w:rsidRPr="00D12DB6">
        <w:t xml:space="preserve"> 53-60 </w:t>
      </w:r>
    </w:p>
    <w:p w14:paraId="4108CBC7" w14:textId="77777777" w:rsidR="00B33D7E" w:rsidRPr="00D12DB6" w:rsidRDefault="00B33D7E" w:rsidP="00B33D7E">
      <w:pPr>
        <w:ind w:firstLine="720"/>
      </w:pPr>
    </w:p>
    <w:p w14:paraId="097E56E8" w14:textId="77777777" w:rsidR="00B33D7E" w:rsidRPr="00D12DB6" w:rsidRDefault="00D21CFC" w:rsidP="00B33D7E">
      <w:pPr>
        <w:ind w:firstLine="720"/>
      </w:pPr>
      <w:r w:rsidRPr="00D12DB6">
        <w:t>DOI:10.9790/487×-1806025360</w:t>
      </w:r>
    </w:p>
    <w:p w14:paraId="4ED8ABF1" w14:textId="77777777" w:rsidR="00FA4413" w:rsidRPr="00D12DB6" w:rsidRDefault="00FA4413" w:rsidP="00FA4413"/>
    <w:p w14:paraId="69491617" w14:textId="77777777" w:rsidR="00FA4413" w:rsidRPr="00D12DB6" w:rsidRDefault="00FA4413" w:rsidP="00FA4413">
      <w:r w:rsidRPr="00D12DB6">
        <w:t xml:space="preserve">Kyayumbi, B, (2015) Contributions by Mombasa port to the improvement of international </w:t>
      </w:r>
    </w:p>
    <w:p w14:paraId="33E14C85" w14:textId="77777777" w:rsidR="00FA4413" w:rsidRPr="00D12DB6" w:rsidRDefault="00FA4413" w:rsidP="00FA4413"/>
    <w:p w14:paraId="65414DD3" w14:textId="77777777" w:rsidR="00FA4413" w:rsidRPr="00D12DB6" w:rsidRDefault="00581BCD" w:rsidP="00FA4413">
      <w:pPr>
        <w:ind w:firstLine="720"/>
      </w:pPr>
      <w:r w:rsidRPr="00D12DB6">
        <w:t>Maritime trade. [</w:t>
      </w:r>
      <w:r w:rsidR="00F86023" w:rsidRPr="00D12DB6">
        <w:t>Master’s</w:t>
      </w:r>
      <w:r w:rsidR="002B7E29" w:rsidRPr="00D12DB6">
        <w:t>Thesis, University</w:t>
      </w:r>
      <w:r w:rsidR="00FA4413" w:rsidRPr="00D12DB6">
        <w:t xml:space="preserve"> of Nairobi]</w:t>
      </w:r>
    </w:p>
    <w:p w14:paraId="15538ABF" w14:textId="77777777" w:rsidR="007D4839" w:rsidRPr="00D12DB6" w:rsidRDefault="007D4839" w:rsidP="00FA4413">
      <w:pPr>
        <w:ind w:firstLine="720"/>
      </w:pPr>
    </w:p>
    <w:p w14:paraId="40FE74DD" w14:textId="77777777" w:rsidR="007D4839" w:rsidRPr="00D12DB6" w:rsidRDefault="007D4839" w:rsidP="00FA4413">
      <w:pPr>
        <w:ind w:firstLine="720"/>
      </w:pPr>
      <w:r w:rsidRPr="00D12DB6">
        <w:t>http://hdl.handle.net/11295/93572</w:t>
      </w:r>
    </w:p>
    <w:p w14:paraId="7CD613F4" w14:textId="77777777" w:rsidR="001A2CCB" w:rsidRPr="00D12DB6" w:rsidRDefault="001A2CCB" w:rsidP="001A2CCB">
      <w:pPr>
        <w:rPr>
          <w:i/>
        </w:rPr>
      </w:pPr>
    </w:p>
    <w:p w14:paraId="3BC87765" w14:textId="4EC40175" w:rsidR="007B77DC" w:rsidRPr="00D12DB6" w:rsidRDefault="007B77DC" w:rsidP="007B77DC">
      <w:r w:rsidRPr="00D12DB6">
        <w:t>Madhoushi, M</w:t>
      </w:r>
      <w:r w:rsidR="005E1AF0" w:rsidRPr="00D12DB6">
        <w:t>.</w:t>
      </w:r>
      <w:r w:rsidRPr="00D12DB6">
        <w:t xml:space="preserve">, Delvari, </w:t>
      </w:r>
      <w:r w:rsidR="00724318" w:rsidRPr="00D12DB6">
        <w:t>H., &amp;</w:t>
      </w:r>
      <w:r w:rsidRPr="00D12DB6">
        <w:t>Sadati, A</w:t>
      </w:r>
      <w:r w:rsidR="005E1AF0" w:rsidRPr="00D12DB6">
        <w:t>.</w:t>
      </w:r>
      <w:r w:rsidRPr="00D12DB6">
        <w:t xml:space="preserve"> (2011)</w:t>
      </w:r>
      <w:r w:rsidR="005E1AF0" w:rsidRPr="00D12DB6">
        <w:t>.</w:t>
      </w:r>
      <w:r w:rsidRPr="00D12DB6">
        <w:t xml:space="preserve"> Entrepreneurial orientation and innovation</w:t>
      </w:r>
    </w:p>
    <w:p w14:paraId="14992BFF" w14:textId="77777777" w:rsidR="007B77DC" w:rsidRPr="00D12DB6" w:rsidRDefault="007B77DC" w:rsidP="007B77DC"/>
    <w:p w14:paraId="533981FE" w14:textId="77777777" w:rsidR="007B77DC" w:rsidRPr="00D12DB6" w:rsidRDefault="007B77DC" w:rsidP="007B77DC">
      <w:pPr>
        <w:rPr>
          <w:i/>
        </w:rPr>
      </w:pPr>
      <w:r w:rsidRPr="00D12DB6">
        <w:tab/>
        <w:t>Performance: The mediating role of knowledge management.</w:t>
      </w:r>
      <w:r w:rsidRPr="00D12DB6">
        <w:rPr>
          <w:i/>
        </w:rPr>
        <w:t xml:space="preserve"> Asian </w:t>
      </w:r>
      <w:r w:rsidR="005E1AF0" w:rsidRPr="00D12DB6">
        <w:rPr>
          <w:i/>
        </w:rPr>
        <w:t xml:space="preserve">Journal </w:t>
      </w:r>
      <w:r w:rsidRPr="00D12DB6">
        <w:rPr>
          <w:i/>
        </w:rPr>
        <w:t xml:space="preserve">of </w:t>
      </w:r>
      <w:r w:rsidR="005E1AF0" w:rsidRPr="00D12DB6">
        <w:rPr>
          <w:i/>
        </w:rPr>
        <w:t xml:space="preserve">Business </w:t>
      </w:r>
    </w:p>
    <w:p w14:paraId="603CDB7E" w14:textId="77777777" w:rsidR="007B77DC" w:rsidRPr="00D12DB6" w:rsidRDefault="007B77DC" w:rsidP="007B77DC">
      <w:pPr>
        <w:rPr>
          <w:i/>
        </w:rPr>
      </w:pPr>
    </w:p>
    <w:p w14:paraId="19BD5208" w14:textId="77777777" w:rsidR="007B77DC" w:rsidRPr="00D12DB6" w:rsidRDefault="007B77DC" w:rsidP="007B77DC">
      <w:pPr>
        <w:ind w:firstLine="720"/>
      </w:pPr>
      <w:r w:rsidRPr="00D12DB6">
        <w:rPr>
          <w:i/>
        </w:rPr>
        <w:t xml:space="preserve">Management </w:t>
      </w:r>
      <w:r w:rsidR="00E15460" w:rsidRPr="00D12DB6">
        <w:t>3 (4</w:t>
      </w:r>
      <w:r w:rsidR="002B7E29" w:rsidRPr="00D12DB6">
        <w:t>), 310</w:t>
      </w:r>
      <w:r w:rsidR="00E15460" w:rsidRPr="00D12DB6">
        <w:t>-316</w:t>
      </w:r>
      <w:r w:rsidR="00A36C10" w:rsidRPr="00D12DB6">
        <w:t xml:space="preserve"> https://maxwellsci.com/print/ajbm/v3-310-316.pdf</w:t>
      </w:r>
    </w:p>
    <w:p w14:paraId="0F00CDE8" w14:textId="77777777" w:rsidR="00580FEE" w:rsidRPr="00D12DB6" w:rsidRDefault="00580FEE" w:rsidP="00580FEE"/>
    <w:p w14:paraId="2CE7FE52" w14:textId="1C8CD236" w:rsidR="0047108A" w:rsidRPr="00D12DB6" w:rsidRDefault="00580FEE" w:rsidP="00580FEE">
      <w:r w:rsidRPr="00D12DB6">
        <w:t xml:space="preserve">Mamabolo, M, </w:t>
      </w:r>
      <w:r w:rsidR="00724318" w:rsidRPr="00D12DB6">
        <w:t>A., Kerrin</w:t>
      </w:r>
      <w:r w:rsidRPr="00D12DB6">
        <w:t xml:space="preserve">, </w:t>
      </w:r>
      <w:r w:rsidR="00724318" w:rsidRPr="00D12DB6">
        <w:t>M., &amp;</w:t>
      </w:r>
      <w:r w:rsidRPr="00D12DB6">
        <w:t>Kele, T</w:t>
      </w:r>
      <w:r w:rsidR="005E1AF0" w:rsidRPr="00D12DB6">
        <w:t>.</w:t>
      </w:r>
      <w:r w:rsidRPr="00D12DB6">
        <w:t xml:space="preserve"> (2017) Entrepreneurship mana</w:t>
      </w:r>
      <w:r w:rsidR="00A24AAB" w:rsidRPr="00D12DB6">
        <w:t xml:space="preserve">gement skills </w:t>
      </w:r>
    </w:p>
    <w:p w14:paraId="5B145CBD" w14:textId="77777777" w:rsidR="0047108A" w:rsidRPr="00D12DB6" w:rsidRDefault="0047108A" w:rsidP="00580FEE"/>
    <w:p w14:paraId="3736AD68" w14:textId="77777777" w:rsidR="0047108A" w:rsidRPr="00D12DB6" w:rsidRDefault="00B17F7C" w:rsidP="0047108A">
      <w:pPr>
        <w:ind w:firstLine="720"/>
      </w:pPr>
      <w:r w:rsidRPr="00D12DB6">
        <w:t>R</w:t>
      </w:r>
      <w:r w:rsidR="00A24AAB" w:rsidRPr="00D12DB6">
        <w:t>equirements</w:t>
      </w:r>
      <w:r w:rsidR="0047108A" w:rsidRPr="00D12DB6">
        <w:t xml:space="preserve">in an emerging economy: A South African outlook. </w:t>
      </w:r>
    </w:p>
    <w:p w14:paraId="47A73417" w14:textId="77777777" w:rsidR="008D177B" w:rsidRPr="00D12DB6" w:rsidRDefault="008D177B" w:rsidP="0047108A">
      <w:pPr>
        <w:ind w:firstLine="720"/>
      </w:pPr>
    </w:p>
    <w:p w14:paraId="748630DE" w14:textId="77777777" w:rsidR="0047108A" w:rsidRPr="00D12DB6" w:rsidRDefault="00A24AAB" w:rsidP="0047108A">
      <w:pPr>
        <w:ind w:firstLine="720"/>
        <w:rPr>
          <w:i/>
        </w:rPr>
      </w:pPr>
      <w:r w:rsidRPr="00D12DB6">
        <w:rPr>
          <w:i/>
        </w:rPr>
        <w:t xml:space="preserve">The South African </w:t>
      </w:r>
      <w:r w:rsidR="005E1AF0" w:rsidRPr="00D12DB6">
        <w:rPr>
          <w:i/>
        </w:rPr>
        <w:t xml:space="preserve">Journal </w:t>
      </w:r>
      <w:r w:rsidRPr="00D12DB6">
        <w:rPr>
          <w:i/>
        </w:rPr>
        <w:t xml:space="preserve">of </w:t>
      </w:r>
      <w:r w:rsidR="0047108A" w:rsidRPr="00D12DB6">
        <w:rPr>
          <w:i/>
        </w:rPr>
        <w:t>Entrepreneurship and Small Business Management</w:t>
      </w:r>
    </w:p>
    <w:p w14:paraId="5B0D9EAC" w14:textId="77777777" w:rsidR="00394BEB" w:rsidRPr="00D12DB6" w:rsidRDefault="00394BEB">
      <w:pPr>
        <w:rPr>
          <w:i/>
        </w:rPr>
      </w:pPr>
    </w:p>
    <w:p w14:paraId="348D0739" w14:textId="2FDBBE87" w:rsidR="000C0243" w:rsidRPr="00D12DB6" w:rsidRDefault="004F7354" w:rsidP="008D177B">
      <w:pPr>
        <w:ind w:firstLine="720"/>
      </w:pPr>
      <w:r w:rsidRPr="00D12DB6">
        <w:t>9 (1)</w:t>
      </w:r>
      <w:r w:rsidR="00701E58" w:rsidRPr="00D12DB6">
        <w:t>,</w:t>
      </w:r>
      <w:r w:rsidR="00A24AAB" w:rsidRPr="00D12DB6">
        <w:t>1-10</w:t>
      </w:r>
      <w:r w:rsidR="000C0243" w:rsidRPr="00D12DB6">
        <w:t xml:space="preserve"> DOI: 10.4102/</w:t>
      </w:r>
      <w:r w:rsidR="00724318" w:rsidRPr="00D12DB6">
        <w:t>sajesbm. v</w:t>
      </w:r>
      <w:r w:rsidR="000C0243" w:rsidRPr="00D12DB6">
        <w:t>9i1.111</w:t>
      </w:r>
    </w:p>
    <w:p w14:paraId="215AEE46" w14:textId="77777777" w:rsidR="00A61C94" w:rsidRPr="00D12DB6" w:rsidRDefault="00A61C94" w:rsidP="00A61C94"/>
    <w:p w14:paraId="3873C1BB" w14:textId="15000BF2" w:rsidR="008D177B" w:rsidRPr="00D12DB6" w:rsidRDefault="00A61C94" w:rsidP="00A61C94">
      <w:r w:rsidRPr="00D12DB6">
        <w:t xml:space="preserve">Mamun, A, </w:t>
      </w:r>
      <w:r w:rsidR="00724318" w:rsidRPr="00D12DB6">
        <w:t>A., Fazil</w:t>
      </w:r>
      <w:r w:rsidRPr="00D12DB6">
        <w:t xml:space="preserve">, S, </w:t>
      </w:r>
      <w:r w:rsidR="00724318" w:rsidRPr="00D12DB6">
        <w:t>A., &amp;</w:t>
      </w:r>
      <w:r w:rsidRPr="00D12DB6">
        <w:t xml:space="preserve">Muniady, </w:t>
      </w:r>
      <w:r w:rsidR="00724318" w:rsidRPr="00D12DB6">
        <w:t>R. (</w:t>
      </w:r>
      <w:r w:rsidRPr="00D12DB6">
        <w:t>2019)</w:t>
      </w:r>
      <w:r w:rsidR="00701E58" w:rsidRPr="00D12DB6">
        <w:t>.</w:t>
      </w:r>
      <w:r w:rsidRPr="00D12DB6">
        <w:t xml:space="preserve"> Entrepreneurial knowledge, skills, </w:t>
      </w:r>
    </w:p>
    <w:p w14:paraId="4BDBF5A7" w14:textId="77777777" w:rsidR="008D177B" w:rsidRPr="00D12DB6" w:rsidRDefault="008D177B" w:rsidP="008D177B"/>
    <w:p w14:paraId="506BF5E3" w14:textId="77777777" w:rsidR="008D177B" w:rsidRPr="00D12DB6" w:rsidRDefault="008D177B" w:rsidP="008D177B">
      <w:pPr>
        <w:ind w:firstLine="720"/>
      </w:pPr>
      <w:r w:rsidRPr="00D12DB6">
        <w:t>C</w:t>
      </w:r>
      <w:r w:rsidR="00A61C94" w:rsidRPr="00D12DB6">
        <w:t xml:space="preserve">ompetencesand performance: A study of micro enterprises. </w:t>
      </w:r>
      <w:r w:rsidRPr="00D12DB6">
        <w:rPr>
          <w:i/>
        </w:rPr>
        <w:t>Asian Pacific</w:t>
      </w:r>
      <w:r w:rsidR="00701E58" w:rsidRPr="00D12DB6">
        <w:rPr>
          <w:i/>
        </w:rPr>
        <w:t>Journal</w:t>
      </w:r>
      <w:r w:rsidR="00A61C94" w:rsidRPr="00D12DB6">
        <w:rPr>
          <w:i/>
        </w:rPr>
        <w:t>of</w:t>
      </w:r>
    </w:p>
    <w:p w14:paraId="58C4E6B8" w14:textId="77777777" w:rsidR="008D177B" w:rsidRPr="00D12DB6" w:rsidRDefault="008D177B" w:rsidP="00A61C94">
      <w:pPr>
        <w:rPr>
          <w:i/>
        </w:rPr>
      </w:pPr>
    </w:p>
    <w:p w14:paraId="14D41835" w14:textId="77777777" w:rsidR="00BA5495" w:rsidRPr="00D12DB6" w:rsidRDefault="00701E58" w:rsidP="008E1DAE">
      <w:pPr>
        <w:spacing w:line="480" w:lineRule="auto"/>
        <w:ind w:left="720"/>
        <w:rPr>
          <w:i/>
        </w:rPr>
      </w:pPr>
      <w:r w:rsidRPr="00D12DB6">
        <w:rPr>
          <w:i/>
        </w:rPr>
        <w:t xml:space="preserve">Innovation </w:t>
      </w:r>
      <w:r w:rsidR="00A61C94" w:rsidRPr="00D12DB6">
        <w:rPr>
          <w:i/>
        </w:rPr>
        <w:t xml:space="preserve">and </w:t>
      </w:r>
      <w:r w:rsidRPr="00D12DB6">
        <w:rPr>
          <w:i/>
        </w:rPr>
        <w:t>Entrepreneurship</w:t>
      </w:r>
      <w:r w:rsidRPr="00D12DB6">
        <w:t xml:space="preserve">13 </w:t>
      </w:r>
      <w:r w:rsidR="00A61C94" w:rsidRPr="00D12DB6">
        <w:t>(1)</w:t>
      </w:r>
      <w:r w:rsidRPr="00D12DB6">
        <w:t>,</w:t>
      </w:r>
      <w:r w:rsidR="00A61C94" w:rsidRPr="00D12DB6">
        <w:t xml:space="preserve"> 20-48</w:t>
      </w:r>
      <w:r w:rsidR="00AD6BED" w:rsidRPr="00D12DB6">
        <w:rPr>
          <w:color w:val="000000" w:themeColor="text1"/>
        </w:rPr>
        <w:t>ht</w:t>
      </w:r>
      <w:hyperlink r:id="rId25" w:history="1">
        <w:r w:rsidR="008D177B" w:rsidRPr="00D12DB6">
          <w:rPr>
            <w:rStyle w:val="Hyperlink"/>
            <w:color w:val="000000" w:themeColor="text1"/>
            <w:u w:val="none"/>
          </w:rPr>
          <w:t>tp://doi.org/10.1108/APJE-11-2018-00</w:t>
        </w:r>
      </w:hyperlink>
      <w:r w:rsidR="00AD6BED" w:rsidRPr="00D12DB6">
        <w:t>67</w:t>
      </w:r>
    </w:p>
    <w:p w14:paraId="27B16A4B" w14:textId="77777777" w:rsidR="00BA5495" w:rsidRPr="00D12DB6" w:rsidRDefault="005719BA" w:rsidP="00C007F4">
      <w:r w:rsidRPr="00D12DB6">
        <w:t>McCraw, T</w:t>
      </w:r>
      <w:r w:rsidR="00701E58" w:rsidRPr="00D12DB6">
        <w:t>.</w:t>
      </w:r>
      <w:r w:rsidRPr="00D12DB6">
        <w:t xml:space="preserve"> (2007) Prophet of Innovation: </w:t>
      </w:r>
      <w:r w:rsidR="00581BCD" w:rsidRPr="00D12DB6">
        <w:t>Joseph Schumpeter and creative d</w:t>
      </w:r>
      <w:r w:rsidRPr="00D12DB6">
        <w:t>estruction.</w:t>
      </w:r>
    </w:p>
    <w:p w14:paraId="5C478C32" w14:textId="77777777" w:rsidR="005719BA" w:rsidRPr="00D12DB6" w:rsidRDefault="005719BA" w:rsidP="00C007F4"/>
    <w:p w14:paraId="3FDA48E9" w14:textId="77777777" w:rsidR="005719BA" w:rsidRPr="00D12DB6" w:rsidRDefault="005719BA" w:rsidP="00C007F4">
      <w:r w:rsidRPr="00D12DB6">
        <w:tab/>
      </w:r>
      <w:r w:rsidR="00D57292" w:rsidRPr="00D12DB6">
        <w:rPr>
          <w:i/>
        </w:rPr>
        <w:t xml:space="preserve">Managerial and </w:t>
      </w:r>
      <w:r w:rsidR="00701E58" w:rsidRPr="00D12DB6">
        <w:rPr>
          <w:i/>
        </w:rPr>
        <w:t xml:space="preserve">Decision Economics </w:t>
      </w:r>
      <w:r w:rsidR="00D57292" w:rsidRPr="00D12DB6">
        <w:t>29 (8)</w:t>
      </w:r>
      <w:r w:rsidR="00F86023" w:rsidRPr="00D12DB6">
        <w:t>,</w:t>
      </w:r>
      <w:r w:rsidR="009B5233" w:rsidRPr="00D12DB6">
        <w:t xml:space="preserve">1-8 </w:t>
      </w:r>
      <w:r w:rsidR="00D57292" w:rsidRPr="00D12DB6">
        <w:t>DOI: 10.1002/mde.1430</w:t>
      </w:r>
    </w:p>
    <w:p w14:paraId="342BD7F4" w14:textId="77777777" w:rsidR="00236CF9" w:rsidRPr="00D12DB6" w:rsidRDefault="00236CF9" w:rsidP="00C007F4"/>
    <w:p w14:paraId="11088628" w14:textId="77777777" w:rsidR="006D4DF2" w:rsidRPr="00D12DB6" w:rsidRDefault="00A70BBF" w:rsidP="006D4DF2">
      <w:r w:rsidRPr="00D12DB6">
        <w:t xml:space="preserve">Mclaughlin, P, A (2014) </w:t>
      </w:r>
      <w:r w:rsidRPr="00D12DB6">
        <w:rPr>
          <w:i/>
        </w:rPr>
        <w:t>Regulatory Accumulation hinders productivity growth</w:t>
      </w:r>
      <w:r w:rsidRPr="00D12DB6">
        <w:t>:</w:t>
      </w:r>
    </w:p>
    <w:p w14:paraId="0F0F7032" w14:textId="77777777" w:rsidR="006D4DF2" w:rsidRPr="00D12DB6" w:rsidRDefault="006D4DF2" w:rsidP="006D4DF2">
      <w:pPr>
        <w:rPr>
          <w:i/>
        </w:rPr>
      </w:pPr>
    </w:p>
    <w:p w14:paraId="5E4FE276" w14:textId="77777777" w:rsidR="00E229C8" w:rsidRPr="00D12DB6" w:rsidRDefault="00CB002A" w:rsidP="00B17F7C">
      <w:pPr>
        <w:spacing w:line="480" w:lineRule="auto"/>
        <w:ind w:left="720"/>
        <w:rPr>
          <w:color w:val="000000" w:themeColor="text1"/>
        </w:rPr>
      </w:pPr>
      <w:hyperlink r:id="rId26" w:history="1">
        <w:r w:rsidR="001F1720" w:rsidRPr="00D12DB6">
          <w:rPr>
            <w:rStyle w:val="Hyperlink"/>
            <w:color w:val="000000" w:themeColor="text1"/>
            <w:u w:val="none"/>
          </w:rPr>
          <w:t>https://thehill.com/blogs/pundits-blog/finance/222128-regulatory-accumulation-hinders-productivity-growth</w:t>
        </w:r>
      </w:hyperlink>
    </w:p>
    <w:p w14:paraId="39AFC0D4" w14:textId="77777777" w:rsidR="008D177B" w:rsidRPr="00D12DB6" w:rsidRDefault="008D177B" w:rsidP="00C007F4">
      <w:pPr>
        <w:rPr>
          <w:color w:val="00B050"/>
        </w:rPr>
      </w:pPr>
    </w:p>
    <w:p w14:paraId="26855770" w14:textId="77777777" w:rsidR="00E229C8" w:rsidRPr="00D12DB6" w:rsidRDefault="00E229C8" w:rsidP="00C007F4">
      <w:r w:rsidRPr="00D12DB6">
        <w:t>Michelmore, S &amp; Rowley, J (2013</w:t>
      </w:r>
      <w:r w:rsidRPr="00D12DB6">
        <w:rPr>
          <w:i/>
        </w:rPr>
        <w:t xml:space="preserve">) </w:t>
      </w:r>
      <w:r w:rsidRPr="00D12DB6">
        <w:t xml:space="preserve">Entrepreneurial competences of women entrepreneurs </w:t>
      </w:r>
    </w:p>
    <w:p w14:paraId="64783608" w14:textId="77777777" w:rsidR="00E229C8" w:rsidRPr="00D12DB6" w:rsidRDefault="00E229C8" w:rsidP="00C007F4"/>
    <w:p w14:paraId="72BDC2A5" w14:textId="77777777" w:rsidR="00394BEB" w:rsidRPr="00D12DB6" w:rsidRDefault="00E229C8">
      <w:pPr>
        <w:ind w:firstLine="720"/>
        <w:rPr>
          <w:i/>
        </w:rPr>
      </w:pPr>
      <w:r w:rsidRPr="00D12DB6">
        <w:t>Pursuing business growth.</w:t>
      </w:r>
      <w:r w:rsidRPr="00D12DB6">
        <w:rPr>
          <w:i/>
        </w:rPr>
        <w:t xml:space="preserve">Journal of </w:t>
      </w:r>
      <w:r w:rsidR="00701E58" w:rsidRPr="00D12DB6">
        <w:rPr>
          <w:i/>
        </w:rPr>
        <w:t xml:space="preserve">Small Business </w:t>
      </w:r>
      <w:r w:rsidRPr="00D12DB6">
        <w:rPr>
          <w:i/>
        </w:rPr>
        <w:t xml:space="preserve">and </w:t>
      </w:r>
      <w:r w:rsidR="00701E58" w:rsidRPr="00D12DB6">
        <w:rPr>
          <w:i/>
        </w:rPr>
        <w:t>Enterprise Development</w:t>
      </w:r>
      <w:r w:rsidRPr="00D12DB6">
        <w:rPr>
          <w:i/>
        </w:rPr>
        <w:t>.</w:t>
      </w:r>
    </w:p>
    <w:p w14:paraId="74E129CD" w14:textId="77777777" w:rsidR="0047108A" w:rsidRPr="00D12DB6" w:rsidRDefault="0047108A">
      <w:pPr>
        <w:rPr>
          <w:i/>
        </w:rPr>
      </w:pPr>
    </w:p>
    <w:p w14:paraId="7D0D9308" w14:textId="77777777" w:rsidR="00394BEB" w:rsidRPr="00D12DB6" w:rsidRDefault="00E229C8">
      <w:pPr>
        <w:ind w:firstLine="720"/>
      </w:pPr>
      <w:r w:rsidRPr="00D12DB6">
        <w:t>20</w:t>
      </w:r>
      <w:r w:rsidR="005A0C17" w:rsidRPr="00D12DB6">
        <w:t xml:space="preserve"> (1)</w:t>
      </w:r>
      <w:r w:rsidR="00701E58" w:rsidRPr="00D12DB6">
        <w:t>,</w:t>
      </w:r>
      <w:r w:rsidR="005A0C17" w:rsidRPr="00D12DB6">
        <w:t xml:space="preserve"> 125-142 http://dx.doi.org/10.1108/1466001311298448</w:t>
      </w:r>
    </w:p>
    <w:p w14:paraId="0CCE99F6" w14:textId="77777777" w:rsidR="004B533E" w:rsidRPr="00D12DB6" w:rsidRDefault="004B533E" w:rsidP="00C007F4">
      <w:pPr>
        <w:rPr>
          <w:i/>
        </w:rPr>
      </w:pPr>
    </w:p>
    <w:p w14:paraId="6CF5362D" w14:textId="7C12FC59" w:rsidR="008F06B4" w:rsidRPr="00D12DB6" w:rsidRDefault="008F06B4" w:rsidP="00C007F4">
      <w:pPr>
        <w:rPr>
          <w:i/>
        </w:rPr>
      </w:pPr>
      <w:r w:rsidRPr="00D12DB6">
        <w:t>Mohamed</w:t>
      </w:r>
      <w:r w:rsidR="00264087" w:rsidRPr="00D12DB6">
        <w:t xml:space="preserve">, M. </w:t>
      </w:r>
      <w:r w:rsidR="00724318" w:rsidRPr="00D12DB6">
        <w:t>(2019</w:t>
      </w:r>
      <w:r w:rsidR="00264087" w:rsidRPr="00D12DB6">
        <w:t xml:space="preserve">, October 18) What is government not telling us about the SGR? </w:t>
      </w:r>
      <w:r w:rsidR="00264087" w:rsidRPr="00D12DB6">
        <w:rPr>
          <w:i/>
        </w:rPr>
        <w:t xml:space="preserve">The </w:t>
      </w:r>
    </w:p>
    <w:p w14:paraId="162C44F3" w14:textId="77777777" w:rsidR="00264087" w:rsidRPr="00D12DB6" w:rsidRDefault="00264087" w:rsidP="00C007F4">
      <w:pPr>
        <w:rPr>
          <w:i/>
        </w:rPr>
      </w:pPr>
    </w:p>
    <w:p w14:paraId="3B5DE7A2" w14:textId="77777777" w:rsidR="005F397D" w:rsidRPr="00D12DB6" w:rsidRDefault="00264087" w:rsidP="00C007F4">
      <w:r w:rsidRPr="00D12DB6">
        <w:rPr>
          <w:i/>
        </w:rPr>
        <w:tab/>
        <w:t>Standard</w:t>
      </w:r>
      <w:r w:rsidR="00F570F9" w:rsidRPr="00D12DB6">
        <w:rPr>
          <w:i/>
        </w:rPr>
        <w:t>.</w:t>
      </w:r>
      <w:hyperlink r:id="rId27" w:history="1">
        <w:r w:rsidR="009C344D" w:rsidRPr="00D12DB6">
          <w:rPr>
            <w:rStyle w:val="Hyperlink"/>
            <w:color w:val="auto"/>
            <w:u w:val="none"/>
          </w:rPr>
          <w:t>www.standardmedia.co.ke</w:t>
        </w:r>
      </w:hyperlink>
    </w:p>
    <w:p w14:paraId="1C8C0506" w14:textId="77777777" w:rsidR="009C344D" w:rsidRPr="00D12DB6" w:rsidRDefault="009C344D" w:rsidP="00C007F4"/>
    <w:p w14:paraId="42A9827C" w14:textId="77777777" w:rsidR="009C344D" w:rsidRPr="00D12DB6" w:rsidRDefault="009C344D" w:rsidP="00C007F4">
      <w:r w:rsidRPr="00D12DB6">
        <w:t>Mohamed, Y, T</w:t>
      </w:r>
      <w:r w:rsidR="00701E58" w:rsidRPr="00D12DB6">
        <w:t>.</w:t>
      </w:r>
      <w:r w:rsidRPr="00D12DB6">
        <w:t>, Wang, A</w:t>
      </w:r>
      <w:r w:rsidR="00701E58" w:rsidRPr="00D12DB6">
        <w:t>.,</w:t>
      </w:r>
      <w:r w:rsidRPr="00D12DB6">
        <w:t>&amp;Saeed, A</w:t>
      </w:r>
      <w:r w:rsidR="00701E58" w:rsidRPr="00D12DB6">
        <w:t>.</w:t>
      </w:r>
      <w:r w:rsidRPr="00D12DB6">
        <w:t xml:space="preserve"> (2017</w:t>
      </w:r>
      <w:r w:rsidR="00701E58" w:rsidRPr="00D12DB6">
        <w:t>).</w:t>
      </w:r>
      <w:r w:rsidRPr="00D12DB6">
        <w:t>The impact of transportation infrastructure on</w:t>
      </w:r>
    </w:p>
    <w:p w14:paraId="7BFF9793" w14:textId="77777777" w:rsidR="009C344D" w:rsidRPr="00D12DB6" w:rsidRDefault="009C344D" w:rsidP="00C007F4"/>
    <w:p w14:paraId="1766DC04" w14:textId="77777777" w:rsidR="009C344D" w:rsidRPr="00D12DB6" w:rsidRDefault="009C344D" w:rsidP="009C344D">
      <w:pPr>
        <w:ind w:firstLine="720"/>
        <w:rPr>
          <w:i/>
        </w:rPr>
      </w:pPr>
      <w:r w:rsidRPr="00D12DB6">
        <w:t xml:space="preserve">economic growth in Pakistan: empiral evidence from </w:t>
      </w:r>
      <w:r w:rsidRPr="00D12DB6">
        <w:rPr>
          <w:i/>
        </w:rPr>
        <w:t xml:space="preserve">The </w:t>
      </w:r>
      <w:r w:rsidR="00701E58" w:rsidRPr="00D12DB6">
        <w:rPr>
          <w:i/>
        </w:rPr>
        <w:t xml:space="preserve">International Journal </w:t>
      </w:r>
      <w:r w:rsidRPr="00D12DB6">
        <w:rPr>
          <w:i/>
        </w:rPr>
        <w:t xml:space="preserve">of  </w:t>
      </w:r>
    </w:p>
    <w:p w14:paraId="6013316F" w14:textId="77777777" w:rsidR="009C344D" w:rsidRPr="00D12DB6" w:rsidRDefault="009C344D" w:rsidP="009C344D">
      <w:pPr>
        <w:ind w:firstLine="720"/>
        <w:rPr>
          <w:i/>
        </w:rPr>
      </w:pPr>
    </w:p>
    <w:p w14:paraId="5B5C6110" w14:textId="77777777" w:rsidR="009C344D" w:rsidRPr="00D12DB6" w:rsidRDefault="00701E58" w:rsidP="009C344D">
      <w:pPr>
        <w:ind w:firstLine="720"/>
      </w:pPr>
      <w:r w:rsidRPr="00D12DB6">
        <w:rPr>
          <w:i/>
        </w:rPr>
        <w:t xml:space="preserve">Transportation </w:t>
      </w:r>
      <w:r w:rsidR="00F570F9" w:rsidRPr="00D12DB6">
        <w:rPr>
          <w:i/>
        </w:rPr>
        <w:t xml:space="preserve">Research, </w:t>
      </w:r>
      <w:r w:rsidR="00F570F9" w:rsidRPr="00D12DB6">
        <w:t>9</w:t>
      </w:r>
      <w:r w:rsidR="004F7354" w:rsidRPr="00D12DB6">
        <w:t>(2)</w:t>
      </w:r>
      <w:r w:rsidRPr="00D12DB6">
        <w:t>,</w:t>
      </w:r>
      <w:r w:rsidR="009C344D" w:rsidRPr="00D12DB6">
        <w:t xml:space="preserve"> 63-69</w:t>
      </w:r>
      <w:hyperlink r:id="rId28" w:history="1">
        <w:r w:rsidR="00E0321E" w:rsidRPr="00D12DB6">
          <w:rPr>
            <w:rStyle w:val="Hyperlink"/>
            <w:color w:val="auto"/>
            <w:u w:val="none"/>
          </w:rPr>
          <w:t>https://doi.org/10.1080/19427867.2016.1165463</w:t>
        </w:r>
      </w:hyperlink>
    </w:p>
    <w:p w14:paraId="020498AE" w14:textId="77777777" w:rsidR="00E0321E" w:rsidRPr="00D12DB6" w:rsidRDefault="00E0321E" w:rsidP="00E0321E"/>
    <w:p w14:paraId="0561F3FA" w14:textId="31A434FF" w:rsidR="00E0321E" w:rsidRPr="00D12DB6" w:rsidRDefault="00E0321E" w:rsidP="00E0321E">
      <w:r w:rsidRPr="00D12DB6">
        <w:t>Mohamed, K</w:t>
      </w:r>
      <w:r w:rsidR="008D566B" w:rsidRPr="00D12DB6">
        <w:t>.,</w:t>
      </w:r>
      <w:r w:rsidRPr="00D12DB6">
        <w:t xml:space="preserve"> Ibrahim, H, </w:t>
      </w:r>
      <w:r w:rsidR="00724318" w:rsidRPr="00D12DB6">
        <w:t>I., &amp;</w:t>
      </w:r>
      <w:r w:rsidRPr="00D12DB6">
        <w:t xml:space="preserve"> Mohamed, K, A (2017) Empirical evidence of entrepreneurial </w:t>
      </w:r>
    </w:p>
    <w:p w14:paraId="19D96A1C" w14:textId="77777777" w:rsidR="00E0321E" w:rsidRPr="00D12DB6" w:rsidRDefault="00E0321E" w:rsidP="00E0321E"/>
    <w:p w14:paraId="44C865B1" w14:textId="77777777" w:rsidR="007B77DC" w:rsidRPr="00D12DB6" w:rsidRDefault="00E0321E" w:rsidP="00E0321E">
      <w:pPr>
        <w:ind w:firstLine="720"/>
      </w:pPr>
      <w:r w:rsidRPr="00D12DB6">
        <w:t xml:space="preserve">competences and firm performance: A study of </w:t>
      </w:r>
      <w:r w:rsidR="007B77DC" w:rsidRPr="00D12DB6">
        <w:t>women entrepreneurs of Nigeria</w:t>
      </w:r>
    </w:p>
    <w:p w14:paraId="56F2045D" w14:textId="77777777" w:rsidR="007B77DC" w:rsidRPr="00D12DB6" w:rsidRDefault="007B77DC" w:rsidP="00E0321E">
      <w:pPr>
        <w:ind w:firstLine="720"/>
      </w:pPr>
    </w:p>
    <w:p w14:paraId="1D9E49D7" w14:textId="77777777" w:rsidR="007B77DC" w:rsidRPr="00D12DB6" w:rsidRDefault="00E0321E" w:rsidP="007B77DC">
      <w:pPr>
        <w:ind w:firstLine="720"/>
      </w:pPr>
      <w:r w:rsidRPr="00D12DB6">
        <w:rPr>
          <w:i/>
        </w:rPr>
        <w:t xml:space="preserve">International </w:t>
      </w:r>
      <w:r w:rsidR="008D566B" w:rsidRPr="00D12DB6">
        <w:rPr>
          <w:i/>
        </w:rPr>
        <w:t xml:space="preserve">Journal </w:t>
      </w:r>
      <w:r w:rsidRPr="00D12DB6">
        <w:rPr>
          <w:i/>
        </w:rPr>
        <w:t xml:space="preserve">of </w:t>
      </w:r>
      <w:r w:rsidR="008D566B" w:rsidRPr="00D12DB6">
        <w:rPr>
          <w:i/>
        </w:rPr>
        <w:t xml:space="preserve">Entrepreneurial Knowledge </w:t>
      </w:r>
      <w:r w:rsidR="004F7354" w:rsidRPr="00D12DB6">
        <w:t>5 (1)</w:t>
      </w:r>
      <w:r w:rsidR="008D566B" w:rsidRPr="00D12DB6">
        <w:t>,</w:t>
      </w:r>
      <w:r w:rsidRPr="00D12DB6">
        <w:t xml:space="preserve"> 5-11 DOI: 10.1515/ijek-</w:t>
      </w:r>
    </w:p>
    <w:p w14:paraId="5C837FB7" w14:textId="77777777" w:rsidR="007B77DC" w:rsidRPr="00D12DB6" w:rsidRDefault="007B77DC" w:rsidP="007B77DC">
      <w:pPr>
        <w:ind w:firstLine="720"/>
      </w:pPr>
    </w:p>
    <w:p w14:paraId="3BC77BAD" w14:textId="77777777" w:rsidR="00E0321E" w:rsidRPr="00D12DB6" w:rsidRDefault="00E0321E" w:rsidP="007B77DC">
      <w:pPr>
        <w:ind w:firstLine="720"/>
        <w:rPr>
          <w:i/>
        </w:rPr>
      </w:pPr>
      <w:r w:rsidRPr="00D12DB6">
        <w:t>2017-0005</w:t>
      </w:r>
    </w:p>
    <w:p w14:paraId="6EE080C6" w14:textId="77777777" w:rsidR="008F06B4" w:rsidRPr="00D12DB6" w:rsidRDefault="008F06B4" w:rsidP="00C007F4"/>
    <w:p w14:paraId="35B91F78" w14:textId="03D47963" w:rsidR="00193C3D" w:rsidRPr="00D12DB6" w:rsidRDefault="00193C3D" w:rsidP="00C007F4">
      <w:pPr>
        <w:rPr>
          <w:i/>
        </w:rPr>
      </w:pPr>
      <w:r w:rsidRPr="00D12DB6">
        <w:t xml:space="preserve">Muchira, </w:t>
      </w:r>
      <w:r w:rsidR="00724318" w:rsidRPr="00D12DB6">
        <w:t>N. (</w:t>
      </w:r>
      <w:r w:rsidRPr="00D12DB6">
        <w:t xml:space="preserve">2017, March 11) Mandatory SGR use causes unease among importers. </w:t>
      </w:r>
      <w:r w:rsidR="005A6C74" w:rsidRPr="00D12DB6">
        <w:rPr>
          <w:i/>
        </w:rPr>
        <w:t xml:space="preserve">The East </w:t>
      </w:r>
    </w:p>
    <w:p w14:paraId="19F91C08" w14:textId="77777777" w:rsidR="005A6C74" w:rsidRPr="00D12DB6" w:rsidRDefault="005A6C74" w:rsidP="00C007F4">
      <w:pPr>
        <w:rPr>
          <w:i/>
        </w:rPr>
      </w:pPr>
    </w:p>
    <w:p w14:paraId="04B525CB" w14:textId="77777777" w:rsidR="005A6C74" w:rsidRPr="00D12DB6" w:rsidRDefault="005A6C74" w:rsidP="00C007F4">
      <w:r w:rsidRPr="00D12DB6">
        <w:rPr>
          <w:i/>
        </w:rPr>
        <w:tab/>
        <w:t>African</w:t>
      </w:r>
      <w:r w:rsidR="00D931B0" w:rsidRPr="00D12DB6">
        <w:rPr>
          <w:i/>
        </w:rPr>
        <w:t xml:space="preserve"> Standard</w:t>
      </w:r>
      <w:r w:rsidR="008D566B" w:rsidRPr="00D12DB6">
        <w:rPr>
          <w:i/>
        </w:rPr>
        <w:t>.</w:t>
      </w:r>
      <w:r w:rsidRPr="00D12DB6">
        <w:t>www.theeastafrican.co.ke</w:t>
      </w:r>
    </w:p>
    <w:p w14:paraId="347789C7" w14:textId="77777777" w:rsidR="000E5732" w:rsidRPr="00D12DB6" w:rsidRDefault="000E5732" w:rsidP="00C007F4"/>
    <w:p w14:paraId="68ED7780" w14:textId="28D4C1CD" w:rsidR="000E5732" w:rsidRPr="00D12DB6" w:rsidRDefault="000E5732" w:rsidP="00C007F4">
      <w:pPr>
        <w:rPr>
          <w:i/>
        </w:rPr>
      </w:pPr>
      <w:r w:rsidRPr="00D12DB6">
        <w:t xml:space="preserve">Mugenda, </w:t>
      </w:r>
      <w:r w:rsidR="00724318" w:rsidRPr="00D12DB6">
        <w:t>O, M.</w:t>
      </w:r>
      <w:r w:rsidRPr="00D12DB6">
        <w:t>, &amp; Mugenda, A, G</w:t>
      </w:r>
      <w:r w:rsidR="008D566B" w:rsidRPr="00D12DB6">
        <w:t>.</w:t>
      </w:r>
      <w:r w:rsidRPr="00D12DB6">
        <w:t xml:space="preserve"> (2003</w:t>
      </w:r>
      <w:r w:rsidR="00700CF1" w:rsidRPr="00D12DB6">
        <w:rPr>
          <w:i/>
        </w:rPr>
        <w:t xml:space="preserve">). Research Methods: Quantitative and Qualitative </w:t>
      </w:r>
    </w:p>
    <w:p w14:paraId="790E4C07" w14:textId="77777777" w:rsidR="000E5732" w:rsidRPr="00D12DB6" w:rsidRDefault="000E5732" w:rsidP="00C007F4">
      <w:pPr>
        <w:rPr>
          <w:i/>
        </w:rPr>
      </w:pPr>
    </w:p>
    <w:p w14:paraId="3487A347" w14:textId="77777777" w:rsidR="000E5732" w:rsidRPr="00D12DB6" w:rsidRDefault="00700CF1" w:rsidP="000E5732">
      <w:pPr>
        <w:ind w:firstLine="720"/>
      </w:pPr>
      <w:r w:rsidRPr="00D12DB6">
        <w:rPr>
          <w:i/>
        </w:rPr>
        <w:t>Approaches.</w:t>
      </w:r>
      <w:r w:rsidR="000E5732" w:rsidRPr="00D12DB6">
        <w:t>A</w:t>
      </w:r>
      <w:r w:rsidR="0063276F" w:rsidRPr="00D12DB6">
        <w:t>ct</w:t>
      </w:r>
      <w:r w:rsidR="000E5732" w:rsidRPr="00D12DB6">
        <w:t>P</w:t>
      </w:r>
      <w:r w:rsidR="0063276F" w:rsidRPr="00D12DB6">
        <w:t>ress</w:t>
      </w:r>
    </w:p>
    <w:p w14:paraId="528FA2A6" w14:textId="77777777" w:rsidR="00FB05AB" w:rsidRPr="00D12DB6" w:rsidRDefault="00FB05AB" w:rsidP="00C007F4"/>
    <w:p w14:paraId="6B5F9B8F" w14:textId="77777777" w:rsidR="00513F3A" w:rsidRPr="00D12DB6" w:rsidRDefault="00FB05AB" w:rsidP="001535B2">
      <w:r w:rsidRPr="00D12DB6">
        <w:t>Munim,Z, H</w:t>
      </w:r>
      <w:r w:rsidR="00F96C0A" w:rsidRPr="00D12DB6">
        <w:t>.,</w:t>
      </w:r>
      <w:r w:rsidRPr="00D12DB6">
        <w:t>&amp;Schramm,H, J</w:t>
      </w:r>
      <w:r w:rsidR="00F96C0A" w:rsidRPr="00D12DB6">
        <w:t>.</w:t>
      </w:r>
      <w:r w:rsidRPr="00D12DB6">
        <w:t xml:space="preserve"> (2018)</w:t>
      </w:r>
      <w:r w:rsidR="00F96C0A" w:rsidRPr="00D12DB6">
        <w:t>.</w:t>
      </w:r>
      <w:r w:rsidRPr="00D12DB6">
        <w:t xml:space="preserve"> The impact of port infrastructure and logistics </w:t>
      </w:r>
    </w:p>
    <w:p w14:paraId="4DDFB44F" w14:textId="77777777" w:rsidR="00513F3A" w:rsidRPr="00D12DB6" w:rsidRDefault="00513F3A" w:rsidP="001535B2"/>
    <w:p w14:paraId="1A15222E" w14:textId="77777777" w:rsidR="00A70BBF" w:rsidRPr="00D12DB6" w:rsidRDefault="00FB05AB" w:rsidP="00A70BBF">
      <w:pPr>
        <w:ind w:firstLine="720"/>
      </w:pPr>
      <w:r w:rsidRPr="00D12DB6">
        <w:t>performance</w:t>
      </w:r>
      <w:r w:rsidR="00513F3A" w:rsidRPr="00D12DB6">
        <w:t xml:space="preserve">on economic growth: </w:t>
      </w:r>
      <w:r w:rsidR="00BB1F65" w:rsidRPr="00D12DB6">
        <w:t>T</w:t>
      </w:r>
      <w:r w:rsidR="00513F3A" w:rsidRPr="00D12DB6">
        <w:t xml:space="preserve">he mediating role of seaborne trade  </w:t>
      </w:r>
    </w:p>
    <w:p w14:paraId="37CCEC45" w14:textId="77777777" w:rsidR="0047108A" w:rsidRPr="00D12DB6" w:rsidRDefault="0047108A" w:rsidP="00A70BBF">
      <w:pPr>
        <w:ind w:firstLine="720"/>
      </w:pPr>
    </w:p>
    <w:p w14:paraId="4B90D753" w14:textId="77777777" w:rsidR="00513F3A" w:rsidRPr="00D12DB6" w:rsidRDefault="001535B2" w:rsidP="00513F3A">
      <w:pPr>
        <w:ind w:firstLine="720"/>
      </w:pPr>
      <w:r w:rsidRPr="00D12DB6">
        <w:rPr>
          <w:i/>
        </w:rPr>
        <w:t xml:space="preserve">Journal of </w:t>
      </w:r>
      <w:r w:rsidR="00F96C0A" w:rsidRPr="00D12DB6">
        <w:rPr>
          <w:i/>
        </w:rPr>
        <w:t xml:space="preserve">Shipping </w:t>
      </w:r>
      <w:r w:rsidRPr="00D12DB6">
        <w:rPr>
          <w:i/>
        </w:rPr>
        <w:t xml:space="preserve">and </w:t>
      </w:r>
      <w:r w:rsidR="00513F3A" w:rsidRPr="00D12DB6">
        <w:rPr>
          <w:i/>
        </w:rPr>
        <w:t xml:space="preserve">Trade </w:t>
      </w:r>
      <w:r w:rsidR="00513F3A" w:rsidRPr="00D12DB6">
        <w:t>3(1)</w:t>
      </w:r>
      <w:r w:rsidR="00BB1F65" w:rsidRPr="00D12DB6">
        <w:t>, 1</w:t>
      </w:r>
      <w:r w:rsidR="00513F3A" w:rsidRPr="00D12DB6">
        <w:t>-19DOI: 10.1186/s41072-018-0027-0</w:t>
      </w:r>
    </w:p>
    <w:p w14:paraId="0EA17734" w14:textId="77777777" w:rsidR="001535B2" w:rsidRPr="00D12DB6" w:rsidRDefault="001535B2" w:rsidP="001535B2"/>
    <w:p w14:paraId="6366B684" w14:textId="77777777" w:rsidR="008F06B4" w:rsidRPr="00D12DB6" w:rsidRDefault="008F06B4" w:rsidP="00C007F4">
      <w:pPr>
        <w:rPr>
          <w:i/>
        </w:rPr>
      </w:pPr>
      <w:r w:rsidRPr="00D12DB6">
        <w:t>Mwakio,</w:t>
      </w:r>
      <w:r w:rsidR="009F7221" w:rsidRPr="00D12DB6">
        <w:t xml:space="preserve"> P. (2018, October 31) Lorries carry more containers than SGR, says r</w:t>
      </w:r>
      <w:r w:rsidRPr="00D12DB6">
        <w:t xml:space="preserve">eport. </w:t>
      </w:r>
      <w:r w:rsidRPr="00D12DB6">
        <w:rPr>
          <w:i/>
        </w:rPr>
        <w:t xml:space="preserve">The </w:t>
      </w:r>
    </w:p>
    <w:p w14:paraId="7674E1BB" w14:textId="77777777" w:rsidR="008F06B4" w:rsidRPr="00D12DB6" w:rsidRDefault="008F06B4" w:rsidP="00C007F4">
      <w:pPr>
        <w:rPr>
          <w:i/>
        </w:rPr>
      </w:pPr>
    </w:p>
    <w:p w14:paraId="7D04C5D4" w14:textId="77777777" w:rsidR="008F06B4" w:rsidRPr="00D12DB6" w:rsidRDefault="008F06B4" w:rsidP="00C007F4">
      <w:r w:rsidRPr="00D12DB6">
        <w:rPr>
          <w:i/>
        </w:rPr>
        <w:tab/>
        <w:t xml:space="preserve">Standard </w:t>
      </w:r>
      <w:hyperlink r:id="rId29" w:history="1">
        <w:r w:rsidR="00D97E3E" w:rsidRPr="00D12DB6">
          <w:rPr>
            <w:rStyle w:val="Hyperlink"/>
            <w:color w:val="auto"/>
            <w:u w:val="none"/>
          </w:rPr>
          <w:t>www.standardmedia.co.ke</w:t>
        </w:r>
      </w:hyperlink>
    </w:p>
    <w:p w14:paraId="3B2662CE" w14:textId="77777777" w:rsidR="00A42B0D" w:rsidRPr="00D12DB6" w:rsidRDefault="00A42B0D" w:rsidP="00C007F4"/>
    <w:p w14:paraId="4AA95E5D" w14:textId="77777777" w:rsidR="00F96C0A" w:rsidRPr="00D12DB6" w:rsidRDefault="00A42B0D" w:rsidP="00F96C0A">
      <w:pPr>
        <w:rPr>
          <w:i/>
        </w:rPr>
      </w:pPr>
      <w:r w:rsidRPr="00D12DB6">
        <w:t xml:space="preserve">Mwakio, P (2018, October 30) Mombasa Port eyes World class </w:t>
      </w:r>
      <w:r w:rsidR="00ED26F5" w:rsidRPr="00D12DB6">
        <w:t>status.</w:t>
      </w:r>
      <w:r w:rsidR="00ED26F5" w:rsidRPr="00D12DB6">
        <w:rPr>
          <w:i/>
        </w:rPr>
        <w:t xml:space="preserve"> The</w:t>
      </w:r>
    </w:p>
    <w:p w14:paraId="5E95F458" w14:textId="77777777" w:rsidR="00F96C0A" w:rsidRPr="00D12DB6" w:rsidRDefault="00F96C0A" w:rsidP="00F96C0A">
      <w:pPr>
        <w:rPr>
          <w:i/>
        </w:rPr>
      </w:pPr>
    </w:p>
    <w:p w14:paraId="39CBB6A6" w14:textId="77777777" w:rsidR="00250435" w:rsidRPr="00D12DB6" w:rsidRDefault="00F96C0A" w:rsidP="00C007F4">
      <w:r w:rsidRPr="00D12DB6">
        <w:rPr>
          <w:i/>
        </w:rPr>
        <w:tab/>
        <w:t>Sta</w:t>
      </w:r>
      <w:r w:rsidR="00ED26F5" w:rsidRPr="00D12DB6">
        <w:rPr>
          <w:i/>
        </w:rPr>
        <w:t>ndard .</w:t>
      </w:r>
      <w:r w:rsidR="00ED26F5" w:rsidRPr="00D12DB6">
        <w:t>https://www.standardmedia.co.ke/business/article/2001300916/mombasa-port-</w:t>
      </w:r>
    </w:p>
    <w:p w14:paraId="572AE09C" w14:textId="77777777" w:rsidR="00250435" w:rsidRPr="00D12DB6" w:rsidRDefault="00250435" w:rsidP="00C007F4"/>
    <w:p w14:paraId="22F7A680" w14:textId="77777777" w:rsidR="00997332" w:rsidRPr="00D12DB6" w:rsidRDefault="00ED26F5" w:rsidP="00250435">
      <w:pPr>
        <w:ind w:firstLine="720"/>
        <w:rPr>
          <w:i/>
        </w:rPr>
      </w:pPr>
      <w:r w:rsidRPr="00D12DB6">
        <w:t>eyes-world-class-status</w:t>
      </w:r>
    </w:p>
    <w:p w14:paraId="11BB5093" w14:textId="77777777" w:rsidR="00D03E46" w:rsidRPr="00D12DB6" w:rsidRDefault="00997332" w:rsidP="00C007F4">
      <w:pPr>
        <w:rPr>
          <w:i/>
        </w:rPr>
      </w:pPr>
      <w:r w:rsidRPr="00D12DB6">
        <w:rPr>
          <w:i/>
        </w:rPr>
        <w:lastRenderedPageBreak/>
        <w:tab/>
      </w:r>
    </w:p>
    <w:p w14:paraId="5A0EC33C" w14:textId="77777777" w:rsidR="00B722E2" w:rsidRPr="00D12DB6" w:rsidRDefault="004A449C" w:rsidP="00C007F4">
      <w:r w:rsidRPr="00D12DB6">
        <w:t>Nduire, J. (2019</w:t>
      </w:r>
      <w:r w:rsidR="00F7517F" w:rsidRPr="00D12DB6">
        <w:t>, October 7</w:t>
      </w:r>
      <w:r w:rsidR="00B722E2" w:rsidRPr="00D12DB6">
        <w:t>) Benefits of Standard Gauge Railway to the Kenyan Economy.</w:t>
      </w:r>
    </w:p>
    <w:p w14:paraId="0364B89B" w14:textId="77777777" w:rsidR="00350B2F" w:rsidRPr="00D12DB6" w:rsidRDefault="00350B2F" w:rsidP="00C007F4"/>
    <w:p w14:paraId="4A0AC3B0" w14:textId="77777777" w:rsidR="004B533E" w:rsidRPr="00D12DB6" w:rsidRDefault="00B722E2" w:rsidP="00350B2F">
      <w:pPr>
        <w:ind w:firstLine="720"/>
      </w:pPr>
      <w:r w:rsidRPr="00D12DB6">
        <w:rPr>
          <w:i/>
        </w:rPr>
        <w:t xml:space="preserve">Construction Kenya </w:t>
      </w:r>
      <w:r w:rsidR="00F86023" w:rsidRPr="00D12DB6">
        <w:rPr>
          <w:i/>
        </w:rPr>
        <w:t xml:space="preserve">paragraph </w:t>
      </w:r>
      <w:hyperlink r:id="rId30" w:history="1">
        <w:r w:rsidR="00CF20BF" w:rsidRPr="00D12DB6">
          <w:rPr>
            <w:rStyle w:val="Hyperlink"/>
            <w:color w:val="auto"/>
            <w:u w:val="none"/>
          </w:rPr>
          <w:t>www.constructionkenya.com</w:t>
        </w:r>
      </w:hyperlink>
    </w:p>
    <w:p w14:paraId="1A020551" w14:textId="77777777" w:rsidR="00FD35B9" w:rsidRPr="00D12DB6" w:rsidRDefault="00FD35B9" w:rsidP="00FD35B9"/>
    <w:p w14:paraId="5A92A7C0" w14:textId="77777777" w:rsidR="00FD35B9" w:rsidRPr="00D12DB6" w:rsidRDefault="00FD35B9" w:rsidP="00FD35B9">
      <w:r w:rsidRPr="00D12DB6">
        <w:t>Nicholas, T (2003) Why Schumpeter was right: Innovation, market power, and creative</w:t>
      </w:r>
    </w:p>
    <w:p w14:paraId="473A5AD9" w14:textId="77777777" w:rsidR="00FD35B9" w:rsidRPr="00D12DB6" w:rsidRDefault="00FD35B9" w:rsidP="00FD35B9"/>
    <w:p w14:paraId="24BC1877" w14:textId="77777777" w:rsidR="00FD35B9" w:rsidRPr="00D12DB6" w:rsidRDefault="00FD35B9" w:rsidP="00FD35B9">
      <w:pPr>
        <w:ind w:firstLine="720"/>
      </w:pPr>
      <w:r w:rsidRPr="00D12DB6">
        <w:t xml:space="preserve"> destruction in 1920s America. </w:t>
      </w:r>
      <w:r w:rsidRPr="00D12DB6">
        <w:rPr>
          <w:i/>
        </w:rPr>
        <w:t>The journal of economic history</w:t>
      </w:r>
      <w:r w:rsidRPr="00D12DB6">
        <w:t xml:space="preserve"> 63 (4)</w:t>
      </w:r>
      <w:r w:rsidR="00F570F9" w:rsidRPr="00D12DB6">
        <w:t>,</w:t>
      </w:r>
      <w:r w:rsidRPr="00D12DB6">
        <w:t xml:space="preserve"> 1023-1058</w:t>
      </w:r>
    </w:p>
    <w:p w14:paraId="5F035AB4" w14:textId="77777777" w:rsidR="00FD35B9" w:rsidRPr="00D12DB6" w:rsidRDefault="00FD35B9" w:rsidP="00FD35B9">
      <w:pPr>
        <w:ind w:firstLine="720"/>
      </w:pPr>
    </w:p>
    <w:p w14:paraId="1EBBA48D" w14:textId="77777777" w:rsidR="00FD35B9" w:rsidRPr="00D12DB6" w:rsidRDefault="00FD35B9" w:rsidP="00FD35B9">
      <w:pPr>
        <w:ind w:firstLine="720"/>
      </w:pPr>
      <w:r w:rsidRPr="00D12DB6">
        <w:t>https://www.jstor.org/stable/3132364</w:t>
      </w:r>
    </w:p>
    <w:p w14:paraId="1FA4840D" w14:textId="77777777" w:rsidR="00CF20BF" w:rsidRPr="00D12DB6" w:rsidRDefault="00CF20BF" w:rsidP="00CF20BF"/>
    <w:p w14:paraId="056A9D80" w14:textId="77777777" w:rsidR="000C0243" w:rsidRPr="00D12DB6" w:rsidRDefault="000C0243" w:rsidP="00CF20BF">
      <w:pPr>
        <w:rPr>
          <w:i/>
        </w:rPr>
      </w:pPr>
      <w:r w:rsidRPr="00D12DB6">
        <w:t>Njeru, K, G</w:t>
      </w:r>
      <w:r w:rsidR="00F96C0A" w:rsidRPr="00D12DB6">
        <w:t>.</w:t>
      </w:r>
      <w:r w:rsidRPr="00D12DB6">
        <w:t xml:space="preserve"> (2015) </w:t>
      </w:r>
      <w:r w:rsidR="00700CF1" w:rsidRPr="00D12DB6">
        <w:rPr>
          <w:i/>
        </w:rPr>
        <w:t xml:space="preserve">Strategic management practices and performance of Small and Medium </w:t>
      </w:r>
    </w:p>
    <w:p w14:paraId="6628E282" w14:textId="77777777" w:rsidR="000C0243" w:rsidRPr="00D12DB6" w:rsidRDefault="000C0243" w:rsidP="00CF20BF">
      <w:pPr>
        <w:rPr>
          <w:i/>
        </w:rPr>
      </w:pPr>
    </w:p>
    <w:p w14:paraId="4986791B" w14:textId="1F58C661" w:rsidR="000C0243" w:rsidRPr="00D12DB6" w:rsidRDefault="00700CF1" w:rsidP="000C0243">
      <w:pPr>
        <w:ind w:firstLine="720"/>
      </w:pPr>
      <w:r w:rsidRPr="00D12DB6">
        <w:rPr>
          <w:i/>
        </w:rPr>
        <w:t xml:space="preserve">Sized Enterprises in </w:t>
      </w:r>
      <w:r w:rsidR="00724318" w:rsidRPr="00D12DB6">
        <w:rPr>
          <w:i/>
        </w:rPr>
        <w:t>Kenya,</w:t>
      </w:r>
      <w:r w:rsidR="00724318" w:rsidRPr="00D12DB6">
        <w:t xml:space="preserve"> [</w:t>
      </w:r>
      <w:r w:rsidR="000C0243" w:rsidRPr="00D12DB6">
        <w:t>Masters</w:t>
      </w:r>
      <w:r w:rsidR="00ED26F5" w:rsidRPr="00D12DB6">
        <w:t>Thesis, University</w:t>
      </w:r>
      <w:r w:rsidR="005951CE" w:rsidRPr="00D12DB6">
        <w:t xml:space="preserve"> of Nairobi] </w:t>
      </w:r>
    </w:p>
    <w:p w14:paraId="46E0DF85" w14:textId="77777777" w:rsidR="005951CE" w:rsidRPr="00D12DB6" w:rsidRDefault="005951CE" w:rsidP="000C0243">
      <w:pPr>
        <w:ind w:firstLine="720"/>
      </w:pPr>
    </w:p>
    <w:p w14:paraId="3BEBBB92" w14:textId="77777777" w:rsidR="005951CE" w:rsidRPr="00D12DB6" w:rsidRDefault="005951CE" w:rsidP="000C0243">
      <w:pPr>
        <w:ind w:firstLine="720"/>
      </w:pPr>
      <w:r w:rsidRPr="00D12DB6">
        <w:t>http://hdl.handle.net/11295/94782</w:t>
      </w:r>
    </w:p>
    <w:p w14:paraId="5D87AA1A" w14:textId="77777777" w:rsidR="000C0243" w:rsidRPr="00D12DB6" w:rsidRDefault="000C0243" w:rsidP="00CF20BF"/>
    <w:p w14:paraId="38958E06" w14:textId="77777777" w:rsidR="002E7A47" w:rsidRPr="00D12DB6" w:rsidRDefault="00CF20BF" w:rsidP="00CF20BF">
      <w:r w:rsidRPr="00D12DB6">
        <w:t>Njoh, A, J. (2012)</w:t>
      </w:r>
      <w:r w:rsidR="002E7A47" w:rsidRPr="00D12DB6">
        <w:t xml:space="preserve"> Impact of transportation infrastructure on development in East Africa and the  </w:t>
      </w:r>
    </w:p>
    <w:p w14:paraId="5C764934" w14:textId="77777777" w:rsidR="002E7A47" w:rsidRPr="00D12DB6" w:rsidRDefault="002E7A47" w:rsidP="00CF20BF"/>
    <w:p w14:paraId="40E3459A" w14:textId="77777777" w:rsidR="00CF20BF" w:rsidRPr="00D12DB6" w:rsidRDefault="002E7A47" w:rsidP="002E7A47">
      <w:pPr>
        <w:ind w:firstLine="720"/>
      </w:pPr>
      <w:r w:rsidRPr="00D12DB6">
        <w:t>Indian Ocean regions.</w:t>
      </w:r>
      <w:r w:rsidRPr="00D12DB6">
        <w:rPr>
          <w:i/>
        </w:rPr>
        <w:t xml:space="preserve">Journal of </w:t>
      </w:r>
      <w:r w:rsidR="00F96C0A" w:rsidRPr="00D12DB6">
        <w:rPr>
          <w:i/>
        </w:rPr>
        <w:t xml:space="preserve">Urban Planning </w:t>
      </w:r>
      <w:r w:rsidRPr="00D12DB6">
        <w:rPr>
          <w:i/>
        </w:rPr>
        <w:t xml:space="preserve">and </w:t>
      </w:r>
      <w:r w:rsidR="00F96C0A" w:rsidRPr="00D12DB6">
        <w:rPr>
          <w:i/>
        </w:rPr>
        <w:t xml:space="preserve">Development </w:t>
      </w:r>
      <w:r w:rsidR="004F7354" w:rsidRPr="00D12DB6">
        <w:t>138(1)</w:t>
      </w:r>
      <w:r w:rsidR="00F96C0A" w:rsidRPr="00D12DB6">
        <w:t>,</w:t>
      </w:r>
      <w:r w:rsidRPr="00D12DB6">
        <w:t xml:space="preserve"> 1-9</w:t>
      </w:r>
    </w:p>
    <w:p w14:paraId="69F20C7E" w14:textId="77777777" w:rsidR="002E7A47" w:rsidRPr="00D12DB6" w:rsidRDefault="002E7A47" w:rsidP="002E7A47">
      <w:pPr>
        <w:ind w:firstLine="720"/>
      </w:pPr>
    </w:p>
    <w:p w14:paraId="05D63F07" w14:textId="77777777" w:rsidR="002E7A47" w:rsidRPr="00D12DB6" w:rsidRDefault="002E7A47" w:rsidP="002E7A47">
      <w:pPr>
        <w:ind w:firstLine="720"/>
      </w:pPr>
      <w:r w:rsidRPr="00D12DB6">
        <w:t>Doi: 10.1061/(ASCE)UP.1943-5444.0000091</w:t>
      </w:r>
    </w:p>
    <w:p w14:paraId="073CAFAF" w14:textId="77777777" w:rsidR="00E24DC4" w:rsidRPr="00D12DB6" w:rsidRDefault="00E24DC4" w:rsidP="00E24DC4"/>
    <w:p w14:paraId="3E2C92A2" w14:textId="77777777" w:rsidR="00E24DC4" w:rsidRPr="00D12DB6" w:rsidRDefault="00E24DC4" w:rsidP="00E24DC4">
      <w:pPr>
        <w:rPr>
          <w:i/>
        </w:rPr>
      </w:pPr>
      <w:r w:rsidRPr="00D12DB6">
        <w:t>Nyalwal, L</w:t>
      </w:r>
      <w:r w:rsidR="00F96C0A" w:rsidRPr="00D12DB6">
        <w:t>.</w:t>
      </w:r>
      <w:r w:rsidRPr="00D12DB6">
        <w:t xml:space="preserve"> (</w:t>
      </w:r>
      <w:r w:rsidR="00415A4D" w:rsidRPr="00D12DB6">
        <w:t>2013</w:t>
      </w:r>
      <w:r w:rsidR="00700CF1" w:rsidRPr="00D12DB6">
        <w:rPr>
          <w:i/>
        </w:rPr>
        <w:t xml:space="preserve">) Analysis of factors that influence performance of Rift Valley Railways in </w:t>
      </w:r>
    </w:p>
    <w:p w14:paraId="4F022452" w14:textId="77777777" w:rsidR="00E24DC4" w:rsidRPr="00D12DB6" w:rsidRDefault="00E24DC4" w:rsidP="00E24DC4">
      <w:pPr>
        <w:rPr>
          <w:i/>
        </w:rPr>
      </w:pPr>
    </w:p>
    <w:p w14:paraId="203844F8" w14:textId="77777777" w:rsidR="00415A4D" w:rsidRPr="00D12DB6" w:rsidRDefault="00F570F9" w:rsidP="00E24DC4">
      <w:pPr>
        <w:ind w:firstLine="720"/>
      </w:pPr>
      <w:r w:rsidRPr="00D12DB6">
        <w:rPr>
          <w:i/>
        </w:rPr>
        <w:t>Kenya</w:t>
      </w:r>
      <w:r w:rsidRPr="00D12DB6">
        <w:t>. [</w:t>
      </w:r>
      <w:r w:rsidR="00581BCD" w:rsidRPr="00D12DB6">
        <w:t>Masters</w:t>
      </w:r>
      <w:r w:rsidRPr="00D12DB6">
        <w:t>Thesis, University</w:t>
      </w:r>
      <w:r w:rsidR="00E24DC4" w:rsidRPr="00D12DB6">
        <w:t xml:space="preserve"> of Nairobi</w:t>
      </w:r>
      <w:r w:rsidR="00D03E46" w:rsidRPr="00D12DB6">
        <w:t>]</w:t>
      </w:r>
    </w:p>
    <w:p w14:paraId="29BA9624" w14:textId="77777777" w:rsidR="00415A4D" w:rsidRPr="00D12DB6" w:rsidRDefault="00415A4D" w:rsidP="00E24DC4">
      <w:pPr>
        <w:ind w:firstLine="720"/>
      </w:pPr>
    </w:p>
    <w:p w14:paraId="761EB7D2" w14:textId="77777777" w:rsidR="00E24DC4" w:rsidRPr="00D12DB6" w:rsidRDefault="00415A4D" w:rsidP="00E24DC4">
      <w:pPr>
        <w:ind w:firstLine="720"/>
      </w:pPr>
      <w:r w:rsidRPr="00D12DB6">
        <w:t>http://erepository.unonbi.ac.ke:8080/xmlui/handle/123456789/58934</w:t>
      </w:r>
    </w:p>
    <w:p w14:paraId="137EDDD7" w14:textId="77777777" w:rsidR="00E24DC4" w:rsidRPr="00D12DB6" w:rsidRDefault="00E24DC4" w:rsidP="00E24DC4">
      <w:pPr>
        <w:ind w:firstLine="720"/>
      </w:pPr>
    </w:p>
    <w:p w14:paraId="05113FF9" w14:textId="77777777" w:rsidR="004B533E" w:rsidRPr="00D12DB6" w:rsidRDefault="004B533E" w:rsidP="00C007F4">
      <w:r w:rsidRPr="00D12DB6">
        <w:t xml:space="preserve">Ocharo, B. (2018, April 17) </w:t>
      </w:r>
      <w:r w:rsidR="00581BCD" w:rsidRPr="00D12DB6">
        <w:t>SGR set to handle conventional cargo after c</w:t>
      </w:r>
      <w:r w:rsidRPr="00D12DB6">
        <w:t>onnecting 10 Berths</w:t>
      </w:r>
    </w:p>
    <w:p w14:paraId="01CFF626" w14:textId="77777777" w:rsidR="004B533E" w:rsidRPr="00D12DB6" w:rsidRDefault="004B533E" w:rsidP="00C007F4"/>
    <w:p w14:paraId="2222B63F" w14:textId="77777777" w:rsidR="004B533E" w:rsidRPr="00D12DB6" w:rsidRDefault="00700CF1" w:rsidP="00C007F4">
      <w:r w:rsidRPr="00D12DB6">
        <w:tab/>
        <w:t>Shipping and Logistics</w:t>
      </w:r>
      <w:r w:rsidR="00F96C0A" w:rsidRPr="00D12DB6">
        <w:rPr>
          <w:i/>
        </w:rPr>
        <w:t xml:space="preserve"> Business daily.</w:t>
      </w:r>
      <w:r w:rsidR="004B533E" w:rsidRPr="00D12DB6">
        <w:t xml:space="preserve"> www.businessdailyafrica.com</w:t>
      </w:r>
    </w:p>
    <w:p w14:paraId="28B64956" w14:textId="77777777" w:rsidR="008F06B4" w:rsidRPr="00D12DB6" w:rsidRDefault="008F06B4" w:rsidP="00C007F4"/>
    <w:p w14:paraId="7428266E" w14:textId="77777777" w:rsidR="005F397D" w:rsidRPr="00D12DB6" w:rsidRDefault="005F397D" w:rsidP="00C007F4">
      <w:pPr>
        <w:rPr>
          <w:i/>
        </w:rPr>
      </w:pPr>
      <w:r w:rsidRPr="00D12DB6">
        <w:t xml:space="preserve">Okeyo, </w:t>
      </w:r>
      <w:r w:rsidR="007B32B4" w:rsidRPr="00D12DB6">
        <w:t xml:space="preserve">M, O. </w:t>
      </w:r>
      <w:r w:rsidRPr="00D12DB6">
        <w:t xml:space="preserve">(2016). </w:t>
      </w:r>
      <w:r w:rsidR="00700CF1" w:rsidRPr="00D12DB6">
        <w:rPr>
          <w:i/>
        </w:rPr>
        <w:t xml:space="preserve">Effects of integrated national transport policy on transport service </w:t>
      </w:r>
    </w:p>
    <w:p w14:paraId="43574106" w14:textId="77777777" w:rsidR="007B32B4" w:rsidRPr="00D12DB6" w:rsidRDefault="007B32B4" w:rsidP="00C007F4">
      <w:pPr>
        <w:rPr>
          <w:i/>
        </w:rPr>
      </w:pPr>
    </w:p>
    <w:p w14:paraId="05664EC9" w14:textId="77777777" w:rsidR="00415A4D" w:rsidRPr="00D12DB6" w:rsidRDefault="00700CF1" w:rsidP="00C007F4">
      <w:r w:rsidRPr="00D12DB6">
        <w:rPr>
          <w:i/>
        </w:rPr>
        <w:tab/>
        <w:t>delivery in Nairobi City.</w:t>
      </w:r>
      <w:r w:rsidR="00DC2C50" w:rsidRPr="00D12DB6">
        <w:t xml:space="preserve"> [</w:t>
      </w:r>
      <w:r w:rsidR="00ED26F5" w:rsidRPr="00D12DB6">
        <w:t>Master’s</w:t>
      </w:r>
      <w:r w:rsidR="00DC2C50" w:rsidRPr="00D12DB6">
        <w:t xml:space="preserve"> t</w:t>
      </w:r>
      <w:r w:rsidR="007B32B4" w:rsidRPr="00D12DB6">
        <w:t>hesis</w:t>
      </w:r>
      <w:r w:rsidR="00F96C0A" w:rsidRPr="00D12DB6">
        <w:t>,</w:t>
      </w:r>
      <w:r w:rsidR="007B32B4" w:rsidRPr="00D12DB6">
        <w:t xml:space="preserve"> Nairobi University</w:t>
      </w:r>
      <w:r w:rsidR="00DC2C50" w:rsidRPr="00D12DB6">
        <w:t>]</w:t>
      </w:r>
    </w:p>
    <w:p w14:paraId="40E9330F" w14:textId="77777777" w:rsidR="00415A4D" w:rsidRPr="00D12DB6" w:rsidRDefault="00415A4D" w:rsidP="00C007F4"/>
    <w:p w14:paraId="4D58AF93" w14:textId="77777777" w:rsidR="007B32B4" w:rsidRPr="00D12DB6" w:rsidRDefault="00415A4D" w:rsidP="00415A4D">
      <w:pPr>
        <w:ind w:firstLine="720"/>
      </w:pPr>
      <w:r w:rsidRPr="00D12DB6">
        <w:t>http://hdl.handle.net/11295/97908</w:t>
      </w:r>
    </w:p>
    <w:p w14:paraId="5E546E2C" w14:textId="77777777" w:rsidR="000802AD" w:rsidRPr="00D12DB6" w:rsidRDefault="000802AD" w:rsidP="00C007F4"/>
    <w:p w14:paraId="68136AAB" w14:textId="77777777" w:rsidR="000802AD" w:rsidRPr="00D12DB6" w:rsidRDefault="000802AD" w:rsidP="000802AD">
      <w:pPr>
        <w:rPr>
          <w:i/>
        </w:rPr>
      </w:pPr>
      <w:r w:rsidRPr="00D12DB6">
        <w:t>Olingo, A</w:t>
      </w:r>
      <w:r w:rsidR="00F96C0A" w:rsidRPr="00D12DB6">
        <w:t>.</w:t>
      </w:r>
      <w:r w:rsidRPr="00D12DB6">
        <w:t xml:space="preserve"> (2018, October 29) The Good, The Bad and The Ugly of Kenya’s SGR.</w:t>
      </w:r>
      <w:r w:rsidRPr="00D12DB6">
        <w:rPr>
          <w:i/>
        </w:rPr>
        <w:t xml:space="preserve">The East </w:t>
      </w:r>
    </w:p>
    <w:p w14:paraId="4BF01669" w14:textId="77777777" w:rsidR="000802AD" w:rsidRPr="00D12DB6" w:rsidRDefault="000802AD" w:rsidP="000802AD">
      <w:pPr>
        <w:rPr>
          <w:i/>
        </w:rPr>
      </w:pPr>
    </w:p>
    <w:p w14:paraId="54989063" w14:textId="77777777" w:rsidR="000802AD" w:rsidRPr="00D12DB6" w:rsidRDefault="000802AD" w:rsidP="00C007F4">
      <w:r w:rsidRPr="00D12DB6">
        <w:rPr>
          <w:i/>
        </w:rPr>
        <w:tab/>
        <w:t xml:space="preserve">African Standard </w:t>
      </w:r>
      <w:hyperlink r:id="rId31" w:history="1">
        <w:r w:rsidR="00274F1E" w:rsidRPr="00D12DB6">
          <w:rPr>
            <w:rStyle w:val="Hyperlink"/>
            <w:color w:val="auto"/>
            <w:u w:val="none"/>
          </w:rPr>
          <w:t>www.theeastafrican.co.ke</w:t>
        </w:r>
      </w:hyperlink>
    </w:p>
    <w:p w14:paraId="7BE8026C" w14:textId="77777777" w:rsidR="00274F1E" w:rsidRPr="00D12DB6" w:rsidRDefault="00274F1E" w:rsidP="00C007F4"/>
    <w:p w14:paraId="0EB1EEFC" w14:textId="541D3622" w:rsidR="0069711B" w:rsidRPr="00D12DB6" w:rsidRDefault="00274F1E" w:rsidP="00C007F4">
      <w:r w:rsidRPr="00D12DB6">
        <w:t xml:space="preserve">Olivera, D, </w:t>
      </w:r>
      <w:r w:rsidR="00724318" w:rsidRPr="00D12DB6">
        <w:t>C, D</w:t>
      </w:r>
      <w:r w:rsidRPr="00D12DB6">
        <w:t>, I</w:t>
      </w:r>
      <w:r w:rsidR="00F96C0A" w:rsidRPr="00D12DB6">
        <w:t>.,</w:t>
      </w:r>
      <w:r w:rsidRPr="00D12DB6">
        <w:t>&amp;Macada, A, C, G</w:t>
      </w:r>
      <w:r w:rsidR="00F96C0A" w:rsidRPr="00D12DB6">
        <w:t>.</w:t>
      </w:r>
      <w:r w:rsidRPr="00D12DB6">
        <w:t xml:space="preserve"> (2017)</w:t>
      </w:r>
      <w:r w:rsidR="00F96C0A" w:rsidRPr="00D12DB6">
        <w:t>.</w:t>
      </w:r>
      <w:r w:rsidRPr="00D12DB6">
        <w:t xml:space="preserve"> It Capabilities business value: Analysis of multi-</w:t>
      </w:r>
    </w:p>
    <w:p w14:paraId="5B29F5DD" w14:textId="77777777" w:rsidR="0069711B" w:rsidRPr="00D12DB6" w:rsidRDefault="0069711B" w:rsidP="00C007F4"/>
    <w:p w14:paraId="73CA0197" w14:textId="77777777" w:rsidR="0069711B" w:rsidRPr="00D12DB6" w:rsidRDefault="00274F1E" w:rsidP="0069711B">
      <w:pPr>
        <w:ind w:firstLine="720"/>
      </w:pPr>
      <w:r w:rsidRPr="00D12DB6">
        <w:t>level performance in Brazilian organizations</w:t>
      </w:r>
      <w:r w:rsidR="0069711B" w:rsidRPr="00D12DB6">
        <w:t>.</w:t>
      </w:r>
      <w:r w:rsidR="0069711B" w:rsidRPr="00D12DB6">
        <w:rPr>
          <w:i/>
        </w:rPr>
        <w:t xml:space="preserve"> Science in </w:t>
      </w:r>
      <w:r w:rsidR="00B42749" w:rsidRPr="00D12DB6">
        <w:rPr>
          <w:i/>
        </w:rPr>
        <w:t>Demand</w:t>
      </w:r>
      <w:r w:rsidR="00700CF1" w:rsidRPr="00D12DB6">
        <w:rPr>
          <w:i/>
        </w:rPr>
        <w:t>Gestapo&amp;producao</w:t>
      </w:r>
    </w:p>
    <w:p w14:paraId="27ABE3AF" w14:textId="77777777" w:rsidR="0069711B" w:rsidRPr="00D12DB6" w:rsidRDefault="0069711B" w:rsidP="0069711B">
      <w:pPr>
        <w:ind w:firstLine="720"/>
      </w:pPr>
    </w:p>
    <w:p w14:paraId="084A84B9" w14:textId="77777777" w:rsidR="0069711B" w:rsidRPr="00D12DB6" w:rsidRDefault="0069711B" w:rsidP="0069711B">
      <w:pPr>
        <w:ind w:firstLine="720"/>
      </w:pPr>
      <w:r w:rsidRPr="00D12DB6">
        <w:t>24 (2)</w:t>
      </w:r>
      <w:r w:rsidR="00F96C0A" w:rsidRPr="00D12DB6">
        <w:t>,</w:t>
      </w:r>
      <w:r w:rsidR="00C41B8F" w:rsidRPr="00D12DB6">
        <w:t xml:space="preserve">295-309 </w:t>
      </w:r>
      <w:r w:rsidRPr="00D12DB6">
        <w:t>h</w:t>
      </w:r>
      <w:r w:rsidR="00B42749" w:rsidRPr="00D12DB6">
        <w:t>ttps://doi.org/10.1590/0104-530×0762-15</w:t>
      </w:r>
    </w:p>
    <w:p w14:paraId="2DD26003" w14:textId="77777777" w:rsidR="00235A8B" w:rsidRPr="00D12DB6" w:rsidRDefault="00235A8B" w:rsidP="00235A8B"/>
    <w:p w14:paraId="7ABA0C68" w14:textId="77777777" w:rsidR="00A71C7E" w:rsidRPr="00D12DB6" w:rsidRDefault="00A70BBF" w:rsidP="00235A8B">
      <w:pPr>
        <w:rPr>
          <w:i/>
        </w:rPr>
      </w:pPr>
      <w:r w:rsidRPr="00D12DB6">
        <w:t xml:space="preserve">Oxford Business Group (2016) </w:t>
      </w:r>
      <w:r w:rsidRPr="00D12DB6">
        <w:rPr>
          <w:i/>
        </w:rPr>
        <w:t xml:space="preserve">Kenya transport development to fuel economic </w:t>
      </w:r>
    </w:p>
    <w:p w14:paraId="4E7AF042" w14:textId="77777777" w:rsidR="00A71C7E" w:rsidRPr="00D12DB6" w:rsidRDefault="00A71C7E" w:rsidP="00235A8B">
      <w:pPr>
        <w:rPr>
          <w:i/>
        </w:rPr>
      </w:pPr>
    </w:p>
    <w:p w14:paraId="5D600531" w14:textId="77777777" w:rsidR="00235A8B" w:rsidRPr="00D12DB6" w:rsidRDefault="00A70BBF" w:rsidP="00A71C7E">
      <w:pPr>
        <w:ind w:firstLine="720"/>
      </w:pPr>
      <w:r w:rsidRPr="00D12DB6">
        <w:rPr>
          <w:i/>
        </w:rPr>
        <w:t xml:space="preserve">growth. </w:t>
      </w:r>
      <w:r w:rsidR="00ED26F5" w:rsidRPr="00D12DB6">
        <w:rPr>
          <w:i/>
        </w:rPr>
        <w:t>O</w:t>
      </w:r>
      <w:r w:rsidRPr="00D12DB6">
        <w:t>xfordbusinessgroup.com</w:t>
      </w:r>
    </w:p>
    <w:p w14:paraId="47B4143F" w14:textId="77777777" w:rsidR="00C007F4" w:rsidRPr="00D12DB6" w:rsidRDefault="00C007F4" w:rsidP="002A2BC8">
      <w:pPr>
        <w:rPr>
          <w:color w:val="00B050"/>
        </w:rPr>
      </w:pPr>
    </w:p>
    <w:p w14:paraId="6279A0DB" w14:textId="076D4C45" w:rsidR="00E72E0D" w:rsidRPr="00D12DB6" w:rsidRDefault="00E72E0D" w:rsidP="005653B8">
      <w:r w:rsidRPr="00D12DB6">
        <w:t xml:space="preserve">Papaioannou, S, </w:t>
      </w:r>
      <w:r w:rsidR="00724318" w:rsidRPr="00D12DB6">
        <w:t>K. (</w:t>
      </w:r>
      <w:r w:rsidRPr="00D12DB6">
        <w:t xml:space="preserve">2017) Regulations and productivity: Long run effects and nonlinear </w:t>
      </w:r>
    </w:p>
    <w:p w14:paraId="6F1CE7F1" w14:textId="77777777" w:rsidR="00E72E0D" w:rsidRPr="00D12DB6" w:rsidRDefault="00E72E0D" w:rsidP="005653B8"/>
    <w:p w14:paraId="42FB0874" w14:textId="77777777" w:rsidR="00E72E0D" w:rsidRPr="00D12DB6" w:rsidRDefault="00E72E0D" w:rsidP="005653B8">
      <w:r w:rsidRPr="00D12DB6">
        <w:tab/>
        <w:t>Influences.</w:t>
      </w:r>
      <w:r w:rsidR="00AC3C05" w:rsidRPr="00D12DB6">
        <w:rPr>
          <w:i/>
        </w:rPr>
        <w:t>ScienceDirect</w:t>
      </w:r>
      <w:r w:rsidR="00AC3C05" w:rsidRPr="00D12DB6">
        <w:t xml:space="preserve"> 60</w:t>
      </w:r>
      <w:r w:rsidR="00F96C0A" w:rsidRPr="00D12DB6">
        <w:t>,</w:t>
      </w:r>
      <w:r w:rsidR="00AC3C05" w:rsidRPr="00D12DB6">
        <w:t xml:space="preserve"> 244-252</w:t>
      </w:r>
      <w:hyperlink r:id="rId32" w:history="1">
        <w:r w:rsidR="00FE7714" w:rsidRPr="00D12DB6">
          <w:rPr>
            <w:rStyle w:val="Hyperlink"/>
            <w:color w:val="auto"/>
            <w:u w:val="none"/>
          </w:rPr>
          <w:t>https://doi.org/10.1016/j.econmod.2016.09.018</w:t>
        </w:r>
      </w:hyperlink>
    </w:p>
    <w:p w14:paraId="33802661" w14:textId="77777777" w:rsidR="00FE7714" w:rsidRPr="00D12DB6" w:rsidRDefault="00FE7714" w:rsidP="005653B8"/>
    <w:p w14:paraId="564D21B7" w14:textId="77777777" w:rsidR="00FE7714" w:rsidRPr="00D12DB6" w:rsidRDefault="00FE7714" w:rsidP="005653B8">
      <w:r w:rsidRPr="00D12DB6">
        <w:t>Parker, D</w:t>
      </w:r>
      <w:r w:rsidR="00F96C0A" w:rsidRPr="00D12DB6">
        <w:t>.</w:t>
      </w:r>
      <w:r w:rsidRPr="00D12DB6">
        <w:t>, Jalilian, H</w:t>
      </w:r>
      <w:r w:rsidR="00F96C0A" w:rsidRPr="00D12DB6">
        <w:t>.</w:t>
      </w:r>
      <w:r w:rsidRPr="00D12DB6">
        <w:t>, &amp;</w:t>
      </w:r>
      <w:r w:rsidR="00F570F9" w:rsidRPr="00D12DB6">
        <w:t>Kirkpatrick. (</w:t>
      </w:r>
      <w:r w:rsidRPr="00D12DB6">
        <w:t xml:space="preserve">2007) The impact of regulation on economic growth in </w:t>
      </w:r>
    </w:p>
    <w:p w14:paraId="68135872" w14:textId="77777777" w:rsidR="00FE7714" w:rsidRPr="00D12DB6" w:rsidRDefault="00FE7714" w:rsidP="005653B8"/>
    <w:p w14:paraId="49350DFE" w14:textId="77777777" w:rsidR="00FE7714" w:rsidRPr="00D12DB6" w:rsidRDefault="00FE7714" w:rsidP="00FE7714">
      <w:pPr>
        <w:ind w:firstLine="720"/>
      </w:pPr>
      <w:r w:rsidRPr="00D12DB6">
        <w:t xml:space="preserve">developing countries: A cross-country analysis. </w:t>
      </w:r>
      <w:r w:rsidRPr="00D12DB6">
        <w:rPr>
          <w:i/>
        </w:rPr>
        <w:t>World development</w:t>
      </w:r>
      <w:r w:rsidRPr="00D12DB6">
        <w:t xml:space="preserve"> 35 (1</w:t>
      </w:r>
      <w:r w:rsidR="00F96C0A" w:rsidRPr="00D12DB6">
        <w:t>),</w:t>
      </w:r>
      <w:r w:rsidRPr="00D12DB6">
        <w:t>87-103</w:t>
      </w:r>
    </w:p>
    <w:p w14:paraId="1366976D" w14:textId="77777777" w:rsidR="00FE7714" w:rsidRPr="00D12DB6" w:rsidRDefault="00FE7714" w:rsidP="00FE7714">
      <w:pPr>
        <w:ind w:firstLine="720"/>
      </w:pPr>
    </w:p>
    <w:p w14:paraId="61CBF561" w14:textId="77777777" w:rsidR="00FE7714" w:rsidRPr="00D12DB6" w:rsidRDefault="00FE7714" w:rsidP="00FE7714">
      <w:pPr>
        <w:ind w:firstLine="720"/>
      </w:pPr>
      <w:r w:rsidRPr="00D12DB6">
        <w:t>DOI: 10.1016/j.worlddev.2006.09.005</w:t>
      </w:r>
    </w:p>
    <w:p w14:paraId="689180B3" w14:textId="77777777" w:rsidR="00BA5495" w:rsidRPr="00D12DB6" w:rsidRDefault="00BA5495" w:rsidP="005653B8">
      <w:pPr>
        <w:rPr>
          <w:i/>
        </w:rPr>
      </w:pPr>
    </w:p>
    <w:p w14:paraId="31033389" w14:textId="4ED4820D" w:rsidR="00171B17" w:rsidRPr="00D12DB6" w:rsidRDefault="00581BCD" w:rsidP="005653B8">
      <w:pPr>
        <w:rPr>
          <w:i/>
        </w:rPr>
      </w:pPr>
      <w:r w:rsidRPr="00D12DB6">
        <w:t xml:space="preserve">Raila, </w:t>
      </w:r>
      <w:r w:rsidR="00724318" w:rsidRPr="00D12DB6">
        <w:t>J, O. (</w:t>
      </w:r>
      <w:r w:rsidRPr="00D12DB6">
        <w:t>2017</w:t>
      </w:r>
      <w:r w:rsidR="00700CF1" w:rsidRPr="00D12DB6">
        <w:rPr>
          <w:i/>
        </w:rPr>
        <w:t xml:space="preserve">) Strategic orientation and performance of Small and Medium Enterprises in </w:t>
      </w:r>
    </w:p>
    <w:p w14:paraId="62DCE6CF" w14:textId="77777777" w:rsidR="00171B17" w:rsidRPr="00D12DB6" w:rsidRDefault="00171B17" w:rsidP="005653B8">
      <w:pPr>
        <w:rPr>
          <w:i/>
        </w:rPr>
      </w:pPr>
    </w:p>
    <w:p w14:paraId="4F8F7D72" w14:textId="77777777" w:rsidR="00AE2712" w:rsidRPr="00D12DB6" w:rsidRDefault="00700CF1" w:rsidP="005653B8">
      <w:r w:rsidRPr="00D12DB6">
        <w:rPr>
          <w:i/>
        </w:rPr>
        <w:tab/>
        <w:t>Nairobi Central District</w:t>
      </w:r>
      <w:r w:rsidR="00581BCD" w:rsidRPr="00D12DB6">
        <w:t>. [</w:t>
      </w:r>
      <w:r w:rsidR="00ED26F5" w:rsidRPr="00D12DB6">
        <w:t>MastersThesis</w:t>
      </w:r>
      <w:r w:rsidR="00F96C0A" w:rsidRPr="00D12DB6">
        <w:t>,</w:t>
      </w:r>
      <w:r w:rsidR="00171B17" w:rsidRPr="00D12DB6">
        <w:t xml:space="preserve"> University of Nairobi] </w:t>
      </w:r>
    </w:p>
    <w:p w14:paraId="4ECC6DFB" w14:textId="77777777" w:rsidR="00AE2712" w:rsidRPr="00D12DB6" w:rsidRDefault="00AE2712" w:rsidP="005653B8"/>
    <w:p w14:paraId="13A421C9" w14:textId="77777777" w:rsidR="00171B17" w:rsidRPr="00D12DB6" w:rsidRDefault="00AE2712" w:rsidP="00AE2712">
      <w:pPr>
        <w:ind w:firstLine="720"/>
      </w:pPr>
      <w:r w:rsidRPr="00D12DB6">
        <w:t>http://hdl.handle.net/11295/103099</w:t>
      </w:r>
    </w:p>
    <w:p w14:paraId="1AB0C934" w14:textId="77777777" w:rsidR="00B6736A" w:rsidRPr="00D12DB6" w:rsidRDefault="00B6736A" w:rsidP="005653B8"/>
    <w:p w14:paraId="0B2397AD" w14:textId="32540BEE" w:rsidR="00250435" w:rsidRPr="00D12DB6" w:rsidRDefault="00B6736A" w:rsidP="005D4C0B">
      <w:r w:rsidRPr="00D12DB6">
        <w:t xml:space="preserve">Raravi, </w:t>
      </w:r>
      <w:r w:rsidR="00724318" w:rsidRPr="00D12DB6">
        <w:t>P., &amp;</w:t>
      </w:r>
      <w:r w:rsidRPr="00D12DB6">
        <w:t>Timmana</w:t>
      </w:r>
      <w:r w:rsidR="00581BCD" w:rsidRPr="00D12DB6">
        <w:t>goudar, S, N</w:t>
      </w:r>
      <w:r w:rsidR="00F96C0A" w:rsidRPr="00D12DB6">
        <w:t>.</w:t>
      </w:r>
      <w:r w:rsidR="00581BCD" w:rsidRPr="00D12DB6">
        <w:t xml:space="preserve"> (2014) </w:t>
      </w:r>
      <w:r w:rsidR="00ED26F5" w:rsidRPr="00D12DB6">
        <w:t xml:space="preserve">Study on </w:t>
      </w:r>
      <w:r w:rsidR="00581BCD" w:rsidRPr="00D12DB6">
        <w:t>Government policies and r</w:t>
      </w:r>
      <w:r w:rsidRPr="00D12DB6">
        <w:t xml:space="preserve">egulations factors </w:t>
      </w:r>
    </w:p>
    <w:p w14:paraId="6F7E7BC5" w14:textId="77777777" w:rsidR="00250435" w:rsidRPr="00D12DB6" w:rsidRDefault="00250435" w:rsidP="005D4C0B"/>
    <w:p w14:paraId="625F300C" w14:textId="77777777" w:rsidR="005D4C0B" w:rsidRPr="00D12DB6" w:rsidRDefault="00B6736A" w:rsidP="00250435">
      <w:pPr>
        <w:ind w:firstLine="720"/>
      </w:pPr>
      <w:r w:rsidRPr="00D12DB6">
        <w:t xml:space="preserve">which </w:t>
      </w:r>
      <w:r w:rsidR="00581BCD" w:rsidRPr="00D12DB6">
        <w:t>are affecting the performance</w:t>
      </w:r>
      <w:r w:rsidR="00ED26F5" w:rsidRPr="00D12DB6">
        <w:t>of SME’s(</w:t>
      </w:r>
      <w:r w:rsidR="00581BCD" w:rsidRPr="00D12DB6">
        <w:t>m</w:t>
      </w:r>
      <w:r w:rsidR="005D4C0B" w:rsidRPr="00D12DB6">
        <w:t>anufacturing</w:t>
      </w:r>
      <w:r w:rsidR="00ED26F5" w:rsidRPr="00D12DB6">
        <w:t>)</w:t>
      </w:r>
      <w:r w:rsidR="005D4C0B" w:rsidRPr="00D12DB6">
        <w:rPr>
          <w:i/>
        </w:rPr>
        <w:t xml:space="preserve">Journal of Business and </w:t>
      </w:r>
    </w:p>
    <w:p w14:paraId="78C32362" w14:textId="77777777" w:rsidR="005D4C0B" w:rsidRPr="00D12DB6" w:rsidRDefault="005D4C0B" w:rsidP="00250435">
      <w:pPr>
        <w:spacing w:before="100" w:beforeAutospacing="1" w:after="100" w:afterAutospacing="1"/>
        <w:ind w:firstLine="720"/>
      </w:pPr>
      <w:r w:rsidRPr="00D12DB6">
        <w:rPr>
          <w:i/>
        </w:rPr>
        <w:t xml:space="preserve">Management (IQSR-JBM) </w:t>
      </w:r>
      <w:r w:rsidR="004F7354" w:rsidRPr="00D12DB6">
        <w:t>16(7</w:t>
      </w:r>
      <w:r w:rsidR="00F86023" w:rsidRPr="00D12DB6">
        <w:t>), 23</w:t>
      </w:r>
      <w:r w:rsidRPr="00D12DB6">
        <w:t>-28</w:t>
      </w:r>
      <w:r w:rsidR="00ED26F5" w:rsidRPr="00D12DB6">
        <w:t>DOI:</w:t>
      </w:r>
      <w:hyperlink r:id="rId33" w:history="1">
        <w:r w:rsidR="00ED26F5" w:rsidRPr="00D12DB6">
          <w:rPr>
            <w:color w:val="000000" w:themeColor="text1"/>
          </w:rPr>
          <w:t>10.9790/487X-16722328</w:t>
        </w:r>
      </w:hyperlink>
    </w:p>
    <w:p w14:paraId="71315D6F" w14:textId="12F99148" w:rsidR="005F6894" w:rsidRPr="00D12DB6" w:rsidRDefault="00724318" w:rsidP="005F6894">
      <w:r w:rsidRPr="00D12DB6">
        <w:t>Sahoo</w:t>
      </w:r>
      <w:r w:rsidR="00F96C0A" w:rsidRPr="00D12DB6">
        <w:t>.,</w:t>
      </w:r>
      <w:r w:rsidR="005F6894" w:rsidRPr="00D12DB6">
        <w:t xml:space="preserve"> Dash, R, </w:t>
      </w:r>
      <w:r w:rsidRPr="00D12DB6">
        <w:t>K., &amp;</w:t>
      </w:r>
      <w:r w:rsidR="005F6894" w:rsidRPr="00D12DB6">
        <w:t>Nataraji, G</w:t>
      </w:r>
      <w:r w:rsidR="00F96C0A" w:rsidRPr="00D12DB6">
        <w:t>.</w:t>
      </w:r>
      <w:r w:rsidR="005F6894" w:rsidRPr="00D12DB6">
        <w:t xml:space="preserve"> (2009) Infrastructure developmentand economic growth in </w:t>
      </w:r>
    </w:p>
    <w:p w14:paraId="0DDA6ED4" w14:textId="77777777" w:rsidR="005F6894" w:rsidRPr="00D12DB6" w:rsidRDefault="005F6894" w:rsidP="005F6894"/>
    <w:p w14:paraId="0FDA661A" w14:textId="77777777" w:rsidR="005F6894" w:rsidRPr="00D12DB6" w:rsidRDefault="005F6894" w:rsidP="005F6894">
      <w:pPr>
        <w:ind w:firstLine="720"/>
      </w:pPr>
      <w:r w:rsidRPr="00D12DB6">
        <w:t xml:space="preserve">China, </w:t>
      </w:r>
      <w:r w:rsidRPr="00D12DB6">
        <w:rPr>
          <w:i/>
        </w:rPr>
        <w:t>Journal of the Asia Pacific Economy</w:t>
      </w:r>
      <w:r w:rsidRPr="00D12DB6">
        <w:t>. 14(4</w:t>
      </w:r>
      <w:r w:rsidR="00F86023" w:rsidRPr="00D12DB6">
        <w:t>), 351</w:t>
      </w:r>
      <w:r w:rsidRPr="00D12DB6">
        <w:t xml:space="preserve">-365 </w:t>
      </w:r>
      <w:hyperlink r:id="rId34" w:history="1">
        <w:r w:rsidR="009C344D" w:rsidRPr="00D12DB6">
          <w:rPr>
            <w:rStyle w:val="Hyperlink"/>
            <w:color w:val="auto"/>
            <w:u w:val="none"/>
          </w:rPr>
          <w:t>http://doi.org/10.1080/</w:t>
        </w:r>
      </w:hyperlink>
    </w:p>
    <w:p w14:paraId="488BB7EE" w14:textId="77777777" w:rsidR="009C344D" w:rsidRPr="00D12DB6" w:rsidRDefault="009C344D" w:rsidP="005F6894">
      <w:pPr>
        <w:ind w:firstLine="720"/>
      </w:pPr>
    </w:p>
    <w:p w14:paraId="331C000D" w14:textId="77777777" w:rsidR="009C344D" w:rsidRPr="00D12DB6" w:rsidRDefault="009C344D" w:rsidP="005F6894">
      <w:pPr>
        <w:ind w:firstLine="720"/>
      </w:pPr>
      <w:r w:rsidRPr="00D12DB6">
        <w:t>13547860903169340</w:t>
      </w:r>
    </w:p>
    <w:p w14:paraId="543ABD5A" w14:textId="77777777" w:rsidR="0081137A" w:rsidRPr="00D12DB6" w:rsidRDefault="0081137A" w:rsidP="00240BE2">
      <w:pPr>
        <w:rPr>
          <w:i/>
        </w:rPr>
      </w:pPr>
    </w:p>
    <w:p w14:paraId="6C7EFC3C" w14:textId="77777777" w:rsidR="0081137A" w:rsidRPr="00D12DB6" w:rsidRDefault="0081137A" w:rsidP="00240BE2">
      <w:pPr>
        <w:rPr>
          <w:i/>
        </w:rPr>
      </w:pPr>
      <w:r w:rsidRPr="00D12DB6">
        <w:t>Sahoo,P</w:t>
      </w:r>
      <w:r w:rsidR="00F96C0A" w:rsidRPr="00D12DB6">
        <w:t>.,</w:t>
      </w:r>
      <w:r w:rsidRPr="00D12DB6">
        <w:t xml:space="preserve"> Dash, R, K</w:t>
      </w:r>
      <w:r w:rsidR="00F96C0A" w:rsidRPr="00D12DB6">
        <w:t>.,</w:t>
      </w:r>
      <w:r w:rsidRPr="00D12DB6">
        <w:t>&amp;Nataraji, G</w:t>
      </w:r>
      <w:r w:rsidR="00F96C0A" w:rsidRPr="00D12DB6">
        <w:t>.</w:t>
      </w:r>
      <w:r w:rsidRPr="00D12DB6">
        <w:t xml:space="preserve"> (2010</w:t>
      </w:r>
      <w:r w:rsidRPr="00D12DB6">
        <w:rPr>
          <w:i/>
        </w:rPr>
        <w:t xml:space="preserve">) Infrastructure development and economic growth in </w:t>
      </w:r>
    </w:p>
    <w:p w14:paraId="5E9F8221" w14:textId="77777777" w:rsidR="0081137A" w:rsidRPr="00D12DB6" w:rsidRDefault="0081137A" w:rsidP="00240BE2">
      <w:pPr>
        <w:rPr>
          <w:i/>
        </w:rPr>
      </w:pPr>
    </w:p>
    <w:p w14:paraId="28502167" w14:textId="77777777" w:rsidR="00B24FA2" w:rsidRPr="00D12DB6" w:rsidRDefault="0081137A" w:rsidP="0081137A">
      <w:pPr>
        <w:ind w:firstLine="720"/>
        <w:rPr>
          <w:i/>
        </w:rPr>
      </w:pPr>
      <w:r w:rsidRPr="00D12DB6">
        <w:rPr>
          <w:i/>
        </w:rPr>
        <w:t>China. Institute of developing economics</w:t>
      </w:r>
      <w:r w:rsidR="00B30B7C" w:rsidRPr="00D12DB6">
        <w:t>.</w:t>
      </w:r>
    </w:p>
    <w:p w14:paraId="251E3819" w14:textId="77777777" w:rsidR="00B24FA2" w:rsidRPr="00D12DB6" w:rsidRDefault="00B24FA2" w:rsidP="0081137A">
      <w:pPr>
        <w:ind w:firstLine="720"/>
        <w:rPr>
          <w:i/>
        </w:rPr>
      </w:pPr>
    </w:p>
    <w:p w14:paraId="135ADC18" w14:textId="77777777" w:rsidR="0081137A" w:rsidRPr="00D12DB6" w:rsidRDefault="00C84B2B" w:rsidP="00B24FA2">
      <w:pPr>
        <w:ind w:firstLine="720"/>
      </w:pPr>
      <w:r w:rsidRPr="00D12DB6">
        <w:t>(</w:t>
      </w:r>
      <w:r w:rsidR="00EA5F47" w:rsidRPr="00D12DB6">
        <w:t>Discussion Pa</w:t>
      </w:r>
      <w:r w:rsidRPr="00D12DB6">
        <w:t>p</w:t>
      </w:r>
      <w:r w:rsidR="00EA5F47" w:rsidRPr="00D12DB6">
        <w:t xml:space="preserve">er no. </w:t>
      </w:r>
      <w:r w:rsidR="00B24FA2" w:rsidRPr="00D12DB6">
        <w:t>261</w:t>
      </w:r>
      <w:r w:rsidRPr="00D12DB6">
        <w:t>)https://core.ac.uk/download/pdf/6518545.pdf</w:t>
      </w:r>
    </w:p>
    <w:p w14:paraId="1FBA435C" w14:textId="77777777" w:rsidR="00FA6702" w:rsidRPr="00D12DB6" w:rsidRDefault="00FA6702" w:rsidP="00240BE2"/>
    <w:p w14:paraId="47B6F491" w14:textId="35753F4D" w:rsidR="00FA6702" w:rsidRPr="00D12DB6" w:rsidRDefault="00FA6702" w:rsidP="00240BE2">
      <w:r w:rsidRPr="00D12DB6">
        <w:t xml:space="preserve">Santhanam, </w:t>
      </w:r>
      <w:r w:rsidR="00724318" w:rsidRPr="00D12DB6">
        <w:t>R., &amp;</w:t>
      </w:r>
      <w:r w:rsidRPr="00D12DB6">
        <w:t xml:space="preserve"> Hartono, </w:t>
      </w:r>
      <w:r w:rsidR="00724318" w:rsidRPr="00D12DB6">
        <w:t>E. (</w:t>
      </w:r>
      <w:r w:rsidRPr="00D12DB6">
        <w:t>20</w:t>
      </w:r>
      <w:r w:rsidR="002D5593" w:rsidRPr="00D12DB6">
        <w:t>03) Issues linking information t</w:t>
      </w:r>
      <w:r w:rsidRPr="00D12DB6">
        <w:t>echn</w:t>
      </w:r>
      <w:r w:rsidR="002D5593" w:rsidRPr="00D12DB6">
        <w:t>ology capability to f</w:t>
      </w:r>
      <w:r w:rsidRPr="00D12DB6">
        <w:t>irm</w:t>
      </w:r>
      <w:r w:rsidR="007E1753" w:rsidRPr="00D12DB6">
        <w:t xml:space="preserve">. </w:t>
      </w:r>
    </w:p>
    <w:p w14:paraId="50D137D7" w14:textId="77777777" w:rsidR="00FA6702" w:rsidRPr="00D12DB6" w:rsidRDefault="00FA6702" w:rsidP="00340BC5">
      <w:pPr>
        <w:jc w:val="both"/>
      </w:pPr>
    </w:p>
    <w:p w14:paraId="055812CB" w14:textId="77777777" w:rsidR="00FA6702" w:rsidRPr="00D12DB6" w:rsidRDefault="00FA6702" w:rsidP="00240BE2">
      <w:pPr>
        <w:rPr>
          <w:i/>
        </w:rPr>
      </w:pPr>
      <w:r w:rsidRPr="00D12DB6">
        <w:tab/>
      </w:r>
      <w:r w:rsidR="002D5593" w:rsidRPr="00D12DB6">
        <w:t>performance, Association for computer m</w:t>
      </w:r>
      <w:r w:rsidR="007E1753" w:rsidRPr="00D12DB6">
        <w:t xml:space="preserve">achinery </w:t>
      </w:r>
      <w:r w:rsidRPr="00D12DB6">
        <w:rPr>
          <w:i/>
        </w:rPr>
        <w:t>Management Information Systems</w:t>
      </w:r>
    </w:p>
    <w:p w14:paraId="1ED5A780" w14:textId="77777777" w:rsidR="007E1753" w:rsidRPr="00D12DB6" w:rsidRDefault="007E1753" w:rsidP="00240BE2">
      <w:pPr>
        <w:rPr>
          <w:i/>
        </w:rPr>
      </w:pPr>
      <w:r w:rsidRPr="00D12DB6">
        <w:rPr>
          <w:i/>
        </w:rPr>
        <w:tab/>
      </w:r>
    </w:p>
    <w:p w14:paraId="0587A45B" w14:textId="77777777" w:rsidR="007E1753" w:rsidRPr="00D12DB6" w:rsidRDefault="007E1753" w:rsidP="00240BE2">
      <w:r w:rsidRPr="00D12DB6">
        <w:rPr>
          <w:i/>
        </w:rPr>
        <w:tab/>
      </w:r>
      <w:r w:rsidR="002D5593" w:rsidRPr="00D12DB6">
        <w:t xml:space="preserve"> MIS Quarterly 27(1) </w:t>
      </w:r>
      <w:r w:rsidR="00F96C0A" w:rsidRPr="00D12DB6">
        <w:t>,</w:t>
      </w:r>
      <w:r w:rsidRPr="00D12DB6">
        <w:t xml:space="preserve">125-153 </w:t>
      </w:r>
      <w:r w:rsidR="002D5593" w:rsidRPr="00D12DB6">
        <w:t>DOI: 10.2307/30036521</w:t>
      </w:r>
    </w:p>
    <w:p w14:paraId="3FB8FC25" w14:textId="77777777" w:rsidR="00AD6BED" w:rsidRPr="00D12DB6" w:rsidRDefault="00AD6BED" w:rsidP="00240BE2"/>
    <w:p w14:paraId="36ADDD0D" w14:textId="77777777" w:rsidR="00D15E42" w:rsidRPr="00D12DB6" w:rsidRDefault="00AD6BED" w:rsidP="00340BC5">
      <w:pPr>
        <w:jc w:val="both"/>
      </w:pPr>
      <w:r w:rsidRPr="00D12DB6">
        <w:t xml:space="preserve">Sarwoko, E, </w:t>
      </w:r>
      <w:r w:rsidR="00CA09EF" w:rsidRPr="00D12DB6">
        <w:t>&amp;</w:t>
      </w:r>
      <w:r w:rsidR="00D15E42" w:rsidRPr="00D12DB6">
        <w:t>Hadiwidjojo,</w:t>
      </w:r>
      <w:r w:rsidR="00CA09EF" w:rsidRPr="00D12DB6">
        <w:t xml:space="preserve"> D</w:t>
      </w:r>
      <w:r w:rsidR="00D15E42" w:rsidRPr="00D12DB6">
        <w:t xml:space="preserve"> (2013) Entrepreneurial characteristics and </w:t>
      </w:r>
    </w:p>
    <w:p w14:paraId="47060BBF" w14:textId="77777777" w:rsidR="00D15E42" w:rsidRPr="00D12DB6" w:rsidRDefault="00D15E42" w:rsidP="00340BC5">
      <w:pPr>
        <w:jc w:val="both"/>
      </w:pPr>
    </w:p>
    <w:p w14:paraId="4DFD77ED" w14:textId="77777777" w:rsidR="00D15E42" w:rsidRPr="00D12DB6" w:rsidRDefault="00D15E42" w:rsidP="00340BC5">
      <w:pPr>
        <w:ind w:firstLine="720"/>
        <w:jc w:val="both"/>
        <w:rPr>
          <w:i/>
        </w:rPr>
      </w:pPr>
      <w:r w:rsidRPr="00D12DB6">
        <w:lastRenderedPageBreak/>
        <w:t xml:space="preserve">competences as determinants of business performance in SMEs. </w:t>
      </w:r>
      <w:r w:rsidRPr="00D12DB6">
        <w:rPr>
          <w:i/>
        </w:rPr>
        <w:t xml:space="preserve">Journal of </w:t>
      </w:r>
    </w:p>
    <w:p w14:paraId="0FEE9B43" w14:textId="77777777" w:rsidR="00D15E42" w:rsidRPr="00D12DB6" w:rsidRDefault="00D15E42" w:rsidP="00340BC5">
      <w:pPr>
        <w:ind w:firstLine="720"/>
        <w:jc w:val="both"/>
        <w:rPr>
          <w:i/>
        </w:rPr>
      </w:pPr>
    </w:p>
    <w:p w14:paraId="4FC71CD9" w14:textId="3726F7CD" w:rsidR="00E229C8" w:rsidRPr="00D12DB6" w:rsidRDefault="00F13745" w:rsidP="00340BC5">
      <w:pPr>
        <w:ind w:firstLine="720"/>
        <w:jc w:val="both"/>
      </w:pPr>
      <w:r w:rsidRPr="00D12DB6">
        <w:rPr>
          <w:i/>
        </w:rPr>
        <w:t xml:space="preserve">Business </w:t>
      </w:r>
      <w:r w:rsidR="00D15E42" w:rsidRPr="00D12DB6">
        <w:rPr>
          <w:i/>
        </w:rPr>
        <w:t xml:space="preserve">and </w:t>
      </w:r>
      <w:r w:rsidRPr="00D12DB6">
        <w:rPr>
          <w:i/>
        </w:rPr>
        <w:t xml:space="preserve">Management </w:t>
      </w:r>
      <w:r w:rsidR="004F7354" w:rsidRPr="00D12DB6">
        <w:t>7 (3)</w:t>
      </w:r>
      <w:r w:rsidR="00F96C0A" w:rsidRPr="00D12DB6">
        <w:t>,</w:t>
      </w:r>
      <w:r w:rsidR="00E229C8" w:rsidRPr="00D12DB6">
        <w:t>3</w:t>
      </w:r>
      <w:r w:rsidR="00D15E42" w:rsidRPr="00D12DB6">
        <w:t>1-</w:t>
      </w:r>
      <w:r w:rsidR="00724318" w:rsidRPr="00D12DB6">
        <w:t>38, www</w:t>
      </w:r>
      <w:r w:rsidR="00E229C8" w:rsidRPr="00D12DB6">
        <w:t>.</w:t>
      </w:r>
    </w:p>
    <w:p w14:paraId="24AAA3ED" w14:textId="77777777" w:rsidR="00E229C8" w:rsidRPr="00D12DB6" w:rsidRDefault="00E229C8" w:rsidP="00340BC5">
      <w:pPr>
        <w:ind w:firstLine="720"/>
        <w:jc w:val="both"/>
      </w:pPr>
    </w:p>
    <w:p w14:paraId="415F6E93" w14:textId="77777777" w:rsidR="00BA42C8" w:rsidRPr="00D12DB6" w:rsidRDefault="00E229C8" w:rsidP="00340BC5">
      <w:pPr>
        <w:ind w:firstLine="720"/>
        <w:jc w:val="both"/>
      </w:pPr>
      <w:r w:rsidRPr="00D12DB6">
        <w:t xml:space="preserve">iosrjournals.org </w:t>
      </w:r>
    </w:p>
    <w:p w14:paraId="0521CF14" w14:textId="1C0FD017" w:rsidR="00BA42C8" w:rsidRPr="00D12DB6" w:rsidRDefault="00724318" w:rsidP="00BA42C8">
      <w:r w:rsidRPr="00D12DB6">
        <w:t>Saunders, M.</w:t>
      </w:r>
      <w:r w:rsidR="008C370B" w:rsidRPr="00D12DB6">
        <w:t>,</w:t>
      </w:r>
      <w:r w:rsidR="00BA42C8" w:rsidRPr="00D12DB6">
        <w:t xml:space="preserve"> Lewis, P</w:t>
      </w:r>
      <w:r w:rsidR="00F13745" w:rsidRPr="00D12DB6">
        <w:t>.,</w:t>
      </w:r>
      <w:r w:rsidR="00BA42C8" w:rsidRPr="00D12DB6">
        <w:t>&amp;Thornhill, A</w:t>
      </w:r>
      <w:r w:rsidR="00F13745" w:rsidRPr="00D12DB6">
        <w:t>.</w:t>
      </w:r>
      <w:r w:rsidR="00BA42C8" w:rsidRPr="00D12DB6">
        <w:t xml:space="preserve"> (2012) </w:t>
      </w:r>
      <w:r w:rsidR="00BA42C8" w:rsidRPr="00D12DB6">
        <w:rPr>
          <w:i/>
        </w:rPr>
        <w:t>Research methods for business students</w:t>
      </w:r>
      <w:r w:rsidR="00BA42C8" w:rsidRPr="00D12DB6">
        <w:t xml:space="preserve">: </w:t>
      </w:r>
      <w:r w:rsidR="00F13745" w:rsidRPr="00D12DB6">
        <w:t>(6</w:t>
      </w:r>
      <w:r w:rsidR="00700CF1" w:rsidRPr="00D12DB6">
        <w:rPr>
          <w:vertAlign w:val="superscript"/>
        </w:rPr>
        <w:t>th</w:t>
      </w:r>
      <w:r w:rsidR="00F13745" w:rsidRPr="00D12DB6">
        <w:t>ed.)</w:t>
      </w:r>
    </w:p>
    <w:p w14:paraId="7D11E54A" w14:textId="77777777" w:rsidR="00BA42C8" w:rsidRPr="00D12DB6" w:rsidRDefault="00BA42C8" w:rsidP="00BA42C8"/>
    <w:p w14:paraId="32963C79" w14:textId="77777777" w:rsidR="00BA42C8" w:rsidRPr="00D12DB6" w:rsidRDefault="00BA42C8" w:rsidP="00BA42C8">
      <w:pPr>
        <w:ind w:firstLine="720"/>
      </w:pPr>
      <w:r w:rsidRPr="00D12DB6">
        <w:t xml:space="preserve">Pearson Education LTD. </w:t>
      </w:r>
    </w:p>
    <w:p w14:paraId="489AB9B6" w14:textId="77777777" w:rsidR="007A668E" w:rsidRPr="00D12DB6" w:rsidRDefault="007A668E" w:rsidP="00240BE2"/>
    <w:p w14:paraId="72D34717" w14:textId="5A62BA22" w:rsidR="00B6736A" w:rsidRPr="00D12DB6" w:rsidRDefault="00922C3A" w:rsidP="00B6736A">
      <w:r w:rsidRPr="00D12DB6">
        <w:t>Simiyu, F, M</w:t>
      </w:r>
      <w:r w:rsidR="00F13745" w:rsidRPr="00D12DB6">
        <w:t>.</w:t>
      </w:r>
      <w:r w:rsidRPr="00D12DB6">
        <w:t>, Namusonge,</w:t>
      </w:r>
      <w:r w:rsidR="00CE433C" w:rsidRPr="00D12DB6">
        <w:t xml:space="preserve"> G, </w:t>
      </w:r>
      <w:r w:rsidR="00724318" w:rsidRPr="00D12DB6">
        <w:t>S., &amp;</w:t>
      </w:r>
      <w:r w:rsidR="00CE433C" w:rsidRPr="00D12DB6">
        <w:t>Sakwa,</w:t>
      </w:r>
      <w:r w:rsidR="007A42EE" w:rsidRPr="00D12DB6">
        <w:t xml:space="preserve"> </w:t>
      </w:r>
      <w:r w:rsidR="00724318" w:rsidRPr="00D12DB6">
        <w:t>M. (</w:t>
      </w:r>
      <w:r w:rsidR="00B6736A" w:rsidRPr="00D12DB6">
        <w:t>20</w:t>
      </w:r>
      <w:r w:rsidR="003722CC" w:rsidRPr="00D12DB6">
        <w:t>16) Effect of government p</w:t>
      </w:r>
      <w:r w:rsidR="00CE433C" w:rsidRPr="00D12DB6">
        <w:t xml:space="preserve">olicy and </w:t>
      </w:r>
    </w:p>
    <w:p w14:paraId="2E5B449A" w14:textId="77777777" w:rsidR="00B6736A" w:rsidRPr="00D12DB6" w:rsidRDefault="00B6736A" w:rsidP="00B6736A"/>
    <w:p w14:paraId="7E639C89" w14:textId="77777777" w:rsidR="00B6736A" w:rsidRPr="00D12DB6" w:rsidRDefault="003722CC" w:rsidP="00B6736A">
      <w:r w:rsidRPr="00D12DB6">
        <w:tab/>
        <w:t>regulations on the growth of entrepreneurial w</w:t>
      </w:r>
      <w:r w:rsidR="00B6736A" w:rsidRPr="00D12DB6">
        <w:t xml:space="preserve">omen Micro and Small Enterprises in </w:t>
      </w:r>
    </w:p>
    <w:p w14:paraId="4E7936BE" w14:textId="77777777" w:rsidR="00B6736A" w:rsidRPr="00D12DB6" w:rsidRDefault="00B6736A" w:rsidP="00B6736A"/>
    <w:p w14:paraId="1B360459" w14:textId="77777777" w:rsidR="00CE433C" w:rsidRPr="00D12DB6" w:rsidRDefault="00B6736A" w:rsidP="00B6736A">
      <w:pPr>
        <w:ind w:firstLine="720"/>
      </w:pPr>
      <w:r w:rsidRPr="00D12DB6">
        <w:t>Trans Nzioa County, Kenya. Jomo Kenyatta University of Agriculture and Technology</w:t>
      </w:r>
    </w:p>
    <w:p w14:paraId="02517E56" w14:textId="77777777" w:rsidR="00B6736A" w:rsidRPr="00D12DB6" w:rsidRDefault="00B6736A" w:rsidP="00CE433C"/>
    <w:p w14:paraId="0B685EF8" w14:textId="77777777" w:rsidR="00B6736A" w:rsidRPr="00D12DB6" w:rsidRDefault="00B6736A" w:rsidP="00B6736A">
      <w:r w:rsidRPr="00D12DB6">
        <w:tab/>
      </w:r>
      <w:r w:rsidRPr="00D12DB6">
        <w:rPr>
          <w:i/>
        </w:rPr>
        <w:t>International Journal of Research in Business Studies and Management</w:t>
      </w:r>
      <w:r w:rsidR="004F7354" w:rsidRPr="00D12DB6">
        <w:t>3(10</w:t>
      </w:r>
      <w:r w:rsidR="00F13745" w:rsidRPr="00D12DB6">
        <w:t>),</w:t>
      </w:r>
      <w:r w:rsidR="002E6982" w:rsidRPr="00D12DB6">
        <w:t>12-26</w:t>
      </w:r>
    </w:p>
    <w:p w14:paraId="3E100CA3" w14:textId="77777777" w:rsidR="002E6982" w:rsidRPr="00D12DB6" w:rsidRDefault="002E6982" w:rsidP="00B6736A"/>
    <w:p w14:paraId="08C1B10F" w14:textId="77777777" w:rsidR="002E6982" w:rsidRPr="00D12DB6" w:rsidRDefault="002E6982" w:rsidP="00B6736A">
      <w:r w:rsidRPr="00D12DB6">
        <w:tab/>
      </w:r>
      <w:r w:rsidR="00A441FA" w:rsidRPr="00D12DB6">
        <w:t>http</w:t>
      </w:r>
      <w:r w:rsidRPr="00D12DB6">
        <w:t>://hdlhandlenet/123456789/2754</w:t>
      </w:r>
    </w:p>
    <w:p w14:paraId="09B24D91" w14:textId="77777777" w:rsidR="00B6736A" w:rsidRPr="00D12DB6" w:rsidRDefault="00B6736A" w:rsidP="00CE433C"/>
    <w:p w14:paraId="1856613C" w14:textId="7B3BAD25" w:rsidR="00B04E94" w:rsidRPr="00D12DB6" w:rsidRDefault="00172251" w:rsidP="00240BE2">
      <w:r w:rsidRPr="00D12DB6">
        <w:t>Singh, D</w:t>
      </w:r>
      <w:r w:rsidR="00F13745" w:rsidRPr="00D12DB6">
        <w:t>.</w:t>
      </w:r>
      <w:r w:rsidRPr="00D12DB6">
        <w:t xml:space="preserve">, Khamba, J, </w:t>
      </w:r>
      <w:r w:rsidR="00724318" w:rsidRPr="00D12DB6">
        <w:t>S., &amp;</w:t>
      </w:r>
      <w:r w:rsidRPr="00D12DB6">
        <w:t xml:space="preserve"> Nanda, T</w:t>
      </w:r>
      <w:r w:rsidR="00F13745" w:rsidRPr="00D12DB6">
        <w:t>.</w:t>
      </w:r>
      <w:r w:rsidRPr="00D12DB6">
        <w:t xml:space="preserve"> (2017)</w:t>
      </w:r>
      <w:r w:rsidR="00B04E94" w:rsidRPr="00D12DB6">
        <w:t xml:space="preserve"> Influence of Technological Innovation on </w:t>
      </w:r>
    </w:p>
    <w:p w14:paraId="44DCFF0E" w14:textId="77777777" w:rsidR="00B04E94" w:rsidRPr="00D12DB6" w:rsidRDefault="00B04E94" w:rsidP="00240BE2"/>
    <w:p w14:paraId="6D31A821" w14:textId="77777777" w:rsidR="00B04E94" w:rsidRPr="00D12DB6" w:rsidRDefault="003722CC" w:rsidP="00B04E94">
      <w:pPr>
        <w:ind w:left="720"/>
      </w:pPr>
      <w:r w:rsidRPr="00D12DB6">
        <w:t>performance of small manufacturing c</w:t>
      </w:r>
      <w:r w:rsidR="00B04E94" w:rsidRPr="00D12DB6">
        <w:t xml:space="preserve">ompanies in India. Emerald Publishing LTD. </w:t>
      </w:r>
    </w:p>
    <w:p w14:paraId="250BF758" w14:textId="77777777" w:rsidR="00B04E94" w:rsidRPr="00D12DB6" w:rsidRDefault="00B04E94" w:rsidP="00B04E94">
      <w:pPr>
        <w:ind w:left="720"/>
      </w:pPr>
    </w:p>
    <w:p w14:paraId="571CC076" w14:textId="77777777" w:rsidR="00172251" w:rsidRPr="00D12DB6" w:rsidRDefault="003722CC" w:rsidP="00B04E94">
      <w:pPr>
        <w:ind w:left="720"/>
      </w:pPr>
      <w:r w:rsidRPr="00D12DB6">
        <w:rPr>
          <w:i/>
        </w:rPr>
        <w:t xml:space="preserve">International </w:t>
      </w:r>
      <w:r w:rsidR="00F13745" w:rsidRPr="00D12DB6">
        <w:rPr>
          <w:i/>
        </w:rPr>
        <w:t xml:space="preserve">Journal </w:t>
      </w:r>
      <w:r w:rsidRPr="00D12DB6">
        <w:rPr>
          <w:i/>
        </w:rPr>
        <w:t xml:space="preserve">of </w:t>
      </w:r>
      <w:r w:rsidR="00F13745" w:rsidRPr="00D12DB6">
        <w:rPr>
          <w:i/>
        </w:rPr>
        <w:t xml:space="preserve">Productivity </w:t>
      </w:r>
      <w:r w:rsidRPr="00D12DB6">
        <w:rPr>
          <w:i/>
        </w:rPr>
        <w:t xml:space="preserve">and </w:t>
      </w:r>
      <w:r w:rsidR="00F13745" w:rsidRPr="00D12DB6">
        <w:rPr>
          <w:i/>
        </w:rPr>
        <w:t>Management</w:t>
      </w:r>
      <w:r w:rsidR="002C43A0" w:rsidRPr="00D12DB6">
        <w:rPr>
          <w:i/>
        </w:rPr>
        <w:t>7</w:t>
      </w:r>
      <w:r w:rsidR="002C43A0" w:rsidRPr="00D12DB6">
        <w:t>(66</w:t>
      </w:r>
      <w:r w:rsidR="00F86023" w:rsidRPr="00D12DB6">
        <w:t>),</w:t>
      </w:r>
      <w:r w:rsidR="00B04E94" w:rsidRPr="00D12DB6">
        <w:t xml:space="preserve">838-856 </w:t>
      </w:r>
      <w:hyperlink r:id="rId35" w:history="1">
        <w:r w:rsidR="00B04E94" w:rsidRPr="00D12DB6">
          <w:rPr>
            <w:rStyle w:val="Hyperlink"/>
            <w:color w:val="auto"/>
          </w:rPr>
          <w:t>https://doi</w:t>
        </w:r>
      </w:hyperlink>
      <w:r w:rsidR="00B04E94" w:rsidRPr="00D12DB6">
        <w:t>.</w:t>
      </w:r>
    </w:p>
    <w:p w14:paraId="05105260" w14:textId="77777777" w:rsidR="00B04E94" w:rsidRPr="00D12DB6" w:rsidRDefault="00B04E94" w:rsidP="00B04E94">
      <w:pPr>
        <w:ind w:left="720"/>
      </w:pPr>
    </w:p>
    <w:p w14:paraId="5E34E8BE" w14:textId="77777777" w:rsidR="00B04E94" w:rsidRPr="00D12DB6" w:rsidRDefault="00B04E94" w:rsidP="00B04E94">
      <w:pPr>
        <w:ind w:left="720"/>
      </w:pPr>
      <w:r w:rsidRPr="00D12DB6">
        <w:t>Org/10.1108/ijppm=02-2016-0035</w:t>
      </w:r>
    </w:p>
    <w:p w14:paraId="2ED19FE2" w14:textId="77777777" w:rsidR="006641D3" w:rsidRPr="00D12DB6" w:rsidRDefault="006641D3" w:rsidP="00240BE2"/>
    <w:p w14:paraId="3AEF794B" w14:textId="77777777" w:rsidR="00E20525" w:rsidRPr="00D12DB6" w:rsidRDefault="000E5732" w:rsidP="00D812A9">
      <w:r w:rsidRPr="00D12DB6">
        <w:t>Teij</w:t>
      </w:r>
      <w:r w:rsidR="00A1327E" w:rsidRPr="00D12DB6">
        <w:t>ilingen, E, V</w:t>
      </w:r>
      <w:r w:rsidR="00F13745" w:rsidRPr="00D12DB6">
        <w:t>.</w:t>
      </w:r>
      <w:r w:rsidR="00E20525" w:rsidRPr="00D12DB6">
        <w:t xml:space="preserve">Rennie, A , Graham, W </w:t>
      </w:r>
      <w:r w:rsidR="00A1327E" w:rsidRPr="00D12DB6">
        <w:t xml:space="preserve">&amp; Hundley, V </w:t>
      </w:r>
      <w:r w:rsidR="00F13745" w:rsidRPr="00D12DB6">
        <w:t>.</w:t>
      </w:r>
      <w:r w:rsidR="00A1327E" w:rsidRPr="00D12DB6">
        <w:t>(2001</w:t>
      </w:r>
      <w:r w:rsidRPr="00D12DB6">
        <w:t xml:space="preserve">) The importance of </w:t>
      </w:r>
      <w:r w:rsidR="00D812A9" w:rsidRPr="00D12DB6">
        <w:t xml:space="preserve">conducting </w:t>
      </w:r>
    </w:p>
    <w:p w14:paraId="100D0412" w14:textId="77777777" w:rsidR="00E20525" w:rsidRPr="00D12DB6" w:rsidRDefault="00E20525" w:rsidP="00D812A9"/>
    <w:p w14:paraId="5E61E780" w14:textId="77777777" w:rsidR="00E20525" w:rsidRPr="00D12DB6" w:rsidRDefault="00D812A9" w:rsidP="00E20525">
      <w:pPr>
        <w:ind w:firstLine="720"/>
      </w:pPr>
      <w:r w:rsidRPr="00D12DB6">
        <w:t xml:space="preserve">and reporting </w:t>
      </w:r>
      <w:r w:rsidR="000E5732" w:rsidRPr="00D12DB6">
        <w:t xml:space="preserve">pilot studies. </w:t>
      </w:r>
      <w:r w:rsidRPr="00D12DB6">
        <w:rPr>
          <w:i/>
        </w:rPr>
        <w:t xml:space="preserve">Journal of Advanced Nursing </w:t>
      </w:r>
      <w:r w:rsidRPr="00D12DB6">
        <w:t>34(3)</w:t>
      </w:r>
      <w:r w:rsidR="00A5623F" w:rsidRPr="00D12DB6">
        <w:t>,289-295</w:t>
      </w:r>
      <w:hyperlink r:id="rId36" w:history="1">
        <w:r w:rsidRPr="00D12DB6">
          <w:rPr>
            <w:rStyle w:val="Hyperlink"/>
          </w:rPr>
          <w:t>http://doi.org/</w:t>
        </w:r>
      </w:hyperlink>
    </w:p>
    <w:p w14:paraId="6CFB05D8" w14:textId="77777777" w:rsidR="00E20525" w:rsidRPr="00D12DB6" w:rsidRDefault="00E20525" w:rsidP="00E20525">
      <w:pPr>
        <w:ind w:firstLine="720"/>
      </w:pPr>
    </w:p>
    <w:p w14:paraId="751C2255" w14:textId="77777777" w:rsidR="00394BEB" w:rsidRPr="00D12DB6" w:rsidRDefault="00D812A9">
      <w:pPr>
        <w:ind w:firstLine="720"/>
      </w:pPr>
      <w:r w:rsidRPr="00D12DB6">
        <w:t>10.1046/j.1365-2648.2001.01757.x</w:t>
      </w:r>
    </w:p>
    <w:p w14:paraId="535E0240" w14:textId="77777777" w:rsidR="0047108A" w:rsidRPr="00D12DB6" w:rsidRDefault="0047108A" w:rsidP="00240BE2"/>
    <w:p w14:paraId="58893654" w14:textId="29673EE3" w:rsidR="00E71FFA" w:rsidRPr="00D12DB6" w:rsidRDefault="00E71FFA" w:rsidP="00E71FFA">
      <w:r w:rsidRPr="00D12DB6">
        <w:t xml:space="preserve">Tuong, P, </w:t>
      </w:r>
      <w:r w:rsidR="00724318" w:rsidRPr="00D12DB6">
        <w:t>V., Hoa</w:t>
      </w:r>
      <w:r w:rsidRPr="00D12DB6">
        <w:t xml:space="preserve">, </w:t>
      </w:r>
      <w:r w:rsidR="00724318" w:rsidRPr="00D12DB6">
        <w:t>D., &amp;</w:t>
      </w:r>
      <w:r w:rsidRPr="00D12DB6">
        <w:t>Binh, D, T</w:t>
      </w:r>
      <w:r w:rsidR="00F13745" w:rsidRPr="00D12DB6">
        <w:t>.,</w:t>
      </w:r>
      <w:r w:rsidRPr="00D12DB6">
        <w:t xml:space="preserve"> (2019) Impact of transport infrastructure on firm </w:t>
      </w:r>
    </w:p>
    <w:p w14:paraId="22F60FA1" w14:textId="77777777" w:rsidR="00E71FFA" w:rsidRPr="00D12DB6" w:rsidRDefault="00E71FFA" w:rsidP="00E71FFA"/>
    <w:p w14:paraId="54C26888" w14:textId="77777777" w:rsidR="00E71FFA" w:rsidRPr="00D12DB6" w:rsidRDefault="00E71FFA" w:rsidP="00E71FFA">
      <w:pPr>
        <w:rPr>
          <w:i/>
        </w:rPr>
      </w:pPr>
      <w:r w:rsidRPr="00D12DB6">
        <w:tab/>
        <w:t>performance: A case study of CuulongDelta</w:t>
      </w:r>
      <w:r w:rsidRPr="00D12DB6">
        <w:rPr>
          <w:i/>
        </w:rPr>
        <w:t xml:space="preserve">Problems and </w:t>
      </w:r>
      <w:r w:rsidR="00F13745" w:rsidRPr="00D12DB6">
        <w:rPr>
          <w:i/>
        </w:rPr>
        <w:t>Perspectives</w:t>
      </w:r>
    </w:p>
    <w:p w14:paraId="41310977" w14:textId="77777777" w:rsidR="00B92E07" w:rsidRPr="00D12DB6" w:rsidRDefault="00B92E07" w:rsidP="00E71FFA">
      <w:pPr>
        <w:ind w:left="720"/>
        <w:rPr>
          <w:i/>
        </w:rPr>
      </w:pPr>
    </w:p>
    <w:p w14:paraId="1144EED4" w14:textId="04BAAC7D" w:rsidR="00E71FFA" w:rsidRPr="00D12DB6" w:rsidRDefault="00724318" w:rsidP="00E71FFA">
      <w:pPr>
        <w:ind w:left="720"/>
      </w:pPr>
      <w:r w:rsidRPr="00D12DB6">
        <w:rPr>
          <w:i/>
        </w:rPr>
        <w:t>inManagemen, t</w:t>
      </w:r>
      <w:r w:rsidR="004F7354" w:rsidRPr="00D12DB6">
        <w:t>17(2)</w:t>
      </w:r>
      <w:r w:rsidR="00F13745" w:rsidRPr="00D12DB6">
        <w:t>,</w:t>
      </w:r>
      <w:r w:rsidR="00B92E07" w:rsidRPr="00D12DB6">
        <w:t xml:space="preserve"> 6-8 http://dx.doi.org/10.21511/ppm.17(2). 2019.04</w:t>
      </w:r>
    </w:p>
    <w:p w14:paraId="1C8AF144" w14:textId="77777777" w:rsidR="00E74493" w:rsidRPr="00D12DB6" w:rsidRDefault="00E74493" w:rsidP="00E74493"/>
    <w:p w14:paraId="195684AA" w14:textId="77777777" w:rsidR="00D41A94" w:rsidRPr="00D12DB6" w:rsidRDefault="00E74493" w:rsidP="00E74493">
      <w:pPr>
        <w:rPr>
          <w:i/>
        </w:rPr>
      </w:pPr>
      <w:r w:rsidRPr="00D12DB6">
        <w:t xml:space="preserve">United Nations Conference on Trade and Development </w:t>
      </w:r>
      <w:r w:rsidR="00D41A94" w:rsidRPr="00D12DB6">
        <w:t>(2018</w:t>
      </w:r>
      <w:r w:rsidR="00F13745" w:rsidRPr="00D12DB6">
        <w:t>).</w:t>
      </w:r>
      <w:r w:rsidR="00700CF1" w:rsidRPr="00D12DB6">
        <w:rPr>
          <w:i/>
        </w:rPr>
        <w:t xml:space="preserve">Review of Maritime </w:t>
      </w:r>
    </w:p>
    <w:p w14:paraId="272C21C3" w14:textId="77777777" w:rsidR="00D41A94" w:rsidRPr="00D12DB6" w:rsidRDefault="00D41A94" w:rsidP="00E74493">
      <w:pPr>
        <w:rPr>
          <w:i/>
        </w:rPr>
      </w:pPr>
    </w:p>
    <w:p w14:paraId="6317EB90" w14:textId="77777777" w:rsidR="00306655" w:rsidRPr="00D12DB6" w:rsidRDefault="00700CF1" w:rsidP="00D41A94">
      <w:pPr>
        <w:ind w:firstLine="720"/>
      </w:pPr>
      <w:r w:rsidRPr="00D12DB6">
        <w:rPr>
          <w:i/>
        </w:rPr>
        <w:t>Transport</w:t>
      </w:r>
      <w:r w:rsidR="00E74493" w:rsidRPr="00D12DB6">
        <w:t>.</w:t>
      </w:r>
      <w:r w:rsidRPr="00D12DB6">
        <w:t xml:space="preserve">UNCTAD Flagship Publications </w:t>
      </w:r>
      <w:hyperlink r:id="rId37" w:history="1">
        <w:r w:rsidR="00306655" w:rsidRPr="00D12DB6">
          <w:rPr>
            <w:rStyle w:val="Hyperlink"/>
            <w:color w:val="auto"/>
            <w:u w:val="none"/>
          </w:rPr>
          <w:t>https://DOI.org/10.18356/cd4440fc-en</w:t>
        </w:r>
      </w:hyperlink>
    </w:p>
    <w:p w14:paraId="27B4D638" w14:textId="77777777" w:rsidR="007263BA" w:rsidRPr="00D12DB6" w:rsidRDefault="007263BA" w:rsidP="00250435">
      <w:pPr>
        <w:rPr>
          <w:i/>
        </w:rPr>
      </w:pPr>
    </w:p>
    <w:p w14:paraId="5F8AF331" w14:textId="1B2E3DE5" w:rsidR="006C51C7" w:rsidRPr="00D12DB6" w:rsidRDefault="006C51C7" w:rsidP="00240BE2">
      <w:r w:rsidRPr="00D12DB6">
        <w:t>Wambugu, A, W</w:t>
      </w:r>
      <w:r w:rsidR="00F13745" w:rsidRPr="00D12DB6">
        <w:t>.</w:t>
      </w:r>
      <w:r w:rsidRPr="00D12DB6">
        <w:t xml:space="preserve">, Gichia, </w:t>
      </w:r>
      <w:r w:rsidR="00724318" w:rsidRPr="00D12DB6">
        <w:t>R., &amp;</w:t>
      </w:r>
      <w:r w:rsidRPr="00D12DB6">
        <w:t xml:space="preserve"> Wanjiku, K. (2016) Influence of entrepreneurial orientation on </w:t>
      </w:r>
    </w:p>
    <w:p w14:paraId="70A07843" w14:textId="77777777" w:rsidR="006C51C7" w:rsidRPr="00D12DB6" w:rsidRDefault="006C51C7" w:rsidP="00240BE2"/>
    <w:p w14:paraId="57329DE5" w14:textId="77777777" w:rsidR="006C51C7" w:rsidRPr="00D12DB6" w:rsidRDefault="006C51C7" w:rsidP="00240BE2">
      <w:r w:rsidRPr="00D12DB6">
        <w:tab/>
        <w:t>firm performance of Kenya’s agricultural processing in Small and Medium Enterprises.</w:t>
      </w:r>
    </w:p>
    <w:p w14:paraId="4BE04843" w14:textId="77777777" w:rsidR="006C51C7" w:rsidRPr="00D12DB6" w:rsidRDefault="006C51C7" w:rsidP="00240BE2"/>
    <w:p w14:paraId="764105A8" w14:textId="77777777" w:rsidR="00976943" w:rsidRPr="00D12DB6" w:rsidRDefault="006C51C7" w:rsidP="00233453">
      <w:r w:rsidRPr="00D12DB6">
        <w:tab/>
      </w:r>
      <w:r w:rsidRPr="00D12DB6">
        <w:rPr>
          <w:i/>
        </w:rPr>
        <w:t xml:space="preserve">Journal of </w:t>
      </w:r>
      <w:r w:rsidR="00F13745" w:rsidRPr="00D12DB6">
        <w:rPr>
          <w:i/>
        </w:rPr>
        <w:t xml:space="preserve">Business </w:t>
      </w:r>
      <w:r w:rsidRPr="00D12DB6">
        <w:rPr>
          <w:i/>
        </w:rPr>
        <w:t xml:space="preserve">and </w:t>
      </w:r>
      <w:r w:rsidR="00F13745" w:rsidRPr="00D12DB6">
        <w:rPr>
          <w:i/>
        </w:rPr>
        <w:t>Management</w:t>
      </w:r>
      <w:r w:rsidR="00F570F9" w:rsidRPr="00D12DB6">
        <w:rPr>
          <w:i/>
        </w:rPr>
        <w:t>,</w:t>
      </w:r>
      <w:r w:rsidR="00976943" w:rsidRPr="00D12DB6">
        <w:t>18</w:t>
      </w:r>
      <w:r w:rsidRPr="00D12DB6">
        <w:t xml:space="preserve"> (</w:t>
      </w:r>
      <w:r w:rsidR="004F7354" w:rsidRPr="00D12DB6">
        <w:t>9)</w:t>
      </w:r>
      <w:r w:rsidR="00F13745" w:rsidRPr="00D12DB6">
        <w:t>,</w:t>
      </w:r>
      <w:r w:rsidRPr="00D12DB6">
        <w:t>89-96</w:t>
      </w:r>
      <w:r w:rsidR="007E1548" w:rsidRPr="00D12DB6">
        <w:t xml:space="preserve"> Doi: 10.9790/487X-1809028996</w:t>
      </w:r>
    </w:p>
    <w:p w14:paraId="3782FDA3" w14:textId="77777777" w:rsidR="00176ECE" w:rsidRPr="00D12DB6" w:rsidRDefault="00176ECE" w:rsidP="00240BE2"/>
    <w:p w14:paraId="37491694" w14:textId="77777777" w:rsidR="00690BC4" w:rsidRPr="00D12DB6" w:rsidRDefault="00176ECE" w:rsidP="00690BC4">
      <w:r w:rsidRPr="00D12DB6">
        <w:t>Wang, M</w:t>
      </w:r>
      <w:r w:rsidR="00F13745" w:rsidRPr="00D12DB6">
        <w:t>.</w:t>
      </w:r>
      <w:r w:rsidR="00690BC4" w:rsidRPr="00D12DB6">
        <w:t xml:space="preserve"> (2016</w:t>
      </w:r>
      <w:r w:rsidRPr="00D12DB6">
        <w:t xml:space="preserve">) </w:t>
      </w:r>
      <w:r w:rsidR="003722CC" w:rsidRPr="00D12DB6">
        <w:t xml:space="preserve">Role of innovation capability </w:t>
      </w:r>
      <w:r w:rsidR="00690BC4" w:rsidRPr="00D12DB6">
        <w:t>in the Australian courier industry</w:t>
      </w:r>
    </w:p>
    <w:p w14:paraId="09F406BB" w14:textId="77777777" w:rsidR="00176ECE" w:rsidRPr="00D12DB6" w:rsidRDefault="00176ECE" w:rsidP="00176ECE"/>
    <w:p w14:paraId="71B2FB0A" w14:textId="77777777" w:rsidR="00690BC4" w:rsidRPr="00D12DB6" w:rsidRDefault="00690BC4" w:rsidP="00176ECE">
      <w:r w:rsidRPr="00D12DB6">
        <w:tab/>
      </w:r>
      <w:r w:rsidRPr="00D12DB6">
        <w:rPr>
          <w:i/>
        </w:rPr>
        <w:t xml:space="preserve">International </w:t>
      </w:r>
      <w:r w:rsidR="00F13745" w:rsidRPr="00D12DB6">
        <w:rPr>
          <w:i/>
        </w:rPr>
        <w:t xml:space="preserve">Journal </w:t>
      </w:r>
      <w:r w:rsidRPr="00D12DB6">
        <w:rPr>
          <w:i/>
        </w:rPr>
        <w:t xml:space="preserve">of </w:t>
      </w:r>
      <w:r w:rsidR="00F13745" w:rsidRPr="00D12DB6">
        <w:rPr>
          <w:i/>
        </w:rPr>
        <w:t xml:space="preserve">Innovation Management </w:t>
      </w:r>
      <w:r w:rsidRPr="00D12DB6">
        <w:t>(ijim) 20 (7)</w:t>
      </w:r>
      <w:r w:rsidR="00F13745" w:rsidRPr="00D12DB6">
        <w:t>,</w:t>
      </w:r>
      <w:r w:rsidRPr="00D12DB6">
        <w:t xml:space="preserve"> 1-8 </w:t>
      </w:r>
    </w:p>
    <w:p w14:paraId="7A5596EE" w14:textId="77777777" w:rsidR="00690BC4" w:rsidRPr="00D12DB6" w:rsidRDefault="00690BC4" w:rsidP="00176ECE"/>
    <w:p w14:paraId="408C22AB" w14:textId="77777777" w:rsidR="00CB11E0" w:rsidRPr="00D12DB6" w:rsidRDefault="00690BC4">
      <w:pPr>
        <w:ind w:firstLine="720"/>
      </w:pPr>
      <w:r w:rsidRPr="00D12DB6">
        <w:t>DOI: 10.1142/S1363919616500705</w:t>
      </w:r>
    </w:p>
    <w:p w14:paraId="5B1ADDD9" w14:textId="77777777" w:rsidR="00625A68" w:rsidRPr="00D12DB6" w:rsidRDefault="00625A68" w:rsidP="00240BE2"/>
    <w:p w14:paraId="30BDC4F8" w14:textId="77777777" w:rsidR="00625A68" w:rsidRPr="00D12DB6" w:rsidRDefault="00625A68" w:rsidP="00240BE2">
      <w:pPr>
        <w:rPr>
          <w:i/>
        </w:rPr>
      </w:pPr>
      <w:r w:rsidRPr="00D12DB6">
        <w:t>Waweru,</w:t>
      </w:r>
      <w:r w:rsidR="003722CC" w:rsidRPr="00D12DB6">
        <w:t xml:space="preserve"> M, N. (2016) </w:t>
      </w:r>
      <w:r w:rsidR="00700CF1" w:rsidRPr="00D12DB6">
        <w:rPr>
          <w:i/>
        </w:rPr>
        <w:t xml:space="preserve">Impact of infrastructure development on economic competitiveness in </w:t>
      </w:r>
    </w:p>
    <w:p w14:paraId="7B3A3096" w14:textId="77777777" w:rsidR="00625A68" w:rsidRPr="00D12DB6" w:rsidRDefault="00625A68" w:rsidP="00240BE2">
      <w:pPr>
        <w:rPr>
          <w:i/>
        </w:rPr>
      </w:pPr>
    </w:p>
    <w:p w14:paraId="0266EA2D" w14:textId="77777777" w:rsidR="00AE2712" w:rsidRPr="00D12DB6" w:rsidRDefault="00700CF1" w:rsidP="00240BE2">
      <w:r w:rsidRPr="00D12DB6">
        <w:rPr>
          <w:i/>
        </w:rPr>
        <w:tab/>
        <w:t>Kenya</w:t>
      </w:r>
      <w:r w:rsidR="00AE2712" w:rsidRPr="00D12DB6">
        <w:t>. [Mast</w:t>
      </w:r>
      <w:r w:rsidR="00820902" w:rsidRPr="00D12DB6">
        <w:t>ers</w:t>
      </w:r>
      <w:r w:rsidR="00AE2712" w:rsidRPr="00D12DB6">
        <w:t>Thesis</w:t>
      </w:r>
      <w:r w:rsidR="00F13745" w:rsidRPr="00D12DB6">
        <w:t>,</w:t>
      </w:r>
      <w:r w:rsidR="0040442A" w:rsidRPr="00D12DB6">
        <w:t>University of Nairobi</w:t>
      </w:r>
      <w:r w:rsidR="00AE2712" w:rsidRPr="00D12DB6">
        <w:t>]</w:t>
      </w:r>
    </w:p>
    <w:p w14:paraId="4132613E" w14:textId="77777777" w:rsidR="00AE2712" w:rsidRPr="00D12DB6" w:rsidRDefault="00AE2712" w:rsidP="00240BE2"/>
    <w:p w14:paraId="44C95766" w14:textId="77777777" w:rsidR="00625A68" w:rsidRPr="00D12DB6" w:rsidRDefault="00CB002A" w:rsidP="00AE2712">
      <w:pPr>
        <w:ind w:firstLine="720"/>
      </w:pPr>
      <w:hyperlink r:id="rId38" w:history="1">
        <w:r w:rsidR="00AE2712" w:rsidRPr="00D12DB6">
          <w:rPr>
            <w:rStyle w:val="Hyperlink"/>
            <w:color w:val="auto"/>
            <w:u w:val="none"/>
          </w:rPr>
          <w:t>http://hdl.handle.net/11295/100036</w:t>
        </w:r>
      </w:hyperlink>
    </w:p>
    <w:p w14:paraId="7B2AC6A8" w14:textId="77777777" w:rsidR="0092079C" w:rsidRPr="00D12DB6" w:rsidRDefault="0092079C" w:rsidP="0092079C"/>
    <w:p w14:paraId="33141CBC" w14:textId="77777777" w:rsidR="0092079C" w:rsidRPr="00D12DB6" w:rsidRDefault="0092079C" w:rsidP="0092079C">
      <w:r w:rsidRPr="00D12DB6">
        <w:t>Weill, P, D</w:t>
      </w:r>
      <w:r w:rsidR="00F13745" w:rsidRPr="00D12DB6">
        <w:t>.</w:t>
      </w:r>
      <w:r w:rsidRPr="00D12DB6">
        <w:t xml:space="preserve"> (2003) The relationship between investment in information technology and firm </w:t>
      </w:r>
    </w:p>
    <w:p w14:paraId="259F1BF6" w14:textId="77777777" w:rsidR="0092079C" w:rsidRPr="00D12DB6" w:rsidRDefault="0092079C" w:rsidP="0092079C"/>
    <w:p w14:paraId="640060AA" w14:textId="77777777" w:rsidR="0001015C" w:rsidRPr="00D12DB6" w:rsidRDefault="0092079C" w:rsidP="0092079C">
      <w:pPr>
        <w:ind w:firstLine="720"/>
        <w:rPr>
          <w:i/>
        </w:rPr>
      </w:pPr>
      <w:r w:rsidRPr="00D12DB6">
        <w:t xml:space="preserve">performance: A study of valve manufacturing sector. </w:t>
      </w:r>
      <w:r w:rsidR="0001015C" w:rsidRPr="00D12DB6">
        <w:rPr>
          <w:i/>
        </w:rPr>
        <w:t>Information Systems Research</w:t>
      </w:r>
    </w:p>
    <w:p w14:paraId="7D8951B7" w14:textId="77777777" w:rsidR="0001015C" w:rsidRPr="00D12DB6" w:rsidRDefault="0001015C" w:rsidP="0092079C">
      <w:pPr>
        <w:ind w:firstLine="720"/>
        <w:rPr>
          <w:i/>
        </w:rPr>
      </w:pPr>
    </w:p>
    <w:p w14:paraId="1810D245" w14:textId="77777777" w:rsidR="0001015C" w:rsidRPr="00D12DB6" w:rsidRDefault="0092079C" w:rsidP="0001015C">
      <w:pPr>
        <w:ind w:firstLine="720"/>
      </w:pPr>
      <w:r w:rsidRPr="00D12DB6">
        <w:t>3 (239)</w:t>
      </w:r>
      <w:r w:rsidR="00593A10" w:rsidRPr="00D12DB6">
        <w:t>,</w:t>
      </w:r>
      <w:r w:rsidR="00132A76" w:rsidRPr="00D12DB6">
        <w:t>1-51</w:t>
      </w:r>
      <w:r w:rsidR="0001015C" w:rsidRPr="00D12DB6">
        <w:t>DOI:10.1287/isre.3.4.307</w:t>
      </w:r>
    </w:p>
    <w:p w14:paraId="585F4D0C" w14:textId="77777777" w:rsidR="00176ECE" w:rsidRPr="00D12DB6" w:rsidRDefault="00176ECE" w:rsidP="00240BE2"/>
    <w:p w14:paraId="5B1BB719" w14:textId="621BFC6D" w:rsidR="00176ECE" w:rsidRPr="00D12DB6" w:rsidRDefault="00176ECE" w:rsidP="00340BC5">
      <w:pPr>
        <w:ind w:right="-288"/>
        <w:jc w:val="both"/>
      </w:pPr>
      <w:r w:rsidRPr="00D12DB6">
        <w:t xml:space="preserve">Wekesa, C, </w:t>
      </w:r>
      <w:r w:rsidR="00724318" w:rsidRPr="00D12DB6">
        <w:t>T., Wawire</w:t>
      </w:r>
      <w:r w:rsidRPr="00D12DB6">
        <w:t xml:space="preserve">, N, </w:t>
      </w:r>
      <w:r w:rsidR="00724318" w:rsidRPr="00D12DB6">
        <w:t>H., &amp;</w:t>
      </w:r>
      <w:r w:rsidRPr="00D12DB6">
        <w:t xml:space="preserve">Kosimbei, </w:t>
      </w:r>
      <w:r w:rsidR="00724318" w:rsidRPr="00D12DB6">
        <w:t>G. (</w:t>
      </w:r>
      <w:r w:rsidRPr="00D12DB6">
        <w:t xml:space="preserve">2016) Effects of development on direct investment </w:t>
      </w:r>
    </w:p>
    <w:p w14:paraId="514C2FF2" w14:textId="77777777" w:rsidR="00176ECE" w:rsidRPr="00D12DB6" w:rsidRDefault="00176ECE" w:rsidP="00340BC5">
      <w:pPr>
        <w:ind w:right="-288"/>
        <w:jc w:val="both"/>
      </w:pPr>
    </w:p>
    <w:p w14:paraId="72D82609" w14:textId="77777777" w:rsidR="00176ECE" w:rsidRPr="00D12DB6" w:rsidRDefault="00176ECE" w:rsidP="00340BC5">
      <w:pPr>
        <w:ind w:right="-288" w:firstLine="720"/>
        <w:jc w:val="both"/>
      </w:pPr>
      <w:r w:rsidRPr="00D12DB6">
        <w:t xml:space="preserve">in Kenya. </w:t>
      </w:r>
      <w:r w:rsidRPr="00D12DB6">
        <w:rPr>
          <w:i/>
        </w:rPr>
        <w:t xml:space="preserve">Journal of </w:t>
      </w:r>
      <w:r w:rsidR="00F13745" w:rsidRPr="00D12DB6">
        <w:rPr>
          <w:i/>
        </w:rPr>
        <w:t>Infrastructure Development</w:t>
      </w:r>
      <w:r w:rsidR="002C43A0" w:rsidRPr="00D12DB6">
        <w:t>8 (2)</w:t>
      </w:r>
      <w:r w:rsidR="00593A10" w:rsidRPr="00D12DB6">
        <w:t>,</w:t>
      </w:r>
      <w:r w:rsidRPr="00D12DB6">
        <w:t xml:space="preserve">1-18 </w:t>
      </w:r>
    </w:p>
    <w:p w14:paraId="69382047" w14:textId="77777777" w:rsidR="00176ECE" w:rsidRPr="00D12DB6" w:rsidRDefault="00176ECE" w:rsidP="00340BC5">
      <w:pPr>
        <w:ind w:right="-288" w:firstLine="720"/>
        <w:jc w:val="both"/>
      </w:pPr>
    </w:p>
    <w:p w14:paraId="293B2B1F" w14:textId="77777777" w:rsidR="00176ECE" w:rsidRPr="00D12DB6" w:rsidRDefault="00176ECE" w:rsidP="00340BC5">
      <w:pPr>
        <w:ind w:right="-288" w:firstLine="720"/>
        <w:jc w:val="both"/>
      </w:pPr>
      <w:r w:rsidRPr="00D12DB6">
        <w:t>DOI:10.1177/0974930616667875</w:t>
      </w:r>
    </w:p>
    <w:p w14:paraId="5DF20A3E" w14:textId="77777777" w:rsidR="00C073AC" w:rsidRPr="00D12DB6" w:rsidRDefault="00C073AC" w:rsidP="00250435"/>
    <w:p w14:paraId="297FDF64" w14:textId="2AAC31AE" w:rsidR="00C073AC" w:rsidRPr="00D12DB6" w:rsidRDefault="00C073AC" w:rsidP="00C073AC">
      <w:pPr>
        <w:rPr>
          <w:i/>
        </w:rPr>
      </w:pPr>
      <w:r w:rsidRPr="00D12DB6">
        <w:t xml:space="preserve">World </w:t>
      </w:r>
      <w:r w:rsidR="00724318" w:rsidRPr="00D12DB6">
        <w:t>Bank. (</w:t>
      </w:r>
      <w:r w:rsidRPr="00D12DB6">
        <w:t>2017</w:t>
      </w:r>
      <w:r w:rsidR="00724318" w:rsidRPr="00D12DB6">
        <w:t>).</w:t>
      </w:r>
      <w:r w:rsidR="00724318" w:rsidRPr="00D12DB6">
        <w:rPr>
          <w:i/>
        </w:rPr>
        <w:t xml:space="preserve"> Tracking</w:t>
      </w:r>
      <w:r w:rsidR="00700CF1" w:rsidRPr="00D12DB6">
        <w:rPr>
          <w:i/>
        </w:rPr>
        <w:t xml:space="preserve"> sector performance</w:t>
      </w:r>
      <w:r w:rsidRPr="00D12DB6">
        <w:t>.</w:t>
      </w:r>
      <w:r w:rsidRPr="00D12DB6">
        <w:rPr>
          <w:i/>
        </w:rPr>
        <w:t>Global infrastructure connectivity</w:t>
      </w:r>
    </w:p>
    <w:p w14:paraId="29A9C444" w14:textId="77777777" w:rsidR="00C073AC" w:rsidRPr="00D12DB6" w:rsidRDefault="00C073AC" w:rsidP="00C073AC">
      <w:pPr>
        <w:rPr>
          <w:i/>
        </w:rPr>
      </w:pPr>
    </w:p>
    <w:p w14:paraId="70DB1C5F" w14:textId="77777777" w:rsidR="00C073AC" w:rsidRPr="00D12DB6" w:rsidRDefault="00C073AC" w:rsidP="0008764D">
      <w:pPr>
        <w:ind w:firstLine="720"/>
      </w:pPr>
      <w:r w:rsidRPr="00D12DB6">
        <w:rPr>
          <w:i/>
        </w:rPr>
        <w:t xml:space="preserve"> Allianc</w:t>
      </w:r>
      <w:r w:rsidR="00704DCA" w:rsidRPr="00D12DB6">
        <w:rPr>
          <w:i/>
        </w:rPr>
        <w:t>e</w:t>
      </w:r>
      <w:hyperlink r:id="rId39" w:history="1">
        <w:r w:rsidRPr="00D12DB6">
          <w:rPr>
            <w:rStyle w:val="Hyperlink"/>
            <w:i/>
            <w:color w:val="auto"/>
            <w:u w:val="none"/>
          </w:rPr>
          <w:t>http://hdl.handle.net/10986/28542</w:t>
        </w:r>
      </w:hyperlink>
    </w:p>
    <w:p w14:paraId="20DC6725" w14:textId="77777777" w:rsidR="00E15460" w:rsidRPr="00D12DB6" w:rsidRDefault="00E15460" w:rsidP="00E15460"/>
    <w:p w14:paraId="426DA905" w14:textId="1BF78046" w:rsidR="00E07DEF" w:rsidRPr="00D12DB6" w:rsidRDefault="00E15460" w:rsidP="00E07DEF">
      <w:pPr>
        <w:rPr>
          <w:color w:val="000000" w:themeColor="text1"/>
        </w:rPr>
      </w:pPr>
      <w:r w:rsidRPr="00D12DB6">
        <w:rPr>
          <w:color w:val="000000" w:themeColor="text1"/>
        </w:rPr>
        <w:t xml:space="preserve">Zhou, </w:t>
      </w:r>
      <w:r w:rsidR="00724318" w:rsidRPr="00D12DB6">
        <w:rPr>
          <w:color w:val="000000" w:themeColor="text1"/>
        </w:rPr>
        <w:t>H., Uhlaner</w:t>
      </w:r>
      <w:r w:rsidRPr="00D12DB6">
        <w:rPr>
          <w:color w:val="000000" w:themeColor="text1"/>
        </w:rPr>
        <w:t xml:space="preserve">, </w:t>
      </w:r>
      <w:r w:rsidR="00724318" w:rsidRPr="00D12DB6">
        <w:rPr>
          <w:color w:val="000000" w:themeColor="text1"/>
        </w:rPr>
        <w:t>L., &amp;</w:t>
      </w:r>
      <w:r w:rsidRPr="00D12DB6">
        <w:rPr>
          <w:color w:val="000000" w:themeColor="text1"/>
        </w:rPr>
        <w:t xml:space="preserve"> Tan, S</w:t>
      </w:r>
      <w:r w:rsidR="00704DCA" w:rsidRPr="00D12DB6">
        <w:rPr>
          <w:color w:val="000000" w:themeColor="text1"/>
        </w:rPr>
        <w:t>.</w:t>
      </w:r>
      <w:r w:rsidR="0094545A" w:rsidRPr="00D12DB6">
        <w:rPr>
          <w:color w:val="000000" w:themeColor="text1"/>
        </w:rPr>
        <w:t xml:space="preserve"> (2007) Knowledge management</w:t>
      </w:r>
      <w:r w:rsidR="00E07DEF" w:rsidRPr="00D12DB6">
        <w:rPr>
          <w:color w:val="000000" w:themeColor="text1"/>
        </w:rPr>
        <w:t xml:space="preserve"> and innovation: An empirical </w:t>
      </w:r>
    </w:p>
    <w:p w14:paraId="03F9EF99" w14:textId="77777777" w:rsidR="00E07DEF" w:rsidRPr="00D12DB6" w:rsidRDefault="00E07DEF" w:rsidP="00E07DEF">
      <w:pPr>
        <w:rPr>
          <w:color w:val="000000" w:themeColor="text1"/>
        </w:rPr>
      </w:pPr>
    </w:p>
    <w:p w14:paraId="26697EB3" w14:textId="1FFCE3E3" w:rsidR="00250435" w:rsidRPr="00D12DB6" w:rsidRDefault="00E07DEF" w:rsidP="00250435">
      <w:pPr>
        <w:ind w:firstLine="720"/>
        <w:rPr>
          <w:color w:val="000000" w:themeColor="text1"/>
        </w:rPr>
      </w:pPr>
      <w:r w:rsidRPr="00D12DB6">
        <w:rPr>
          <w:color w:val="000000" w:themeColor="text1"/>
        </w:rPr>
        <w:t xml:space="preserve">study </w:t>
      </w:r>
      <w:r w:rsidR="00724318" w:rsidRPr="00D12DB6">
        <w:rPr>
          <w:color w:val="000000" w:themeColor="text1"/>
        </w:rPr>
        <w:t>of Dutch</w:t>
      </w:r>
      <w:r w:rsidR="00F24070" w:rsidRPr="00D12DB6">
        <w:rPr>
          <w:color w:val="000000" w:themeColor="text1"/>
        </w:rPr>
        <w:t xml:space="preserve"> Small and Medium </w:t>
      </w:r>
    </w:p>
    <w:p w14:paraId="382E62C2" w14:textId="77777777" w:rsidR="00250435" w:rsidRPr="00D12DB6" w:rsidRDefault="00250435" w:rsidP="00250435">
      <w:pPr>
        <w:ind w:firstLine="720"/>
        <w:rPr>
          <w:color w:val="000000" w:themeColor="text1"/>
        </w:rPr>
      </w:pPr>
    </w:p>
    <w:p w14:paraId="668F7C20" w14:textId="77777777" w:rsidR="00250435" w:rsidRPr="00D12DB6" w:rsidRDefault="00F24070" w:rsidP="00250435">
      <w:pPr>
        <w:ind w:firstLine="720"/>
        <w:rPr>
          <w:color w:val="000000" w:themeColor="text1"/>
        </w:rPr>
      </w:pPr>
      <w:r w:rsidRPr="00D12DB6">
        <w:rPr>
          <w:color w:val="000000" w:themeColor="text1"/>
        </w:rPr>
        <w:t>Enterprises</w:t>
      </w:r>
      <w:r w:rsidR="00704DCA" w:rsidRPr="00D12DB6">
        <w:rPr>
          <w:color w:val="000000" w:themeColor="text1"/>
        </w:rPr>
        <w:t>.</w:t>
      </w:r>
      <w:r w:rsidR="00593A10" w:rsidRPr="00D12DB6">
        <w:t>https://www.researchgate.net/publication/241863905_Knowledge_manageme</w:t>
      </w:r>
    </w:p>
    <w:p w14:paraId="2999B4B0" w14:textId="77777777" w:rsidR="00250435" w:rsidRPr="00D12DB6" w:rsidRDefault="00250435" w:rsidP="00593A10">
      <w:pPr>
        <w:ind w:firstLine="720"/>
      </w:pPr>
    </w:p>
    <w:p w14:paraId="08B58E58" w14:textId="77777777" w:rsidR="00E15460" w:rsidRPr="00D12DB6" w:rsidRDefault="00593A10" w:rsidP="00593A10">
      <w:pPr>
        <w:ind w:firstLine="720"/>
      </w:pPr>
      <w:r w:rsidRPr="00D12DB6">
        <w:t>nt_and_innovation_An_empirical_study_of_Dutch_SMEs</w:t>
      </w:r>
    </w:p>
    <w:p w14:paraId="3822879B" w14:textId="77777777" w:rsidR="002814E0" w:rsidRPr="00D12DB6" w:rsidRDefault="002814E0" w:rsidP="00812298">
      <w:bookmarkStart w:id="202" w:name="_Toc5368766"/>
    </w:p>
    <w:p w14:paraId="1FB923A5" w14:textId="77777777" w:rsidR="002814E0" w:rsidRPr="00D12DB6" w:rsidRDefault="002814E0" w:rsidP="00812298"/>
    <w:p w14:paraId="1C993EB8" w14:textId="77777777" w:rsidR="002814E0" w:rsidRPr="00D12DB6" w:rsidRDefault="002814E0" w:rsidP="00812298"/>
    <w:p w14:paraId="3E07E126" w14:textId="77777777" w:rsidR="005A74B8" w:rsidRPr="00D12DB6" w:rsidRDefault="005A74B8" w:rsidP="00812298"/>
    <w:p w14:paraId="4F555382" w14:textId="77777777" w:rsidR="005A74B8" w:rsidRPr="00D12DB6" w:rsidRDefault="005A74B8" w:rsidP="00812298"/>
    <w:p w14:paraId="177180DD" w14:textId="77777777" w:rsidR="005A74B8" w:rsidRPr="00D12DB6" w:rsidRDefault="005A74B8" w:rsidP="00812298"/>
    <w:p w14:paraId="78696191" w14:textId="77777777" w:rsidR="005A74B8" w:rsidRPr="00D12DB6" w:rsidRDefault="005A74B8" w:rsidP="00812298"/>
    <w:p w14:paraId="7DD0FC38" w14:textId="77777777" w:rsidR="000F5074" w:rsidRPr="00D12DB6" w:rsidRDefault="000F5074" w:rsidP="00812298"/>
    <w:p w14:paraId="5568FCFC" w14:textId="77777777" w:rsidR="000F5074" w:rsidRPr="00D12DB6" w:rsidRDefault="000F5074" w:rsidP="00812298"/>
    <w:p w14:paraId="37BE2724" w14:textId="77777777" w:rsidR="000F5074" w:rsidRPr="00D12DB6" w:rsidRDefault="000F5074" w:rsidP="00812298"/>
    <w:p w14:paraId="14F05085" w14:textId="77777777" w:rsidR="000F5074" w:rsidRPr="00D12DB6" w:rsidRDefault="000F5074" w:rsidP="00812298"/>
    <w:p w14:paraId="624DB9E2" w14:textId="77777777" w:rsidR="000F5074" w:rsidRPr="00D12DB6" w:rsidRDefault="000F5074" w:rsidP="00812298"/>
    <w:p w14:paraId="5AE0FC73" w14:textId="77777777" w:rsidR="00593A10" w:rsidRPr="00D12DB6" w:rsidRDefault="00593A10" w:rsidP="00812298"/>
    <w:p w14:paraId="0441B075" w14:textId="77777777" w:rsidR="00593A10" w:rsidRPr="00D12DB6" w:rsidRDefault="00593A10" w:rsidP="00812298"/>
    <w:p w14:paraId="671B2276" w14:textId="77777777" w:rsidR="005A74B8" w:rsidRPr="00D12DB6" w:rsidRDefault="005A74B8" w:rsidP="00812298"/>
    <w:p w14:paraId="1705FE48" w14:textId="77777777" w:rsidR="00D2539E" w:rsidRPr="00D12DB6" w:rsidRDefault="00D2539E" w:rsidP="00812298">
      <w:pPr>
        <w:pStyle w:val="Heading1"/>
        <w:spacing w:line="480" w:lineRule="auto"/>
        <w:rPr>
          <w:b/>
          <w:sz w:val="24"/>
          <w:szCs w:val="24"/>
        </w:rPr>
      </w:pPr>
      <w:bookmarkStart w:id="203" w:name="_Toc335328904"/>
      <w:r w:rsidRPr="00D12DB6">
        <w:rPr>
          <w:b/>
          <w:sz w:val="24"/>
          <w:szCs w:val="24"/>
        </w:rPr>
        <w:t xml:space="preserve">APPENDIX </w:t>
      </w:r>
      <w:bookmarkEnd w:id="202"/>
      <w:r w:rsidR="00E428B3" w:rsidRPr="00D12DB6">
        <w:rPr>
          <w:b/>
          <w:sz w:val="24"/>
          <w:szCs w:val="24"/>
        </w:rPr>
        <w:t>I</w:t>
      </w:r>
      <w:bookmarkEnd w:id="203"/>
    </w:p>
    <w:p w14:paraId="5BF8DBD5" w14:textId="77777777" w:rsidR="00D2539E" w:rsidRPr="00D12DB6" w:rsidRDefault="00D2539E" w:rsidP="00812298">
      <w:pPr>
        <w:spacing w:line="360" w:lineRule="auto"/>
        <w:jc w:val="both"/>
      </w:pPr>
      <w:r w:rsidRPr="00D12DB6">
        <w:t>JAMES B. PANGA</w:t>
      </w:r>
    </w:p>
    <w:p w14:paraId="751665C0" w14:textId="77777777" w:rsidR="00D2539E" w:rsidRPr="00D12DB6" w:rsidRDefault="00D2539E" w:rsidP="00812298">
      <w:pPr>
        <w:spacing w:line="360" w:lineRule="auto"/>
        <w:jc w:val="both"/>
      </w:pPr>
      <w:r w:rsidRPr="00D12DB6">
        <w:t>KENYA METHODIST UNIVERSITY</w:t>
      </w:r>
    </w:p>
    <w:p w14:paraId="774A5BC0" w14:textId="77777777" w:rsidR="00D2539E" w:rsidRPr="00D12DB6" w:rsidRDefault="00D2539E" w:rsidP="00812298">
      <w:pPr>
        <w:spacing w:line="360" w:lineRule="auto"/>
        <w:jc w:val="both"/>
      </w:pPr>
      <w:r w:rsidRPr="00D12DB6">
        <w:t xml:space="preserve">P.O. BOX 883-80100, </w:t>
      </w:r>
    </w:p>
    <w:p w14:paraId="7AAECF41" w14:textId="77777777" w:rsidR="00D2539E" w:rsidRPr="00D12DB6" w:rsidRDefault="00D2539E" w:rsidP="00812298">
      <w:pPr>
        <w:spacing w:line="360" w:lineRule="auto"/>
        <w:jc w:val="both"/>
      </w:pPr>
      <w:r w:rsidRPr="00D12DB6">
        <w:t>MOMBASA- KENYA</w:t>
      </w:r>
    </w:p>
    <w:p w14:paraId="1F51F038" w14:textId="77777777" w:rsidR="00D2539E" w:rsidRPr="00D12DB6" w:rsidRDefault="00D2539E" w:rsidP="00812298">
      <w:pPr>
        <w:spacing w:line="360" w:lineRule="auto"/>
        <w:jc w:val="both"/>
      </w:pPr>
    </w:p>
    <w:p w14:paraId="257954B6" w14:textId="77777777" w:rsidR="00D2539E" w:rsidRPr="00D12DB6" w:rsidRDefault="00D2539E" w:rsidP="00812298">
      <w:pPr>
        <w:spacing w:line="360" w:lineRule="auto"/>
        <w:jc w:val="both"/>
      </w:pPr>
      <w:r w:rsidRPr="00D12DB6">
        <w:t>Dear Sir/Madam,</w:t>
      </w:r>
    </w:p>
    <w:p w14:paraId="3AB37EB8" w14:textId="77777777" w:rsidR="00D2539E" w:rsidRPr="00D12DB6" w:rsidRDefault="00D2539E" w:rsidP="00812298">
      <w:pPr>
        <w:spacing w:line="360" w:lineRule="auto"/>
        <w:jc w:val="both"/>
      </w:pPr>
    </w:p>
    <w:p w14:paraId="13111FF4" w14:textId="77777777" w:rsidR="00D2539E" w:rsidRPr="00D12DB6" w:rsidRDefault="00D2539E" w:rsidP="00812298">
      <w:pPr>
        <w:spacing w:line="360" w:lineRule="auto"/>
        <w:jc w:val="both"/>
        <w:rPr>
          <w:b/>
        </w:rPr>
      </w:pPr>
      <w:r w:rsidRPr="00D12DB6">
        <w:rPr>
          <w:b/>
        </w:rPr>
        <w:t>RE: ENTREPRENEURIAL FACTORS INFLUENCING THE PERFORMANCE OF FREIGHT TRANSPORT FIRMS IN MOMBASA COUNTY</w:t>
      </w:r>
    </w:p>
    <w:p w14:paraId="13039595" w14:textId="77777777" w:rsidR="00D2539E" w:rsidRPr="00D12DB6" w:rsidRDefault="00D2539E" w:rsidP="00812298">
      <w:pPr>
        <w:spacing w:line="360" w:lineRule="auto"/>
        <w:jc w:val="both"/>
        <w:rPr>
          <w:b/>
        </w:rPr>
      </w:pPr>
    </w:p>
    <w:p w14:paraId="0B8E229D" w14:textId="77777777" w:rsidR="00D2539E" w:rsidRPr="00D12DB6" w:rsidRDefault="00D2539E" w:rsidP="00812298">
      <w:pPr>
        <w:spacing w:line="360" w:lineRule="auto"/>
        <w:jc w:val="both"/>
        <w:rPr>
          <w:b/>
        </w:rPr>
      </w:pPr>
      <w:r w:rsidRPr="00D12DB6">
        <w:t xml:space="preserve">My name is James B. Panga a student at Kenya Methodist University pursuing a Master of Business Administration Degree. The purpose of this study is to investigate the </w:t>
      </w:r>
      <w:r w:rsidRPr="00D12DB6">
        <w:rPr>
          <w:b/>
        </w:rPr>
        <w:t>entrepreneurial factors influencing the performance of freight transport firms in Mombasa County.</w:t>
      </w:r>
    </w:p>
    <w:p w14:paraId="66D29E53" w14:textId="77777777" w:rsidR="00D2539E" w:rsidRPr="00D12DB6" w:rsidRDefault="00D2539E" w:rsidP="00812298">
      <w:pPr>
        <w:spacing w:line="360" w:lineRule="auto"/>
        <w:jc w:val="both"/>
      </w:pPr>
      <w:r w:rsidRPr="00D12DB6">
        <w:t>Your genuine responses to the items in this paper will make the study successful and help various sectors of government and other stakeholders including freight transport firms make decisions that will help in the development of freight industry in Kenya.</w:t>
      </w:r>
    </w:p>
    <w:p w14:paraId="3910C652" w14:textId="77777777" w:rsidR="00D2539E" w:rsidRPr="00D12DB6" w:rsidRDefault="00D2539E" w:rsidP="00812298">
      <w:pPr>
        <w:spacing w:line="360" w:lineRule="auto"/>
        <w:jc w:val="both"/>
      </w:pPr>
      <w:r w:rsidRPr="00D12DB6">
        <w:t>I kindly request you to indicate your answers to the statements carefully by ticking the appropriate responses. Kindly write brief statements where you have been asked to do so. Please respond to the statements as honestly as you can to enable this to be a success.</w:t>
      </w:r>
    </w:p>
    <w:p w14:paraId="53950E68" w14:textId="77777777" w:rsidR="00D2539E" w:rsidRPr="00D12DB6" w:rsidRDefault="00D2539E" w:rsidP="00812298">
      <w:pPr>
        <w:spacing w:line="360" w:lineRule="auto"/>
        <w:jc w:val="both"/>
      </w:pPr>
      <w:r w:rsidRPr="00D12DB6">
        <w:t>The information you will give shall remain private and confidential. By participating in this study and answering the questions, will help to increase more knowledge about the effects of entrepreneurial factors.</w:t>
      </w:r>
    </w:p>
    <w:p w14:paraId="185684B9" w14:textId="77777777" w:rsidR="00D2539E" w:rsidRPr="00D12DB6" w:rsidRDefault="00D2539E" w:rsidP="00812298">
      <w:pPr>
        <w:spacing w:line="360" w:lineRule="auto"/>
        <w:jc w:val="both"/>
      </w:pPr>
      <w:r w:rsidRPr="00D12DB6">
        <w:t>Please note that your participation in the study is voluntary.</w:t>
      </w:r>
    </w:p>
    <w:p w14:paraId="4A2E77FC" w14:textId="77777777" w:rsidR="00D2539E" w:rsidRPr="00D12DB6" w:rsidRDefault="00D2539E" w:rsidP="00812298">
      <w:pPr>
        <w:spacing w:line="360" w:lineRule="auto"/>
        <w:jc w:val="both"/>
      </w:pPr>
      <w:r w:rsidRPr="00D12DB6">
        <w:t>Thank you for taking part in this important exercise and May God bless you abundantly.</w:t>
      </w:r>
    </w:p>
    <w:p w14:paraId="73BDE306" w14:textId="77777777" w:rsidR="00D2539E" w:rsidRPr="00D12DB6" w:rsidRDefault="00D2539E" w:rsidP="00812298">
      <w:pPr>
        <w:spacing w:line="360" w:lineRule="auto"/>
        <w:jc w:val="both"/>
      </w:pPr>
    </w:p>
    <w:p w14:paraId="56BB4D45" w14:textId="77777777" w:rsidR="00D2539E" w:rsidRPr="00D12DB6" w:rsidRDefault="00D2539E" w:rsidP="00812298">
      <w:pPr>
        <w:spacing w:line="360" w:lineRule="auto"/>
        <w:jc w:val="both"/>
      </w:pPr>
      <w:r w:rsidRPr="00D12DB6">
        <w:t>Yours Faithfully,</w:t>
      </w:r>
    </w:p>
    <w:p w14:paraId="6A904614" w14:textId="77777777" w:rsidR="00D2539E" w:rsidRPr="00D12DB6" w:rsidRDefault="00D2539E" w:rsidP="00812298">
      <w:pPr>
        <w:spacing w:line="360" w:lineRule="auto"/>
        <w:jc w:val="both"/>
      </w:pPr>
    </w:p>
    <w:p w14:paraId="3BDD4A54" w14:textId="77777777" w:rsidR="00D2539E" w:rsidRPr="00D12DB6" w:rsidRDefault="00D2539E" w:rsidP="00812298">
      <w:pPr>
        <w:spacing w:line="360" w:lineRule="auto"/>
        <w:jc w:val="both"/>
      </w:pPr>
      <w:r w:rsidRPr="00D12DB6">
        <w:t>JAMES B. PANGA</w:t>
      </w:r>
    </w:p>
    <w:p w14:paraId="337942EC" w14:textId="77777777" w:rsidR="00D2539E" w:rsidRPr="00D12DB6" w:rsidRDefault="00D2539E" w:rsidP="00812298">
      <w:pPr>
        <w:spacing w:line="360" w:lineRule="auto"/>
        <w:jc w:val="both"/>
      </w:pPr>
    </w:p>
    <w:p w14:paraId="4E09195F" w14:textId="77777777" w:rsidR="00D2539E" w:rsidRPr="00D12DB6" w:rsidRDefault="00D2539E" w:rsidP="00812298">
      <w:pPr>
        <w:spacing w:line="360" w:lineRule="auto"/>
        <w:jc w:val="both"/>
      </w:pPr>
    </w:p>
    <w:p w14:paraId="4E1F2FD9" w14:textId="77777777" w:rsidR="00D2539E" w:rsidRPr="00D12DB6" w:rsidRDefault="00D2539E" w:rsidP="00812298">
      <w:pPr>
        <w:spacing w:line="360" w:lineRule="auto"/>
        <w:jc w:val="both"/>
      </w:pPr>
    </w:p>
    <w:p w14:paraId="1D7B659C" w14:textId="77777777" w:rsidR="00D2539E" w:rsidRPr="00D12DB6" w:rsidRDefault="00D2539E" w:rsidP="00812298">
      <w:pPr>
        <w:pStyle w:val="Heading1"/>
        <w:rPr>
          <w:b/>
          <w:sz w:val="24"/>
          <w:szCs w:val="24"/>
        </w:rPr>
      </w:pPr>
      <w:bookmarkStart w:id="204" w:name="_Toc335328905"/>
      <w:r w:rsidRPr="00D12DB6">
        <w:rPr>
          <w:b/>
          <w:sz w:val="24"/>
          <w:szCs w:val="24"/>
        </w:rPr>
        <w:t xml:space="preserve">APPENDIX: </w:t>
      </w:r>
      <w:r w:rsidR="00E428B3" w:rsidRPr="00D12DB6">
        <w:rPr>
          <w:b/>
          <w:sz w:val="24"/>
          <w:szCs w:val="24"/>
        </w:rPr>
        <w:t>II</w:t>
      </w:r>
      <w:r w:rsidRPr="00D12DB6">
        <w:rPr>
          <w:b/>
          <w:sz w:val="24"/>
          <w:szCs w:val="24"/>
        </w:rPr>
        <w:t xml:space="preserve"> QUESTIONNAIRES</w:t>
      </w:r>
      <w:bookmarkEnd w:id="204"/>
    </w:p>
    <w:p w14:paraId="21F5D9FB" w14:textId="77777777" w:rsidR="00D2539E" w:rsidRPr="00D12DB6" w:rsidRDefault="00D2539E" w:rsidP="00812298">
      <w:pPr>
        <w:spacing w:line="360" w:lineRule="auto"/>
        <w:jc w:val="both"/>
        <w:rPr>
          <w:b/>
        </w:rPr>
      </w:pPr>
    </w:p>
    <w:p w14:paraId="6FB83085" w14:textId="77777777" w:rsidR="00D2539E" w:rsidRPr="00D12DB6" w:rsidRDefault="00D2539E" w:rsidP="00812298">
      <w:pPr>
        <w:spacing w:line="360" w:lineRule="auto"/>
        <w:jc w:val="both"/>
        <w:rPr>
          <w:b/>
        </w:rPr>
      </w:pPr>
      <w:r w:rsidRPr="00D12DB6">
        <w:rPr>
          <w:b/>
        </w:rPr>
        <w:t>GENERAL QUESTIONS</w:t>
      </w:r>
    </w:p>
    <w:p w14:paraId="082A6351" w14:textId="77777777" w:rsidR="00D2539E" w:rsidRPr="00D12DB6" w:rsidRDefault="00D2539E" w:rsidP="00812298">
      <w:pPr>
        <w:spacing w:line="360" w:lineRule="auto"/>
        <w:jc w:val="both"/>
        <w:rPr>
          <w:b/>
        </w:rPr>
      </w:pPr>
      <w:r w:rsidRPr="00D12DB6">
        <w:rPr>
          <w:b/>
        </w:rPr>
        <w:t>(Kindly tick or fill as appropriate)</w:t>
      </w:r>
    </w:p>
    <w:p w14:paraId="5D30DDC9" w14:textId="77777777" w:rsidR="00D2539E" w:rsidRPr="00D12DB6" w:rsidRDefault="00D2539E" w:rsidP="00812298">
      <w:pPr>
        <w:spacing w:line="360" w:lineRule="auto"/>
        <w:jc w:val="both"/>
        <w:rPr>
          <w:b/>
        </w:rPr>
      </w:pPr>
    </w:p>
    <w:p w14:paraId="36B94D2C" w14:textId="77777777" w:rsidR="00D2539E" w:rsidRPr="00D12DB6" w:rsidRDefault="00D2539E" w:rsidP="00812298">
      <w:pPr>
        <w:pStyle w:val="ListParagraph"/>
        <w:numPr>
          <w:ilvl w:val="0"/>
          <w:numId w:val="36"/>
        </w:numPr>
        <w:spacing w:line="360" w:lineRule="auto"/>
        <w:jc w:val="both"/>
      </w:pPr>
      <w:r w:rsidRPr="00D12DB6">
        <w:t xml:space="preserve">Indicate </w:t>
      </w:r>
    </w:p>
    <w:p w14:paraId="7DD27310" w14:textId="77777777" w:rsidR="00D2539E" w:rsidRPr="00D12DB6" w:rsidRDefault="00D2539E" w:rsidP="00812298">
      <w:pPr>
        <w:pStyle w:val="ListParagraph"/>
        <w:spacing w:line="360" w:lineRule="auto"/>
        <w:jc w:val="both"/>
      </w:pPr>
      <w:r w:rsidRPr="00D12DB6">
        <w:t>Yourname …………………………………………………………………………………………..</w:t>
      </w:r>
    </w:p>
    <w:p w14:paraId="0D95241A" w14:textId="77777777" w:rsidR="00D2539E" w:rsidRPr="00D12DB6" w:rsidRDefault="00D2539E" w:rsidP="00812298">
      <w:pPr>
        <w:pStyle w:val="ListParagraph"/>
        <w:spacing w:line="360" w:lineRule="auto"/>
        <w:jc w:val="both"/>
      </w:pPr>
      <w:r w:rsidRPr="00D12DB6">
        <w:t>Yourposition…………………………………………………………………………………………..</w:t>
      </w:r>
    </w:p>
    <w:p w14:paraId="2D96B384" w14:textId="77777777" w:rsidR="00D2539E" w:rsidRPr="00D12DB6" w:rsidRDefault="00D2539E" w:rsidP="00812298">
      <w:pPr>
        <w:spacing w:line="360" w:lineRule="auto"/>
        <w:jc w:val="both"/>
      </w:pPr>
      <w:r w:rsidRPr="00D12DB6">
        <w:t xml:space="preserve">            The name of the firm…………………………………………………………………….</w:t>
      </w:r>
    </w:p>
    <w:p w14:paraId="0971A007" w14:textId="77777777" w:rsidR="00D2539E" w:rsidRPr="00D12DB6" w:rsidRDefault="00D2539E" w:rsidP="00812298">
      <w:pPr>
        <w:pStyle w:val="ListParagraph"/>
        <w:spacing w:line="360" w:lineRule="auto"/>
        <w:jc w:val="both"/>
      </w:pPr>
      <w:r w:rsidRPr="00D12DB6">
        <w:t>The business location…………………………………………………………………….</w:t>
      </w:r>
    </w:p>
    <w:p w14:paraId="6714F48C" w14:textId="77777777" w:rsidR="00D2539E" w:rsidRPr="00D12DB6" w:rsidRDefault="00D2539E" w:rsidP="00812298">
      <w:pPr>
        <w:spacing w:line="360" w:lineRule="auto"/>
        <w:jc w:val="both"/>
      </w:pPr>
    </w:p>
    <w:p w14:paraId="29F68E0E" w14:textId="77777777" w:rsidR="00D2539E" w:rsidRPr="00D12DB6" w:rsidRDefault="000D2B94" w:rsidP="00812298">
      <w:pPr>
        <w:spacing w:line="360" w:lineRule="auto"/>
        <w:jc w:val="both"/>
      </w:pPr>
      <w:r w:rsidRPr="00D12DB6">
        <w:t xml:space="preserve">   4. Indicate y</w:t>
      </w:r>
      <w:r w:rsidR="00D2539E" w:rsidRPr="00D12DB6">
        <w:t xml:space="preserve">our education background </w:t>
      </w:r>
    </w:p>
    <w:p w14:paraId="72B477D7" w14:textId="77777777" w:rsidR="00D2539E" w:rsidRPr="00D12DB6" w:rsidRDefault="00D2539E" w:rsidP="00812298">
      <w:pPr>
        <w:spacing w:line="360" w:lineRule="auto"/>
        <w:jc w:val="both"/>
      </w:pPr>
      <w:r w:rsidRPr="00D12DB6">
        <w:tab/>
        <w:t>a) School certificate</w:t>
      </w:r>
      <w:r w:rsidRPr="00D12DB6">
        <w:tab/>
        <w:t>[</w:t>
      </w:r>
      <w:r w:rsidRPr="00D12DB6">
        <w:tab/>
        <w:t>}</w:t>
      </w:r>
    </w:p>
    <w:p w14:paraId="10665B42" w14:textId="77777777" w:rsidR="00D2539E" w:rsidRPr="00D12DB6" w:rsidRDefault="00D2539E" w:rsidP="00812298">
      <w:pPr>
        <w:spacing w:line="360" w:lineRule="auto"/>
        <w:jc w:val="both"/>
      </w:pPr>
      <w:r w:rsidRPr="00D12DB6">
        <w:tab/>
        <w:t>b) Diploma</w:t>
      </w:r>
      <w:r w:rsidRPr="00D12DB6">
        <w:tab/>
      </w:r>
      <w:r w:rsidRPr="00D12DB6">
        <w:tab/>
        <w:t>[</w:t>
      </w:r>
      <w:r w:rsidRPr="00D12DB6">
        <w:tab/>
        <w:t>}</w:t>
      </w:r>
    </w:p>
    <w:p w14:paraId="41C7B909" w14:textId="77777777" w:rsidR="00D2539E" w:rsidRPr="00D12DB6" w:rsidRDefault="00D2539E" w:rsidP="00812298">
      <w:pPr>
        <w:spacing w:line="360" w:lineRule="auto"/>
        <w:jc w:val="both"/>
      </w:pPr>
      <w:r w:rsidRPr="00D12DB6">
        <w:tab/>
        <w:t>c) Degree</w:t>
      </w:r>
      <w:r w:rsidRPr="00D12DB6">
        <w:tab/>
      </w:r>
      <w:r w:rsidRPr="00D12DB6">
        <w:tab/>
        <w:t>[</w:t>
      </w:r>
      <w:r w:rsidRPr="00D12DB6">
        <w:tab/>
        <w:t>}</w:t>
      </w:r>
    </w:p>
    <w:p w14:paraId="261261BE" w14:textId="77777777" w:rsidR="00D2539E" w:rsidRPr="00D12DB6" w:rsidRDefault="00BA3F8F" w:rsidP="00812298">
      <w:pPr>
        <w:spacing w:line="360" w:lineRule="auto"/>
        <w:jc w:val="both"/>
      </w:pPr>
      <w:r w:rsidRPr="00D12DB6">
        <w:tab/>
        <w:t>d) Post Graduate</w:t>
      </w:r>
      <w:r w:rsidRPr="00D12DB6">
        <w:tab/>
      </w:r>
      <w:r w:rsidR="00D2539E" w:rsidRPr="00D12DB6">
        <w:t>[</w:t>
      </w:r>
      <w:r w:rsidR="00D2539E" w:rsidRPr="00D12DB6">
        <w:tab/>
        <w:t>}</w:t>
      </w:r>
      <w:r w:rsidR="00D2539E" w:rsidRPr="00D12DB6">
        <w:tab/>
      </w:r>
      <w:r w:rsidR="00D2539E" w:rsidRPr="00D12DB6">
        <w:tab/>
      </w:r>
      <w:r w:rsidR="00D2539E" w:rsidRPr="00D12DB6">
        <w:tab/>
      </w:r>
      <w:r w:rsidR="00D2539E" w:rsidRPr="00D12DB6">
        <w:tab/>
      </w:r>
      <w:r w:rsidR="00D2539E" w:rsidRPr="00D12DB6">
        <w:tab/>
      </w:r>
      <w:r w:rsidR="00D2539E" w:rsidRPr="00D12DB6">
        <w:tab/>
      </w:r>
      <w:r w:rsidR="00D2539E" w:rsidRPr="00D12DB6">
        <w:tab/>
      </w:r>
      <w:r w:rsidR="00D2539E" w:rsidRPr="00D12DB6">
        <w:tab/>
      </w:r>
    </w:p>
    <w:p w14:paraId="2A3C76D7" w14:textId="77777777" w:rsidR="00D2539E" w:rsidRPr="00D12DB6" w:rsidRDefault="00D2539E" w:rsidP="00812298">
      <w:pPr>
        <w:spacing w:line="360" w:lineRule="auto"/>
        <w:jc w:val="both"/>
      </w:pPr>
    </w:p>
    <w:p w14:paraId="6CA7CE26" w14:textId="77777777" w:rsidR="00D2539E" w:rsidRPr="00D12DB6" w:rsidRDefault="00D2539E" w:rsidP="00812298">
      <w:pPr>
        <w:spacing w:line="360" w:lineRule="auto"/>
        <w:ind w:firstLine="360"/>
        <w:jc w:val="both"/>
      </w:pPr>
      <w:r w:rsidRPr="00D12DB6">
        <w:t>3. For how long have you been in this industry?</w:t>
      </w:r>
    </w:p>
    <w:p w14:paraId="7C9C82E9" w14:textId="77777777" w:rsidR="00D2539E" w:rsidRPr="00D12DB6" w:rsidRDefault="00D2539E" w:rsidP="00812298">
      <w:pPr>
        <w:spacing w:line="360" w:lineRule="auto"/>
        <w:ind w:firstLine="720"/>
        <w:jc w:val="both"/>
      </w:pPr>
      <w:r w:rsidRPr="00D12DB6">
        <w:t>a). 1-10 years</w:t>
      </w:r>
      <w:r w:rsidRPr="00D12DB6">
        <w:tab/>
      </w:r>
      <w:r w:rsidRPr="00D12DB6">
        <w:tab/>
        <w:t>[</w:t>
      </w:r>
      <w:r w:rsidRPr="00D12DB6">
        <w:tab/>
        <w:t>}</w:t>
      </w:r>
    </w:p>
    <w:p w14:paraId="1B570F45" w14:textId="77777777" w:rsidR="00D2539E" w:rsidRPr="00D12DB6" w:rsidRDefault="00D2539E" w:rsidP="00812298">
      <w:pPr>
        <w:spacing w:line="360" w:lineRule="auto"/>
        <w:ind w:firstLine="720"/>
        <w:jc w:val="both"/>
      </w:pPr>
      <w:r w:rsidRPr="00D12DB6">
        <w:t>b). 10-20 yeas</w:t>
      </w:r>
      <w:r w:rsidRPr="00D12DB6">
        <w:tab/>
      </w:r>
      <w:r w:rsidRPr="00D12DB6">
        <w:tab/>
        <w:t>[</w:t>
      </w:r>
      <w:r w:rsidRPr="00D12DB6">
        <w:tab/>
        <w:t>]</w:t>
      </w:r>
    </w:p>
    <w:p w14:paraId="75F18FD2" w14:textId="77777777" w:rsidR="00D2539E" w:rsidRPr="00D12DB6" w:rsidRDefault="00D2539E" w:rsidP="00812298">
      <w:pPr>
        <w:spacing w:line="360" w:lineRule="auto"/>
        <w:ind w:firstLine="720"/>
        <w:jc w:val="both"/>
      </w:pPr>
      <w:r w:rsidRPr="00D12DB6">
        <w:t>c). 20-30 years</w:t>
      </w:r>
      <w:r w:rsidRPr="00D12DB6">
        <w:tab/>
      </w:r>
      <w:r w:rsidRPr="00D12DB6">
        <w:tab/>
        <w:t>[</w:t>
      </w:r>
      <w:r w:rsidRPr="00D12DB6">
        <w:tab/>
        <w:t>]</w:t>
      </w:r>
    </w:p>
    <w:p w14:paraId="4F276F9D" w14:textId="77777777" w:rsidR="00D2539E" w:rsidRPr="00D12DB6" w:rsidRDefault="00D2539E" w:rsidP="00812298">
      <w:pPr>
        <w:spacing w:line="360" w:lineRule="auto"/>
        <w:ind w:firstLine="720"/>
        <w:jc w:val="both"/>
      </w:pPr>
      <w:r w:rsidRPr="00D12DB6">
        <w:t>d)   Over 30 years</w:t>
      </w:r>
      <w:r w:rsidRPr="00D12DB6">
        <w:tab/>
        <w:t>[</w:t>
      </w:r>
      <w:r w:rsidRPr="00D12DB6">
        <w:tab/>
        <w:t>]</w:t>
      </w:r>
    </w:p>
    <w:p w14:paraId="36F1AB7C" w14:textId="77777777" w:rsidR="00BA3F8F" w:rsidRPr="00D12DB6" w:rsidRDefault="00BA3F8F" w:rsidP="00BA3F8F">
      <w:pPr>
        <w:spacing w:line="360" w:lineRule="auto"/>
        <w:jc w:val="both"/>
      </w:pPr>
      <w:r w:rsidRPr="00D12DB6">
        <w:t xml:space="preserve">     4.  Indicate your current position in the organization</w:t>
      </w:r>
    </w:p>
    <w:p w14:paraId="704C7887" w14:textId="77777777" w:rsidR="00BA3F8F" w:rsidRPr="00D12DB6" w:rsidRDefault="00BA3F8F" w:rsidP="00BA3F8F">
      <w:pPr>
        <w:spacing w:line="360" w:lineRule="auto"/>
        <w:jc w:val="both"/>
      </w:pPr>
      <w:r w:rsidRPr="00D12DB6">
        <w:tab/>
        <w:t>a) Managing Director   [</w:t>
      </w:r>
      <w:r w:rsidRPr="00D12DB6">
        <w:tab/>
        <w:t xml:space="preserve">  ]</w:t>
      </w:r>
    </w:p>
    <w:p w14:paraId="40B8D3FF" w14:textId="77777777" w:rsidR="00BA3F8F" w:rsidRPr="00D12DB6" w:rsidRDefault="00BA3F8F" w:rsidP="00BA3F8F">
      <w:pPr>
        <w:spacing w:line="360" w:lineRule="auto"/>
        <w:jc w:val="both"/>
      </w:pPr>
      <w:r w:rsidRPr="00D12DB6">
        <w:tab/>
        <w:t>b) Departmental head   [</w:t>
      </w:r>
      <w:r w:rsidRPr="00D12DB6">
        <w:tab/>
        <w:t xml:space="preserve">  ]</w:t>
      </w:r>
    </w:p>
    <w:p w14:paraId="0DA9A858" w14:textId="77777777" w:rsidR="00BA3F8F" w:rsidRPr="00D12DB6" w:rsidRDefault="00BA3F8F" w:rsidP="00BA3F8F">
      <w:pPr>
        <w:spacing w:line="360" w:lineRule="auto"/>
        <w:jc w:val="both"/>
      </w:pPr>
      <w:r w:rsidRPr="00D12DB6">
        <w:tab/>
        <w:t>c) Clerk</w:t>
      </w:r>
      <w:r w:rsidRPr="00D12DB6">
        <w:tab/>
        <w:t xml:space="preserve">   [          ]</w:t>
      </w:r>
      <w:r w:rsidRPr="00D12DB6">
        <w:tab/>
      </w:r>
    </w:p>
    <w:p w14:paraId="40ABEF1E" w14:textId="77777777" w:rsidR="00BA3F8F" w:rsidRPr="00D12DB6" w:rsidRDefault="00BA3F8F" w:rsidP="00BA3F8F">
      <w:pPr>
        <w:spacing w:line="360" w:lineRule="auto"/>
        <w:jc w:val="both"/>
      </w:pPr>
      <w:r w:rsidRPr="00D12DB6">
        <w:tab/>
        <w:t>d) Others</w:t>
      </w:r>
      <w:r w:rsidRPr="00D12DB6">
        <w:tab/>
        <w:t xml:space="preserve">   [</w:t>
      </w:r>
      <w:r w:rsidRPr="00D12DB6">
        <w:tab/>
        <w:t xml:space="preserve">  ]</w:t>
      </w:r>
    </w:p>
    <w:p w14:paraId="1F011FC0" w14:textId="77777777" w:rsidR="00D2539E" w:rsidRPr="00D12DB6" w:rsidRDefault="00D2539E" w:rsidP="00812298">
      <w:pPr>
        <w:spacing w:line="360" w:lineRule="auto"/>
        <w:jc w:val="both"/>
        <w:rPr>
          <w:b/>
        </w:rPr>
      </w:pPr>
    </w:p>
    <w:p w14:paraId="092BD807" w14:textId="77777777" w:rsidR="009F4262" w:rsidRPr="00D12DB6" w:rsidRDefault="009F4262" w:rsidP="00812298">
      <w:pPr>
        <w:spacing w:line="360" w:lineRule="auto"/>
        <w:jc w:val="both"/>
        <w:rPr>
          <w:b/>
        </w:rPr>
      </w:pPr>
    </w:p>
    <w:p w14:paraId="720B3EC2" w14:textId="77777777" w:rsidR="009F4262" w:rsidRPr="00D12DB6" w:rsidRDefault="009F4262" w:rsidP="00812298">
      <w:pPr>
        <w:spacing w:line="360" w:lineRule="auto"/>
        <w:jc w:val="both"/>
        <w:rPr>
          <w:b/>
        </w:rPr>
      </w:pPr>
    </w:p>
    <w:p w14:paraId="34739DDA" w14:textId="77777777" w:rsidR="009F4262" w:rsidRPr="00D12DB6" w:rsidRDefault="009F4262" w:rsidP="00812298">
      <w:pPr>
        <w:spacing w:line="360" w:lineRule="auto"/>
        <w:jc w:val="both"/>
        <w:rPr>
          <w:b/>
        </w:rPr>
      </w:pPr>
    </w:p>
    <w:p w14:paraId="527B73F5" w14:textId="77777777" w:rsidR="00D2539E" w:rsidRPr="00D12DB6" w:rsidRDefault="00D2539E" w:rsidP="00812298">
      <w:pPr>
        <w:spacing w:line="360" w:lineRule="auto"/>
        <w:jc w:val="both"/>
        <w:rPr>
          <w:b/>
        </w:rPr>
      </w:pPr>
      <w:r w:rsidRPr="00D12DB6">
        <w:rPr>
          <w:b/>
        </w:rPr>
        <w:t xml:space="preserve">SECTION A: Innovation of </w:t>
      </w:r>
      <w:r w:rsidR="00D349DF" w:rsidRPr="00D12DB6">
        <w:rPr>
          <w:b/>
        </w:rPr>
        <w:t xml:space="preserve">transport </w:t>
      </w:r>
      <w:r w:rsidRPr="00D12DB6">
        <w:rPr>
          <w:b/>
        </w:rPr>
        <w:t xml:space="preserve">technology </w:t>
      </w:r>
    </w:p>
    <w:p w14:paraId="651C6DF2" w14:textId="77777777" w:rsidR="00D2539E" w:rsidRPr="00D12DB6" w:rsidRDefault="00D2539E" w:rsidP="00812298">
      <w:pPr>
        <w:spacing w:line="360" w:lineRule="auto"/>
        <w:jc w:val="both"/>
        <w:rPr>
          <w:b/>
        </w:rPr>
      </w:pPr>
      <w:r w:rsidRPr="00D12DB6">
        <w:rPr>
          <w:b/>
        </w:rPr>
        <w:t>(Kindly provide brief opinions)</w:t>
      </w:r>
    </w:p>
    <w:p w14:paraId="0EB2C4FE" w14:textId="77777777" w:rsidR="00D2539E" w:rsidRPr="00D12DB6" w:rsidRDefault="00087882" w:rsidP="009F4262">
      <w:pPr>
        <w:pStyle w:val="ListParagraph"/>
        <w:spacing w:line="360" w:lineRule="auto"/>
        <w:jc w:val="both"/>
      </w:pPr>
      <w:r w:rsidRPr="00D12DB6">
        <w:t>In your opinion do you think that</w:t>
      </w:r>
      <w:r w:rsidR="00D2539E" w:rsidRPr="00D12DB6">
        <w:t xml:space="preserve"> innovation of </w:t>
      </w:r>
      <w:r w:rsidR="00D349DF" w:rsidRPr="00D12DB6">
        <w:t xml:space="preserve">transport </w:t>
      </w:r>
      <w:r w:rsidR="00D2539E" w:rsidRPr="00D12DB6">
        <w:t xml:space="preserve">technology in freight transport affected the performance of your firm? Please rate the following statements: 1-Strongly </w:t>
      </w:r>
      <w:r w:rsidRPr="00D12DB6">
        <w:t>disagree, 2- Disa</w:t>
      </w:r>
      <w:r w:rsidR="00D2539E" w:rsidRPr="00D12DB6">
        <w:t>gree, 3- Neutral</w:t>
      </w:r>
      <w:r w:rsidRPr="00D12DB6">
        <w:t>, 4-</w:t>
      </w:r>
      <w:r w:rsidR="00BC4CA7" w:rsidRPr="00D12DB6">
        <w:t>A</w:t>
      </w:r>
      <w:r w:rsidRPr="00D12DB6">
        <w:t xml:space="preserve">gree, and 5-Strongly </w:t>
      </w:r>
      <w:r w:rsidR="00D2539E" w:rsidRPr="00D12DB6">
        <w:t xml:space="preserve">agree. </w:t>
      </w:r>
    </w:p>
    <w:p w14:paraId="7B3C0336" w14:textId="77777777" w:rsidR="00D2539E" w:rsidRPr="00D12DB6" w:rsidRDefault="00D2539E" w:rsidP="00812298">
      <w:pPr>
        <w:spacing w:line="360" w:lineRule="auto"/>
        <w:jc w:val="both"/>
      </w:pPr>
    </w:p>
    <w:tbl>
      <w:tblPr>
        <w:tblStyle w:val="TableGrid"/>
        <w:tblW w:w="0" w:type="auto"/>
        <w:tblLook w:val="04A0" w:firstRow="1" w:lastRow="0" w:firstColumn="1" w:lastColumn="0" w:noHBand="0" w:noVBand="1"/>
      </w:tblPr>
      <w:tblGrid>
        <w:gridCol w:w="557"/>
        <w:gridCol w:w="5681"/>
        <w:gridCol w:w="705"/>
        <w:gridCol w:w="619"/>
        <w:gridCol w:w="619"/>
        <w:gridCol w:w="619"/>
        <w:gridCol w:w="550"/>
      </w:tblGrid>
      <w:tr w:rsidR="00D349DF" w:rsidRPr="00D12DB6" w14:paraId="7425AB65" w14:textId="77777777" w:rsidTr="009F4262">
        <w:tc>
          <w:tcPr>
            <w:tcW w:w="557" w:type="dxa"/>
            <w:tcBorders>
              <w:top w:val="single" w:sz="4" w:space="0" w:color="auto"/>
              <w:left w:val="single" w:sz="4" w:space="0" w:color="auto"/>
              <w:bottom w:val="single" w:sz="4" w:space="0" w:color="auto"/>
              <w:right w:val="single" w:sz="4" w:space="0" w:color="auto"/>
            </w:tcBorders>
          </w:tcPr>
          <w:p w14:paraId="48541EA3" w14:textId="77777777" w:rsidR="00D2539E" w:rsidRPr="00D12DB6" w:rsidRDefault="00D2539E" w:rsidP="00812298">
            <w:pPr>
              <w:spacing w:line="360" w:lineRule="auto"/>
              <w:jc w:val="both"/>
              <w:rPr>
                <w:b/>
              </w:rPr>
            </w:pPr>
          </w:p>
        </w:tc>
        <w:tc>
          <w:tcPr>
            <w:tcW w:w="5681" w:type="dxa"/>
            <w:tcBorders>
              <w:top w:val="single" w:sz="4" w:space="0" w:color="auto"/>
              <w:left w:val="single" w:sz="4" w:space="0" w:color="auto"/>
              <w:bottom w:val="single" w:sz="4" w:space="0" w:color="auto"/>
              <w:right w:val="single" w:sz="4" w:space="0" w:color="auto"/>
            </w:tcBorders>
          </w:tcPr>
          <w:p w14:paraId="5E281BF8" w14:textId="77777777" w:rsidR="00D2539E" w:rsidRPr="00D12DB6" w:rsidRDefault="00D2539E" w:rsidP="00812298">
            <w:pPr>
              <w:spacing w:line="360" w:lineRule="auto"/>
              <w:jc w:val="both"/>
              <w:rPr>
                <w:b/>
              </w:rPr>
            </w:pPr>
          </w:p>
        </w:tc>
        <w:tc>
          <w:tcPr>
            <w:tcW w:w="705" w:type="dxa"/>
            <w:tcBorders>
              <w:top w:val="single" w:sz="4" w:space="0" w:color="auto"/>
              <w:left w:val="single" w:sz="4" w:space="0" w:color="auto"/>
              <w:bottom w:val="single" w:sz="4" w:space="0" w:color="auto"/>
              <w:right w:val="single" w:sz="4" w:space="0" w:color="auto"/>
            </w:tcBorders>
            <w:hideMark/>
          </w:tcPr>
          <w:p w14:paraId="43C5E13F" w14:textId="77777777" w:rsidR="00D2539E" w:rsidRPr="00D12DB6" w:rsidRDefault="00D2539E" w:rsidP="00812298">
            <w:pPr>
              <w:spacing w:line="360" w:lineRule="auto"/>
              <w:jc w:val="both"/>
              <w:rPr>
                <w:b/>
              </w:rPr>
            </w:pPr>
            <w:r w:rsidRPr="00D12DB6">
              <w:rPr>
                <w:b/>
              </w:rPr>
              <w:t>1</w:t>
            </w:r>
          </w:p>
        </w:tc>
        <w:tc>
          <w:tcPr>
            <w:tcW w:w="619" w:type="dxa"/>
            <w:tcBorders>
              <w:top w:val="single" w:sz="4" w:space="0" w:color="auto"/>
              <w:left w:val="single" w:sz="4" w:space="0" w:color="auto"/>
              <w:bottom w:val="single" w:sz="4" w:space="0" w:color="auto"/>
              <w:right w:val="single" w:sz="4" w:space="0" w:color="auto"/>
            </w:tcBorders>
            <w:hideMark/>
          </w:tcPr>
          <w:p w14:paraId="195EF3CC" w14:textId="77777777" w:rsidR="00D2539E" w:rsidRPr="00D12DB6" w:rsidRDefault="00D2539E" w:rsidP="00812298">
            <w:pPr>
              <w:spacing w:line="360" w:lineRule="auto"/>
              <w:jc w:val="both"/>
              <w:rPr>
                <w:b/>
              </w:rPr>
            </w:pPr>
            <w:r w:rsidRPr="00D12DB6">
              <w:rPr>
                <w:b/>
              </w:rPr>
              <w:t>2</w:t>
            </w:r>
          </w:p>
        </w:tc>
        <w:tc>
          <w:tcPr>
            <w:tcW w:w="619" w:type="dxa"/>
            <w:tcBorders>
              <w:top w:val="single" w:sz="4" w:space="0" w:color="auto"/>
              <w:left w:val="single" w:sz="4" w:space="0" w:color="auto"/>
              <w:bottom w:val="single" w:sz="4" w:space="0" w:color="auto"/>
              <w:right w:val="single" w:sz="4" w:space="0" w:color="auto"/>
            </w:tcBorders>
            <w:hideMark/>
          </w:tcPr>
          <w:p w14:paraId="6ABB9EA4" w14:textId="77777777" w:rsidR="00D2539E" w:rsidRPr="00D12DB6" w:rsidRDefault="00D2539E" w:rsidP="00812298">
            <w:pPr>
              <w:spacing w:line="360" w:lineRule="auto"/>
              <w:jc w:val="both"/>
              <w:rPr>
                <w:b/>
              </w:rPr>
            </w:pPr>
            <w:r w:rsidRPr="00D12DB6">
              <w:rPr>
                <w:b/>
              </w:rPr>
              <w:t>3</w:t>
            </w:r>
          </w:p>
        </w:tc>
        <w:tc>
          <w:tcPr>
            <w:tcW w:w="619" w:type="dxa"/>
            <w:tcBorders>
              <w:top w:val="single" w:sz="4" w:space="0" w:color="auto"/>
              <w:left w:val="single" w:sz="4" w:space="0" w:color="auto"/>
              <w:bottom w:val="single" w:sz="4" w:space="0" w:color="auto"/>
              <w:right w:val="single" w:sz="4" w:space="0" w:color="auto"/>
            </w:tcBorders>
            <w:hideMark/>
          </w:tcPr>
          <w:p w14:paraId="3AC1E8FF" w14:textId="77777777" w:rsidR="00D2539E" w:rsidRPr="00D12DB6" w:rsidRDefault="00D2539E" w:rsidP="00812298">
            <w:pPr>
              <w:spacing w:line="360" w:lineRule="auto"/>
              <w:jc w:val="both"/>
              <w:rPr>
                <w:b/>
              </w:rPr>
            </w:pPr>
            <w:r w:rsidRPr="00D12DB6">
              <w:rPr>
                <w:b/>
              </w:rPr>
              <w:t>4</w:t>
            </w:r>
          </w:p>
        </w:tc>
        <w:tc>
          <w:tcPr>
            <w:tcW w:w="550" w:type="dxa"/>
            <w:tcBorders>
              <w:top w:val="single" w:sz="4" w:space="0" w:color="auto"/>
              <w:left w:val="single" w:sz="4" w:space="0" w:color="auto"/>
              <w:bottom w:val="single" w:sz="4" w:space="0" w:color="auto"/>
              <w:right w:val="single" w:sz="4" w:space="0" w:color="auto"/>
            </w:tcBorders>
            <w:hideMark/>
          </w:tcPr>
          <w:p w14:paraId="3C145C4C" w14:textId="77777777" w:rsidR="00D2539E" w:rsidRPr="00D12DB6" w:rsidRDefault="00D2539E" w:rsidP="00812298">
            <w:pPr>
              <w:spacing w:line="360" w:lineRule="auto"/>
              <w:jc w:val="both"/>
              <w:rPr>
                <w:b/>
              </w:rPr>
            </w:pPr>
            <w:r w:rsidRPr="00D12DB6">
              <w:rPr>
                <w:b/>
              </w:rPr>
              <w:t>5</w:t>
            </w:r>
          </w:p>
        </w:tc>
      </w:tr>
      <w:tr w:rsidR="00D349DF" w:rsidRPr="00D12DB6" w14:paraId="01B06E97" w14:textId="77777777" w:rsidTr="009F4262">
        <w:tc>
          <w:tcPr>
            <w:tcW w:w="557" w:type="dxa"/>
            <w:tcBorders>
              <w:top w:val="single" w:sz="4" w:space="0" w:color="auto"/>
              <w:left w:val="single" w:sz="4" w:space="0" w:color="auto"/>
              <w:bottom w:val="single" w:sz="4" w:space="0" w:color="auto"/>
              <w:right w:val="single" w:sz="4" w:space="0" w:color="auto"/>
            </w:tcBorders>
            <w:hideMark/>
          </w:tcPr>
          <w:p w14:paraId="642D2F16" w14:textId="77777777" w:rsidR="00D2539E" w:rsidRPr="00D12DB6" w:rsidRDefault="00596F80" w:rsidP="00812298">
            <w:pPr>
              <w:spacing w:line="360" w:lineRule="auto"/>
              <w:jc w:val="both"/>
            </w:pPr>
            <w:r w:rsidRPr="00D12DB6">
              <w:t>I</w:t>
            </w:r>
          </w:p>
        </w:tc>
        <w:tc>
          <w:tcPr>
            <w:tcW w:w="5681" w:type="dxa"/>
            <w:tcBorders>
              <w:top w:val="single" w:sz="4" w:space="0" w:color="auto"/>
              <w:left w:val="single" w:sz="4" w:space="0" w:color="auto"/>
              <w:bottom w:val="single" w:sz="4" w:space="0" w:color="auto"/>
              <w:right w:val="single" w:sz="4" w:space="0" w:color="auto"/>
            </w:tcBorders>
            <w:hideMark/>
          </w:tcPr>
          <w:p w14:paraId="34744053" w14:textId="77777777" w:rsidR="00D2539E" w:rsidRPr="00D12DB6" w:rsidRDefault="00E72473" w:rsidP="00812298">
            <w:pPr>
              <w:spacing w:line="360" w:lineRule="auto"/>
              <w:jc w:val="both"/>
            </w:pPr>
            <w:r w:rsidRPr="00D12DB6">
              <w:t>H</w:t>
            </w:r>
            <w:r w:rsidR="00D2539E" w:rsidRPr="00D12DB6">
              <w:t>aulage capacity</w:t>
            </w:r>
            <w:r w:rsidRPr="00D12DB6">
              <w:t xml:space="preserve"> of innovated</w:t>
            </w:r>
            <w:r w:rsidR="00D349DF" w:rsidRPr="00D12DB6">
              <w:t xml:space="preserve"> of transport technology </w:t>
            </w:r>
            <w:r w:rsidR="00A328D9" w:rsidRPr="00D12DB6">
              <w:t>influenc</w:t>
            </w:r>
            <w:r w:rsidR="00D2539E" w:rsidRPr="00D12DB6">
              <w:t>ed your firm’s operati</w:t>
            </w:r>
            <w:r w:rsidR="000A0AFE" w:rsidRPr="00D12DB6">
              <w:t>ons.</w:t>
            </w:r>
          </w:p>
        </w:tc>
        <w:tc>
          <w:tcPr>
            <w:tcW w:w="705" w:type="dxa"/>
            <w:tcBorders>
              <w:top w:val="single" w:sz="4" w:space="0" w:color="auto"/>
              <w:left w:val="single" w:sz="4" w:space="0" w:color="auto"/>
              <w:bottom w:val="single" w:sz="4" w:space="0" w:color="auto"/>
              <w:right w:val="single" w:sz="4" w:space="0" w:color="auto"/>
            </w:tcBorders>
          </w:tcPr>
          <w:p w14:paraId="6AD4881E" w14:textId="77777777" w:rsidR="00D2539E" w:rsidRPr="00D12DB6" w:rsidRDefault="00D2539E"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7676CA2D" w14:textId="77777777" w:rsidR="00D2539E" w:rsidRPr="00D12DB6" w:rsidRDefault="00D2539E"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4637141D" w14:textId="77777777" w:rsidR="00D2539E" w:rsidRPr="00D12DB6" w:rsidRDefault="00D2539E"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4A0B6870" w14:textId="77777777" w:rsidR="00D2539E" w:rsidRPr="00D12DB6" w:rsidRDefault="00D2539E" w:rsidP="00812298">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32B26A9A" w14:textId="77777777" w:rsidR="00D2539E" w:rsidRPr="00D12DB6" w:rsidRDefault="00D2539E" w:rsidP="00812298">
            <w:pPr>
              <w:spacing w:line="360" w:lineRule="auto"/>
              <w:jc w:val="both"/>
            </w:pPr>
          </w:p>
        </w:tc>
      </w:tr>
      <w:tr w:rsidR="00D349DF" w:rsidRPr="00D12DB6" w14:paraId="5D078958" w14:textId="77777777" w:rsidTr="009F4262">
        <w:tc>
          <w:tcPr>
            <w:tcW w:w="557" w:type="dxa"/>
            <w:tcBorders>
              <w:top w:val="single" w:sz="4" w:space="0" w:color="auto"/>
              <w:left w:val="single" w:sz="4" w:space="0" w:color="auto"/>
              <w:bottom w:val="single" w:sz="4" w:space="0" w:color="auto"/>
              <w:right w:val="single" w:sz="4" w:space="0" w:color="auto"/>
            </w:tcBorders>
            <w:hideMark/>
          </w:tcPr>
          <w:p w14:paraId="688F45C2" w14:textId="77777777" w:rsidR="00D2539E" w:rsidRPr="00D12DB6" w:rsidRDefault="00CC7485" w:rsidP="00812298">
            <w:pPr>
              <w:spacing w:line="360" w:lineRule="auto"/>
              <w:jc w:val="both"/>
            </w:pPr>
            <w:r w:rsidRPr="00D12DB6">
              <w:t>I</w:t>
            </w:r>
            <w:r w:rsidR="00D2539E" w:rsidRPr="00D12DB6">
              <w:t>i</w:t>
            </w:r>
          </w:p>
        </w:tc>
        <w:tc>
          <w:tcPr>
            <w:tcW w:w="5681" w:type="dxa"/>
            <w:tcBorders>
              <w:top w:val="single" w:sz="4" w:space="0" w:color="auto"/>
              <w:left w:val="single" w:sz="4" w:space="0" w:color="auto"/>
              <w:bottom w:val="single" w:sz="4" w:space="0" w:color="auto"/>
              <w:right w:val="single" w:sz="4" w:space="0" w:color="auto"/>
            </w:tcBorders>
            <w:hideMark/>
          </w:tcPr>
          <w:p w14:paraId="5B741871" w14:textId="77777777" w:rsidR="00D2539E" w:rsidRPr="00D12DB6" w:rsidRDefault="00E72473" w:rsidP="00812298">
            <w:pPr>
              <w:spacing w:line="360" w:lineRule="auto"/>
              <w:jc w:val="both"/>
            </w:pPr>
            <w:r w:rsidRPr="00D12DB6">
              <w:t>H</w:t>
            </w:r>
            <w:r w:rsidR="00D2539E" w:rsidRPr="00D12DB6">
              <w:t xml:space="preserve">aulage capacity </w:t>
            </w:r>
            <w:r w:rsidRPr="00D12DB6">
              <w:t>of innovated</w:t>
            </w:r>
            <w:r w:rsidR="00AC3780" w:rsidRPr="00D12DB6">
              <w:t xml:space="preserve"> of transport technology</w:t>
            </w:r>
            <w:r w:rsidR="00A328D9" w:rsidRPr="00D12DB6">
              <w:t xml:space="preserve"> influenc</w:t>
            </w:r>
            <w:r w:rsidR="000A0AFE" w:rsidRPr="00D12DB6">
              <w:t>ed your firm’s income.</w:t>
            </w:r>
          </w:p>
        </w:tc>
        <w:tc>
          <w:tcPr>
            <w:tcW w:w="705" w:type="dxa"/>
            <w:tcBorders>
              <w:top w:val="single" w:sz="4" w:space="0" w:color="auto"/>
              <w:left w:val="single" w:sz="4" w:space="0" w:color="auto"/>
              <w:bottom w:val="single" w:sz="4" w:space="0" w:color="auto"/>
              <w:right w:val="single" w:sz="4" w:space="0" w:color="auto"/>
            </w:tcBorders>
          </w:tcPr>
          <w:p w14:paraId="0FDA864A" w14:textId="77777777" w:rsidR="00D2539E" w:rsidRPr="00D12DB6" w:rsidRDefault="00D2539E"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4D5E7330" w14:textId="77777777" w:rsidR="00D2539E" w:rsidRPr="00D12DB6" w:rsidRDefault="00D2539E"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3B75DC05" w14:textId="77777777" w:rsidR="00D2539E" w:rsidRPr="00D12DB6" w:rsidRDefault="00D2539E"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33866EA7" w14:textId="77777777" w:rsidR="00D2539E" w:rsidRPr="00D12DB6" w:rsidRDefault="00D2539E" w:rsidP="00812298">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474FD768" w14:textId="77777777" w:rsidR="00D2539E" w:rsidRPr="00D12DB6" w:rsidRDefault="00D2539E" w:rsidP="00812298">
            <w:pPr>
              <w:spacing w:line="360" w:lineRule="auto"/>
              <w:jc w:val="both"/>
            </w:pPr>
          </w:p>
        </w:tc>
      </w:tr>
      <w:tr w:rsidR="00AC3780" w:rsidRPr="00D12DB6" w14:paraId="20DAD7EF" w14:textId="77777777" w:rsidTr="009F4262">
        <w:tc>
          <w:tcPr>
            <w:tcW w:w="557" w:type="dxa"/>
            <w:tcBorders>
              <w:top w:val="single" w:sz="4" w:space="0" w:color="auto"/>
              <w:left w:val="single" w:sz="4" w:space="0" w:color="auto"/>
              <w:bottom w:val="single" w:sz="4" w:space="0" w:color="auto"/>
              <w:right w:val="single" w:sz="4" w:space="0" w:color="auto"/>
            </w:tcBorders>
            <w:hideMark/>
          </w:tcPr>
          <w:p w14:paraId="052CE9A3" w14:textId="77777777" w:rsidR="00AC3780" w:rsidRPr="00D12DB6" w:rsidRDefault="00AC3780" w:rsidP="00812298">
            <w:pPr>
              <w:spacing w:line="360" w:lineRule="auto"/>
              <w:jc w:val="both"/>
            </w:pPr>
            <w:r w:rsidRPr="00D12DB6">
              <w:t>iii</w:t>
            </w:r>
          </w:p>
        </w:tc>
        <w:tc>
          <w:tcPr>
            <w:tcW w:w="5681" w:type="dxa"/>
            <w:tcBorders>
              <w:top w:val="single" w:sz="4" w:space="0" w:color="auto"/>
              <w:left w:val="single" w:sz="4" w:space="0" w:color="auto"/>
              <w:bottom w:val="single" w:sz="4" w:space="0" w:color="auto"/>
              <w:right w:val="single" w:sz="4" w:space="0" w:color="auto"/>
            </w:tcBorders>
            <w:hideMark/>
          </w:tcPr>
          <w:p w14:paraId="270BBE93" w14:textId="77777777" w:rsidR="00AC3780" w:rsidRPr="00D12DB6" w:rsidRDefault="00E72473" w:rsidP="00812298">
            <w:pPr>
              <w:spacing w:line="360" w:lineRule="auto"/>
              <w:jc w:val="both"/>
            </w:pPr>
            <w:r w:rsidRPr="00D12DB6">
              <w:t>H</w:t>
            </w:r>
            <w:r w:rsidR="00EC7AE0" w:rsidRPr="00D12DB6">
              <w:t xml:space="preserve">aulage capacity </w:t>
            </w:r>
            <w:r w:rsidRPr="00D12DB6">
              <w:t>of innovated</w:t>
            </w:r>
            <w:r w:rsidR="00AC3780" w:rsidRPr="00D12DB6">
              <w:t xml:space="preserve"> of transport technology </w:t>
            </w:r>
            <w:r w:rsidR="00A328D9" w:rsidRPr="00D12DB6">
              <w:t>influenc</w:t>
            </w:r>
            <w:r w:rsidR="00325BD1" w:rsidRPr="00D12DB6">
              <w:t xml:space="preserve">ed </w:t>
            </w:r>
            <w:r w:rsidR="000A0AFE" w:rsidRPr="00D12DB6">
              <w:t>your firm’s profitability.</w:t>
            </w:r>
          </w:p>
        </w:tc>
        <w:tc>
          <w:tcPr>
            <w:tcW w:w="705" w:type="dxa"/>
            <w:tcBorders>
              <w:top w:val="single" w:sz="4" w:space="0" w:color="auto"/>
              <w:left w:val="single" w:sz="4" w:space="0" w:color="auto"/>
              <w:bottom w:val="single" w:sz="4" w:space="0" w:color="auto"/>
              <w:right w:val="single" w:sz="4" w:space="0" w:color="auto"/>
            </w:tcBorders>
          </w:tcPr>
          <w:p w14:paraId="089AD543"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36F4263C"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4F6B9CCB"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6E6AFF25" w14:textId="77777777" w:rsidR="00AC3780" w:rsidRPr="00D12DB6" w:rsidRDefault="00AC3780" w:rsidP="00812298">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19CB21C2" w14:textId="77777777" w:rsidR="00AC3780" w:rsidRPr="00D12DB6" w:rsidRDefault="00AC3780" w:rsidP="00812298">
            <w:pPr>
              <w:spacing w:line="360" w:lineRule="auto"/>
              <w:jc w:val="both"/>
            </w:pPr>
          </w:p>
        </w:tc>
      </w:tr>
      <w:tr w:rsidR="00AC3780" w:rsidRPr="00D12DB6" w14:paraId="01196B34" w14:textId="77777777" w:rsidTr="009F4262">
        <w:tc>
          <w:tcPr>
            <w:tcW w:w="557" w:type="dxa"/>
            <w:tcBorders>
              <w:top w:val="single" w:sz="4" w:space="0" w:color="auto"/>
              <w:left w:val="single" w:sz="4" w:space="0" w:color="auto"/>
              <w:bottom w:val="single" w:sz="4" w:space="0" w:color="auto"/>
              <w:right w:val="single" w:sz="4" w:space="0" w:color="auto"/>
            </w:tcBorders>
            <w:hideMark/>
          </w:tcPr>
          <w:p w14:paraId="069AB81B" w14:textId="77777777" w:rsidR="00AC3780" w:rsidRPr="00D12DB6" w:rsidRDefault="00AC3780" w:rsidP="00812298">
            <w:pPr>
              <w:spacing w:line="360" w:lineRule="auto"/>
              <w:jc w:val="both"/>
            </w:pPr>
            <w:r w:rsidRPr="00D12DB6">
              <w:t>iv</w:t>
            </w:r>
          </w:p>
        </w:tc>
        <w:tc>
          <w:tcPr>
            <w:tcW w:w="5681" w:type="dxa"/>
            <w:tcBorders>
              <w:top w:val="single" w:sz="4" w:space="0" w:color="auto"/>
              <w:left w:val="single" w:sz="4" w:space="0" w:color="auto"/>
              <w:bottom w:val="single" w:sz="4" w:space="0" w:color="auto"/>
              <w:right w:val="single" w:sz="4" w:space="0" w:color="auto"/>
            </w:tcBorders>
            <w:hideMark/>
          </w:tcPr>
          <w:p w14:paraId="789593D6" w14:textId="77777777" w:rsidR="00AC3780" w:rsidRPr="00D12DB6" w:rsidRDefault="00E72473" w:rsidP="00812298">
            <w:pPr>
              <w:spacing w:line="360" w:lineRule="auto"/>
              <w:jc w:val="both"/>
            </w:pPr>
            <w:r w:rsidRPr="00D12DB6">
              <w:t>Speed of innovated</w:t>
            </w:r>
            <w:r w:rsidR="00A328D9" w:rsidRPr="00D12DB6">
              <w:t xml:space="preserve"> of transport technology influenc</w:t>
            </w:r>
            <w:r w:rsidR="000A0AFE" w:rsidRPr="00D12DB6">
              <w:t>ed your firm’s operations.</w:t>
            </w:r>
          </w:p>
        </w:tc>
        <w:tc>
          <w:tcPr>
            <w:tcW w:w="705" w:type="dxa"/>
            <w:tcBorders>
              <w:top w:val="single" w:sz="4" w:space="0" w:color="auto"/>
              <w:left w:val="single" w:sz="4" w:space="0" w:color="auto"/>
              <w:bottom w:val="single" w:sz="4" w:space="0" w:color="auto"/>
              <w:right w:val="single" w:sz="4" w:space="0" w:color="auto"/>
            </w:tcBorders>
          </w:tcPr>
          <w:p w14:paraId="1D556325"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6FC93338"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14BECEB4"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770C7D78" w14:textId="77777777" w:rsidR="00AC3780" w:rsidRPr="00D12DB6" w:rsidRDefault="00AC3780" w:rsidP="00812298">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353659A2" w14:textId="77777777" w:rsidR="00AC3780" w:rsidRPr="00D12DB6" w:rsidRDefault="00AC3780" w:rsidP="00812298">
            <w:pPr>
              <w:spacing w:line="360" w:lineRule="auto"/>
              <w:jc w:val="both"/>
            </w:pPr>
          </w:p>
        </w:tc>
      </w:tr>
      <w:tr w:rsidR="00AC3780" w:rsidRPr="00D12DB6" w14:paraId="6CD54919" w14:textId="77777777" w:rsidTr="009F4262">
        <w:tc>
          <w:tcPr>
            <w:tcW w:w="557" w:type="dxa"/>
            <w:tcBorders>
              <w:top w:val="single" w:sz="4" w:space="0" w:color="auto"/>
              <w:left w:val="single" w:sz="4" w:space="0" w:color="auto"/>
              <w:bottom w:val="single" w:sz="4" w:space="0" w:color="auto"/>
              <w:right w:val="single" w:sz="4" w:space="0" w:color="auto"/>
            </w:tcBorders>
            <w:hideMark/>
          </w:tcPr>
          <w:p w14:paraId="47326B14" w14:textId="77777777" w:rsidR="00AC3780" w:rsidRPr="00D12DB6" w:rsidRDefault="00CC7485" w:rsidP="00812298">
            <w:pPr>
              <w:spacing w:line="360" w:lineRule="auto"/>
              <w:jc w:val="both"/>
            </w:pPr>
            <w:r w:rsidRPr="00D12DB6">
              <w:t>V</w:t>
            </w:r>
          </w:p>
        </w:tc>
        <w:tc>
          <w:tcPr>
            <w:tcW w:w="5681" w:type="dxa"/>
            <w:tcBorders>
              <w:top w:val="single" w:sz="4" w:space="0" w:color="auto"/>
              <w:left w:val="single" w:sz="4" w:space="0" w:color="auto"/>
              <w:bottom w:val="single" w:sz="4" w:space="0" w:color="auto"/>
              <w:right w:val="single" w:sz="4" w:space="0" w:color="auto"/>
            </w:tcBorders>
            <w:hideMark/>
          </w:tcPr>
          <w:p w14:paraId="7442B927" w14:textId="77777777" w:rsidR="00AC3780" w:rsidRPr="00D12DB6" w:rsidRDefault="00E72473" w:rsidP="00812298">
            <w:pPr>
              <w:spacing w:line="360" w:lineRule="auto"/>
              <w:jc w:val="both"/>
            </w:pPr>
            <w:r w:rsidRPr="00D12DB6">
              <w:t>Speed of innovated</w:t>
            </w:r>
            <w:r w:rsidR="00AC3780" w:rsidRPr="00D12DB6">
              <w:t xml:space="preserve"> of trans</w:t>
            </w:r>
            <w:r w:rsidR="00A328D9" w:rsidRPr="00D12DB6">
              <w:t>port technology influenc</w:t>
            </w:r>
            <w:r w:rsidR="000A0AFE" w:rsidRPr="00D12DB6">
              <w:t>ed the firm’s income.</w:t>
            </w:r>
          </w:p>
        </w:tc>
        <w:tc>
          <w:tcPr>
            <w:tcW w:w="705" w:type="dxa"/>
            <w:tcBorders>
              <w:top w:val="single" w:sz="4" w:space="0" w:color="auto"/>
              <w:left w:val="single" w:sz="4" w:space="0" w:color="auto"/>
              <w:bottom w:val="single" w:sz="4" w:space="0" w:color="auto"/>
              <w:right w:val="single" w:sz="4" w:space="0" w:color="auto"/>
            </w:tcBorders>
          </w:tcPr>
          <w:p w14:paraId="3EC5FF22"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4CD99FD4"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53D5781C"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3F6D99D2" w14:textId="77777777" w:rsidR="00AC3780" w:rsidRPr="00D12DB6" w:rsidRDefault="00AC3780" w:rsidP="00812298">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6AB2EA59" w14:textId="77777777" w:rsidR="00AC3780" w:rsidRPr="00D12DB6" w:rsidRDefault="00AC3780" w:rsidP="00812298">
            <w:pPr>
              <w:spacing w:line="360" w:lineRule="auto"/>
              <w:jc w:val="both"/>
            </w:pPr>
          </w:p>
        </w:tc>
      </w:tr>
      <w:tr w:rsidR="00AC3780" w:rsidRPr="00D12DB6" w14:paraId="26CE001B" w14:textId="77777777" w:rsidTr="009F4262">
        <w:tc>
          <w:tcPr>
            <w:tcW w:w="557" w:type="dxa"/>
            <w:tcBorders>
              <w:top w:val="single" w:sz="4" w:space="0" w:color="auto"/>
              <w:left w:val="single" w:sz="4" w:space="0" w:color="auto"/>
              <w:bottom w:val="single" w:sz="4" w:space="0" w:color="auto"/>
              <w:right w:val="single" w:sz="4" w:space="0" w:color="auto"/>
            </w:tcBorders>
            <w:hideMark/>
          </w:tcPr>
          <w:p w14:paraId="4D622C15" w14:textId="77777777" w:rsidR="00AC3780" w:rsidRPr="00D12DB6" w:rsidRDefault="00AC3780" w:rsidP="00812298">
            <w:pPr>
              <w:spacing w:line="360" w:lineRule="auto"/>
              <w:jc w:val="both"/>
            </w:pPr>
            <w:r w:rsidRPr="00D12DB6">
              <w:t>vi</w:t>
            </w:r>
          </w:p>
        </w:tc>
        <w:tc>
          <w:tcPr>
            <w:tcW w:w="5681" w:type="dxa"/>
            <w:tcBorders>
              <w:top w:val="single" w:sz="4" w:space="0" w:color="auto"/>
              <w:left w:val="single" w:sz="4" w:space="0" w:color="auto"/>
              <w:bottom w:val="single" w:sz="4" w:space="0" w:color="auto"/>
              <w:right w:val="single" w:sz="4" w:space="0" w:color="auto"/>
            </w:tcBorders>
            <w:hideMark/>
          </w:tcPr>
          <w:p w14:paraId="4A41FFF7" w14:textId="77777777" w:rsidR="00AC3780" w:rsidRPr="00D12DB6" w:rsidRDefault="00E72473" w:rsidP="00812298">
            <w:pPr>
              <w:spacing w:line="360" w:lineRule="auto"/>
              <w:jc w:val="both"/>
            </w:pPr>
            <w:r w:rsidRPr="00D12DB6">
              <w:t>Speed of innovated</w:t>
            </w:r>
            <w:r w:rsidR="00A328D9" w:rsidRPr="00D12DB6">
              <w:t xml:space="preserve"> of transport technology influenc</w:t>
            </w:r>
            <w:r w:rsidR="00AC3780" w:rsidRPr="00D12DB6">
              <w:t>ed the firm’s profitab</w:t>
            </w:r>
            <w:r w:rsidR="000A0AFE" w:rsidRPr="00D12DB6">
              <w:t>ility.</w:t>
            </w:r>
          </w:p>
        </w:tc>
        <w:tc>
          <w:tcPr>
            <w:tcW w:w="705" w:type="dxa"/>
            <w:tcBorders>
              <w:top w:val="single" w:sz="4" w:space="0" w:color="auto"/>
              <w:left w:val="single" w:sz="4" w:space="0" w:color="auto"/>
              <w:bottom w:val="single" w:sz="4" w:space="0" w:color="auto"/>
              <w:right w:val="single" w:sz="4" w:space="0" w:color="auto"/>
            </w:tcBorders>
          </w:tcPr>
          <w:p w14:paraId="61057481"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29536789"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7FB7B11B"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45125DCE" w14:textId="77777777" w:rsidR="00AC3780" w:rsidRPr="00D12DB6" w:rsidRDefault="00AC3780" w:rsidP="00812298">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6CA5918F" w14:textId="77777777" w:rsidR="00AC3780" w:rsidRPr="00D12DB6" w:rsidRDefault="00AC3780" w:rsidP="00812298">
            <w:pPr>
              <w:spacing w:line="360" w:lineRule="auto"/>
              <w:jc w:val="both"/>
            </w:pPr>
          </w:p>
        </w:tc>
      </w:tr>
      <w:tr w:rsidR="00AC3780" w:rsidRPr="00D12DB6" w14:paraId="27E4C406" w14:textId="77777777" w:rsidTr="009F4262">
        <w:trPr>
          <w:trHeight w:val="848"/>
        </w:trPr>
        <w:tc>
          <w:tcPr>
            <w:tcW w:w="557" w:type="dxa"/>
            <w:tcBorders>
              <w:top w:val="single" w:sz="4" w:space="0" w:color="auto"/>
              <w:left w:val="single" w:sz="4" w:space="0" w:color="auto"/>
              <w:bottom w:val="single" w:sz="4" w:space="0" w:color="auto"/>
              <w:right w:val="single" w:sz="4" w:space="0" w:color="auto"/>
            </w:tcBorders>
            <w:hideMark/>
          </w:tcPr>
          <w:p w14:paraId="47E6C7AD" w14:textId="77777777" w:rsidR="00AC3780" w:rsidRPr="00D12DB6" w:rsidRDefault="00AC3780" w:rsidP="00812298">
            <w:pPr>
              <w:spacing w:line="360" w:lineRule="auto"/>
              <w:jc w:val="both"/>
            </w:pPr>
            <w:r w:rsidRPr="00D12DB6">
              <w:t>vii</w:t>
            </w:r>
          </w:p>
        </w:tc>
        <w:tc>
          <w:tcPr>
            <w:tcW w:w="5681" w:type="dxa"/>
            <w:tcBorders>
              <w:top w:val="single" w:sz="4" w:space="0" w:color="auto"/>
              <w:left w:val="single" w:sz="4" w:space="0" w:color="auto"/>
              <w:bottom w:val="single" w:sz="4" w:space="0" w:color="auto"/>
              <w:right w:val="single" w:sz="4" w:space="0" w:color="auto"/>
            </w:tcBorders>
            <w:hideMark/>
          </w:tcPr>
          <w:p w14:paraId="7B8716B4" w14:textId="77777777" w:rsidR="00AC3780" w:rsidRPr="00D12DB6" w:rsidRDefault="00E72473" w:rsidP="00E72473">
            <w:pPr>
              <w:spacing w:line="360" w:lineRule="auto"/>
              <w:jc w:val="both"/>
            </w:pPr>
            <w:r w:rsidRPr="00D12DB6">
              <w:t>Operational cost of innovated</w:t>
            </w:r>
            <w:r w:rsidR="00AC3780" w:rsidRPr="00D12DB6">
              <w:t xml:space="preserve"> of transport </w:t>
            </w:r>
            <w:r w:rsidR="00A328D9" w:rsidRPr="00D12DB6">
              <w:t>technology influenc</w:t>
            </w:r>
            <w:r w:rsidR="000A0AFE" w:rsidRPr="00D12DB6">
              <w:t>ed your firm’s operations.</w:t>
            </w:r>
          </w:p>
        </w:tc>
        <w:tc>
          <w:tcPr>
            <w:tcW w:w="705" w:type="dxa"/>
            <w:tcBorders>
              <w:top w:val="single" w:sz="4" w:space="0" w:color="auto"/>
              <w:left w:val="single" w:sz="4" w:space="0" w:color="auto"/>
              <w:bottom w:val="single" w:sz="4" w:space="0" w:color="auto"/>
              <w:right w:val="single" w:sz="4" w:space="0" w:color="auto"/>
            </w:tcBorders>
          </w:tcPr>
          <w:p w14:paraId="087EF5F3"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09AE16D0"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76ADF17E" w14:textId="77777777" w:rsidR="00AC3780" w:rsidRPr="00D12DB6" w:rsidRDefault="00AC3780" w:rsidP="00812298">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0A165701" w14:textId="77777777" w:rsidR="00AC3780" w:rsidRPr="00D12DB6" w:rsidRDefault="00AC3780" w:rsidP="00812298">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161467F4" w14:textId="77777777" w:rsidR="00AC3780" w:rsidRPr="00D12DB6" w:rsidRDefault="00AC3780" w:rsidP="00812298">
            <w:pPr>
              <w:spacing w:line="360" w:lineRule="auto"/>
              <w:jc w:val="both"/>
            </w:pPr>
          </w:p>
        </w:tc>
      </w:tr>
      <w:tr w:rsidR="009F4262" w:rsidRPr="00D12DB6" w14:paraId="094AA7E4" w14:textId="77777777" w:rsidTr="009F4262">
        <w:trPr>
          <w:trHeight w:val="848"/>
        </w:trPr>
        <w:tc>
          <w:tcPr>
            <w:tcW w:w="557" w:type="dxa"/>
            <w:tcBorders>
              <w:top w:val="single" w:sz="4" w:space="0" w:color="auto"/>
              <w:left w:val="single" w:sz="4" w:space="0" w:color="auto"/>
              <w:bottom w:val="single" w:sz="4" w:space="0" w:color="auto"/>
              <w:right w:val="single" w:sz="4" w:space="0" w:color="auto"/>
            </w:tcBorders>
          </w:tcPr>
          <w:p w14:paraId="0E40DF7E" w14:textId="77777777" w:rsidR="009F4262" w:rsidRPr="00D12DB6" w:rsidRDefault="009F4262" w:rsidP="009F4262">
            <w:pPr>
              <w:spacing w:line="360" w:lineRule="auto"/>
              <w:jc w:val="both"/>
            </w:pPr>
            <w:r w:rsidRPr="00D12DB6">
              <w:t>viii</w:t>
            </w:r>
          </w:p>
        </w:tc>
        <w:tc>
          <w:tcPr>
            <w:tcW w:w="5681" w:type="dxa"/>
            <w:tcBorders>
              <w:top w:val="single" w:sz="4" w:space="0" w:color="auto"/>
              <w:left w:val="single" w:sz="4" w:space="0" w:color="auto"/>
              <w:bottom w:val="single" w:sz="4" w:space="0" w:color="auto"/>
              <w:right w:val="single" w:sz="4" w:space="0" w:color="auto"/>
            </w:tcBorders>
          </w:tcPr>
          <w:p w14:paraId="69CA98EC" w14:textId="77777777" w:rsidR="009F4262" w:rsidRPr="00D12DB6" w:rsidRDefault="009F4262" w:rsidP="009F4262">
            <w:pPr>
              <w:spacing w:line="360" w:lineRule="auto"/>
              <w:jc w:val="both"/>
            </w:pPr>
            <w:r w:rsidRPr="00D12DB6">
              <w:t>Operational cost of innovated of transport technology influenced your firm’s income.</w:t>
            </w:r>
          </w:p>
        </w:tc>
        <w:tc>
          <w:tcPr>
            <w:tcW w:w="705" w:type="dxa"/>
            <w:tcBorders>
              <w:top w:val="single" w:sz="4" w:space="0" w:color="auto"/>
              <w:left w:val="single" w:sz="4" w:space="0" w:color="auto"/>
              <w:bottom w:val="single" w:sz="4" w:space="0" w:color="auto"/>
              <w:right w:val="single" w:sz="4" w:space="0" w:color="auto"/>
            </w:tcBorders>
          </w:tcPr>
          <w:p w14:paraId="1C597FC3"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30871024"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488306AD"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65A3ED44" w14:textId="77777777" w:rsidR="009F4262" w:rsidRPr="00D12DB6" w:rsidRDefault="009F4262" w:rsidP="009F4262">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5CD24269" w14:textId="77777777" w:rsidR="009F4262" w:rsidRPr="00D12DB6" w:rsidRDefault="009F4262" w:rsidP="009F4262">
            <w:pPr>
              <w:spacing w:line="360" w:lineRule="auto"/>
              <w:jc w:val="both"/>
            </w:pPr>
          </w:p>
        </w:tc>
      </w:tr>
      <w:tr w:rsidR="009F4262" w:rsidRPr="00D12DB6" w14:paraId="246B22C9" w14:textId="77777777" w:rsidTr="009F4262">
        <w:trPr>
          <w:trHeight w:val="848"/>
        </w:trPr>
        <w:tc>
          <w:tcPr>
            <w:tcW w:w="557" w:type="dxa"/>
            <w:tcBorders>
              <w:top w:val="single" w:sz="4" w:space="0" w:color="auto"/>
              <w:left w:val="single" w:sz="4" w:space="0" w:color="auto"/>
              <w:bottom w:val="single" w:sz="4" w:space="0" w:color="auto"/>
              <w:right w:val="single" w:sz="4" w:space="0" w:color="auto"/>
            </w:tcBorders>
          </w:tcPr>
          <w:p w14:paraId="10177EF8" w14:textId="77777777" w:rsidR="009F4262" w:rsidRPr="00D12DB6" w:rsidRDefault="009F4262" w:rsidP="009F4262">
            <w:pPr>
              <w:spacing w:line="360" w:lineRule="auto"/>
              <w:jc w:val="both"/>
            </w:pPr>
            <w:r w:rsidRPr="00D12DB6">
              <w:t>ix</w:t>
            </w:r>
          </w:p>
        </w:tc>
        <w:tc>
          <w:tcPr>
            <w:tcW w:w="5681" w:type="dxa"/>
            <w:tcBorders>
              <w:top w:val="single" w:sz="4" w:space="0" w:color="auto"/>
              <w:left w:val="single" w:sz="4" w:space="0" w:color="auto"/>
              <w:bottom w:val="single" w:sz="4" w:space="0" w:color="auto"/>
              <w:right w:val="single" w:sz="4" w:space="0" w:color="auto"/>
            </w:tcBorders>
          </w:tcPr>
          <w:p w14:paraId="706E98DA" w14:textId="77777777" w:rsidR="009F4262" w:rsidRPr="00D12DB6" w:rsidRDefault="009F4262" w:rsidP="009F4262">
            <w:pPr>
              <w:spacing w:line="360" w:lineRule="auto"/>
              <w:jc w:val="both"/>
            </w:pPr>
            <w:r w:rsidRPr="00D12DB6">
              <w:t>Operational cost of innovated of transport technology influenced your firm’s profitability</w:t>
            </w:r>
          </w:p>
        </w:tc>
        <w:tc>
          <w:tcPr>
            <w:tcW w:w="705" w:type="dxa"/>
            <w:tcBorders>
              <w:top w:val="single" w:sz="4" w:space="0" w:color="auto"/>
              <w:left w:val="single" w:sz="4" w:space="0" w:color="auto"/>
              <w:bottom w:val="single" w:sz="4" w:space="0" w:color="auto"/>
              <w:right w:val="single" w:sz="4" w:space="0" w:color="auto"/>
            </w:tcBorders>
          </w:tcPr>
          <w:p w14:paraId="5DEADC34"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160E9E38"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49D89054"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1425B305" w14:textId="77777777" w:rsidR="009F4262" w:rsidRPr="00D12DB6" w:rsidRDefault="009F4262" w:rsidP="009F4262">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05518BC1" w14:textId="77777777" w:rsidR="009F4262" w:rsidRPr="00D12DB6" w:rsidRDefault="009F4262" w:rsidP="009F4262">
            <w:pPr>
              <w:spacing w:line="360" w:lineRule="auto"/>
              <w:jc w:val="both"/>
            </w:pPr>
          </w:p>
        </w:tc>
      </w:tr>
      <w:tr w:rsidR="009F4262" w:rsidRPr="00D12DB6" w14:paraId="7709AE11" w14:textId="77777777" w:rsidTr="009F4262">
        <w:trPr>
          <w:trHeight w:val="848"/>
        </w:trPr>
        <w:tc>
          <w:tcPr>
            <w:tcW w:w="557" w:type="dxa"/>
            <w:tcBorders>
              <w:top w:val="single" w:sz="4" w:space="0" w:color="auto"/>
              <w:left w:val="single" w:sz="4" w:space="0" w:color="auto"/>
              <w:bottom w:val="single" w:sz="4" w:space="0" w:color="auto"/>
              <w:right w:val="single" w:sz="4" w:space="0" w:color="auto"/>
            </w:tcBorders>
          </w:tcPr>
          <w:p w14:paraId="3D225149" w14:textId="77777777" w:rsidR="009F4262" w:rsidRPr="00D12DB6" w:rsidRDefault="009F4262" w:rsidP="009F4262">
            <w:pPr>
              <w:spacing w:line="360" w:lineRule="auto"/>
              <w:jc w:val="both"/>
            </w:pPr>
            <w:r w:rsidRPr="00D12DB6">
              <w:t>X</w:t>
            </w:r>
          </w:p>
        </w:tc>
        <w:tc>
          <w:tcPr>
            <w:tcW w:w="5681" w:type="dxa"/>
            <w:tcBorders>
              <w:top w:val="single" w:sz="4" w:space="0" w:color="auto"/>
              <w:left w:val="single" w:sz="4" w:space="0" w:color="auto"/>
              <w:bottom w:val="single" w:sz="4" w:space="0" w:color="auto"/>
              <w:right w:val="single" w:sz="4" w:space="0" w:color="auto"/>
            </w:tcBorders>
          </w:tcPr>
          <w:p w14:paraId="6895364F" w14:textId="77777777" w:rsidR="009F4262" w:rsidRPr="00D12DB6" w:rsidRDefault="009F4262" w:rsidP="009F4262">
            <w:pPr>
              <w:spacing w:line="360" w:lineRule="auto"/>
              <w:jc w:val="both"/>
            </w:pPr>
            <w:r w:rsidRPr="00D12DB6">
              <w:t xml:space="preserve">Operational risk of innovation of transport </w:t>
            </w:r>
            <w:r w:rsidR="00510E10" w:rsidRPr="00D12DB6">
              <w:t>technology influenced</w:t>
            </w:r>
            <w:r w:rsidRPr="00D12DB6">
              <w:t xml:space="preserve"> your firm’s operations.</w:t>
            </w:r>
          </w:p>
        </w:tc>
        <w:tc>
          <w:tcPr>
            <w:tcW w:w="705" w:type="dxa"/>
            <w:tcBorders>
              <w:top w:val="single" w:sz="4" w:space="0" w:color="auto"/>
              <w:left w:val="single" w:sz="4" w:space="0" w:color="auto"/>
              <w:bottom w:val="single" w:sz="4" w:space="0" w:color="auto"/>
              <w:right w:val="single" w:sz="4" w:space="0" w:color="auto"/>
            </w:tcBorders>
          </w:tcPr>
          <w:p w14:paraId="3F5157E8"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2EA625A4"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36FECD8F"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6820BDA4" w14:textId="77777777" w:rsidR="009F4262" w:rsidRPr="00D12DB6" w:rsidRDefault="009F4262" w:rsidP="009F4262">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4B181C7C" w14:textId="77777777" w:rsidR="009F4262" w:rsidRPr="00D12DB6" w:rsidRDefault="009F4262" w:rsidP="009F4262">
            <w:pPr>
              <w:spacing w:line="360" w:lineRule="auto"/>
              <w:jc w:val="both"/>
            </w:pPr>
          </w:p>
        </w:tc>
      </w:tr>
      <w:tr w:rsidR="009F4262" w:rsidRPr="00D12DB6" w14:paraId="0EC1E19D" w14:textId="77777777" w:rsidTr="009F4262">
        <w:trPr>
          <w:trHeight w:val="848"/>
        </w:trPr>
        <w:tc>
          <w:tcPr>
            <w:tcW w:w="557" w:type="dxa"/>
            <w:tcBorders>
              <w:top w:val="single" w:sz="4" w:space="0" w:color="auto"/>
              <w:left w:val="single" w:sz="4" w:space="0" w:color="auto"/>
              <w:bottom w:val="single" w:sz="4" w:space="0" w:color="auto"/>
              <w:right w:val="single" w:sz="4" w:space="0" w:color="auto"/>
            </w:tcBorders>
          </w:tcPr>
          <w:p w14:paraId="4967A707" w14:textId="77777777" w:rsidR="009F4262" w:rsidRPr="00D12DB6" w:rsidRDefault="009F4262" w:rsidP="009F4262">
            <w:pPr>
              <w:spacing w:line="360" w:lineRule="auto"/>
              <w:jc w:val="both"/>
            </w:pPr>
            <w:r w:rsidRPr="00D12DB6">
              <w:t>xi</w:t>
            </w:r>
          </w:p>
        </w:tc>
        <w:tc>
          <w:tcPr>
            <w:tcW w:w="5681" w:type="dxa"/>
            <w:tcBorders>
              <w:top w:val="single" w:sz="4" w:space="0" w:color="auto"/>
              <w:left w:val="single" w:sz="4" w:space="0" w:color="auto"/>
              <w:bottom w:val="single" w:sz="4" w:space="0" w:color="auto"/>
              <w:right w:val="single" w:sz="4" w:space="0" w:color="auto"/>
            </w:tcBorders>
          </w:tcPr>
          <w:p w14:paraId="287FA444" w14:textId="77777777" w:rsidR="009F4262" w:rsidRPr="00D12DB6" w:rsidRDefault="009F4262" w:rsidP="009F4262">
            <w:pPr>
              <w:spacing w:line="360" w:lineRule="auto"/>
              <w:jc w:val="both"/>
            </w:pPr>
            <w:r w:rsidRPr="00D12DB6">
              <w:t>Operational risk of innovation of transport technology influenced the firm’s income.</w:t>
            </w:r>
          </w:p>
        </w:tc>
        <w:tc>
          <w:tcPr>
            <w:tcW w:w="705" w:type="dxa"/>
            <w:tcBorders>
              <w:top w:val="single" w:sz="4" w:space="0" w:color="auto"/>
              <w:left w:val="single" w:sz="4" w:space="0" w:color="auto"/>
              <w:bottom w:val="single" w:sz="4" w:space="0" w:color="auto"/>
              <w:right w:val="single" w:sz="4" w:space="0" w:color="auto"/>
            </w:tcBorders>
          </w:tcPr>
          <w:p w14:paraId="43CD8DAF"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3FC14944"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7524959C"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178C6EB2" w14:textId="77777777" w:rsidR="009F4262" w:rsidRPr="00D12DB6" w:rsidRDefault="009F4262" w:rsidP="009F4262">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017F613C" w14:textId="77777777" w:rsidR="009F4262" w:rsidRPr="00D12DB6" w:rsidRDefault="009F4262" w:rsidP="009F4262">
            <w:pPr>
              <w:spacing w:line="360" w:lineRule="auto"/>
              <w:jc w:val="both"/>
            </w:pPr>
          </w:p>
        </w:tc>
      </w:tr>
      <w:tr w:rsidR="009F4262" w:rsidRPr="00D12DB6" w14:paraId="249B9364" w14:textId="77777777" w:rsidTr="009F4262">
        <w:trPr>
          <w:trHeight w:val="848"/>
        </w:trPr>
        <w:tc>
          <w:tcPr>
            <w:tcW w:w="557" w:type="dxa"/>
            <w:tcBorders>
              <w:top w:val="single" w:sz="4" w:space="0" w:color="auto"/>
              <w:left w:val="single" w:sz="4" w:space="0" w:color="auto"/>
              <w:bottom w:val="single" w:sz="4" w:space="0" w:color="auto"/>
              <w:right w:val="single" w:sz="4" w:space="0" w:color="auto"/>
            </w:tcBorders>
          </w:tcPr>
          <w:p w14:paraId="3EF8FAF6" w14:textId="77777777" w:rsidR="009F4262" w:rsidRPr="00D12DB6" w:rsidRDefault="009F4262" w:rsidP="009F4262">
            <w:pPr>
              <w:spacing w:line="360" w:lineRule="auto"/>
              <w:jc w:val="both"/>
            </w:pPr>
            <w:r w:rsidRPr="00D12DB6">
              <w:lastRenderedPageBreak/>
              <w:t>xii</w:t>
            </w:r>
          </w:p>
        </w:tc>
        <w:tc>
          <w:tcPr>
            <w:tcW w:w="5681" w:type="dxa"/>
            <w:tcBorders>
              <w:top w:val="single" w:sz="4" w:space="0" w:color="auto"/>
              <w:left w:val="single" w:sz="4" w:space="0" w:color="auto"/>
              <w:bottom w:val="single" w:sz="4" w:space="0" w:color="auto"/>
              <w:right w:val="single" w:sz="4" w:space="0" w:color="auto"/>
            </w:tcBorders>
          </w:tcPr>
          <w:p w14:paraId="70C073D0" w14:textId="77777777" w:rsidR="009F4262" w:rsidRPr="00D12DB6" w:rsidRDefault="009F4262" w:rsidP="009F4262">
            <w:pPr>
              <w:spacing w:line="360" w:lineRule="auto"/>
              <w:jc w:val="both"/>
            </w:pPr>
            <w:r w:rsidRPr="00D12DB6">
              <w:t xml:space="preserve">Operational </w:t>
            </w:r>
            <w:r w:rsidR="00510E10" w:rsidRPr="00D12DB6">
              <w:t>risk of</w:t>
            </w:r>
            <w:r w:rsidRPr="00D12DB6">
              <w:t xml:space="preserve"> innovation of transport technology influenced your firm’s profitability.</w:t>
            </w:r>
          </w:p>
        </w:tc>
        <w:tc>
          <w:tcPr>
            <w:tcW w:w="705" w:type="dxa"/>
            <w:tcBorders>
              <w:top w:val="single" w:sz="4" w:space="0" w:color="auto"/>
              <w:left w:val="single" w:sz="4" w:space="0" w:color="auto"/>
              <w:bottom w:val="single" w:sz="4" w:space="0" w:color="auto"/>
              <w:right w:val="single" w:sz="4" w:space="0" w:color="auto"/>
            </w:tcBorders>
          </w:tcPr>
          <w:p w14:paraId="2227DCD0"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6E4EE0EA"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63176A8A" w14:textId="77777777" w:rsidR="009F4262" w:rsidRPr="00D12DB6" w:rsidRDefault="009F4262" w:rsidP="009F4262">
            <w:pPr>
              <w:spacing w:line="360" w:lineRule="auto"/>
              <w:jc w:val="both"/>
            </w:pPr>
          </w:p>
        </w:tc>
        <w:tc>
          <w:tcPr>
            <w:tcW w:w="619" w:type="dxa"/>
            <w:tcBorders>
              <w:top w:val="single" w:sz="4" w:space="0" w:color="auto"/>
              <w:left w:val="single" w:sz="4" w:space="0" w:color="auto"/>
              <w:bottom w:val="single" w:sz="4" w:space="0" w:color="auto"/>
              <w:right w:val="single" w:sz="4" w:space="0" w:color="auto"/>
            </w:tcBorders>
          </w:tcPr>
          <w:p w14:paraId="145F21F4" w14:textId="77777777" w:rsidR="009F4262" w:rsidRPr="00D12DB6" w:rsidRDefault="009F4262" w:rsidP="009F4262">
            <w:pPr>
              <w:spacing w:line="360" w:lineRule="auto"/>
              <w:jc w:val="both"/>
            </w:pPr>
          </w:p>
        </w:tc>
        <w:tc>
          <w:tcPr>
            <w:tcW w:w="550" w:type="dxa"/>
            <w:tcBorders>
              <w:top w:val="single" w:sz="4" w:space="0" w:color="auto"/>
              <w:left w:val="single" w:sz="4" w:space="0" w:color="auto"/>
              <w:bottom w:val="single" w:sz="4" w:space="0" w:color="auto"/>
              <w:right w:val="single" w:sz="4" w:space="0" w:color="auto"/>
            </w:tcBorders>
          </w:tcPr>
          <w:p w14:paraId="20A63DBF" w14:textId="77777777" w:rsidR="009F4262" w:rsidRPr="00D12DB6" w:rsidRDefault="009F4262" w:rsidP="009F4262">
            <w:pPr>
              <w:spacing w:line="360" w:lineRule="auto"/>
              <w:jc w:val="both"/>
            </w:pPr>
          </w:p>
        </w:tc>
      </w:tr>
    </w:tbl>
    <w:p w14:paraId="7F723658" w14:textId="77777777" w:rsidR="00D2539E" w:rsidRPr="00D12DB6" w:rsidRDefault="00D2539E" w:rsidP="00812298">
      <w:pPr>
        <w:spacing w:line="360" w:lineRule="auto"/>
        <w:jc w:val="both"/>
      </w:pPr>
    </w:p>
    <w:p w14:paraId="5B9BD80F" w14:textId="77777777" w:rsidR="00D2539E" w:rsidRPr="00D12DB6" w:rsidRDefault="00D2539E" w:rsidP="00812298">
      <w:pPr>
        <w:spacing w:line="360" w:lineRule="auto"/>
        <w:jc w:val="both"/>
      </w:pPr>
    </w:p>
    <w:p w14:paraId="04BCAEAA" w14:textId="77777777" w:rsidR="00D2539E" w:rsidRPr="00D12DB6" w:rsidRDefault="00D2539E" w:rsidP="00812298">
      <w:pPr>
        <w:spacing w:line="360" w:lineRule="auto"/>
        <w:jc w:val="both"/>
        <w:rPr>
          <w:b/>
        </w:rPr>
      </w:pPr>
      <w:r w:rsidRPr="00D12DB6">
        <w:rPr>
          <w:b/>
        </w:rPr>
        <w:t xml:space="preserve">SECTION B: Government policy </w:t>
      </w:r>
    </w:p>
    <w:p w14:paraId="558562DC" w14:textId="77777777" w:rsidR="00D2539E" w:rsidRPr="00D12DB6" w:rsidRDefault="00D2539E" w:rsidP="00812298">
      <w:pPr>
        <w:spacing w:line="360" w:lineRule="auto"/>
        <w:jc w:val="both"/>
        <w:rPr>
          <w:b/>
        </w:rPr>
      </w:pPr>
      <w:r w:rsidRPr="00D12DB6">
        <w:rPr>
          <w:b/>
        </w:rPr>
        <w:t>(Kindly provide brief opinions)</w:t>
      </w:r>
    </w:p>
    <w:p w14:paraId="792E671D" w14:textId="77777777" w:rsidR="00D2539E" w:rsidRPr="00D12DB6" w:rsidRDefault="00D2539E" w:rsidP="00812298">
      <w:pPr>
        <w:spacing w:line="360" w:lineRule="auto"/>
        <w:jc w:val="both"/>
      </w:pPr>
      <w:r w:rsidRPr="00D12DB6">
        <w:t xml:space="preserve">In your opinion do you think that the government policy affected performance of your firm? Please rate the following statements: 1-Strongly </w:t>
      </w:r>
      <w:r w:rsidR="00BC4CA7" w:rsidRPr="00D12DB6">
        <w:t>dis</w:t>
      </w:r>
      <w:r w:rsidRPr="00D12DB6">
        <w:t>ag</w:t>
      </w:r>
      <w:r w:rsidR="00BC4CA7" w:rsidRPr="00D12DB6">
        <w:t>ree, 2- Disagree, 3- Neutral, 4-A</w:t>
      </w:r>
      <w:r w:rsidRPr="00D12DB6">
        <w:t>gree, and 5-</w:t>
      </w:r>
      <w:r w:rsidR="00BC4CA7" w:rsidRPr="00D12DB6">
        <w:t xml:space="preserve"> Strongly agree,</w:t>
      </w:r>
    </w:p>
    <w:p w14:paraId="0436B189" w14:textId="77777777" w:rsidR="00D2539E" w:rsidRPr="00D12DB6" w:rsidRDefault="00D2539E" w:rsidP="00812298">
      <w:pPr>
        <w:spacing w:line="360" w:lineRule="auto"/>
        <w:jc w:val="both"/>
      </w:pPr>
    </w:p>
    <w:tbl>
      <w:tblPr>
        <w:tblStyle w:val="TableGrid"/>
        <w:tblW w:w="0" w:type="auto"/>
        <w:tblLook w:val="04A0" w:firstRow="1" w:lastRow="0" w:firstColumn="1" w:lastColumn="0" w:noHBand="0" w:noVBand="1"/>
      </w:tblPr>
      <w:tblGrid>
        <w:gridCol w:w="738"/>
        <w:gridCol w:w="2070"/>
        <w:gridCol w:w="3420"/>
        <w:gridCol w:w="720"/>
        <w:gridCol w:w="720"/>
        <w:gridCol w:w="630"/>
        <w:gridCol w:w="630"/>
        <w:gridCol w:w="648"/>
      </w:tblGrid>
      <w:tr w:rsidR="00567B96" w:rsidRPr="00D12DB6" w14:paraId="192A356B" w14:textId="77777777" w:rsidTr="002D100B">
        <w:tc>
          <w:tcPr>
            <w:tcW w:w="738" w:type="dxa"/>
            <w:tcBorders>
              <w:top w:val="single" w:sz="4" w:space="0" w:color="auto"/>
              <w:left w:val="single" w:sz="4" w:space="0" w:color="auto"/>
              <w:bottom w:val="single" w:sz="4" w:space="0" w:color="auto"/>
              <w:right w:val="single" w:sz="4" w:space="0" w:color="auto"/>
            </w:tcBorders>
          </w:tcPr>
          <w:p w14:paraId="41457AC2" w14:textId="77777777" w:rsidR="00D2539E" w:rsidRPr="00D12DB6" w:rsidRDefault="00D2539E" w:rsidP="00812298">
            <w:pPr>
              <w:spacing w:line="360" w:lineRule="auto"/>
              <w:jc w:val="both"/>
            </w:pPr>
          </w:p>
        </w:tc>
        <w:tc>
          <w:tcPr>
            <w:tcW w:w="5490" w:type="dxa"/>
            <w:gridSpan w:val="2"/>
            <w:tcBorders>
              <w:top w:val="single" w:sz="4" w:space="0" w:color="auto"/>
              <w:left w:val="single" w:sz="4" w:space="0" w:color="auto"/>
              <w:bottom w:val="single" w:sz="4" w:space="0" w:color="auto"/>
              <w:right w:val="single" w:sz="4" w:space="0" w:color="auto"/>
            </w:tcBorders>
          </w:tcPr>
          <w:p w14:paraId="218341D7" w14:textId="77777777" w:rsidR="00D2539E" w:rsidRPr="00D12DB6" w:rsidRDefault="00D2539E" w:rsidP="00812298">
            <w:pPr>
              <w:spacing w:line="360" w:lineRule="auto"/>
              <w:jc w:val="both"/>
            </w:pPr>
          </w:p>
        </w:tc>
        <w:tc>
          <w:tcPr>
            <w:tcW w:w="720" w:type="dxa"/>
            <w:tcBorders>
              <w:top w:val="single" w:sz="4" w:space="0" w:color="auto"/>
              <w:left w:val="single" w:sz="4" w:space="0" w:color="auto"/>
              <w:bottom w:val="single" w:sz="4" w:space="0" w:color="auto"/>
              <w:right w:val="single" w:sz="4" w:space="0" w:color="auto"/>
            </w:tcBorders>
            <w:hideMark/>
          </w:tcPr>
          <w:p w14:paraId="43819505" w14:textId="77777777" w:rsidR="00D2539E" w:rsidRPr="00D12DB6" w:rsidRDefault="00D2539E" w:rsidP="00812298">
            <w:pPr>
              <w:spacing w:line="360" w:lineRule="auto"/>
              <w:jc w:val="both"/>
              <w:rPr>
                <w:b/>
              </w:rPr>
            </w:pPr>
            <w:r w:rsidRPr="00D12DB6">
              <w:rPr>
                <w:b/>
              </w:rPr>
              <w:t>1</w:t>
            </w:r>
          </w:p>
        </w:tc>
        <w:tc>
          <w:tcPr>
            <w:tcW w:w="720" w:type="dxa"/>
            <w:tcBorders>
              <w:top w:val="single" w:sz="4" w:space="0" w:color="auto"/>
              <w:left w:val="single" w:sz="4" w:space="0" w:color="auto"/>
              <w:bottom w:val="single" w:sz="4" w:space="0" w:color="auto"/>
              <w:right w:val="single" w:sz="4" w:space="0" w:color="auto"/>
            </w:tcBorders>
            <w:hideMark/>
          </w:tcPr>
          <w:p w14:paraId="5D3EB855" w14:textId="77777777" w:rsidR="00D2539E" w:rsidRPr="00D12DB6" w:rsidRDefault="00D2539E" w:rsidP="00812298">
            <w:pPr>
              <w:spacing w:line="360" w:lineRule="auto"/>
              <w:jc w:val="both"/>
              <w:rPr>
                <w:b/>
              </w:rPr>
            </w:pPr>
            <w:r w:rsidRPr="00D12DB6">
              <w:rPr>
                <w:b/>
              </w:rPr>
              <w:t>2</w:t>
            </w:r>
          </w:p>
        </w:tc>
        <w:tc>
          <w:tcPr>
            <w:tcW w:w="630" w:type="dxa"/>
            <w:tcBorders>
              <w:top w:val="single" w:sz="4" w:space="0" w:color="auto"/>
              <w:left w:val="single" w:sz="4" w:space="0" w:color="auto"/>
              <w:bottom w:val="single" w:sz="4" w:space="0" w:color="auto"/>
              <w:right w:val="single" w:sz="4" w:space="0" w:color="auto"/>
            </w:tcBorders>
            <w:hideMark/>
          </w:tcPr>
          <w:p w14:paraId="4A3274B6" w14:textId="77777777" w:rsidR="00D2539E" w:rsidRPr="00D12DB6" w:rsidRDefault="00D2539E" w:rsidP="00812298">
            <w:pPr>
              <w:spacing w:line="360" w:lineRule="auto"/>
              <w:jc w:val="both"/>
              <w:rPr>
                <w:b/>
              </w:rPr>
            </w:pPr>
            <w:r w:rsidRPr="00D12DB6">
              <w:rPr>
                <w:b/>
              </w:rPr>
              <w:t>3</w:t>
            </w:r>
          </w:p>
        </w:tc>
        <w:tc>
          <w:tcPr>
            <w:tcW w:w="630" w:type="dxa"/>
            <w:tcBorders>
              <w:top w:val="single" w:sz="4" w:space="0" w:color="auto"/>
              <w:left w:val="single" w:sz="4" w:space="0" w:color="auto"/>
              <w:bottom w:val="single" w:sz="4" w:space="0" w:color="auto"/>
              <w:right w:val="single" w:sz="4" w:space="0" w:color="auto"/>
            </w:tcBorders>
            <w:hideMark/>
          </w:tcPr>
          <w:p w14:paraId="0CB4502C" w14:textId="77777777" w:rsidR="00D2539E" w:rsidRPr="00D12DB6" w:rsidRDefault="00D2539E" w:rsidP="00812298">
            <w:pPr>
              <w:spacing w:line="360" w:lineRule="auto"/>
              <w:jc w:val="both"/>
              <w:rPr>
                <w:b/>
              </w:rPr>
            </w:pPr>
            <w:r w:rsidRPr="00D12DB6">
              <w:rPr>
                <w:b/>
              </w:rPr>
              <w:t>4</w:t>
            </w:r>
          </w:p>
        </w:tc>
        <w:tc>
          <w:tcPr>
            <w:tcW w:w="648" w:type="dxa"/>
            <w:tcBorders>
              <w:top w:val="single" w:sz="4" w:space="0" w:color="auto"/>
              <w:left w:val="single" w:sz="4" w:space="0" w:color="auto"/>
              <w:bottom w:val="single" w:sz="4" w:space="0" w:color="auto"/>
              <w:right w:val="single" w:sz="4" w:space="0" w:color="auto"/>
            </w:tcBorders>
            <w:hideMark/>
          </w:tcPr>
          <w:p w14:paraId="7C746A98" w14:textId="77777777" w:rsidR="00D2539E" w:rsidRPr="00D12DB6" w:rsidRDefault="00D2539E" w:rsidP="00812298">
            <w:pPr>
              <w:spacing w:line="360" w:lineRule="auto"/>
              <w:jc w:val="both"/>
              <w:rPr>
                <w:b/>
              </w:rPr>
            </w:pPr>
            <w:r w:rsidRPr="00D12DB6">
              <w:rPr>
                <w:b/>
              </w:rPr>
              <w:t>5</w:t>
            </w:r>
          </w:p>
        </w:tc>
      </w:tr>
      <w:tr w:rsidR="00567B96" w:rsidRPr="00D12DB6" w14:paraId="7C35F4E0"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03500871" w14:textId="77777777" w:rsidR="00D2539E" w:rsidRPr="00D12DB6" w:rsidRDefault="000944AA" w:rsidP="00812298">
            <w:pPr>
              <w:spacing w:line="360" w:lineRule="auto"/>
              <w:jc w:val="both"/>
              <w:rPr>
                <w:b/>
              </w:rPr>
            </w:pPr>
            <w:r w:rsidRPr="00D12DB6">
              <w:t>xii</w:t>
            </w:r>
            <w:r w:rsidR="00D2539E" w:rsidRPr="00D12DB6">
              <w:t>i</w:t>
            </w:r>
          </w:p>
        </w:tc>
        <w:tc>
          <w:tcPr>
            <w:tcW w:w="5490" w:type="dxa"/>
            <w:gridSpan w:val="2"/>
            <w:tcBorders>
              <w:top w:val="single" w:sz="4" w:space="0" w:color="auto"/>
              <w:left w:val="single" w:sz="4" w:space="0" w:color="auto"/>
              <w:bottom w:val="single" w:sz="4" w:space="0" w:color="auto"/>
              <w:right w:val="single" w:sz="4" w:space="0" w:color="auto"/>
            </w:tcBorders>
            <w:hideMark/>
          </w:tcPr>
          <w:p w14:paraId="30607DDD" w14:textId="77777777" w:rsidR="00D2539E" w:rsidRPr="00D12DB6" w:rsidRDefault="000944AA" w:rsidP="00812298">
            <w:pPr>
              <w:spacing w:line="360" w:lineRule="auto"/>
              <w:jc w:val="both"/>
            </w:pPr>
            <w:r w:rsidRPr="00D12DB6">
              <w:t>Government policy</w:t>
            </w:r>
            <w:r w:rsidR="005161DF" w:rsidRPr="00D12DB6">
              <w:t xml:space="preserve"> influenc</w:t>
            </w:r>
            <w:r w:rsidR="00D2539E" w:rsidRPr="00D12DB6">
              <w:t>ed the volu</w:t>
            </w:r>
            <w:r w:rsidR="000A0AFE" w:rsidRPr="00D12DB6">
              <w:t>me of cargo hauled by your firm.</w:t>
            </w:r>
          </w:p>
        </w:tc>
        <w:tc>
          <w:tcPr>
            <w:tcW w:w="720" w:type="dxa"/>
            <w:tcBorders>
              <w:top w:val="single" w:sz="4" w:space="0" w:color="auto"/>
              <w:left w:val="single" w:sz="4" w:space="0" w:color="auto"/>
              <w:bottom w:val="single" w:sz="4" w:space="0" w:color="auto"/>
              <w:right w:val="single" w:sz="4" w:space="0" w:color="auto"/>
            </w:tcBorders>
          </w:tcPr>
          <w:p w14:paraId="00C96494" w14:textId="77777777" w:rsidR="00D2539E" w:rsidRPr="00D12DB6" w:rsidRDefault="00D2539E" w:rsidP="00812298">
            <w:pPr>
              <w:spacing w:line="360" w:lineRule="auto"/>
              <w:jc w:val="both"/>
            </w:pPr>
          </w:p>
        </w:tc>
        <w:tc>
          <w:tcPr>
            <w:tcW w:w="720" w:type="dxa"/>
            <w:tcBorders>
              <w:top w:val="single" w:sz="4" w:space="0" w:color="auto"/>
              <w:left w:val="single" w:sz="4" w:space="0" w:color="auto"/>
              <w:bottom w:val="single" w:sz="4" w:space="0" w:color="auto"/>
              <w:right w:val="single" w:sz="4" w:space="0" w:color="auto"/>
            </w:tcBorders>
          </w:tcPr>
          <w:p w14:paraId="49242B5A" w14:textId="77777777" w:rsidR="00D2539E" w:rsidRPr="00D12DB6" w:rsidRDefault="00D2539E"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0B9FEE45" w14:textId="77777777" w:rsidR="00D2539E" w:rsidRPr="00D12DB6" w:rsidRDefault="00D2539E"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11849274" w14:textId="77777777" w:rsidR="00D2539E" w:rsidRPr="00D12DB6" w:rsidRDefault="00D2539E" w:rsidP="00812298">
            <w:pPr>
              <w:spacing w:line="360" w:lineRule="auto"/>
              <w:jc w:val="both"/>
            </w:pPr>
          </w:p>
        </w:tc>
        <w:tc>
          <w:tcPr>
            <w:tcW w:w="648" w:type="dxa"/>
            <w:tcBorders>
              <w:top w:val="single" w:sz="4" w:space="0" w:color="auto"/>
              <w:left w:val="single" w:sz="4" w:space="0" w:color="auto"/>
              <w:bottom w:val="single" w:sz="4" w:space="0" w:color="auto"/>
              <w:right w:val="single" w:sz="4" w:space="0" w:color="auto"/>
            </w:tcBorders>
          </w:tcPr>
          <w:p w14:paraId="25F32743" w14:textId="77777777" w:rsidR="00D2539E" w:rsidRPr="00D12DB6" w:rsidRDefault="00D2539E" w:rsidP="00812298">
            <w:pPr>
              <w:spacing w:line="360" w:lineRule="auto"/>
              <w:jc w:val="both"/>
            </w:pPr>
          </w:p>
        </w:tc>
      </w:tr>
      <w:tr w:rsidR="00567B96" w:rsidRPr="00D12DB6" w14:paraId="158CCD79"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3D0036C7" w14:textId="77777777" w:rsidR="00D2539E" w:rsidRPr="00D12DB6" w:rsidRDefault="000944AA" w:rsidP="00812298">
            <w:pPr>
              <w:spacing w:line="360" w:lineRule="auto"/>
              <w:jc w:val="both"/>
            </w:pPr>
            <w:r w:rsidRPr="00D12DB6">
              <w:t>xv</w:t>
            </w:r>
            <w:r w:rsidR="00D2539E" w:rsidRPr="00D12DB6">
              <w:t>i</w:t>
            </w:r>
          </w:p>
        </w:tc>
        <w:tc>
          <w:tcPr>
            <w:tcW w:w="5490" w:type="dxa"/>
            <w:gridSpan w:val="2"/>
            <w:tcBorders>
              <w:top w:val="single" w:sz="4" w:space="0" w:color="auto"/>
              <w:left w:val="single" w:sz="4" w:space="0" w:color="auto"/>
              <w:bottom w:val="single" w:sz="4" w:space="0" w:color="auto"/>
              <w:right w:val="single" w:sz="4" w:space="0" w:color="auto"/>
            </w:tcBorders>
            <w:hideMark/>
          </w:tcPr>
          <w:p w14:paraId="4C423E71" w14:textId="77777777" w:rsidR="00D2539E" w:rsidRPr="00D12DB6" w:rsidRDefault="007305FE" w:rsidP="00812298">
            <w:pPr>
              <w:spacing w:line="360" w:lineRule="auto"/>
              <w:jc w:val="both"/>
            </w:pPr>
            <w:r w:rsidRPr="00D12DB6">
              <w:t xml:space="preserve">Government policy </w:t>
            </w:r>
            <w:r w:rsidR="005161DF" w:rsidRPr="00D12DB6">
              <w:t xml:space="preserve">influenced </w:t>
            </w:r>
            <w:r w:rsidR="00A54C41" w:rsidRPr="00D12DB6">
              <w:t>the volume of cargo stored</w:t>
            </w:r>
            <w:r w:rsidR="000A0AFE" w:rsidRPr="00D12DB6">
              <w:t>.</w:t>
            </w:r>
          </w:p>
        </w:tc>
        <w:tc>
          <w:tcPr>
            <w:tcW w:w="720" w:type="dxa"/>
            <w:tcBorders>
              <w:top w:val="single" w:sz="4" w:space="0" w:color="auto"/>
              <w:left w:val="single" w:sz="4" w:space="0" w:color="auto"/>
              <w:bottom w:val="single" w:sz="4" w:space="0" w:color="auto"/>
              <w:right w:val="single" w:sz="4" w:space="0" w:color="auto"/>
            </w:tcBorders>
          </w:tcPr>
          <w:p w14:paraId="24626033" w14:textId="77777777" w:rsidR="00D2539E" w:rsidRPr="00D12DB6" w:rsidRDefault="00D2539E" w:rsidP="00812298">
            <w:pPr>
              <w:spacing w:line="360" w:lineRule="auto"/>
              <w:jc w:val="both"/>
            </w:pPr>
          </w:p>
        </w:tc>
        <w:tc>
          <w:tcPr>
            <w:tcW w:w="720" w:type="dxa"/>
            <w:tcBorders>
              <w:top w:val="single" w:sz="4" w:space="0" w:color="auto"/>
              <w:left w:val="single" w:sz="4" w:space="0" w:color="auto"/>
              <w:bottom w:val="single" w:sz="4" w:space="0" w:color="auto"/>
              <w:right w:val="single" w:sz="4" w:space="0" w:color="auto"/>
            </w:tcBorders>
          </w:tcPr>
          <w:p w14:paraId="6D1154A0" w14:textId="77777777" w:rsidR="00D2539E" w:rsidRPr="00D12DB6" w:rsidRDefault="00D2539E"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4CE85EA2" w14:textId="77777777" w:rsidR="00D2539E" w:rsidRPr="00D12DB6" w:rsidRDefault="00D2539E"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098344E5" w14:textId="77777777" w:rsidR="00D2539E" w:rsidRPr="00D12DB6" w:rsidRDefault="00D2539E" w:rsidP="00812298">
            <w:pPr>
              <w:spacing w:line="360" w:lineRule="auto"/>
              <w:jc w:val="both"/>
            </w:pPr>
          </w:p>
        </w:tc>
        <w:tc>
          <w:tcPr>
            <w:tcW w:w="648" w:type="dxa"/>
            <w:tcBorders>
              <w:top w:val="single" w:sz="4" w:space="0" w:color="auto"/>
              <w:left w:val="single" w:sz="4" w:space="0" w:color="auto"/>
              <w:bottom w:val="single" w:sz="4" w:space="0" w:color="auto"/>
              <w:right w:val="single" w:sz="4" w:space="0" w:color="auto"/>
            </w:tcBorders>
          </w:tcPr>
          <w:p w14:paraId="0BF6C914" w14:textId="77777777" w:rsidR="00D2539E" w:rsidRPr="00D12DB6" w:rsidRDefault="00D2539E" w:rsidP="00812298">
            <w:pPr>
              <w:spacing w:line="360" w:lineRule="auto"/>
              <w:jc w:val="both"/>
            </w:pPr>
          </w:p>
        </w:tc>
      </w:tr>
      <w:tr w:rsidR="00567B96" w:rsidRPr="00D12DB6" w14:paraId="32DCF44A"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55B36031" w14:textId="77777777" w:rsidR="00D2539E" w:rsidRPr="00D12DB6" w:rsidRDefault="000944AA" w:rsidP="00812298">
            <w:pPr>
              <w:spacing w:line="360" w:lineRule="auto"/>
              <w:jc w:val="both"/>
            </w:pPr>
            <w:r w:rsidRPr="00D12DB6">
              <w:t>xv</w:t>
            </w:r>
            <w:r w:rsidR="00D2539E" w:rsidRPr="00D12DB6">
              <w:t>ii</w:t>
            </w:r>
          </w:p>
        </w:tc>
        <w:tc>
          <w:tcPr>
            <w:tcW w:w="5490" w:type="dxa"/>
            <w:gridSpan w:val="2"/>
            <w:tcBorders>
              <w:top w:val="single" w:sz="4" w:space="0" w:color="auto"/>
              <w:left w:val="single" w:sz="4" w:space="0" w:color="auto"/>
              <w:bottom w:val="single" w:sz="4" w:space="0" w:color="auto"/>
              <w:right w:val="single" w:sz="4" w:space="0" w:color="auto"/>
            </w:tcBorders>
            <w:hideMark/>
          </w:tcPr>
          <w:p w14:paraId="5D7E0B58" w14:textId="77777777" w:rsidR="00D2539E" w:rsidRPr="00D12DB6" w:rsidRDefault="005161DF" w:rsidP="00812298">
            <w:pPr>
              <w:spacing w:line="360" w:lineRule="auto"/>
              <w:jc w:val="both"/>
            </w:pPr>
            <w:r w:rsidRPr="00D12DB6">
              <w:t>Government policy influenc</w:t>
            </w:r>
            <w:r w:rsidR="000A0AFE" w:rsidRPr="00D12DB6">
              <w:t>ed your income.</w:t>
            </w:r>
          </w:p>
        </w:tc>
        <w:tc>
          <w:tcPr>
            <w:tcW w:w="720" w:type="dxa"/>
            <w:tcBorders>
              <w:top w:val="single" w:sz="4" w:space="0" w:color="auto"/>
              <w:left w:val="single" w:sz="4" w:space="0" w:color="auto"/>
              <w:bottom w:val="single" w:sz="4" w:space="0" w:color="auto"/>
              <w:right w:val="single" w:sz="4" w:space="0" w:color="auto"/>
            </w:tcBorders>
          </w:tcPr>
          <w:p w14:paraId="47861D1D" w14:textId="77777777" w:rsidR="00D2539E" w:rsidRPr="00D12DB6" w:rsidRDefault="00D2539E" w:rsidP="00812298">
            <w:pPr>
              <w:spacing w:line="360" w:lineRule="auto"/>
              <w:jc w:val="both"/>
            </w:pPr>
          </w:p>
        </w:tc>
        <w:tc>
          <w:tcPr>
            <w:tcW w:w="720" w:type="dxa"/>
            <w:tcBorders>
              <w:top w:val="single" w:sz="4" w:space="0" w:color="auto"/>
              <w:left w:val="single" w:sz="4" w:space="0" w:color="auto"/>
              <w:bottom w:val="single" w:sz="4" w:space="0" w:color="auto"/>
              <w:right w:val="single" w:sz="4" w:space="0" w:color="auto"/>
            </w:tcBorders>
          </w:tcPr>
          <w:p w14:paraId="7F17BBD2" w14:textId="77777777" w:rsidR="00D2539E" w:rsidRPr="00D12DB6" w:rsidRDefault="00D2539E"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4C8D62C5" w14:textId="77777777" w:rsidR="00D2539E" w:rsidRPr="00D12DB6" w:rsidRDefault="00D2539E"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67130697" w14:textId="77777777" w:rsidR="00D2539E" w:rsidRPr="00D12DB6" w:rsidRDefault="00D2539E" w:rsidP="00812298">
            <w:pPr>
              <w:spacing w:line="360" w:lineRule="auto"/>
              <w:jc w:val="both"/>
            </w:pPr>
          </w:p>
        </w:tc>
        <w:tc>
          <w:tcPr>
            <w:tcW w:w="648" w:type="dxa"/>
            <w:tcBorders>
              <w:top w:val="single" w:sz="4" w:space="0" w:color="auto"/>
              <w:left w:val="single" w:sz="4" w:space="0" w:color="auto"/>
              <w:bottom w:val="single" w:sz="4" w:space="0" w:color="auto"/>
              <w:right w:val="single" w:sz="4" w:space="0" w:color="auto"/>
            </w:tcBorders>
          </w:tcPr>
          <w:p w14:paraId="5FF0C5B1" w14:textId="77777777" w:rsidR="00D2539E" w:rsidRPr="00D12DB6" w:rsidRDefault="00D2539E" w:rsidP="00812298">
            <w:pPr>
              <w:spacing w:line="360" w:lineRule="auto"/>
              <w:jc w:val="both"/>
            </w:pPr>
          </w:p>
        </w:tc>
      </w:tr>
      <w:tr w:rsidR="00567B96" w:rsidRPr="00D12DB6" w14:paraId="0A82CFC8"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61947E51" w14:textId="77777777" w:rsidR="00D2539E" w:rsidRPr="00D12DB6" w:rsidRDefault="000944AA" w:rsidP="00812298">
            <w:pPr>
              <w:spacing w:line="360" w:lineRule="auto"/>
              <w:jc w:val="both"/>
            </w:pPr>
            <w:r w:rsidRPr="00D12DB6">
              <w:t>x</w:t>
            </w:r>
            <w:r w:rsidR="00D2539E" w:rsidRPr="00D12DB6">
              <w:t>v</w:t>
            </w:r>
            <w:r w:rsidRPr="00D12DB6">
              <w:t>iii</w:t>
            </w:r>
          </w:p>
        </w:tc>
        <w:tc>
          <w:tcPr>
            <w:tcW w:w="5490" w:type="dxa"/>
            <w:gridSpan w:val="2"/>
            <w:tcBorders>
              <w:top w:val="single" w:sz="4" w:space="0" w:color="auto"/>
              <w:left w:val="single" w:sz="4" w:space="0" w:color="auto"/>
              <w:bottom w:val="single" w:sz="4" w:space="0" w:color="auto"/>
              <w:right w:val="single" w:sz="4" w:space="0" w:color="auto"/>
            </w:tcBorders>
            <w:hideMark/>
          </w:tcPr>
          <w:p w14:paraId="18BED58D" w14:textId="77777777" w:rsidR="00D2539E" w:rsidRPr="00D12DB6" w:rsidRDefault="005161DF" w:rsidP="00812298">
            <w:pPr>
              <w:spacing w:line="360" w:lineRule="auto"/>
              <w:jc w:val="both"/>
            </w:pPr>
            <w:r w:rsidRPr="00D12DB6">
              <w:t xml:space="preserve"> Government policy influenc</w:t>
            </w:r>
            <w:r w:rsidR="007305FE" w:rsidRPr="00D12DB6">
              <w:t xml:space="preserve">ed </w:t>
            </w:r>
            <w:r w:rsidR="00510E10" w:rsidRPr="00D12DB6">
              <w:t>your profitability</w:t>
            </w:r>
            <w:r w:rsidR="000A0AFE" w:rsidRPr="00D12DB6">
              <w:t>.</w:t>
            </w:r>
          </w:p>
        </w:tc>
        <w:tc>
          <w:tcPr>
            <w:tcW w:w="720" w:type="dxa"/>
            <w:tcBorders>
              <w:top w:val="single" w:sz="4" w:space="0" w:color="auto"/>
              <w:left w:val="single" w:sz="4" w:space="0" w:color="auto"/>
              <w:bottom w:val="single" w:sz="4" w:space="0" w:color="auto"/>
              <w:right w:val="single" w:sz="4" w:space="0" w:color="auto"/>
            </w:tcBorders>
          </w:tcPr>
          <w:p w14:paraId="6C1339D1" w14:textId="77777777" w:rsidR="00D2539E" w:rsidRPr="00D12DB6" w:rsidRDefault="00D2539E" w:rsidP="00812298">
            <w:pPr>
              <w:spacing w:line="360" w:lineRule="auto"/>
              <w:jc w:val="both"/>
            </w:pPr>
          </w:p>
        </w:tc>
        <w:tc>
          <w:tcPr>
            <w:tcW w:w="720" w:type="dxa"/>
            <w:tcBorders>
              <w:top w:val="single" w:sz="4" w:space="0" w:color="auto"/>
              <w:left w:val="single" w:sz="4" w:space="0" w:color="auto"/>
              <w:bottom w:val="single" w:sz="4" w:space="0" w:color="auto"/>
              <w:right w:val="single" w:sz="4" w:space="0" w:color="auto"/>
            </w:tcBorders>
          </w:tcPr>
          <w:p w14:paraId="389DFE96" w14:textId="77777777" w:rsidR="00D2539E" w:rsidRPr="00D12DB6" w:rsidRDefault="00D2539E"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203C9D7B" w14:textId="77777777" w:rsidR="00D2539E" w:rsidRPr="00D12DB6" w:rsidRDefault="00D2539E"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50723B1E" w14:textId="77777777" w:rsidR="00D2539E" w:rsidRPr="00D12DB6" w:rsidRDefault="00D2539E" w:rsidP="00812298">
            <w:pPr>
              <w:spacing w:line="360" w:lineRule="auto"/>
              <w:jc w:val="both"/>
            </w:pPr>
          </w:p>
        </w:tc>
        <w:tc>
          <w:tcPr>
            <w:tcW w:w="648" w:type="dxa"/>
            <w:tcBorders>
              <w:top w:val="single" w:sz="4" w:space="0" w:color="auto"/>
              <w:left w:val="single" w:sz="4" w:space="0" w:color="auto"/>
              <w:bottom w:val="single" w:sz="4" w:space="0" w:color="auto"/>
              <w:right w:val="single" w:sz="4" w:space="0" w:color="auto"/>
            </w:tcBorders>
          </w:tcPr>
          <w:p w14:paraId="4952DA05" w14:textId="77777777" w:rsidR="00D2539E" w:rsidRPr="00D12DB6" w:rsidRDefault="00D2539E" w:rsidP="00812298">
            <w:pPr>
              <w:spacing w:line="360" w:lineRule="auto"/>
              <w:jc w:val="both"/>
            </w:pPr>
          </w:p>
        </w:tc>
      </w:tr>
      <w:tr w:rsidR="00567B96" w:rsidRPr="00D12DB6" w14:paraId="125A3BC5" w14:textId="77777777" w:rsidTr="002D100B">
        <w:trPr>
          <w:gridBefore w:val="1"/>
          <w:gridAfter w:val="6"/>
          <w:wBefore w:w="738" w:type="dxa"/>
          <w:wAfter w:w="6768" w:type="dxa"/>
        </w:trPr>
        <w:tc>
          <w:tcPr>
            <w:tcW w:w="2070" w:type="dxa"/>
            <w:tcBorders>
              <w:top w:val="nil"/>
              <w:left w:val="nil"/>
              <w:bottom w:val="nil"/>
              <w:right w:val="nil"/>
            </w:tcBorders>
          </w:tcPr>
          <w:p w14:paraId="5769D697" w14:textId="77777777" w:rsidR="00D2539E" w:rsidRPr="00D12DB6" w:rsidRDefault="00D2539E" w:rsidP="00812298">
            <w:pPr>
              <w:spacing w:line="360" w:lineRule="auto"/>
              <w:jc w:val="both"/>
            </w:pPr>
          </w:p>
        </w:tc>
      </w:tr>
    </w:tbl>
    <w:tbl>
      <w:tblPr>
        <w:tblW w:w="17003" w:type="dxa"/>
        <w:tblLook w:val="04A0" w:firstRow="1" w:lastRow="0" w:firstColumn="1" w:lastColumn="0" w:noHBand="0" w:noVBand="1"/>
      </w:tblPr>
      <w:tblGrid>
        <w:gridCol w:w="9803"/>
        <w:gridCol w:w="5505"/>
        <w:gridCol w:w="58"/>
        <w:gridCol w:w="233"/>
        <w:gridCol w:w="267"/>
        <w:gridCol w:w="17"/>
        <w:gridCol w:w="255"/>
        <w:gridCol w:w="8"/>
        <w:gridCol w:w="260"/>
        <w:gridCol w:w="10"/>
        <w:gridCol w:w="143"/>
        <w:gridCol w:w="222"/>
        <w:gridCol w:w="222"/>
      </w:tblGrid>
      <w:tr w:rsidR="00D2539E" w:rsidRPr="00D12DB6" w14:paraId="3CF76381" w14:textId="77777777" w:rsidTr="00CC7485">
        <w:trPr>
          <w:gridAfter w:val="2"/>
          <w:wAfter w:w="444" w:type="dxa"/>
          <w:trHeight w:val="1262"/>
        </w:trPr>
        <w:tc>
          <w:tcPr>
            <w:tcW w:w="15366" w:type="dxa"/>
            <w:gridSpan w:val="3"/>
            <w:vMerge w:val="restart"/>
          </w:tcPr>
          <w:p w14:paraId="2AB3B109" w14:textId="77777777" w:rsidR="00D2539E" w:rsidRPr="00D12DB6" w:rsidRDefault="00D2539E" w:rsidP="00812298">
            <w:pPr>
              <w:spacing w:line="360" w:lineRule="auto"/>
              <w:jc w:val="both"/>
            </w:pPr>
          </w:p>
          <w:p w14:paraId="4A9B7026" w14:textId="77777777" w:rsidR="00D2539E" w:rsidRPr="00D12DB6" w:rsidRDefault="00D2539E" w:rsidP="00812298">
            <w:pPr>
              <w:spacing w:line="360" w:lineRule="auto"/>
              <w:jc w:val="both"/>
              <w:rPr>
                <w:b/>
              </w:rPr>
            </w:pPr>
            <w:r w:rsidRPr="00D12DB6">
              <w:rPr>
                <w:b/>
              </w:rPr>
              <w:t xml:space="preserve">SECTION C: Infrastructure Development. </w:t>
            </w:r>
          </w:p>
          <w:p w14:paraId="482A3F64" w14:textId="77777777" w:rsidR="00D2539E" w:rsidRPr="00D12DB6" w:rsidRDefault="00D2539E" w:rsidP="00812298">
            <w:pPr>
              <w:spacing w:line="360" w:lineRule="auto"/>
              <w:jc w:val="both"/>
              <w:rPr>
                <w:b/>
              </w:rPr>
            </w:pPr>
            <w:r w:rsidRPr="00D12DB6">
              <w:rPr>
                <w:b/>
              </w:rPr>
              <w:t>(Kindly provide brief opinions)</w:t>
            </w:r>
          </w:p>
          <w:p w14:paraId="17CEB426" w14:textId="77777777" w:rsidR="00D2539E" w:rsidRPr="00D12DB6" w:rsidRDefault="00961BFF" w:rsidP="00812298">
            <w:pPr>
              <w:spacing w:line="360" w:lineRule="auto"/>
              <w:jc w:val="both"/>
            </w:pPr>
            <w:r w:rsidRPr="00D12DB6">
              <w:t>In your opinion do you think i</w:t>
            </w:r>
            <w:r w:rsidR="00D2539E" w:rsidRPr="00D12DB6">
              <w:t xml:space="preserve">nfrastructure development at the </w:t>
            </w:r>
            <w:r w:rsidRPr="00D12DB6">
              <w:t xml:space="preserve">sea </w:t>
            </w:r>
            <w:r w:rsidR="00D2539E" w:rsidRPr="00D12DB6">
              <w:t xml:space="preserve">port of Mombasa </w:t>
            </w:r>
          </w:p>
          <w:p w14:paraId="6FE1E0F5" w14:textId="77777777" w:rsidR="00D2539E" w:rsidRPr="00D12DB6" w:rsidRDefault="00D2539E" w:rsidP="00812298">
            <w:pPr>
              <w:spacing w:line="360" w:lineRule="auto"/>
              <w:jc w:val="both"/>
            </w:pPr>
            <w:r w:rsidRPr="00D12DB6">
              <w:t xml:space="preserve">affected the performance of your firm? </w:t>
            </w:r>
          </w:p>
          <w:p w14:paraId="477FF7F6" w14:textId="77777777" w:rsidR="00D2539E" w:rsidRPr="00D12DB6" w:rsidRDefault="00D2539E" w:rsidP="00812298">
            <w:pPr>
              <w:spacing w:line="360" w:lineRule="auto"/>
              <w:jc w:val="both"/>
            </w:pPr>
            <w:r w:rsidRPr="00D12DB6">
              <w:t xml:space="preserve">Please rate the following statements: 1-Strongly </w:t>
            </w:r>
            <w:r w:rsidR="00BC4CA7" w:rsidRPr="00D12DB6">
              <w:t>dis</w:t>
            </w:r>
            <w:r w:rsidRPr="00D12DB6">
              <w:t>agr</w:t>
            </w:r>
            <w:r w:rsidR="00BC4CA7" w:rsidRPr="00D12DB6">
              <w:t>ee, 2- Disagree, 3- Neutral, 4-A</w:t>
            </w:r>
            <w:r w:rsidRPr="00D12DB6">
              <w:t xml:space="preserve">gree, and </w:t>
            </w:r>
          </w:p>
          <w:p w14:paraId="13587402" w14:textId="77777777" w:rsidR="00D2539E" w:rsidRPr="00D12DB6" w:rsidRDefault="00BC4CA7" w:rsidP="00812298">
            <w:pPr>
              <w:spacing w:line="360" w:lineRule="auto"/>
              <w:jc w:val="both"/>
            </w:pPr>
            <w:r w:rsidRPr="00D12DB6">
              <w:t xml:space="preserve">5-Strongly </w:t>
            </w:r>
            <w:r w:rsidR="00D2539E" w:rsidRPr="00D12DB6">
              <w:t>agree.</w:t>
            </w:r>
          </w:p>
          <w:p w14:paraId="436729D2" w14:textId="77777777" w:rsidR="00D2539E" w:rsidRPr="00D12DB6" w:rsidRDefault="00D2539E" w:rsidP="00812298">
            <w:pPr>
              <w:spacing w:line="360" w:lineRule="auto"/>
              <w:jc w:val="both"/>
            </w:pPr>
          </w:p>
        </w:tc>
        <w:tc>
          <w:tcPr>
            <w:tcW w:w="1193" w:type="dxa"/>
            <w:gridSpan w:val="8"/>
          </w:tcPr>
          <w:p w14:paraId="67BC46DC" w14:textId="77777777" w:rsidR="00D2539E" w:rsidRPr="00D12DB6" w:rsidRDefault="00D2539E" w:rsidP="00812298">
            <w:pPr>
              <w:spacing w:line="360" w:lineRule="auto"/>
              <w:jc w:val="both"/>
            </w:pPr>
          </w:p>
        </w:tc>
      </w:tr>
      <w:tr w:rsidR="00D2539E" w:rsidRPr="00D12DB6" w14:paraId="18B8E1D4" w14:textId="77777777" w:rsidTr="002D100B">
        <w:trPr>
          <w:gridAfter w:val="10"/>
          <w:wAfter w:w="1637" w:type="dxa"/>
          <w:trHeight w:val="414"/>
        </w:trPr>
        <w:tc>
          <w:tcPr>
            <w:tcW w:w="0" w:type="auto"/>
            <w:gridSpan w:val="3"/>
            <w:vMerge/>
            <w:vAlign w:val="center"/>
            <w:hideMark/>
          </w:tcPr>
          <w:p w14:paraId="79B10FD2" w14:textId="77777777" w:rsidR="00D2539E" w:rsidRPr="00D12DB6" w:rsidRDefault="00D2539E" w:rsidP="00812298"/>
        </w:tc>
      </w:tr>
      <w:tr w:rsidR="00D2539E" w:rsidRPr="00D12DB6" w14:paraId="64585C5E" w14:textId="77777777" w:rsidTr="00CC7485">
        <w:trPr>
          <w:gridAfter w:val="3"/>
          <w:wAfter w:w="587" w:type="dxa"/>
          <w:trHeight w:val="70"/>
        </w:trPr>
        <w:tc>
          <w:tcPr>
            <w:tcW w:w="0" w:type="auto"/>
            <w:gridSpan w:val="3"/>
            <w:vMerge/>
            <w:vAlign w:val="center"/>
            <w:hideMark/>
          </w:tcPr>
          <w:p w14:paraId="07BC4348" w14:textId="77777777" w:rsidR="00D2539E" w:rsidRPr="00D12DB6" w:rsidRDefault="00D2539E" w:rsidP="00812298"/>
        </w:tc>
        <w:tc>
          <w:tcPr>
            <w:tcW w:w="780" w:type="dxa"/>
            <w:gridSpan w:val="5"/>
          </w:tcPr>
          <w:p w14:paraId="5C6DDCA6" w14:textId="77777777" w:rsidR="00D2539E" w:rsidRPr="00D12DB6" w:rsidRDefault="00D2539E" w:rsidP="00812298">
            <w:pPr>
              <w:spacing w:line="360" w:lineRule="auto"/>
              <w:jc w:val="both"/>
            </w:pPr>
          </w:p>
        </w:tc>
        <w:tc>
          <w:tcPr>
            <w:tcW w:w="270" w:type="dxa"/>
            <w:gridSpan w:val="2"/>
          </w:tcPr>
          <w:p w14:paraId="7DB6AEAF" w14:textId="77777777" w:rsidR="00D2539E" w:rsidRPr="00D12DB6" w:rsidRDefault="00D2539E" w:rsidP="00812298">
            <w:pPr>
              <w:spacing w:line="360" w:lineRule="auto"/>
              <w:jc w:val="both"/>
            </w:pPr>
          </w:p>
        </w:tc>
      </w:tr>
      <w:tr w:rsidR="00D2539E" w:rsidRPr="00D12DB6" w14:paraId="5FBE0065" w14:textId="77777777" w:rsidTr="002D100B">
        <w:trPr>
          <w:gridAfter w:val="2"/>
          <w:wAfter w:w="444" w:type="dxa"/>
          <w:trHeight w:val="2700"/>
        </w:trPr>
        <w:tc>
          <w:tcPr>
            <w:tcW w:w="16559" w:type="dxa"/>
            <w:gridSpan w:val="11"/>
            <w:hideMark/>
          </w:tcPr>
          <w:tbl>
            <w:tblPr>
              <w:tblStyle w:val="TableGrid"/>
              <w:tblW w:w="0" w:type="auto"/>
              <w:tblLook w:val="04A0" w:firstRow="1" w:lastRow="0" w:firstColumn="1" w:lastColumn="0" w:noHBand="0" w:noVBand="1"/>
            </w:tblPr>
            <w:tblGrid>
              <w:gridCol w:w="810"/>
              <w:gridCol w:w="5308"/>
              <w:gridCol w:w="720"/>
              <w:gridCol w:w="725"/>
              <w:gridCol w:w="615"/>
              <w:gridCol w:w="15"/>
              <w:gridCol w:w="635"/>
              <w:gridCol w:w="630"/>
            </w:tblGrid>
            <w:tr w:rsidR="00CC7485" w:rsidRPr="00D12DB6" w14:paraId="359F5752" w14:textId="77777777" w:rsidTr="00CC7485">
              <w:tc>
                <w:tcPr>
                  <w:tcW w:w="810" w:type="dxa"/>
                  <w:tcBorders>
                    <w:top w:val="single" w:sz="4" w:space="0" w:color="auto"/>
                    <w:left w:val="single" w:sz="4" w:space="0" w:color="auto"/>
                    <w:bottom w:val="single" w:sz="4" w:space="0" w:color="auto"/>
                    <w:right w:val="single" w:sz="4" w:space="0" w:color="auto"/>
                  </w:tcBorders>
                </w:tcPr>
                <w:p w14:paraId="2CDC7876" w14:textId="77777777" w:rsidR="00CC7485" w:rsidRPr="00D12DB6" w:rsidRDefault="00CC7485" w:rsidP="00812298">
                  <w:pPr>
                    <w:spacing w:line="360" w:lineRule="auto"/>
                    <w:jc w:val="both"/>
                  </w:pPr>
                </w:p>
              </w:tc>
              <w:tc>
                <w:tcPr>
                  <w:tcW w:w="5308" w:type="dxa"/>
                  <w:tcBorders>
                    <w:top w:val="single" w:sz="4" w:space="0" w:color="auto"/>
                    <w:left w:val="single" w:sz="4" w:space="0" w:color="auto"/>
                    <w:bottom w:val="single" w:sz="4" w:space="0" w:color="auto"/>
                    <w:right w:val="single" w:sz="4" w:space="0" w:color="auto"/>
                  </w:tcBorders>
                </w:tcPr>
                <w:p w14:paraId="21061971" w14:textId="77777777" w:rsidR="00CC7485" w:rsidRPr="00D12DB6" w:rsidRDefault="00CC7485" w:rsidP="00812298">
                  <w:pPr>
                    <w:spacing w:line="360" w:lineRule="auto"/>
                    <w:jc w:val="both"/>
                  </w:pPr>
                </w:p>
              </w:tc>
              <w:tc>
                <w:tcPr>
                  <w:tcW w:w="720" w:type="dxa"/>
                  <w:tcBorders>
                    <w:top w:val="single" w:sz="4" w:space="0" w:color="auto"/>
                    <w:left w:val="single" w:sz="4" w:space="0" w:color="auto"/>
                    <w:bottom w:val="single" w:sz="4" w:space="0" w:color="auto"/>
                    <w:right w:val="single" w:sz="4" w:space="0" w:color="auto"/>
                  </w:tcBorders>
                  <w:hideMark/>
                </w:tcPr>
                <w:p w14:paraId="020ABDF9" w14:textId="77777777" w:rsidR="00CC7485" w:rsidRPr="00D12DB6" w:rsidRDefault="00CC7485" w:rsidP="00812298">
                  <w:pPr>
                    <w:spacing w:line="360" w:lineRule="auto"/>
                    <w:jc w:val="both"/>
                    <w:rPr>
                      <w:b/>
                    </w:rPr>
                  </w:pPr>
                  <w:r w:rsidRPr="00D12DB6">
                    <w:rPr>
                      <w:b/>
                    </w:rPr>
                    <w:t>1</w:t>
                  </w:r>
                </w:p>
              </w:tc>
              <w:tc>
                <w:tcPr>
                  <w:tcW w:w="725" w:type="dxa"/>
                  <w:tcBorders>
                    <w:top w:val="single" w:sz="4" w:space="0" w:color="auto"/>
                    <w:left w:val="single" w:sz="4" w:space="0" w:color="auto"/>
                    <w:bottom w:val="single" w:sz="4" w:space="0" w:color="auto"/>
                    <w:right w:val="single" w:sz="4" w:space="0" w:color="auto"/>
                  </w:tcBorders>
                  <w:hideMark/>
                </w:tcPr>
                <w:p w14:paraId="7126BC97" w14:textId="77777777" w:rsidR="00CC7485" w:rsidRPr="00D12DB6" w:rsidRDefault="00CC7485" w:rsidP="00812298">
                  <w:pPr>
                    <w:spacing w:line="360" w:lineRule="auto"/>
                    <w:jc w:val="both"/>
                    <w:rPr>
                      <w:b/>
                    </w:rPr>
                  </w:pPr>
                  <w:r w:rsidRPr="00D12DB6">
                    <w:rPr>
                      <w:b/>
                    </w:rPr>
                    <w:t>2</w:t>
                  </w:r>
                </w:p>
              </w:tc>
              <w:tc>
                <w:tcPr>
                  <w:tcW w:w="630" w:type="dxa"/>
                  <w:gridSpan w:val="2"/>
                  <w:tcBorders>
                    <w:top w:val="single" w:sz="4" w:space="0" w:color="auto"/>
                    <w:left w:val="single" w:sz="4" w:space="0" w:color="auto"/>
                    <w:bottom w:val="single" w:sz="4" w:space="0" w:color="auto"/>
                    <w:right w:val="single" w:sz="4" w:space="0" w:color="auto"/>
                  </w:tcBorders>
                  <w:hideMark/>
                </w:tcPr>
                <w:p w14:paraId="761DE377" w14:textId="77777777" w:rsidR="00CC7485" w:rsidRPr="00D12DB6" w:rsidRDefault="00CC7485" w:rsidP="00812298">
                  <w:pPr>
                    <w:spacing w:line="360" w:lineRule="auto"/>
                    <w:jc w:val="both"/>
                    <w:rPr>
                      <w:b/>
                    </w:rPr>
                  </w:pPr>
                  <w:r w:rsidRPr="00D12DB6">
                    <w:rPr>
                      <w:b/>
                    </w:rPr>
                    <w:t>3</w:t>
                  </w:r>
                </w:p>
              </w:tc>
              <w:tc>
                <w:tcPr>
                  <w:tcW w:w="635" w:type="dxa"/>
                  <w:tcBorders>
                    <w:top w:val="single" w:sz="4" w:space="0" w:color="auto"/>
                    <w:left w:val="single" w:sz="4" w:space="0" w:color="auto"/>
                    <w:bottom w:val="single" w:sz="4" w:space="0" w:color="auto"/>
                    <w:right w:val="single" w:sz="4" w:space="0" w:color="auto"/>
                  </w:tcBorders>
                  <w:hideMark/>
                </w:tcPr>
                <w:p w14:paraId="73AC51AD" w14:textId="77777777" w:rsidR="00CC7485" w:rsidRPr="00D12DB6" w:rsidRDefault="00CC7485" w:rsidP="00812298">
                  <w:pPr>
                    <w:spacing w:line="360" w:lineRule="auto"/>
                    <w:jc w:val="both"/>
                    <w:rPr>
                      <w:b/>
                    </w:rPr>
                  </w:pPr>
                  <w:r w:rsidRPr="00D12DB6">
                    <w:rPr>
                      <w:b/>
                    </w:rPr>
                    <w:t>4</w:t>
                  </w:r>
                </w:p>
              </w:tc>
              <w:tc>
                <w:tcPr>
                  <w:tcW w:w="630" w:type="dxa"/>
                  <w:tcBorders>
                    <w:top w:val="single" w:sz="4" w:space="0" w:color="auto"/>
                    <w:left w:val="single" w:sz="4" w:space="0" w:color="auto"/>
                    <w:bottom w:val="single" w:sz="4" w:space="0" w:color="auto"/>
                    <w:right w:val="single" w:sz="4" w:space="0" w:color="auto"/>
                  </w:tcBorders>
                  <w:hideMark/>
                </w:tcPr>
                <w:p w14:paraId="34C64705" w14:textId="77777777" w:rsidR="00CC7485" w:rsidRPr="00D12DB6" w:rsidRDefault="00CC7485" w:rsidP="00812298">
                  <w:pPr>
                    <w:spacing w:line="360" w:lineRule="auto"/>
                    <w:jc w:val="both"/>
                    <w:rPr>
                      <w:b/>
                    </w:rPr>
                  </w:pPr>
                  <w:r w:rsidRPr="00D12DB6">
                    <w:rPr>
                      <w:b/>
                    </w:rPr>
                    <w:t>5</w:t>
                  </w:r>
                </w:p>
              </w:tc>
            </w:tr>
            <w:tr w:rsidR="00CC7485" w:rsidRPr="00D12DB6" w14:paraId="0D535A46" w14:textId="77777777" w:rsidTr="00CC7485">
              <w:trPr>
                <w:trHeight w:val="260"/>
              </w:trPr>
              <w:tc>
                <w:tcPr>
                  <w:tcW w:w="810" w:type="dxa"/>
                  <w:tcBorders>
                    <w:top w:val="single" w:sz="4" w:space="0" w:color="auto"/>
                    <w:left w:val="single" w:sz="4" w:space="0" w:color="auto"/>
                    <w:bottom w:val="single" w:sz="4" w:space="0" w:color="auto"/>
                    <w:right w:val="single" w:sz="4" w:space="0" w:color="auto"/>
                  </w:tcBorders>
                  <w:hideMark/>
                </w:tcPr>
                <w:p w14:paraId="3CE5A9B9" w14:textId="77777777" w:rsidR="00CC7485" w:rsidRPr="00D12DB6" w:rsidRDefault="00E428B3" w:rsidP="00812298">
                  <w:pPr>
                    <w:spacing w:line="360" w:lineRule="auto"/>
                    <w:jc w:val="both"/>
                  </w:pPr>
                  <w:r w:rsidRPr="00D12DB6">
                    <w:t>X</w:t>
                  </w:r>
                  <w:r w:rsidR="00CC7485" w:rsidRPr="00D12DB6">
                    <w:t>ix</w:t>
                  </w:r>
                </w:p>
              </w:tc>
              <w:tc>
                <w:tcPr>
                  <w:tcW w:w="5308" w:type="dxa"/>
                  <w:tcBorders>
                    <w:top w:val="single" w:sz="4" w:space="0" w:color="auto"/>
                    <w:left w:val="single" w:sz="4" w:space="0" w:color="auto"/>
                    <w:bottom w:val="single" w:sz="4" w:space="0" w:color="auto"/>
                    <w:right w:val="single" w:sz="4" w:space="0" w:color="auto"/>
                  </w:tcBorders>
                  <w:hideMark/>
                </w:tcPr>
                <w:p w14:paraId="51ACFC3E" w14:textId="77777777" w:rsidR="00CC7485" w:rsidRPr="00D12DB6" w:rsidRDefault="00CC7485" w:rsidP="00812298">
                  <w:pPr>
                    <w:spacing w:line="360" w:lineRule="auto"/>
                    <w:jc w:val="both"/>
                  </w:pPr>
                  <w:r w:rsidRPr="00D12DB6">
                    <w:t>Storage capacity at the sea port of Mombasa influenced your firm’s operations.</w:t>
                  </w:r>
                </w:p>
              </w:tc>
              <w:tc>
                <w:tcPr>
                  <w:tcW w:w="720" w:type="dxa"/>
                  <w:tcBorders>
                    <w:top w:val="single" w:sz="4" w:space="0" w:color="auto"/>
                    <w:left w:val="single" w:sz="4" w:space="0" w:color="auto"/>
                    <w:bottom w:val="single" w:sz="4" w:space="0" w:color="auto"/>
                    <w:right w:val="single" w:sz="4" w:space="0" w:color="auto"/>
                  </w:tcBorders>
                </w:tcPr>
                <w:p w14:paraId="7455AEC9"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161F542D" w14:textId="77777777" w:rsidR="00CC7485" w:rsidRPr="00D12DB6" w:rsidRDefault="00CC7485" w:rsidP="00812298">
                  <w:pPr>
                    <w:spacing w:line="360" w:lineRule="auto"/>
                    <w:jc w:val="both"/>
                  </w:pPr>
                </w:p>
              </w:tc>
              <w:tc>
                <w:tcPr>
                  <w:tcW w:w="630" w:type="dxa"/>
                  <w:gridSpan w:val="2"/>
                  <w:tcBorders>
                    <w:top w:val="single" w:sz="4" w:space="0" w:color="auto"/>
                    <w:left w:val="single" w:sz="4" w:space="0" w:color="auto"/>
                    <w:bottom w:val="single" w:sz="4" w:space="0" w:color="auto"/>
                    <w:right w:val="single" w:sz="4" w:space="0" w:color="auto"/>
                  </w:tcBorders>
                </w:tcPr>
                <w:p w14:paraId="4AECFF44" w14:textId="77777777" w:rsidR="00CC7485" w:rsidRPr="00D12DB6" w:rsidRDefault="00CC7485" w:rsidP="00812298">
                  <w:pPr>
                    <w:spacing w:line="360" w:lineRule="auto"/>
                    <w:jc w:val="both"/>
                  </w:pPr>
                </w:p>
              </w:tc>
              <w:tc>
                <w:tcPr>
                  <w:tcW w:w="635" w:type="dxa"/>
                  <w:tcBorders>
                    <w:top w:val="single" w:sz="4" w:space="0" w:color="auto"/>
                    <w:left w:val="single" w:sz="4" w:space="0" w:color="auto"/>
                    <w:bottom w:val="single" w:sz="4" w:space="0" w:color="auto"/>
                    <w:right w:val="single" w:sz="4" w:space="0" w:color="auto"/>
                  </w:tcBorders>
                </w:tcPr>
                <w:p w14:paraId="0109A109"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697374C3" w14:textId="77777777" w:rsidR="00CC7485" w:rsidRPr="00D12DB6" w:rsidRDefault="00CC7485" w:rsidP="00812298">
                  <w:pPr>
                    <w:spacing w:line="360" w:lineRule="auto"/>
                    <w:jc w:val="both"/>
                  </w:pPr>
                </w:p>
              </w:tc>
            </w:tr>
            <w:tr w:rsidR="00CC7485" w:rsidRPr="00D12DB6" w14:paraId="2AC092EE" w14:textId="77777777" w:rsidTr="00CC7485">
              <w:tc>
                <w:tcPr>
                  <w:tcW w:w="810" w:type="dxa"/>
                  <w:tcBorders>
                    <w:top w:val="single" w:sz="4" w:space="0" w:color="auto"/>
                    <w:left w:val="single" w:sz="4" w:space="0" w:color="auto"/>
                    <w:bottom w:val="single" w:sz="4" w:space="0" w:color="auto"/>
                    <w:right w:val="single" w:sz="4" w:space="0" w:color="auto"/>
                  </w:tcBorders>
                  <w:hideMark/>
                </w:tcPr>
                <w:p w14:paraId="51BAF0EB" w14:textId="77777777" w:rsidR="00CC7485" w:rsidRPr="00D12DB6" w:rsidRDefault="00E428B3" w:rsidP="00812298">
                  <w:pPr>
                    <w:spacing w:line="360" w:lineRule="auto"/>
                    <w:jc w:val="both"/>
                  </w:pPr>
                  <w:r w:rsidRPr="00D12DB6">
                    <w:t>X</w:t>
                  </w:r>
                  <w:r w:rsidR="00CC7485" w:rsidRPr="00D12DB6">
                    <w:t>x</w:t>
                  </w:r>
                </w:p>
              </w:tc>
              <w:tc>
                <w:tcPr>
                  <w:tcW w:w="5308" w:type="dxa"/>
                  <w:tcBorders>
                    <w:top w:val="single" w:sz="4" w:space="0" w:color="auto"/>
                    <w:left w:val="single" w:sz="4" w:space="0" w:color="auto"/>
                    <w:bottom w:val="single" w:sz="4" w:space="0" w:color="auto"/>
                    <w:right w:val="single" w:sz="4" w:space="0" w:color="auto"/>
                  </w:tcBorders>
                  <w:hideMark/>
                </w:tcPr>
                <w:p w14:paraId="0BB937C6" w14:textId="77777777" w:rsidR="00CC7485" w:rsidRPr="00D12DB6" w:rsidRDefault="00CC7485" w:rsidP="00E72473">
                  <w:pPr>
                    <w:spacing w:line="360" w:lineRule="auto"/>
                    <w:jc w:val="both"/>
                  </w:pPr>
                  <w:r w:rsidRPr="00D12DB6">
                    <w:t xml:space="preserve">Storage capacity at the sea port of </w:t>
                  </w:r>
                  <w:r w:rsidR="008F26BB" w:rsidRPr="00D12DB6">
                    <w:t>Mombasa influenced</w:t>
                  </w:r>
                  <w:r w:rsidRPr="00D12DB6">
                    <w:t xml:space="preserve"> your firm’s income.</w:t>
                  </w:r>
                </w:p>
              </w:tc>
              <w:tc>
                <w:tcPr>
                  <w:tcW w:w="720" w:type="dxa"/>
                  <w:tcBorders>
                    <w:top w:val="single" w:sz="4" w:space="0" w:color="auto"/>
                    <w:left w:val="single" w:sz="4" w:space="0" w:color="auto"/>
                    <w:bottom w:val="single" w:sz="4" w:space="0" w:color="auto"/>
                    <w:right w:val="single" w:sz="4" w:space="0" w:color="auto"/>
                  </w:tcBorders>
                </w:tcPr>
                <w:p w14:paraId="5B9D5695"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3E0F800D" w14:textId="77777777" w:rsidR="00CC7485" w:rsidRPr="00D12DB6" w:rsidRDefault="00CC7485" w:rsidP="00812298">
                  <w:pPr>
                    <w:spacing w:line="360" w:lineRule="auto"/>
                    <w:jc w:val="both"/>
                  </w:pPr>
                </w:p>
              </w:tc>
              <w:tc>
                <w:tcPr>
                  <w:tcW w:w="630" w:type="dxa"/>
                  <w:gridSpan w:val="2"/>
                  <w:tcBorders>
                    <w:top w:val="single" w:sz="4" w:space="0" w:color="auto"/>
                    <w:left w:val="single" w:sz="4" w:space="0" w:color="auto"/>
                    <w:bottom w:val="single" w:sz="4" w:space="0" w:color="auto"/>
                    <w:right w:val="single" w:sz="4" w:space="0" w:color="auto"/>
                  </w:tcBorders>
                </w:tcPr>
                <w:p w14:paraId="73B0381A" w14:textId="77777777" w:rsidR="00CC7485" w:rsidRPr="00D12DB6" w:rsidRDefault="00CC7485" w:rsidP="00812298">
                  <w:pPr>
                    <w:spacing w:line="360" w:lineRule="auto"/>
                    <w:jc w:val="both"/>
                  </w:pPr>
                </w:p>
              </w:tc>
              <w:tc>
                <w:tcPr>
                  <w:tcW w:w="635" w:type="dxa"/>
                  <w:tcBorders>
                    <w:top w:val="single" w:sz="4" w:space="0" w:color="auto"/>
                    <w:left w:val="single" w:sz="4" w:space="0" w:color="auto"/>
                    <w:bottom w:val="single" w:sz="4" w:space="0" w:color="auto"/>
                    <w:right w:val="single" w:sz="4" w:space="0" w:color="auto"/>
                  </w:tcBorders>
                </w:tcPr>
                <w:p w14:paraId="4A65454A"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2A200DDD" w14:textId="77777777" w:rsidR="00CC7485" w:rsidRPr="00D12DB6" w:rsidRDefault="00CC7485" w:rsidP="00812298">
                  <w:pPr>
                    <w:spacing w:line="360" w:lineRule="auto"/>
                    <w:jc w:val="both"/>
                  </w:pPr>
                </w:p>
              </w:tc>
            </w:tr>
            <w:tr w:rsidR="00CC7485" w:rsidRPr="00D12DB6" w14:paraId="3F034554" w14:textId="77777777" w:rsidTr="00CC7485">
              <w:tc>
                <w:tcPr>
                  <w:tcW w:w="810" w:type="dxa"/>
                  <w:tcBorders>
                    <w:top w:val="single" w:sz="4" w:space="0" w:color="auto"/>
                    <w:left w:val="single" w:sz="4" w:space="0" w:color="auto"/>
                    <w:bottom w:val="single" w:sz="4" w:space="0" w:color="auto"/>
                    <w:right w:val="single" w:sz="4" w:space="0" w:color="auto"/>
                  </w:tcBorders>
                  <w:hideMark/>
                </w:tcPr>
                <w:p w14:paraId="38D17E6A" w14:textId="77777777" w:rsidR="00CC7485" w:rsidRPr="00D12DB6" w:rsidRDefault="00E428B3" w:rsidP="00812298">
                  <w:pPr>
                    <w:spacing w:line="360" w:lineRule="auto"/>
                    <w:jc w:val="both"/>
                  </w:pPr>
                  <w:r w:rsidRPr="00D12DB6">
                    <w:t>X</w:t>
                  </w:r>
                  <w:r w:rsidR="00CC7485" w:rsidRPr="00D12DB6">
                    <w:t>xi</w:t>
                  </w:r>
                </w:p>
              </w:tc>
              <w:tc>
                <w:tcPr>
                  <w:tcW w:w="5308" w:type="dxa"/>
                  <w:tcBorders>
                    <w:top w:val="single" w:sz="4" w:space="0" w:color="auto"/>
                    <w:left w:val="single" w:sz="4" w:space="0" w:color="auto"/>
                    <w:bottom w:val="single" w:sz="4" w:space="0" w:color="auto"/>
                    <w:right w:val="single" w:sz="4" w:space="0" w:color="auto"/>
                  </w:tcBorders>
                  <w:hideMark/>
                </w:tcPr>
                <w:p w14:paraId="57EB8D0F" w14:textId="77777777" w:rsidR="00CC7485" w:rsidRPr="00D12DB6" w:rsidRDefault="00CC7485" w:rsidP="00812298">
                  <w:pPr>
                    <w:spacing w:line="360" w:lineRule="auto"/>
                    <w:jc w:val="both"/>
                  </w:pPr>
                  <w:r w:rsidRPr="00D12DB6">
                    <w:t>Storage capacity at the sea port of Mombasa influenced your firm’s profitability.</w:t>
                  </w:r>
                </w:p>
              </w:tc>
              <w:tc>
                <w:tcPr>
                  <w:tcW w:w="720" w:type="dxa"/>
                  <w:tcBorders>
                    <w:top w:val="single" w:sz="4" w:space="0" w:color="auto"/>
                    <w:left w:val="single" w:sz="4" w:space="0" w:color="auto"/>
                    <w:bottom w:val="single" w:sz="4" w:space="0" w:color="auto"/>
                    <w:right w:val="single" w:sz="4" w:space="0" w:color="auto"/>
                  </w:tcBorders>
                </w:tcPr>
                <w:p w14:paraId="028F6F84"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53B5C01E" w14:textId="77777777" w:rsidR="00CC7485" w:rsidRPr="00D12DB6" w:rsidRDefault="00CC7485" w:rsidP="00812298">
                  <w:pPr>
                    <w:spacing w:line="360" w:lineRule="auto"/>
                    <w:jc w:val="both"/>
                  </w:pPr>
                </w:p>
              </w:tc>
              <w:tc>
                <w:tcPr>
                  <w:tcW w:w="630" w:type="dxa"/>
                  <w:gridSpan w:val="2"/>
                  <w:tcBorders>
                    <w:top w:val="single" w:sz="4" w:space="0" w:color="auto"/>
                    <w:left w:val="single" w:sz="4" w:space="0" w:color="auto"/>
                    <w:bottom w:val="single" w:sz="4" w:space="0" w:color="auto"/>
                    <w:right w:val="single" w:sz="4" w:space="0" w:color="auto"/>
                  </w:tcBorders>
                </w:tcPr>
                <w:p w14:paraId="7E981C55" w14:textId="77777777" w:rsidR="00CC7485" w:rsidRPr="00D12DB6" w:rsidRDefault="00CC7485" w:rsidP="00812298">
                  <w:pPr>
                    <w:spacing w:line="360" w:lineRule="auto"/>
                    <w:jc w:val="both"/>
                  </w:pPr>
                </w:p>
              </w:tc>
              <w:tc>
                <w:tcPr>
                  <w:tcW w:w="635" w:type="dxa"/>
                  <w:tcBorders>
                    <w:top w:val="single" w:sz="4" w:space="0" w:color="auto"/>
                    <w:left w:val="single" w:sz="4" w:space="0" w:color="auto"/>
                    <w:bottom w:val="single" w:sz="4" w:space="0" w:color="auto"/>
                    <w:right w:val="single" w:sz="4" w:space="0" w:color="auto"/>
                  </w:tcBorders>
                </w:tcPr>
                <w:p w14:paraId="2C83ED21"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5C2CD564" w14:textId="77777777" w:rsidR="00CC7485" w:rsidRPr="00D12DB6" w:rsidRDefault="00CC7485" w:rsidP="00812298">
                  <w:pPr>
                    <w:spacing w:line="360" w:lineRule="auto"/>
                    <w:jc w:val="both"/>
                  </w:pPr>
                </w:p>
              </w:tc>
            </w:tr>
            <w:tr w:rsidR="00CC7485" w:rsidRPr="00D12DB6" w14:paraId="6AC15713" w14:textId="77777777" w:rsidTr="00CC7485">
              <w:tc>
                <w:tcPr>
                  <w:tcW w:w="810" w:type="dxa"/>
                  <w:tcBorders>
                    <w:top w:val="single" w:sz="4" w:space="0" w:color="auto"/>
                    <w:left w:val="single" w:sz="4" w:space="0" w:color="auto"/>
                    <w:bottom w:val="single" w:sz="4" w:space="0" w:color="auto"/>
                    <w:right w:val="single" w:sz="4" w:space="0" w:color="auto"/>
                  </w:tcBorders>
                  <w:hideMark/>
                </w:tcPr>
                <w:p w14:paraId="7B8785D9" w14:textId="77777777" w:rsidR="00CC7485" w:rsidRPr="00D12DB6" w:rsidRDefault="00E428B3" w:rsidP="00812298">
                  <w:pPr>
                    <w:spacing w:line="360" w:lineRule="auto"/>
                    <w:jc w:val="both"/>
                  </w:pPr>
                  <w:r w:rsidRPr="00D12DB6">
                    <w:t>X</w:t>
                  </w:r>
                  <w:r w:rsidR="00CC7485" w:rsidRPr="00D12DB6">
                    <w:t>xii</w:t>
                  </w:r>
                </w:p>
              </w:tc>
              <w:tc>
                <w:tcPr>
                  <w:tcW w:w="5308" w:type="dxa"/>
                  <w:tcBorders>
                    <w:top w:val="single" w:sz="4" w:space="0" w:color="auto"/>
                    <w:left w:val="single" w:sz="4" w:space="0" w:color="auto"/>
                    <w:bottom w:val="single" w:sz="4" w:space="0" w:color="auto"/>
                    <w:right w:val="single" w:sz="4" w:space="0" w:color="auto"/>
                  </w:tcBorders>
                  <w:hideMark/>
                </w:tcPr>
                <w:p w14:paraId="1926C9F9" w14:textId="77777777" w:rsidR="00CC7485" w:rsidRPr="00D12DB6" w:rsidRDefault="00CC7485" w:rsidP="00812298">
                  <w:pPr>
                    <w:spacing w:line="360" w:lineRule="auto"/>
                    <w:jc w:val="both"/>
                  </w:pPr>
                  <w:r w:rsidRPr="00D12DB6">
                    <w:t>Efficiency and effectiveness at the sea of Mombasa influenced your firm’s operations.</w:t>
                  </w:r>
                </w:p>
              </w:tc>
              <w:tc>
                <w:tcPr>
                  <w:tcW w:w="720" w:type="dxa"/>
                  <w:tcBorders>
                    <w:top w:val="single" w:sz="4" w:space="0" w:color="auto"/>
                    <w:left w:val="single" w:sz="4" w:space="0" w:color="auto"/>
                    <w:bottom w:val="single" w:sz="4" w:space="0" w:color="auto"/>
                    <w:right w:val="single" w:sz="4" w:space="0" w:color="auto"/>
                  </w:tcBorders>
                </w:tcPr>
                <w:p w14:paraId="001F1DEB"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44CB6649" w14:textId="77777777" w:rsidR="00CC7485" w:rsidRPr="00D12DB6" w:rsidRDefault="00CC7485" w:rsidP="00812298">
                  <w:pPr>
                    <w:spacing w:line="360" w:lineRule="auto"/>
                    <w:jc w:val="both"/>
                  </w:pPr>
                </w:p>
              </w:tc>
              <w:tc>
                <w:tcPr>
                  <w:tcW w:w="630" w:type="dxa"/>
                  <w:gridSpan w:val="2"/>
                  <w:tcBorders>
                    <w:top w:val="single" w:sz="4" w:space="0" w:color="auto"/>
                    <w:left w:val="single" w:sz="4" w:space="0" w:color="auto"/>
                    <w:bottom w:val="single" w:sz="4" w:space="0" w:color="auto"/>
                    <w:right w:val="single" w:sz="4" w:space="0" w:color="auto"/>
                  </w:tcBorders>
                </w:tcPr>
                <w:p w14:paraId="4A1FD4EA" w14:textId="77777777" w:rsidR="00CC7485" w:rsidRPr="00D12DB6" w:rsidRDefault="00CC7485" w:rsidP="00812298">
                  <w:pPr>
                    <w:spacing w:line="360" w:lineRule="auto"/>
                    <w:jc w:val="both"/>
                  </w:pPr>
                </w:p>
              </w:tc>
              <w:tc>
                <w:tcPr>
                  <w:tcW w:w="635" w:type="dxa"/>
                  <w:tcBorders>
                    <w:top w:val="single" w:sz="4" w:space="0" w:color="auto"/>
                    <w:left w:val="single" w:sz="4" w:space="0" w:color="auto"/>
                    <w:bottom w:val="single" w:sz="4" w:space="0" w:color="auto"/>
                    <w:right w:val="single" w:sz="4" w:space="0" w:color="auto"/>
                  </w:tcBorders>
                </w:tcPr>
                <w:p w14:paraId="4237E76E"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75B6394E" w14:textId="77777777" w:rsidR="00CC7485" w:rsidRPr="00D12DB6" w:rsidRDefault="00CC7485" w:rsidP="00812298">
                  <w:pPr>
                    <w:spacing w:line="360" w:lineRule="auto"/>
                    <w:jc w:val="both"/>
                  </w:pPr>
                </w:p>
              </w:tc>
            </w:tr>
            <w:tr w:rsidR="00CC7485" w:rsidRPr="00D12DB6" w14:paraId="7A682B13" w14:textId="77777777" w:rsidTr="00CC7485">
              <w:tc>
                <w:tcPr>
                  <w:tcW w:w="810" w:type="dxa"/>
                  <w:tcBorders>
                    <w:top w:val="single" w:sz="4" w:space="0" w:color="auto"/>
                    <w:left w:val="single" w:sz="4" w:space="0" w:color="auto"/>
                    <w:bottom w:val="single" w:sz="4" w:space="0" w:color="auto"/>
                    <w:right w:val="single" w:sz="4" w:space="0" w:color="auto"/>
                  </w:tcBorders>
                  <w:hideMark/>
                </w:tcPr>
                <w:p w14:paraId="163669EB" w14:textId="77777777" w:rsidR="00CC7485" w:rsidRPr="00D12DB6" w:rsidRDefault="00E428B3" w:rsidP="00812298">
                  <w:pPr>
                    <w:spacing w:line="360" w:lineRule="auto"/>
                    <w:jc w:val="both"/>
                  </w:pPr>
                  <w:r w:rsidRPr="00D12DB6">
                    <w:t>X</w:t>
                  </w:r>
                  <w:r w:rsidR="00CC7485" w:rsidRPr="00D12DB6">
                    <w:t>xiii</w:t>
                  </w:r>
                </w:p>
              </w:tc>
              <w:tc>
                <w:tcPr>
                  <w:tcW w:w="5308" w:type="dxa"/>
                  <w:tcBorders>
                    <w:top w:val="single" w:sz="4" w:space="0" w:color="auto"/>
                    <w:left w:val="single" w:sz="4" w:space="0" w:color="auto"/>
                    <w:bottom w:val="single" w:sz="4" w:space="0" w:color="auto"/>
                    <w:right w:val="single" w:sz="4" w:space="0" w:color="auto"/>
                  </w:tcBorders>
                  <w:hideMark/>
                </w:tcPr>
                <w:p w14:paraId="408A1312" w14:textId="77777777" w:rsidR="00CC7485" w:rsidRPr="00D12DB6" w:rsidRDefault="00CC7485" w:rsidP="00812298">
                  <w:pPr>
                    <w:spacing w:line="360" w:lineRule="auto"/>
                    <w:jc w:val="both"/>
                  </w:pPr>
                  <w:r w:rsidRPr="00D12DB6">
                    <w:t>Efficiency and effectiveness at the sea port of Mombasa influenced your firm’s income.</w:t>
                  </w:r>
                </w:p>
              </w:tc>
              <w:tc>
                <w:tcPr>
                  <w:tcW w:w="720" w:type="dxa"/>
                  <w:tcBorders>
                    <w:top w:val="single" w:sz="4" w:space="0" w:color="auto"/>
                    <w:left w:val="single" w:sz="4" w:space="0" w:color="auto"/>
                    <w:bottom w:val="single" w:sz="4" w:space="0" w:color="auto"/>
                    <w:right w:val="single" w:sz="4" w:space="0" w:color="auto"/>
                  </w:tcBorders>
                </w:tcPr>
                <w:p w14:paraId="0C0A63F2"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05A8FC8E" w14:textId="77777777" w:rsidR="00CC7485" w:rsidRPr="00D12DB6" w:rsidRDefault="00CC7485" w:rsidP="00812298">
                  <w:pPr>
                    <w:spacing w:line="360" w:lineRule="auto"/>
                    <w:jc w:val="both"/>
                  </w:pPr>
                </w:p>
              </w:tc>
              <w:tc>
                <w:tcPr>
                  <w:tcW w:w="630" w:type="dxa"/>
                  <w:gridSpan w:val="2"/>
                  <w:tcBorders>
                    <w:top w:val="single" w:sz="4" w:space="0" w:color="auto"/>
                    <w:left w:val="single" w:sz="4" w:space="0" w:color="auto"/>
                    <w:bottom w:val="single" w:sz="4" w:space="0" w:color="auto"/>
                    <w:right w:val="single" w:sz="4" w:space="0" w:color="auto"/>
                  </w:tcBorders>
                </w:tcPr>
                <w:p w14:paraId="3EED8B8F" w14:textId="77777777" w:rsidR="00CC7485" w:rsidRPr="00D12DB6" w:rsidRDefault="00CC7485" w:rsidP="00812298">
                  <w:pPr>
                    <w:spacing w:line="360" w:lineRule="auto"/>
                    <w:jc w:val="both"/>
                  </w:pPr>
                </w:p>
              </w:tc>
              <w:tc>
                <w:tcPr>
                  <w:tcW w:w="635" w:type="dxa"/>
                  <w:tcBorders>
                    <w:top w:val="single" w:sz="4" w:space="0" w:color="auto"/>
                    <w:left w:val="single" w:sz="4" w:space="0" w:color="auto"/>
                    <w:bottom w:val="single" w:sz="4" w:space="0" w:color="auto"/>
                    <w:right w:val="single" w:sz="4" w:space="0" w:color="auto"/>
                  </w:tcBorders>
                </w:tcPr>
                <w:p w14:paraId="3A0FBABA"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087B39E1" w14:textId="77777777" w:rsidR="00CC7485" w:rsidRPr="00D12DB6" w:rsidRDefault="00CC7485" w:rsidP="00812298">
                  <w:pPr>
                    <w:spacing w:line="360" w:lineRule="auto"/>
                    <w:jc w:val="both"/>
                  </w:pPr>
                </w:p>
              </w:tc>
            </w:tr>
            <w:tr w:rsidR="00CC7485" w:rsidRPr="00D12DB6" w14:paraId="688757DA" w14:textId="77777777" w:rsidTr="00CC7485">
              <w:tc>
                <w:tcPr>
                  <w:tcW w:w="810" w:type="dxa"/>
                  <w:tcBorders>
                    <w:top w:val="single" w:sz="4" w:space="0" w:color="auto"/>
                    <w:left w:val="single" w:sz="4" w:space="0" w:color="auto"/>
                    <w:bottom w:val="single" w:sz="4" w:space="0" w:color="auto"/>
                    <w:right w:val="single" w:sz="4" w:space="0" w:color="auto"/>
                  </w:tcBorders>
                  <w:hideMark/>
                </w:tcPr>
                <w:p w14:paraId="09497CE7" w14:textId="77777777" w:rsidR="00CC7485" w:rsidRPr="00D12DB6" w:rsidRDefault="00E428B3" w:rsidP="00812298">
                  <w:pPr>
                    <w:spacing w:line="360" w:lineRule="auto"/>
                    <w:jc w:val="both"/>
                  </w:pPr>
                  <w:r w:rsidRPr="00D12DB6">
                    <w:t>X</w:t>
                  </w:r>
                  <w:r w:rsidR="00CC7485" w:rsidRPr="00D12DB6">
                    <w:t>xiv</w:t>
                  </w:r>
                </w:p>
              </w:tc>
              <w:tc>
                <w:tcPr>
                  <w:tcW w:w="5308" w:type="dxa"/>
                  <w:tcBorders>
                    <w:top w:val="single" w:sz="4" w:space="0" w:color="auto"/>
                    <w:left w:val="single" w:sz="4" w:space="0" w:color="auto"/>
                    <w:bottom w:val="single" w:sz="4" w:space="0" w:color="auto"/>
                    <w:right w:val="single" w:sz="4" w:space="0" w:color="auto"/>
                  </w:tcBorders>
                  <w:hideMark/>
                </w:tcPr>
                <w:p w14:paraId="63496D47" w14:textId="77777777" w:rsidR="00CC7485" w:rsidRPr="00D12DB6" w:rsidRDefault="00CC7485" w:rsidP="00812298">
                  <w:pPr>
                    <w:spacing w:line="360" w:lineRule="auto"/>
                    <w:jc w:val="both"/>
                  </w:pPr>
                  <w:r w:rsidRPr="00D12DB6">
                    <w:t>Efficiency and effectiveness at the sea port of Mombasa influenced your firm’s Profitability.</w:t>
                  </w:r>
                </w:p>
              </w:tc>
              <w:tc>
                <w:tcPr>
                  <w:tcW w:w="720" w:type="dxa"/>
                  <w:tcBorders>
                    <w:top w:val="single" w:sz="4" w:space="0" w:color="auto"/>
                    <w:left w:val="single" w:sz="4" w:space="0" w:color="auto"/>
                    <w:bottom w:val="single" w:sz="4" w:space="0" w:color="auto"/>
                    <w:right w:val="single" w:sz="4" w:space="0" w:color="auto"/>
                  </w:tcBorders>
                </w:tcPr>
                <w:p w14:paraId="12F221F3"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6E0D22FE" w14:textId="77777777" w:rsidR="00CC7485" w:rsidRPr="00D12DB6" w:rsidRDefault="00CC7485" w:rsidP="00812298">
                  <w:pPr>
                    <w:spacing w:line="360" w:lineRule="auto"/>
                    <w:jc w:val="both"/>
                  </w:pPr>
                </w:p>
              </w:tc>
              <w:tc>
                <w:tcPr>
                  <w:tcW w:w="630" w:type="dxa"/>
                  <w:gridSpan w:val="2"/>
                  <w:tcBorders>
                    <w:top w:val="single" w:sz="4" w:space="0" w:color="auto"/>
                    <w:left w:val="single" w:sz="4" w:space="0" w:color="auto"/>
                    <w:bottom w:val="single" w:sz="4" w:space="0" w:color="auto"/>
                    <w:right w:val="single" w:sz="4" w:space="0" w:color="auto"/>
                  </w:tcBorders>
                </w:tcPr>
                <w:p w14:paraId="09046190" w14:textId="77777777" w:rsidR="00CC7485" w:rsidRPr="00D12DB6" w:rsidRDefault="00CC7485" w:rsidP="00812298">
                  <w:pPr>
                    <w:spacing w:line="360" w:lineRule="auto"/>
                    <w:jc w:val="both"/>
                  </w:pPr>
                </w:p>
              </w:tc>
              <w:tc>
                <w:tcPr>
                  <w:tcW w:w="635" w:type="dxa"/>
                  <w:tcBorders>
                    <w:top w:val="single" w:sz="4" w:space="0" w:color="auto"/>
                    <w:left w:val="single" w:sz="4" w:space="0" w:color="auto"/>
                    <w:bottom w:val="single" w:sz="4" w:space="0" w:color="auto"/>
                    <w:right w:val="single" w:sz="4" w:space="0" w:color="auto"/>
                  </w:tcBorders>
                </w:tcPr>
                <w:p w14:paraId="081F8B63"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3D32FFAD" w14:textId="77777777" w:rsidR="00CC7485" w:rsidRPr="00D12DB6" w:rsidRDefault="00CC7485" w:rsidP="00812298">
                  <w:pPr>
                    <w:spacing w:line="360" w:lineRule="auto"/>
                    <w:jc w:val="both"/>
                  </w:pPr>
                </w:p>
              </w:tc>
            </w:tr>
            <w:tr w:rsidR="00CC7485" w:rsidRPr="00D12DB6" w14:paraId="577F686E" w14:textId="77777777" w:rsidTr="00CC7485">
              <w:trPr>
                <w:trHeight w:val="570"/>
              </w:trPr>
              <w:tc>
                <w:tcPr>
                  <w:tcW w:w="810" w:type="dxa"/>
                  <w:tcBorders>
                    <w:top w:val="single" w:sz="4" w:space="0" w:color="auto"/>
                    <w:left w:val="single" w:sz="4" w:space="0" w:color="auto"/>
                    <w:bottom w:val="single" w:sz="4" w:space="0" w:color="auto"/>
                    <w:right w:val="single" w:sz="4" w:space="0" w:color="auto"/>
                  </w:tcBorders>
                  <w:hideMark/>
                </w:tcPr>
                <w:p w14:paraId="2B423564" w14:textId="77777777" w:rsidR="00CC7485" w:rsidRPr="00D12DB6" w:rsidRDefault="00E428B3" w:rsidP="00812298">
                  <w:pPr>
                    <w:spacing w:line="360" w:lineRule="auto"/>
                    <w:jc w:val="both"/>
                  </w:pPr>
                  <w:r w:rsidRPr="00D12DB6">
                    <w:t>X</w:t>
                  </w:r>
                  <w:r w:rsidR="00CC7485" w:rsidRPr="00D12DB6">
                    <w:t>xv</w:t>
                  </w:r>
                </w:p>
              </w:tc>
              <w:tc>
                <w:tcPr>
                  <w:tcW w:w="5308" w:type="dxa"/>
                  <w:tcBorders>
                    <w:top w:val="single" w:sz="4" w:space="0" w:color="auto"/>
                    <w:left w:val="single" w:sz="4" w:space="0" w:color="auto"/>
                    <w:bottom w:val="single" w:sz="4" w:space="0" w:color="auto"/>
                    <w:right w:val="single" w:sz="4" w:space="0" w:color="auto"/>
                  </w:tcBorders>
                  <w:hideMark/>
                </w:tcPr>
                <w:p w14:paraId="26070616" w14:textId="77777777" w:rsidR="00CC7485" w:rsidRPr="00D12DB6" w:rsidRDefault="00CC7485" w:rsidP="00812298">
                  <w:pPr>
                    <w:spacing w:line="360" w:lineRule="auto"/>
                    <w:jc w:val="both"/>
                  </w:pPr>
                  <w:r w:rsidRPr="00D12DB6">
                    <w:t xml:space="preserve">Operational cost at the sea </w:t>
                  </w:r>
                  <w:r w:rsidR="008F26BB" w:rsidRPr="00D12DB6">
                    <w:t>port of</w:t>
                  </w:r>
                  <w:r w:rsidRPr="00D12DB6">
                    <w:t xml:space="preserve"> Mombasa influenced your firm’s operations.</w:t>
                  </w:r>
                </w:p>
              </w:tc>
              <w:tc>
                <w:tcPr>
                  <w:tcW w:w="720" w:type="dxa"/>
                  <w:tcBorders>
                    <w:top w:val="single" w:sz="4" w:space="0" w:color="auto"/>
                    <w:left w:val="single" w:sz="4" w:space="0" w:color="auto"/>
                    <w:bottom w:val="single" w:sz="4" w:space="0" w:color="auto"/>
                    <w:right w:val="single" w:sz="4" w:space="0" w:color="auto"/>
                  </w:tcBorders>
                </w:tcPr>
                <w:p w14:paraId="76813BC7"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56DF2D90" w14:textId="77777777" w:rsidR="00CC7485" w:rsidRPr="00D12DB6" w:rsidRDefault="00CC7485" w:rsidP="00812298">
                  <w:pPr>
                    <w:spacing w:line="360" w:lineRule="auto"/>
                    <w:jc w:val="both"/>
                  </w:pPr>
                </w:p>
              </w:tc>
              <w:tc>
                <w:tcPr>
                  <w:tcW w:w="615" w:type="dxa"/>
                  <w:tcBorders>
                    <w:top w:val="single" w:sz="4" w:space="0" w:color="auto"/>
                    <w:left w:val="single" w:sz="4" w:space="0" w:color="auto"/>
                    <w:bottom w:val="single" w:sz="4" w:space="0" w:color="auto"/>
                    <w:right w:val="single" w:sz="4" w:space="0" w:color="auto"/>
                  </w:tcBorders>
                </w:tcPr>
                <w:p w14:paraId="4AE3D949" w14:textId="77777777" w:rsidR="00CC7485" w:rsidRPr="00D12DB6" w:rsidRDefault="00CC7485" w:rsidP="00812298">
                  <w:pPr>
                    <w:spacing w:line="360" w:lineRule="auto"/>
                    <w:jc w:val="both"/>
                  </w:pPr>
                </w:p>
              </w:tc>
              <w:tc>
                <w:tcPr>
                  <w:tcW w:w="650" w:type="dxa"/>
                  <w:gridSpan w:val="2"/>
                  <w:tcBorders>
                    <w:top w:val="single" w:sz="4" w:space="0" w:color="auto"/>
                    <w:left w:val="single" w:sz="4" w:space="0" w:color="auto"/>
                    <w:bottom w:val="single" w:sz="4" w:space="0" w:color="auto"/>
                    <w:right w:val="single" w:sz="4" w:space="0" w:color="auto"/>
                  </w:tcBorders>
                </w:tcPr>
                <w:p w14:paraId="2213958C"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645CCF09" w14:textId="77777777" w:rsidR="00CC7485" w:rsidRPr="00D12DB6" w:rsidRDefault="00CC7485" w:rsidP="00812298">
                  <w:pPr>
                    <w:spacing w:line="360" w:lineRule="auto"/>
                    <w:jc w:val="both"/>
                  </w:pPr>
                </w:p>
              </w:tc>
            </w:tr>
            <w:tr w:rsidR="00CC7485" w:rsidRPr="00D12DB6" w14:paraId="50E6103F" w14:textId="77777777" w:rsidTr="00CC7485">
              <w:trPr>
                <w:trHeight w:val="570"/>
              </w:trPr>
              <w:tc>
                <w:tcPr>
                  <w:tcW w:w="810" w:type="dxa"/>
                  <w:tcBorders>
                    <w:top w:val="single" w:sz="4" w:space="0" w:color="auto"/>
                    <w:left w:val="single" w:sz="4" w:space="0" w:color="auto"/>
                    <w:bottom w:val="single" w:sz="4" w:space="0" w:color="auto"/>
                    <w:right w:val="single" w:sz="4" w:space="0" w:color="auto"/>
                  </w:tcBorders>
                  <w:hideMark/>
                </w:tcPr>
                <w:p w14:paraId="4DD62DD6" w14:textId="77777777" w:rsidR="00CC7485" w:rsidRPr="00D12DB6" w:rsidRDefault="00E428B3" w:rsidP="00812298">
                  <w:pPr>
                    <w:spacing w:line="360" w:lineRule="auto"/>
                    <w:jc w:val="both"/>
                  </w:pPr>
                  <w:r w:rsidRPr="00D12DB6">
                    <w:t>X</w:t>
                  </w:r>
                  <w:r w:rsidR="00CC7485" w:rsidRPr="00D12DB6">
                    <w:t>xvi</w:t>
                  </w:r>
                </w:p>
              </w:tc>
              <w:tc>
                <w:tcPr>
                  <w:tcW w:w="5308" w:type="dxa"/>
                  <w:tcBorders>
                    <w:top w:val="single" w:sz="4" w:space="0" w:color="auto"/>
                    <w:left w:val="single" w:sz="4" w:space="0" w:color="auto"/>
                    <w:bottom w:val="single" w:sz="4" w:space="0" w:color="auto"/>
                    <w:right w:val="single" w:sz="4" w:space="0" w:color="auto"/>
                  </w:tcBorders>
                  <w:hideMark/>
                </w:tcPr>
                <w:p w14:paraId="2CA93778" w14:textId="77777777" w:rsidR="00CC7485" w:rsidRPr="00D12DB6" w:rsidRDefault="00CC7485" w:rsidP="00812298">
                  <w:pPr>
                    <w:spacing w:line="360" w:lineRule="auto"/>
                    <w:jc w:val="both"/>
                  </w:pPr>
                  <w:r w:rsidRPr="00D12DB6">
                    <w:t>Operational cost at the sea port of Mombasa influenced your firm’s income.</w:t>
                  </w:r>
                </w:p>
              </w:tc>
              <w:tc>
                <w:tcPr>
                  <w:tcW w:w="720" w:type="dxa"/>
                  <w:tcBorders>
                    <w:top w:val="single" w:sz="4" w:space="0" w:color="auto"/>
                    <w:left w:val="single" w:sz="4" w:space="0" w:color="auto"/>
                    <w:bottom w:val="single" w:sz="4" w:space="0" w:color="auto"/>
                    <w:right w:val="single" w:sz="4" w:space="0" w:color="auto"/>
                  </w:tcBorders>
                </w:tcPr>
                <w:p w14:paraId="72C1D06E"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10660400" w14:textId="77777777" w:rsidR="00CC7485" w:rsidRPr="00D12DB6" w:rsidRDefault="00CC7485" w:rsidP="00812298">
                  <w:pPr>
                    <w:spacing w:line="360" w:lineRule="auto"/>
                    <w:jc w:val="both"/>
                  </w:pPr>
                </w:p>
              </w:tc>
              <w:tc>
                <w:tcPr>
                  <w:tcW w:w="615" w:type="dxa"/>
                  <w:tcBorders>
                    <w:top w:val="single" w:sz="4" w:space="0" w:color="auto"/>
                    <w:left w:val="single" w:sz="4" w:space="0" w:color="auto"/>
                    <w:bottom w:val="single" w:sz="4" w:space="0" w:color="auto"/>
                    <w:right w:val="single" w:sz="4" w:space="0" w:color="auto"/>
                  </w:tcBorders>
                </w:tcPr>
                <w:p w14:paraId="34B4272D" w14:textId="77777777" w:rsidR="00CC7485" w:rsidRPr="00D12DB6" w:rsidRDefault="00CC7485" w:rsidP="00812298">
                  <w:pPr>
                    <w:spacing w:line="360" w:lineRule="auto"/>
                    <w:jc w:val="both"/>
                  </w:pPr>
                </w:p>
              </w:tc>
              <w:tc>
                <w:tcPr>
                  <w:tcW w:w="650" w:type="dxa"/>
                  <w:gridSpan w:val="2"/>
                  <w:tcBorders>
                    <w:top w:val="single" w:sz="4" w:space="0" w:color="auto"/>
                    <w:left w:val="single" w:sz="4" w:space="0" w:color="auto"/>
                    <w:bottom w:val="single" w:sz="4" w:space="0" w:color="auto"/>
                    <w:right w:val="single" w:sz="4" w:space="0" w:color="auto"/>
                  </w:tcBorders>
                </w:tcPr>
                <w:p w14:paraId="7E4FC582"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5558F619" w14:textId="77777777" w:rsidR="00CC7485" w:rsidRPr="00D12DB6" w:rsidRDefault="00CC7485" w:rsidP="00812298">
                  <w:pPr>
                    <w:spacing w:line="360" w:lineRule="auto"/>
                    <w:jc w:val="both"/>
                  </w:pPr>
                </w:p>
              </w:tc>
            </w:tr>
            <w:tr w:rsidR="00CC7485" w:rsidRPr="00D12DB6" w14:paraId="2C2C52B0" w14:textId="77777777" w:rsidTr="00CC7485">
              <w:tc>
                <w:tcPr>
                  <w:tcW w:w="810" w:type="dxa"/>
                  <w:tcBorders>
                    <w:top w:val="single" w:sz="4" w:space="0" w:color="auto"/>
                    <w:left w:val="single" w:sz="4" w:space="0" w:color="auto"/>
                    <w:bottom w:val="single" w:sz="4" w:space="0" w:color="auto"/>
                    <w:right w:val="single" w:sz="4" w:space="0" w:color="auto"/>
                  </w:tcBorders>
                  <w:hideMark/>
                </w:tcPr>
                <w:p w14:paraId="250A21B2" w14:textId="77777777" w:rsidR="00CC7485" w:rsidRPr="00D12DB6" w:rsidRDefault="00E428B3" w:rsidP="00812298">
                  <w:pPr>
                    <w:spacing w:line="360" w:lineRule="auto"/>
                    <w:jc w:val="both"/>
                  </w:pPr>
                  <w:r w:rsidRPr="00D12DB6">
                    <w:t>X</w:t>
                  </w:r>
                  <w:r w:rsidR="00CC7485" w:rsidRPr="00D12DB6">
                    <w:t>xvii</w:t>
                  </w:r>
                </w:p>
              </w:tc>
              <w:tc>
                <w:tcPr>
                  <w:tcW w:w="5308" w:type="dxa"/>
                  <w:tcBorders>
                    <w:top w:val="single" w:sz="4" w:space="0" w:color="auto"/>
                    <w:left w:val="single" w:sz="4" w:space="0" w:color="auto"/>
                    <w:bottom w:val="single" w:sz="4" w:space="0" w:color="auto"/>
                    <w:right w:val="single" w:sz="4" w:space="0" w:color="auto"/>
                  </w:tcBorders>
                  <w:hideMark/>
                </w:tcPr>
                <w:p w14:paraId="10BB7738" w14:textId="77777777" w:rsidR="00CC7485" w:rsidRPr="00D12DB6" w:rsidRDefault="00CC7485" w:rsidP="00812298">
                  <w:pPr>
                    <w:spacing w:line="360" w:lineRule="auto"/>
                    <w:jc w:val="both"/>
                  </w:pPr>
                  <w:r w:rsidRPr="00D12DB6">
                    <w:t>Operational cost at the sea port of Mombasa influenced your firm’s profitability.</w:t>
                  </w:r>
                </w:p>
              </w:tc>
              <w:tc>
                <w:tcPr>
                  <w:tcW w:w="720" w:type="dxa"/>
                  <w:tcBorders>
                    <w:top w:val="single" w:sz="4" w:space="0" w:color="auto"/>
                    <w:left w:val="single" w:sz="4" w:space="0" w:color="auto"/>
                    <w:bottom w:val="single" w:sz="4" w:space="0" w:color="auto"/>
                    <w:right w:val="single" w:sz="4" w:space="0" w:color="auto"/>
                  </w:tcBorders>
                </w:tcPr>
                <w:p w14:paraId="02D952C0" w14:textId="77777777" w:rsidR="00CC7485" w:rsidRPr="00D12DB6" w:rsidRDefault="00CC7485" w:rsidP="00812298">
                  <w:pPr>
                    <w:spacing w:line="360" w:lineRule="auto"/>
                    <w:jc w:val="both"/>
                  </w:pPr>
                </w:p>
              </w:tc>
              <w:tc>
                <w:tcPr>
                  <w:tcW w:w="725" w:type="dxa"/>
                  <w:tcBorders>
                    <w:top w:val="single" w:sz="4" w:space="0" w:color="auto"/>
                    <w:left w:val="single" w:sz="4" w:space="0" w:color="auto"/>
                    <w:bottom w:val="single" w:sz="4" w:space="0" w:color="auto"/>
                    <w:right w:val="single" w:sz="4" w:space="0" w:color="auto"/>
                  </w:tcBorders>
                </w:tcPr>
                <w:p w14:paraId="66483417" w14:textId="77777777" w:rsidR="00CC7485" w:rsidRPr="00D12DB6" w:rsidRDefault="00CC7485" w:rsidP="00812298">
                  <w:pPr>
                    <w:spacing w:line="360" w:lineRule="auto"/>
                    <w:jc w:val="both"/>
                  </w:pPr>
                </w:p>
              </w:tc>
              <w:tc>
                <w:tcPr>
                  <w:tcW w:w="615" w:type="dxa"/>
                  <w:tcBorders>
                    <w:top w:val="single" w:sz="4" w:space="0" w:color="auto"/>
                    <w:left w:val="single" w:sz="4" w:space="0" w:color="auto"/>
                    <w:bottom w:val="single" w:sz="4" w:space="0" w:color="auto"/>
                    <w:right w:val="single" w:sz="4" w:space="0" w:color="auto"/>
                  </w:tcBorders>
                </w:tcPr>
                <w:p w14:paraId="7B0333DD" w14:textId="77777777" w:rsidR="00CC7485" w:rsidRPr="00D12DB6" w:rsidRDefault="00CC7485" w:rsidP="00812298">
                  <w:pPr>
                    <w:spacing w:line="360" w:lineRule="auto"/>
                    <w:jc w:val="both"/>
                  </w:pPr>
                </w:p>
              </w:tc>
              <w:tc>
                <w:tcPr>
                  <w:tcW w:w="650" w:type="dxa"/>
                  <w:gridSpan w:val="2"/>
                  <w:tcBorders>
                    <w:top w:val="single" w:sz="4" w:space="0" w:color="auto"/>
                    <w:left w:val="single" w:sz="4" w:space="0" w:color="auto"/>
                    <w:bottom w:val="single" w:sz="4" w:space="0" w:color="auto"/>
                    <w:right w:val="single" w:sz="4" w:space="0" w:color="auto"/>
                  </w:tcBorders>
                </w:tcPr>
                <w:p w14:paraId="44E9B081" w14:textId="77777777" w:rsidR="00CC7485" w:rsidRPr="00D12DB6" w:rsidRDefault="00CC7485" w:rsidP="00812298">
                  <w:pPr>
                    <w:spacing w:line="360" w:lineRule="auto"/>
                    <w:jc w:val="both"/>
                  </w:pPr>
                </w:p>
              </w:tc>
              <w:tc>
                <w:tcPr>
                  <w:tcW w:w="630" w:type="dxa"/>
                  <w:tcBorders>
                    <w:top w:val="single" w:sz="4" w:space="0" w:color="auto"/>
                    <w:left w:val="single" w:sz="4" w:space="0" w:color="auto"/>
                    <w:bottom w:val="single" w:sz="4" w:space="0" w:color="auto"/>
                    <w:right w:val="single" w:sz="4" w:space="0" w:color="auto"/>
                  </w:tcBorders>
                </w:tcPr>
                <w:p w14:paraId="54250B38" w14:textId="77777777" w:rsidR="00CC7485" w:rsidRPr="00D12DB6" w:rsidRDefault="00CC7485" w:rsidP="00812298">
                  <w:pPr>
                    <w:spacing w:line="360" w:lineRule="auto"/>
                    <w:jc w:val="both"/>
                  </w:pPr>
                </w:p>
              </w:tc>
            </w:tr>
          </w:tbl>
          <w:p w14:paraId="3B6D00A1" w14:textId="77777777" w:rsidR="00D2539E" w:rsidRPr="00D12DB6" w:rsidRDefault="00D2539E" w:rsidP="00812298">
            <w:pPr>
              <w:spacing w:line="360" w:lineRule="auto"/>
              <w:jc w:val="both"/>
            </w:pPr>
          </w:p>
        </w:tc>
      </w:tr>
      <w:tr w:rsidR="00D2539E" w:rsidRPr="00D12DB6" w14:paraId="10C19DF9" w14:textId="77777777" w:rsidTr="00CC7485">
        <w:trPr>
          <w:gridBefore w:val="6"/>
          <w:gridAfter w:val="3"/>
          <w:wBefore w:w="15883" w:type="dxa"/>
          <w:wAfter w:w="587" w:type="dxa"/>
          <w:trHeight w:val="375"/>
        </w:trPr>
        <w:tc>
          <w:tcPr>
            <w:tcW w:w="533" w:type="dxa"/>
            <w:gridSpan w:val="4"/>
            <w:tcBorders>
              <w:top w:val="nil"/>
              <w:left w:val="nil"/>
              <w:bottom w:val="single" w:sz="4" w:space="0" w:color="auto"/>
              <w:right w:val="nil"/>
            </w:tcBorders>
          </w:tcPr>
          <w:p w14:paraId="17220FB7" w14:textId="77777777" w:rsidR="00D2539E" w:rsidRPr="00D12DB6" w:rsidRDefault="00D2539E" w:rsidP="00812298">
            <w:pPr>
              <w:spacing w:line="360" w:lineRule="auto"/>
              <w:jc w:val="both"/>
            </w:pPr>
          </w:p>
        </w:tc>
      </w:tr>
      <w:tr w:rsidR="00D2539E" w:rsidRPr="00D12DB6" w14:paraId="4FF986F6" w14:textId="77777777" w:rsidTr="00CC7485">
        <w:trPr>
          <w:gridAfter w:val="3"/>
          <w:wAfter w:w="587" w:type="dxa"/>
          <w:trHeight w:val="1242"/>
        </w:trPr>
        <w:tc>
          <w:tcPr>
            <w:tcW w:w="16416" w:type="dxa"/>
            <w:gridSpan w:val="10"/>
          </w:tcPr>
          <w:p w14:paraId="6ED61FAA" w14:textId="77777777" w:rsidR="00D2539E" w:rsidRPr="00D12DB6" w:rsidRDefault="00D2539E" w:rsidP="00BC4CA7">
            <w:pPr>
              <w:spacing w:line="360" w:lineRule="auto"/>
              <w:jc w:val="both"/>
              <w:rPr>
                <w:b/>
              </w:rPr>
            </w:pPr>
          </w:p>
          <w:p w14:paraId="27899E2B" w14:textId="77777777" w:rsidR="00D2539E" w:rsidRPr="00D12DB6" w:rsidRDefault="00D2539E" w:rsidP="00812298">
            <w:pPr>
              <w:spacing w:line="360" w:lineRule="auto"/>
              <w:jc w:val="both"/>
              <w:rPr>
                <w:b/>
              </w:rPr>
            </w:pPr>
            <w:r w:rsidRPr="00D12DB6">
              <w:rPr>
                <w:b/>
              </w:rPr>
              <w:t>SECTION D: Appropriate entrepreneurship knowledge and skills</w:t>
            </w:r>
          </w:p>
          <w:p w14:paraId="65859031" w14:textId="77777777" w:rsidR="00D2539E" w:rsidRPr="00D12DB6" w:rsidRDefault="00D2539E" w:rsidP="00812298">
            <w:pPr>
              <w:spacing w:line="360" w:lineRule="auto"/>
              <w:jc w:val="both"/>
              <w:rPr>
                <w:b/>
              </w:rPr>
            </w:pPr>
            <w:r w:rsidRPr="00D12DB6">
              <w:rPr>
                <w:b/>
              </w:rPr>
              <w:t>(Kindly provide brief opinions)</w:t>
            </w:r>
          </w:p>
        </w:tc>
      </w:tr>
      <w:tr w:rsidR="00D2539E" w:rsidRPr="00D12DB6" w14:paraId="47AB2233" w14:textId="77777777" w:rsidTr="002D100B">
        <w:trPr>
          <w:gridBefore w:val="11"/>
          <w:wBefore w:w="16559" w:type="dxa"/>
          <w:trHeight w:val="80"/>
        </w:trPr>
        <w:tc>
          <w:tcPr>
            <w:tcW w:w="222" w:type="dxa"/>
          </w:tcPr>
          <w:p w14:paraId="32BB5912" w14:textId="77777777" w:rsidR="00D2539E" w:rsidRPr="00D12DB6" w:rsidRDefault="00D2539E" w:rsidP="00812298">
            <w:pPr>
              <w:jc w:val="both"/>
            </w:pPr>
          </w:p>
        </w:tc>
        <w:tc>
          <w:tcPr>
            <w:tcW w:w="222" w:type="dxa"/>
          </w:tcPr>
          <w:p w14:paraId="5854C8E0" w14:textId="77777777" w:rsidR="00D2539E" w:rsidRPr="00D12DB6" w:rsidRDefault="00D2539E" w:rsidP="00812298">
            <w:pPr>
              <w:spacing w:line="360" w:lineRule="auto"/>
              <w:jc w:val="both"/>
            </w:pPr>
          </w:p>
        </w:tc>
      </w:tr>
      <w:tr w:rsidR="00D2539E" w:rsidRPr="00D12DB6" w14:paraId="73C6ED7B" w14:textId="77777777" w:rsidTr="00CC7485">
        <w:trPr>
          <w:gridAfter w:val="4"/>
          <w:wAfter w:w="597" w:type="dxa"/>
          <w:trHeight w:val="2213"/>
        </w:trPr>
        <w:tc>
          <w:tcPr>
            <w:tcW w:w="15866" w:type="dxa"/>
            <w:gridSpan w:val="5"/>
          </w:tcPr>
          <w:p w14:paraId="0B4BDCCA" w14:textId="77777777" w:rsidR="00D2539E" w:rsidRPr="00D12DB6" w:rsidRDefault="00D2539E" w:rsidP="00812298">
            <w:pPr>
              <w:spacing w:line="360" w:lineRule="auto"/>
              <w:jc w:val="both"/>
            </w:pPr>
            <w:r w:rsidRPr="00D12DB6">
              <w:t>1. Have you acquired technical skills for the job you are doing?</w:t>
            </w:r>
            <w:r w:rsidRPr="00D12DB6">
              <w:tab/>
            </w:r>
            <w:r w:rsidRPr="00D12DB6">
              <w:tab/>
              <w:t xml:space="preserve">  [NO}</w:t>
            </w:r>
            <w:r w:rsidRPr="00D12DB6">
              <w:tab/>
            </w:r>
            <w:r w:rsidRPr="00D12DB6">
              <w:tab/>
              <w:t>{YES}</w:t>
            </w:r>
            <w:r w:rsidRPr="00D12DB6">
              <w:tab/>
            </w:r>
          </w:p>
          <w:p w14:paraId="7861F830" w14:textId="77777777" w:rsidR="00D2539E" w:rsidRPr="00D12DB6" w:rsidRDefault="00D2539E" w:rsidP="00812298">
            <w:pPr>
              <w:spacing w:line="360" w:lineRule="auto"/>
              <w:jc w:val="both"/>
            </w:pPr>
            <w:r w:rsidRPr="00D12DB6">
              <w:t>2. Do you have business management skills?</w:t>
            </w:r>
            <w:r w:rsidRPr="00D12DB6">
              <w:tab/>
            </w:r>
            <w:r w:rsidRPr="00D12DB6">
              <w:tab/>
            </w:r>
            <w:r w:rsidRPr="00D12DB6">
              <w:tab/>
            </w:r>
            <w:r w:rsidRPr="00D12DB6">
              <w:tab/>
            </w:r>
            <w:r w:rsidRPr="00D12DB6">
              <w:tab/>
              <w:t xml:space="preserve">  [NO}</w:t>
            </w:r>
            <w:r w:rsidRPr="00D12DB6">
              <w:tab/>
            </w:r>
            <w:r w:rsidRPr="00D12DB6">
              <w:tab/>
              <w:t>{YES}</w:t>
            </w:r>
          </w:p>
          <w:p w14:paraId="617B3C3A" w14:textId="77777777" w:rsidR="00516369" w:rsidRPr="00D12DB6" w:rsidRDefault="00516369" w:rsidP="00812298">
            <w:pPr>
              <w:spacing w:line="360" w:lineRule="auto"/>
              <w:jc w:val="both"/>
              <w:rPr>
                <w:b/>
              </w:rPr>
            </w:pPr>
          </w:p>
          <w:p w14:paraId="4FC26166" w14:textId="77777777" w:rsidR="00D2539E" w:rsidRPr="00D12DB6" w:rsidRDefault="00D2539E" w:rsidP="00812298">
            <w:pPr>
              <w:spacing w:line="360" w:lineRule="auto"/>
              <w:jc w:val="both"/>
              <w:rPr>
                <w:b/>
              </w:rPr>
            </w:pPr>
            <w:r w:rsidRPr="00D12DB6">
              <w:rPr>
                <w:b/>
              </w:rPr>
              <w:t>(Kindly provide brief opinions)</w:t>
            </w:r>
          </w:p>
          <w:p w14:paraId="6F1F6835" w14:textId="77777777" w:rsidR="00D2539E" w:rsidRPr="00D12DB6" w:rsidRDefault="005669AE" w:rsidP="00812298">
            <w:pPr>
              <w:spacing w:line="360" w:lineRule="auto"/>
              <w:jc w:val="both"/>
            </w:pPr>
            <w:r w:rsidRPr="00D12DB6">
              <w:t>3.</w:t>
            </w:r>
            <w:r w:rsidR="00D2539E" w:rsidRPr="00D12DB6">
              <w:t xml:space="preserve">In your opinion do you think </w:t>
            </w:r>
            <w:r w:rsidR="00A87C9B" w:rsidRPr="00D12DB6">
              <w:t xml:space="preserve">acquisition and </w:t>
            </w:r>
            <w:r w:rsidR="00D2539E" w:rsidRPr="00D12DB6">
              <w:t>application of entrepreneurship knowledge and skills influence</w:t>
            </w:r>
            <w:r w:rsidR="00516369" w:rsidRPr="00D12DB6">
              <w:t>d</w:t>
            </w:r>
          </w:p>
          <w:p w14:paraId="22EDB783" w14:textId="77777777" w:rsidR="00D2539E" w:rsidRPr="00D12DB6" w:rsidRDefault="00E862C0" w:rsidP="00812298">
            <w:pPr>
              <w:spacing w:line="360" w:lineRule="auto"/>
              <w:jc w:val="both"/>
            </w:pPr>
            <w:r w:rsidRPr="00D12DB6">
              <w:t>The performance</w:t>
            </w:r>
            <w:r w:rsidR="00D2539E" w:rsidRPr="00D12DB6">
              <w:t xml:space="preserve"> of your firm? </w:t>
            </w:r>
          </w:p>
          <w:p w14:paraId="14A5D29E" w14:textId="77777777" w:rsidR="00D2539E" w:rsidRPr="00D12DB6" w:rsidRDefault="00D2539E" w:rsidP="00812298">
            <w:pPr>
              <w:spacing w:line="360" w:lineRule="auto"/>
              <w:jc w:val="both"/>
            </w:pPr>
            <w:r w:rsidRPr="00D12DB6">
              <w:t xml:space="preserve">Please rate the following statements: 1-Very high level, 2-High level, 3-Un-decided, 4-Low level, and </w:t>
            </w:r>
          </w:p>
          <w:p w14:paraId="388DA974" w14:textId="77777777" w:rsidR="00D2539E" w:rsidRDefault="00D2539E" w:rsidP="00812298">
            <w:pPr>
              <w:spacing w:line="360" w:lineRule="auto"/>
              <w:jc w:val="both"/>
            </w:pPr>
            <w:r w:rsidRPr="00D12DB6">
              <w:t>5-Very low level</w:t>
            </w:r>
          </w:p>
          <w:p w14:paraId="2DAA8781" w14:textId="77777777" w:rsidR="00E862C0" w:rsidRDefault="00E862C0" w:rsidP="00812298">
            <w:pPr>
              <w:spacing w:line="360" w:lineRule="auto"/>
              <w:jc w:val="both"/>
            </w:pPr>
          </w:p>
          <w:p w14:paraId="021D3AD5" w14:textId="77777777" w:rsidR="00E862C0" w:rsidRDefault="00E862C0" w:rsidP="00812298">
            <w:pPr>
              <w:spacing w:line="360" w:lineRule="auto"/>
              <w:jc w:val="both"/>
            </w:pPr>
          </w:p>
          <w:p w14:paraId="36669E20" w14:textId="77777777" w:rsidR="00E862C0" w:rsidRDefault="00E862C0" w:rsidP="00812298">
            <w:pPr>
              <w:spacing w:line="360" w:lineRule="auto"/>
              <w:jc w:val="both"/>
            </w:pPr>
          </w:p>
          <w:p w14:paraId="19CCF391" w14:textId="77777777" w:rsidR="00E862C0" w:rsidRPr="00D12DB6" w:rsidRDefault="00E862C0" w:rsidP="00812298">
            <w:pPr>
              <w:spacing w:line="360" w:lineRule="auto"/>
              <w:jc w:val="both"/>
            </w:pPr>
          </w:p>
        </w:tc>
        <w:tc>
          <w:tcPr>
            <w:tcW w:w="540" w:type="dxa"/>
            <w:gridSpan w:val="4"/>
            <w:hideMark/>
          </w:tcPr>
          <w:p w14:paraId="66A8C629" w14:textId="77777777" w:rsidR="00D2539E" w:rsidRPr="00D12DB6" w:rsidRDefault="00D2539E" w:rsidP="00812298">
            <w:pPr>
              <w:spacing w:line="360" w:lineRule="auto"/>
              <w:jc w:val="both"/>
            </w:pPr>
          </w:p>
        </w:tc>
      </w:tr>
      <w:tr w:rsidR="00D2539E" w:rsidRPr="00D12DB6" w14:paraId="7AC977B9" w14:textId="77777777" w:rsidTr="00CC7485">
        <w:trPr>
          <w:gridAfter w:val="6"/>
          <w:wAfter w:w="865" w:type="dxa"/>
          <w:trHeight w:val="838"/>
        </w:trPr>
        <w:tc>
          <w:tcPr>
            <w:tcW w:w="9803" w:type="dxa"/>
            <w:vMerge w:val="restart"/>
          </w:tcPr>
          <w:tbl>
            <w:tblPr>
              <w:tblStyle w:val="TableGrid"/>
              <w:tblpPr w:leftFromText="180" w:rightFromText="180" w:vertAnchor="text" w:horzAnchor="margin" w:tblpY="1740"/>
              <w:tblW w:w="9576" w:type="dxa"/>
              <w:tblLook w:val="04A0" w:firstRow="1" w:lastRow="0" w:firstColumn="1" w:lastColumn="0" w:noHBand="0" w:noVBand="1"/>
            </w:tblPr>
            <w:tblGrid>
              <w:gridCol w:w="830"/>
              <w:gridCol w:w="4807"/>
              <w:gridCol w:w="802"/>
              <w:gridCol w:w="802"/>
              <w:gridCol w:w="802"/>
              <w:gridCol w:w="802"/>
              <w:gridCol w:w="731"/>
            </w:tblGrid>
            <w:tr w:rsidR="00D2539E" w:rsidRPr="00D12DB6" w14:paraId="1AE140A4" w14:textId="77777777" w:rsidTr="002D100B">
              <w:tc>
                <w:tcPr>
                  <w:tcW w:w="738" w:type="dxa"/>
                  <w:tcBorders>
                    <w:top w:val="single" w:sz="4" w:space="0" w:color="auto"/>
                    <w:left w:val="single" w:sz="4" w:space="0" w:color="auto"/>
                    <w:bottom w:val="single" w:sz="4" w:space="0" w:color="auto"/>
                    <w:right w:val="single" w:sz="4" w:space="0" w:color="auto"/>
                  </w:tcBorders>
                </w:tcPr>
                <w:p w14:paraId="319178AD" w14:textId="77777777" w:rsidR="00D2539E" w:rsidRPr="00D12DB6" w:rsidRDefault="00D2539E" w:rsidP="00812298">
                  <w:pPr>
                    <w:spacing w:line="360" w:lineRule="auto"/>
                    <w:jc w:val="both"/>
                    <w:rPr>
                      <w:b/>
                    </w:rPr>
                  </w:pPr>
                </w:p>
              </w:tc>
              <w:tc>
                <w:tcPr>
                  <w:tcW w:w="4860" w:type="dxa"/>
                  <w:tcBorders>
                    <w:top w:val="single" w:sz="4" w:space="0" w:color="auto"/>
                    <w:left w:val="single" w:sz="4" w:space="0" w:color="auto"/>
                    <w:bottom w:val="single" w:sz="4" w:space="0" w:color="auto"/>
                    <w:right w:val="single" w:sz="4" w:space="0" w:color="auto"/>
                  </w:tcBorders>
                </w:tcPr>
                <w:p w14:paraId="34CF5B64" w14:textId="77777777" w:rsidR="00D2539E" w:rsidRPr="00D12DB6" w:rsidRDefault="00D2539E" w:rsidP="00812298">
                  <w:pPr>
                    <w:spacing w:line="360" w:lineRule="auto"/>
                    <w:jc w:val="both"/>
                    <w:rPr>
                      <w:b/>
                    </w:rPr>
                  </w:pPr>
                </w:p>
              </w:tc>
              <w:tc>
                <w:tcPr>
                  <w:tcW w:w="810" w:type="dxa"/>
                  <w:tcBorders>
                    <w:top w:val="single" w:sz="4" w:space="0" w:color="auto"/>
                    <w:left w:val="single" w:sz="4" w:space="0" w:color="auto"/>
                    <w:bottom w:val="single" w:sz="4" w:space="0" w:color="auto"/>
                    <w:right w:val="single" w:sz="4" w:space="0" w:color="auto"/>
                  </w:tcBorders>
                  <w:hideMark/>
                </w:tcPr>
                <w:p w14:paraId="11F1DD4E" w14:textId="77777777" w:rsidR="00D2539E" w:rsidRPr="00D12DB6" w:rsidRDefault="00D2539E" w:rsidP="00812298">
                  <w:pPr>
                    <w:spacing w:line="360" w:lineRule="auto"/>
                    <w:jc w:val="both"/>
                    <w:rPr>
                      <w:b/>
                    </w:rPr>
                  </w:pPr>
                  <w:r w:rsidRPr="00D12DB6">
                    <w:rPr>
                      <w:b/>
                    </w:rPr>
                    <w:t>1</w:t>
                  </w:r>
                </w:p>
              </w:tc>
              <w:tc>
                <w:tcPr>
                  <w:tcW w:w="810" w:type="dxa"/>
                  <w:tcBorders>
                    <w:top w:val="single" w:sz="4" w:space="0" w:color="auto"/>
                    <w:left w:val="single" w:sz="4" w:space="0" w:color="auto"/>
                    <w:bottom w:val="single" w:sz="4" w:space="0" w:color="auto"/>
                    <w:right w:val="single" w:sz="4" w:space="0" w:color="auto"/>
                  </w:tcBorders>
                  <w:hideMark/>
                </w:tcPr>
                <w:p w14:paraId="06C3A1E0" w14:textId="77777777" w:rsidR="00D2539E" w:rsidRPr="00D12DB6" w:rsidRDefault="00D2539E" w:rsidP="00812298">
                  <w:pPr>
                    <w:spacing w:line="360" w:lineRule="auto"/>
                    <w:jc w:val="both"/>
                    <w:rPr>
                      <w:b/>
                    </w:rPr>
                  </w:pPr>
                  <w:r w:rsidRPr="00D12DB6">
                    <w:rPr>
                      <w:b/>
                    </w:rPr>
                    <w:t>2</w:t>
                  </w:r>
                </w:p>
              </w:tc>
              <w:tc>
                <w:tcPr>
                  <w:tcW w:w="810" w:type="dxa"/>
                  <w:tcBorders>
                    <w:top w:val="single" w:sz="4" w:space="0" w:color="auto"/>
                    <w:left w:val="single" w:sz="4" w:space="0" w:color="auto"/>
                    <w:bottom w:val="single" w:sz="4" w:space="0" w:color="auto"/>
                    <w:right w:val="single" w:sz="4" w:space="0" w:color="auto"/>
                  </w:tcBorders>
                  <w:hideMark/>
                </w:tcPr>
                <w:p w14:paraId="1A25CC1E" w14:textId="77777777" w:rsidR="00D2539E" w:rsidRPr="00D12DB6" w:rsidRDefault="00D2539E" w:rsidP="00812298">
                  <w:pPr>
                    <w:spacing w:line="360" w:lineRule="auto"/>
                    <w:jc w:val="both"/>
                    <w:rPr>
                      <w:b/>
                    </w:rPr>
                  </w:pPr>
                  <w:r w:rsidRPr="00D12DB6">
                    <w:rPr>
                      <w:b/>
                    </w:rPr>
                    <w:t>3</w:t>
                  </w:r>
                </w:p>
              </w:tc>
              <w:tc>
                <w:tcPr>
                  <w:tcW w:w="810" w:type="dxa"/>
                  <w:tcBorders>
                    <w:top w:val="single" w:sz="4" w:space="0" w:color="auto"/>
                    <w:left w:val="single" w:sz="4" w:space="0" w:color="auto"/>
                    <w:bottom w:val="single" w:sz="4" w:space="0" w:color="auto"/>
                    <w:right w:val="single" w:sz="4" w:space="0" w:color="auto"/>
                  </w:tcBorders>
                  <w:hideMark/>
                </w:tcPr>
                <w:p w14:paraId="37146826" w14:textId="77777777" w:rsidR="00D2539E" w:rsidRPr="00D12DB6" w:rsidRDefault="00D2539E" w:rsidP="00812298">
                  <w:pPr>
                    <w:spacing w:line="360" w:lineRule="auto"/>
                    <w:jc w:val="both"/>
                    <w:rPr>
                      <w:b/>
                    </w:rPr>
                  </w:pPr>
                  <w:r w:rsidRPr="00D12DB6">
                    <w:rPr>
                      <w:b/>
                    </w:rPr>
                    <w:t>4</w:t>
                  </w:r>
                </w:p>
              </w:tc>
              <w:tc>
                <w:tcPr>
                  <w:tcW w:w="738" w:type="dxa"/>
                  <w:tcBorders>
                    <w:top w:val="single" w:sz="4" w:space="0" w:color="auto"/>
                    <w:left w:val="single" w:sz="4" w:space="0" w:color="auto"/>
                    <w:bottom w:val="single" w:sz="4" w:space="0" w:color="auto"/>
                    <w:right w:val="single" w:sz="4" w:space="0" w:color="auto"/>
                  </w:tcBorders>
                  <w:hideMark/>
                </w:tcPr>
                <w:p w14:paraId="24EC5E10" w14:textId="77777777" w:rsidR="00D2539E" w:rsidRPr="00D12DB6" w:rsidRDefault="00D2539E" w:rsidP="00812298">
                  <w:pPr>
                    <w:spacing w:line="360" w:lineRule="auto"/>
                    <w:jc w:val="both"/>
                    <w:rPr>
                      <w:b/>
                    </w:rPr>
                  </w:pPr>
                  <w:r w:rsidRPr="00D12DB6">
                    <w:rPr>
                      <w:b/>
                    </w:rPr>
                    <w:t>5</w:t>
                  </w:r>
                </w:p>
              </w:tc>
            </w:tr>
            <w:tr w:rsidR="00D2539E" w:rsidRPr="00D12DB6" w14:paraId="105C2A54"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4E79893A" w14:textId="77777777" w:rsidR="00D2539E" w:rsidRPr="00D12DB6" w:rsidRDefault="00A87C9B" w:rsidP="00812298">
                  <w:pPr>
                    <w:spacing w:line="360" w:lineRule="auto"/>
                    <w:jc w:val="both"/>
                  </w:pPr>
                  <w:r w:rsidRPr="00D12DB6">
                    <w:t>xxvii</w:t>
                  </w:r>
                  <w:r w:rsidR="00D2539E" w:rsidRPr="00D12DB6">
                    <w:t>i</w:t>
                  </w:r>
                </w:p>
              </w:tc>
              <w:tc>
                <w:tcPr>
                  <w:tcW w:w="4860" w:type="dxa"/>
                  <w:tcBorders>
                    <w:top w:val="single" w:sz="4" w:space="0" w:color="auto"/>
                    <w:left w:val="single" w:sz="4" w:space="0" w:color="auto"/>
                    <w:bottom w:val="single" w:sz="4" w:space="0" w:color="auto"/>
                    <w:right w:val="single" w:sz="4" w:space="0" w:color="auto"/>
                  </w:tcBorders>
                  <w:hideMark/>
                </w:tcPr>
                <w:p w14:paraId="27925202" w14:textId="77777777" w:rsidR="00D2539E" w:rsidRPr="00D12DB6" w:rsidRDefault="00446A65" w:rsidP="00812298">
                  <w:pPr>
                    <w:spacing w:line="360" w:lineRule="auto"/>
                    <w:jc w:val="both"/>
                  </w:pPr>
                  <w:r w:rsidRPr="00D12DB6">
                    <w:t>P</w:t>
                  </w:r>
                  <w:r w:rsidR="00D2539E" w:rsidRPr="00D12DB6">
                    <w:t xml:space="preserve">racticing pro-activeness </w:t>
                  </w:r>
                  <w:r w:rsidR="00E862C0" w:rsidRPr="00D12DB6">
                    <w:t>influenced the</w:t>
                  </w:r>
                  <w:r w:rsidR="00D2539E" w:rsidRPr="00D12DB6">
                    <w:t xml:space="preserve"> firm’s performance</w:t>
                  </w:r>
                  <w:r w:rsidRPr="00D12DB6">
                    <w:t>.</w:t>
                  </w:r>
                </w:p>
              </w:tc>
              <w:tc>
                <w:tcPr>
                  <w:tcW w:w="810" w:type="dxa"/>
                  <w:tcBorders>
                    <w:top w:val="single" w:sz="4" w:space="0" w:color="auto"/>
                    <w:left w:val="single" w:sz="4" w:space="0" w:color="auto"/>
                    <w:bottom w:val="single" w:sz="4" w:space="0" w:color="auto"/>
                    <w:right w:val="single" w:sz="4" w:space="0" w:color="auto"/>
                  </w:tcBorders>
                </w:tcPr>
                <w:p w14:paraId="3360EBB2"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283EE4C1"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0FDA98D5"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5025D940"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570C5D17" w14:textId="77777777" w:rsidR="00D2539E" w:rsidRPr="00D12DB6" w:rsidRDefault="00D2539E" w:rsidP="00812298">
                  <w:pPr>
                    <w:spacing w:line="360" w:lineRule="auto"/>
                    <w:jc w:val="both"/>
                  </w:pPr>
                </w:p>
              </w:tc>
            </w:tr>
            <w:tr w:rsidR="00D2539E" w:rsidRPr="00D12DB6" w14:paraId="39D1FA77"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3AD08C5E" w14:textId="77777777" w:rsidR="00D2539E" w:rsidRPr="00D12DB6" w:rsidRDefault="00A87C9B" w:rsidP="00812298">
                  <w:pPr>
                    <w:spacing w:line="360" w:lineRule="auto"/>
                    <w:jc w:val="both"/>
                  </w:pPr>
                  <w:r w:rsidRPr="00D12DB6">
                    <w:t>xxix</w:t>
                  </w:r>
                </w:p>
              </w:tc>
              <w:tc>
                <w:tcPr>
                  <w:tcW w:w="4860" w:type="dxa"/>
                  <w:tcBorders>
                    <w:top w:val="single" w:sz="4" w:space="0" w:color="auto"/>
                    <w:left w:val="single" w:sz="4" w:space="0" w:color="auto"/>
                    <w:bottom w:val="single" w:sz="4" w:space="0" w:color="auto"/>
                    <w:right w:val="single" w:sz="4" w:space="0" w:color="auto"/>
                  </w:tcBorders>
                  <w:hideMark/>
                </w:tcPr>
                <w:p w14:paraId="6DA5C04C" w14:textId="77777777" w:rsidR="00D2539E" w:rsidRPr="00D12DB6" w:rsidRDefault="00446A65" w:rsidP="00812298">
                  <w:pPr>
                    <w:spacing w:line="360" w:lineRule="auto"/>
                    <w:jc w:val="both"/>
                  </w:pPr>
                  <w:r w:rsidRPr="00D12DB6">
                    <w:t>P</w:t>
                  </w:r>
                  <w:r w:rsidR="00D2539E" w:rsidRPr="00D12DB6">
                    <w:t xml:space="preserve">racticing innovativeness </w:t>
                  </w:r>
                  <w:r w:rsidR="00AF10C7" w:rsidRPr="00D12DB6">
                    <w:t xml:space="preserve">influenced </w:t>
                  </w:r>
                  <w:r w:rsidR="00D2539E" w:rsidRPr="00D12DB6">
                    <w:t>the firm’s performance</w:t>
                  </w:r>
                  <w:r w:rsidRPr="00D12DB6">
                    <w:t>.</w:t>
                  </w:r>
                </w:p>
              </w:tc>
              <w:tc>
                <w:tcPr>
                  <w:tcW w:w="810" w:type="dxa"/>
                  <w:tcBorders>
                    <w:top w:val="single" w:sz="4" w:space="0" w:color="auto"/>
                    <w:left w:val="single" w:sz="4" w:space="0" w:color="auto"/>
                    <w:bottom w:val="single" w:sz="4" w:space="0" w:color="auto"/>
                    <w:right w:val="single" w:sz="4" w:space="0" w:color="auto"/>
                  </w:tcBorders>
                </w:tcPr>
                <w:p w14:paraId="0ACF0EC3"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4475F8BA"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7CD3BFA6"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626C3977"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6CE5754D" w14:textId="77777777" w:rsidR="00D2539E" w:rsidRPr="00D12DB6" w:rsidRDefault="00D2539E" w:rsidP="00812298">
                  <w:pPr>
                    <w:spacing w:line="360" w:lineRule="auto"/>
                    <w:jc w:val="both"/>
                  </w:pPr>
                </w:p>
              </w:tc>
            </w:tr>
            <w:tr w:rsidR="00D2539E" w:rsidRPr="00D12DB6" w14:paraId="665C6A9C"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47828BDC" w14:textId="77777777" w:rsidR="00D2539E" w:rsidRPr="00D12DB6" w:rsidRDefault="00A87C9B" w:rsidP="00812298">
                  <w:pPr>
                    <w:spacing w:line="360" w:lineRule="auto"/>
                    <w:jc w:val="both"/>
                  </w:pPr>
                  <w:r w:rsidRPr="00D12DB6">
                    <w:t>xxx</w:t>
                  </w:r>
                </w:p>
              </w:tc>
              <w:tc>
                <w:tcPr>
                  <w:tcW w:w="4860" w:type="dxa"/>
                  <w:tcBorders>
                    <w:top w:val="single" w:sz="4" w:space="0" w:color="auto"/>
                    <w:left w:val="single" w:sz="4" w:space="0" w:color="auto"/>
                    <w:bottom w:val="single" w:sz="4" w:space="0" w:color="auto"/>
                    <w:right w:val="single" w:sz="4" w:space="0" w:color="auto"/>
                  </w:tcBorders>
                  <w:hideMark/>
                </w:tcPr>
                <w:p w14:paraId="763C4E96" w14:textId="77777777" w:rsidR="00D2539E" w:rsidRPr="00D12DB6" w:rsidRDefault="00446A65" w:rsidP="00812298">
                  <w:pPr>
                    <w:spacing w:line="360" w:lineRule="auto"/>
                    <w:jc w:val="both"/>
                  </w:pPr>
                  <w:r w:rsidRPr="00D12DB6">
                    <w:t>P</w:t>
                  </w:r>
                  <w:r w:rsidR="00D2539E" w:rsidRPr="00D12DB6">
                    <w:t xml:space="preserve">racticing creativity </w:t>
                  </w:r>
                  <w:r w:rsidR="00AF10C7" w:rsidRPr="00D12DB6">
                    <w:t xml:space="preserve">influenced </w:t>
                  </w:r>
                  <w:r w:rsidR="00D2539E" w:rsidRPr="00D12DB6">
                    <w:t>the firm’s performance.</w:t>
                  </w:r>
                </w:p>
              </w:tc>
              <w:tc>
                <w:tcPr>
                  <w:tcW w:w="810" w:type="dxa"/>
                  <w:tcBorders>
                    <w:top w:val="single" w:sz="4" w:space="0" w:color="auto"/>
                    <w:left w:val="single" w:sz="4" w:space="0" w:color="auto"/>
                    <w:bottom w:val="single" w:sz="4" w:space="0" w:color="auto"/>
                    <w:right w:val="single" w:sz="4" w:space="0" w:color="auto"/>
                  </w:tcBorders>
                </w:tcPr>
                <w:p w14:paraId="029FBE44"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4552EE3A"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1989F167"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5BFECE17"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593521BE" w14:textId="77777777" w:rsidR="00D2539E" w:rsidRPr="00D12DB6" w:rsidRDefault="00D2539E" w:rsidP="00812298">
                  <w:pPr>
                    <w:spacing w:line="360" w:lineRule="auto"/>
                    <w:jc w:val="both"/>
                  </w:pPr>
                </w:p>
              </w:tc>
            </w:tr>
            <w:tr w:rsidR="00D2539E" w:rsidRPr="00D12DB6" w14:paraId="52AE7985"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0272D4CB" w14:textId="77777777" w:rsidR="00D2539E" w:rsidRPr="00D12DB6" w:rsidRDefault="00A87C9B" w:rsidP="00812298">
                  <w:pPr>
                    <w:spacing w:line="360" w:lineRule="auto"/>
                    <w:jc w:val="both"/>
                  </w:pPr>
                  <w:r w:rsidRPr="00D12DB6">
                    <w:t>xxxi</w:t>
                  </w:r>
                </w:p>
              </w:tc>
              <w:tc>
                <w:tcPr>
                  <w:tcW w:w="4860" w:type="dxa"/>
                  <w:tcBorders>
                    <w:top w:val="single" w:sz="4" w:space="0" w:color="auto"/>
                    <w:left w:val="single" w:sz="4" w:space="0" w:color="auto"/>
                    <w:bottom w:val="single" w:sz="4" w:space="0" w:color="auto"/>
                    <w:right w:val="single" w:sz="4" w:space="0" w:color="auto"/>
                  </w:tcBorders>
                  <w:hideMark/>
                </w:tcPr>
                <w:p w14:paraId="0A5A155D" w14:textId="77777777" w:rsidR="00D2539E" w:rsidRPr="00D12DB6" w:rsidRDefault="00446A65" w:rsidP="00812298">
                  <w:pPr>
                    <w:spacing w:line="360" w:lineRule="auto"/>
                    <w:jc w:val="both"/>
                  </w:pPr>
                  <w:r w:rsidRPr="00D12DB6">
                    <w:t>P</w:t>
                  </w:r>
                  <w:r w:rsidR="00D2539E" w:rsidRPr="00D12DB6">
                    <w:t xml:space="preserve">racticing risk assumption </w:t>
                  </w:r>
                  <w:r w:rsidR="00AF10C7" w:rsidRPr="00D12DB6">
                    <w:t xml:space="preserve">influenced </w:t>
                  </w:r>
                  <w:r w:rsidR="00D2539E" w:rsidRPr="00D12DB6">
                    <w:t>the firm’s performance</w:t>
                  </w:r>
                  <w:r w:rsidRPr="00D12DB6">
                    <w:t>.</w:t>
                  </w:r>
                </w:p>
              </w:tc>
              <w:tc>
                <w:tcPr>
                  <w:tcW w:w="810" w:type="dxa"/>
                  <w:tcBorders>
                    <w:top w:val="single" w:sz="4" w:space="0" w:color="auto"/>
                    <w:left w:val="single" w:sz="4" w:space="0" w:color="auto"/>
                    <w:bottom w:val="single" w:sz="4" w:space="0" w:color="auto"/>
                    <w:right w:val="single" w:sz="4" w:space="0" w:color="auto"/>
                  </w:tcBorders>
                </w:tcPr>
                <w:p w14:paraId="3CF24B4F"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363FDAD9"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4ABB9A7D"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1A227738"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37444F99" w14:textId="77777777" w:rsidR="00D2539E" w:rsidRPr="00D12DB6" w:rsidRDefault="00D2539E" w:rsidP="00812298">
                  <w:pPr>
                    <w:spacing w:line="360" w:lineRule="auto"/>
                    <w:jc w:val="both"/>
                  </w:pPr>
                </w:p>
              </w:tc>
            </w:tr>
            <w:tr w:rsidR="00D2539E" w:rsidRPr="00D12DB6" w14:paraId="24421CC6" w14:textId="77777777" w:rsidTr="002D100B">
              <w:trPr>
                <w:trHeight w:val="467"/>
              </w:trPr>
              <w:tc>
                <w:tcPr>
                  <w:tcW w:w="738" w:type="dxa"/>
                  <w:tcBorders>
                    <w:top w:val="single" w:sz="4" w:space="0" w:color="auto"/>
                    <w:left w:val="single" w:sz="4" w:space="0" w:color="auto"/>
                    <w:bottom w:val="single" w:sz="4" w:space="0" w:color="auto"/>
                    <w:right w:val="single" w:sz="4" w:space="0" w:color="auto"/>
                  </w:tcBorders>
                  <w:hideMark/>
                </w:tcPr>
                <w:p w14:paraId="0A78D476" w14:textId="77777777" w:rsidR="00D2539E" w:rsidRPr="00D12DB6" w:rsidRDefault="00A87C9B" w:rsidP="00812298">
                  <w:pPr>
                    <w:spacing w:line="360" w:lineRule="auto"/>
                    <w:jc w:val="both"/>
                  </w:pPr>
                  <w:r w:rsidRPr="00D12DB6">
                    <w:t>xxxii</w:t>
                  </w:r>
                </w:p>
              </w:tc>
              <w:tc>
                <w:tcPr>
                  <w:tcW w:w="4860" w:type="dxa"/>
                  <w:tcBorders>
                    <w:top w:val="single" w:sz="4" w:space="0" w:color="auto"/>
                    <w:left w:val="single" w:sz="4" w:space="0" w:color="auto"/>
                    <w:bottom w:val="single" w:sz="4" w:space="0" w:color="auto"/>
                    <w:right w:val="single" w:sz="4" w:space="0" w:color="auto"/>
                  </w:tcBorders>
                  <w:hideMark/>
                </w:tcPr>
                <w:p w14:paraId="587B70FB" w14:textId="77777777" w:rsidR="00D2539E" w:rsidRPr="00D12DB6" w:rsidRDefault="00446A65" w:rsidP="00812298">
                  <w:pPr>
                    <w:spacing w:line="360" w:lineRule="auto"/>
                    <w:jc w:val="both"/>
                  </w:pPr>
                  <w:r w:rsidRPr="00D12DB6">
                    <w:t>P</w:t>
                  </w:r>
                  <w:r w:rsidR="00AF10C7" w:rsidRPr="00D12DB6">
                    <w:t>racticing competitiveness influenced</w:t>
                  </w:r>
                  <w:r w:rsidR="00D2539E" w:rsidRPr="00D12DB6">
                    <w:t xml:space="preserve"> the firm’s performance</w:t>
                  </w:r>
                  <w:r w:rsidRPr="00D12DB6">
                    <w:t>.</w:t>
                  </w:r>
                </w:p>
              </w:tc>
              <w:tc>
                <w:tcPr>
                  <w:tcW w:w="810" w:type="dxa"/>
                  <w:tcBorders>
                    <w:top w:val="single" w:sz="4" w:space="0" w:color="auto"/>
                    <w:left w:val="single" w:sz="4" w:space="0" w:color="auto"/>
                    <w:bottom w:val="single" w:sz="4" w:space="0" w:color="auto"/>
                    <w:right w:val="single" w:sz="4" w:space="0" w:color="auto"/>
                  </w:tcBorders>
                </w:tcPr>
                <w:p w14:paraId="12AA3D48"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27FD9C72"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4767781D"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6777BAF0"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774B712F" w14:textId="77777777" w:rsidR="00D2539E" w:rsidRPr="00D12DB6" w:rsidRDefault="00D2539E" w:rsidP="00812298">
                  <w:pPr>
                    <w:spacing w:line="360" w:lineRule="auto"/>
                    <w:jc w:val="both"/>
                  </w:pPr>
                </w:p>
              </w:tc>
            </w:tr>
            <w:tr w:rsidR="009F4262" w:rsidRPr="00D12DB6" w14:paraId="1140311D" w14:textId="77777777" w:rsidTr="002D100B">
              <w:trPr>
                <w:trHeight w:val="467"/>
              </w:trPr>
              <w:tc>
                <w:tcPr>
                  <w:tcW w:w="738" w:type="dxa"/>
                  <w:tcBorders>
                    <w:top w:val="single" w:sz="4" w:space="0" w:color="auto"/>
                    <w:left w:val="single" w:sz="4" w:space="0" w:color="auto"/>
                    <w:bottom w:val="single" w:sz="4" w:space="0" w:color="auto"/>
                    <w:right w:val="single" w:sz="4" w:space="0" w:color="auto"/>
                  </w:tcBorders>
                </w:tcPr>
                <w:p w14:paraId="1756A5C8" w14:textId="77777777" w:rsidR="009F4262" w:rsidRPr="00D12DB6" w:rsidRDefault="009F4262" w:rsidP="00812298">
                  <w:pPr>
                    <w:spacing w:line="360" w:lineRule="auto"/>
                    <w:jc w:val="both"/>
                  </w:pPr>
                  <w:r w:rsidRPr="00D12DB6">
                    <w:t>Xxxiii</w:t>
                  </w:r>
                </w:p>
              </w:tc>
              <w:tc>
                <w:tcPr>
                  <w:tcW w:w="4860" w:type="dxa"/>
                  <w:tcBorders>
                    <w:top w:val="single" w:sz="4" w:space="0" w:color="auto"/>
                    <w:left w:val="single" w:sz="4" w:space="0" w:color="auto"/>
                    <w:bottom w:val="single" w:sz="4" w:space="0" w:color="auto"/>
                    <w:right w:val="single" w:sz="4" w:space="0" w:color="auto"/>
                  </w:tcBorders>
                </w:tcPr>
                <w:p w14:paraId="7222B8ED" w14:textId="77777777" w:rsidR="009F4262" w:rsidRPr="00D12DB6" w:rsidRDefault="009F4262" w:rsidP="00812298">
                  <w:pPr>
                    <w:spacing w:line="360" w:lineRule="auto"/>
                    <w:jc w:val="both"/>
                  </w:pPr>
                  <w:r w:rsidRPr="00D12DB6">
                    <w:t>Practicing good Leadership influenced the firm’s performance.</w:t>
                  </w:r>
                </w:p>
              </w:tc>
              <w:tc>
                <w:tcPr>
                  <w:tcW w:w="810" w:type="dxa"/>
                  <w:tcBorders>
                    <w:top w:val="single" w:sz="4" w:space="0" w:color="auto"/>
                    <w:left w:val="single" w:sz="4" w:space="0" w:color="auto"/>
                    <w:bottom w:val="single" w:sz="4" w:space="0" w:color="auto"/>
                    <w:right w:val="single" w:sz="4" w:space="0" w:color="auto"/>
                  </w:tcBorders>
                </w:tcPr>
                <w:p w14:paraId="391D630B" w14:textId="77777777" w:rsidR="009F4262" w:rsidRPr="00D12DB6" w:rsidRDefault="009F4262"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376D7C15" w14:textId="77777777" w:rsidR="009F4262" w:rsidRPr="00D12DB6" w:rsidRDefault="009F4262"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7E3DF85C" w14:textId="77777777" w:rsidR="009F4262" w:rsidRPr="00D12DB6" w:rsidRDefault="009F4262"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2A6DCD3F" w14:textId="77777777" w:rsidR="009F4262" w:rsidRPr="00D12DB6" w:rsidRDefault="009F4262"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5167AC0C" w14:textId="77777777" w:rsidR="009F4262" w:rsidRPr="00D12DB6" w:rsidRDefault="009F4262" w:rsidP="00812298">
                  <w:pPr>
                    <w:spacing w:line="360" w:lineRule="auto"/>
                    <w:jc w:val="both"/>
                  </w:pPr>
                </w:p>
              </w:tc>
            </w:tr>
          </w:tbl>
          <w:p w14:paraId="66A8D676" w14:textId="77777777" w:rsidR="00D2539E" w:rsidRPr="00D12DB6" w:rsidRDefault="00D2539E" w:rsidP="00812298">
            <w:pPr>
              <w:spacing w:line="360" w:lineRule="auto"/>
              <w:jc w:val="both"/>
            </w:pPr>
          </w:p>
        </w:tc>
        <w:tc>
          <w:tcPr>
            <w:tcW w:w="6063" w:type="dxa"/>
            <w:gridSpan w:val="4"/>
          </w:tcPr>
          <w:p w14:paraId="76385E28" w14:textId="77777777" w:rsidR="00D2539E" w:rsidRPr="00D12DB6" w:rsidRDefault="00D2539E" w:rsidP="00812298">
            <w:pPr>
              <w:spacing w:line="360" w:lineRule="auto"/>
              <w:jc w:val="both"/>
            </w:pPr>
          </w:p>
          <w:p w14:paraId="6B8116F2" w14:textId="77777777" w:rsidR="00D2539E" w:rsidRPr="00D12DB6" w:rsidRDefault="00D2539E" w:rsidP="00812298">
            <w:pPr>
              <w:spacing w:line="360" w:lineRule="auto"/>
              <w:jc w:val="both"/>
            </w:pPr>
          </w:p>
          <w:p w14:paraId="525A29D7" w14:textId="77777777" w:rsidR="00D2539E" w:rsidRPr="00D12DB6" w:rsidRDefault="00D2539E" w:rsidP="00812298">
            <w:pPr>
              <w:spacing w:line="360" w:lineRule="auto"/>
              <w:jc w:val="both"/>
            </w:pPr>
          </w:p>
        </w:tc>
        <w:tc>
          <w:tcPr>
            <w:tcW w:w="272" w:type="dxa"/>
            <w:gridSpan w:val="2"/>
            <w:vMerge w:val="restart"/>
          </w:tcPr>
          <w:p w14:paraId="6803F48B" w14:textId="77777777" w:rsidR="00D2539E" w:rsidRPr="00D12DB6" w:rsidRDefault="00D2539E" w:rsidP="00812298">
            <w:pPr>
              <w:spacing w:line="360" w:lineRule="auto"/>
              <w:jc w:val="both"/>
            </w:pPr>
          </w:p>
        </w:tc>
      </w:tr>
      <w:tr w:rsidR="00D2539E" w:rsidRPr="00D12DB6" w14:paraId="51491123" w14:textId="77777777" w:rsidTr="00CC7485">
        <w:trPr>
          <w:gridAfter w:val="6"/>
          <w:wAfter w:w="865" w:type="dxa"/>
        </w:trPr>
        <w:tc>
          <w:tcPr>
            <w:tcW w:w="0" w:type="auto"/>
            <w:vMerge/>
            <w:vAlign w:val="center"/>
            <w:hideMark/>
          </w:tcPr>
          <w:p w14:paraId="1E02DE62" w14:textId="77777777" w:rsidR="00D2539E" w:rsidRPr="00D12DB6" w:rsidRDefault="00D2539E" w:rsidP="00812298"/>
        </w:tc>
        <w:tc>
          <w:tcPr>
            <w:tcW w:w="5796" w:type="dxa"/>
            <w:gridSpan w:val="3"/>
          </w:tcPr>
          <w:p w14:paraId="6F1A17E9" w14:textId="77777777" w:rsidR="00D2539E" w:rsidRPr="00D12DB6" w:rsidRDefault="00D2539E" w:rsidP="00812298">
            <w:pPr>
              <w:spacing w:line="360" w:lineRule="auto"/>
              <w:jc w:val="both"/>
            </w:pPr>
          </w:p>
        </w:tc>
        <w:tc>
          <w:tcPr>
            <w:tcW w:w="267" w:type="dxa"/>
            <w:vMerge w:val="restart"/>
          </w:tcPr>
          <w:p w14:paraId="57143C54" w14:textId="77777777" w:rsidR="00D2539E" w:rsidRPr="00D12DB6" w:rsidRDefault="00D2539E" w:rsidP="00812298">
            <w:pPr>
              <w:spacing w:line="360" w:lineRule="auto"/>
              <w:jc w:val="both"/>
            </w:pPr>
          </w:p>
        </w:tc>
        <w:tc>
          <w:tcPr>
            <w:tcW w:w="0" w:type="auto"/>
            <w:gridSpan w:val="2"/>
            <w:vMerge/>
            <w:vAlign w:val="center"/>
            <w:hideMark/>
          </w:tcPr>
          <w:p w14:paraId="3E5B57EE" w14:textId="77777777" w:rsidR="00D2539E" w:rsidRPr="00D12DB6" w:rsidRDefault="00D2539E" w:rsidP="00812298"/>
        </w:tc>
      </w:tr>
      <w:tr w:rsidR="00D2539E" w:rsidRPr="00D12DB6" w14:paraId="2685D742" w14:textId="77777777" w:rsidTr="00CC7485">
        <w:trPr>
          <w:gridAfter w:val="6"/>
          <w:wAfter w:w="865" w:type="dxa"/>
        </w:trPr>
        <w:tc>
          <w:tcPr>
            <w:tcW w:w="0" w:type="auto"/>
            <w:vMerge/>
            <w:vAlign w:val="center"/>
            <w:hideMark/>
          </w:tcPr>
          <w:p w14:paraId="7B235715" w14:textId="77777777" w:rsidR="00D2539E" w:rsidRPr="00D12DB6" w:rsidRDefault="00D2539E" w:rsidP="00812298"/>
        </w:tc>
        <w:tc>
          <w:tcPr>
            <w:tcW w:w="5505" w:type="dxa"/>
          </w:tcPr>
          <w:p w14:paraId="15D0CC00" w14:textId="77777777" w:rsidR="00D2539E" w:rsidRPr="00D12DB6" w:rsidRDefault="00D2539E" w:rsidP="00812298">
            <w:pPr>
              <w:spacing w:line="360" w:lineRule="auto"/>
              <w:jc w:val="both"/>
            </w:pPr>
          </w:p>
          <w:p w14:paraId="062EC9C9" w14:textId="77777777" w:rsidR="009F4262" w:rsidRPr="00D12DB6" w:rsidRDefault="009F4262" w:rsidP="00812298">
            <w:pPr>
              <w:spacing w:line="360" w:lineRule="auto"/>
              <w:jc w:val="both"/>
            </w:pPr>
          </w:p>
        </w:tc>
        <w:tc>
          <w:tcPr>
            <w:tcW w:w="291" w:type="dxa"/>
            <w:gridSpan w:val="2"/>
            <w:vMerge w:val="restart"/>
          </w:tcPr>
          <w:p w14:paraId="4BFFD6D2" w14:textId="77777777" w:rsidR="00D2539E" w:rsidRPr="00D12DB6" w:rsidRDefault="00D2539E" w:rsidP="00812298">
            <w:pPr>
              <w:spacing w:line="360" w:lineRule="auto"/>
              <w:jc w:val="both"/>
            </w:pPr>
          </w:p>
        </w:tc>
        <w:tc>
          <w:tcPr>
            <w:tcW w:w="0" w:type="auto"/>
            <w:vMerge/>
            <w:vAlign w:val="center"/>
            <w:hideMark/>
          </w:tcPr>
          <w:p w14:paraId="30E115F9" w14:textId="77777777" w:rsidR="00D2539E" w:rsidRPr="00D12DB6" w:rsidRDefault="00D2539E" w:rsidP="00812298"/>
        </w:tc>
        <w:tc>
          <w:tcPr>
            <w:tcW w:w="0" w:type="auto"/>
            <w:gridSpan w:val="2"/>
            <w:vMerge/>
            <w:vAlign w:val="center"/>
            <w:hideMark/>
          </w:tcPr>
          <w:p w14:paraId="4614C993" w14:textId="77777777" w:rsidR="00D2539E" w:rsidRPr="00D12DB6" w:rsidRDefault="00D2539E" w:rsidP="00812298"/>
        </w:tc>
      </w:tr>
      <w:tr w:rsidR="00D2539E" w:rsidRPr="00D12DB6" w14:paraId="47315F6C" w14:textId="77777777" w:rsidTr="002D100B">
        <w:trPr>
          <w:gridBefore w:val="2"/>
          <w:gridAfter w:val="9"/>
          <w:wBefore w:w="15308" w:type="dxa"/>
          <w:wAfter w:w="1404" w:type="dxa"/>
          <w:trHeight w:val="414"/>
        </w:trPr>
        <w:tc>
          <w:tcPr>
            <w:tcW w:w="0" w:type="auto"/>
            <w:gridSpan w:val="2"/>
            <w:vMerge/>
            <w:vAlign w:val="center"/>
            <w:hideMark/>
          </w:tcPr>
          <w:p w14:paraId="779FC40F" w14:textId="77777777" w:rsidR="00D2539E" w:rsidRPr="00D12DB6" w:rsidRDefault="00D2539E" w:rsidP="00812298"/>
        </w:tc>
      </w:tr>
    </w:tbl>
    <w:p w14:paraId="4C268255" w14:textId="77777777" w:rsidR="005669AE" w:rsidRPr="00D12DB6" w:rsidRDefault="00D2539E" w:rsidP="00812298">
      <w:pPr>
        <w:spacing w:line="360" w:lineRule="auto"/>
        <w:jc w:val="both"/>
      </w:pPr>
      <w:r w:rsidRPr="00D12DB6">
        <w:tab/>
      </w:r>
    </w:p>
    <w:p w14:paraId="7C62D762" w14:textId="77777777" w:rsidR="00D2539E" w:rsidRPr="00D12DB6" w:rsidRDefault="00D2539E" w:rsidP="00812298">
      <w:pPr>
        <w:spacing w:line="360" w:lineRule="auto"/>
        <w:jc w:val="both"/>
      </w:pPr>
    </w:p>
    <w:p w14:paraId="76EDC901" w14:textId="77777777" w:rsidR="00D2539E" w:rsidRPr="00D12DB6" w:rsidRDefault="00D2539E" w:rsidP="00812298">
      <w:pPr>
        <w:spacing w:line="360" w:lineRule="auto"/>
        <w:jc w:val="both"/>
      </w:pPr>
    </w:p>
    <w:p w14:paraId="1B4515B0" w14:textId="77777777" w:rsidR="00D2539E" w:rsidRPr="00D12DB6" w:rsidRDefault="00D2539E" w:rsidP="00812298">
      <w:pPr>
        <w:spacing w:line="360" w:lineRule="auto"/>
        <w:jc w:val="both"/>
      </w:pPr>
      <w:r w:rsidRPr="00D12DB6">
        <w:rPr>
          <w:b/>
        </w:rPr>
        <w:t>SECTION E: Freight transport firm’s performance</w:t>
      </w:r>
    </w:p>
    <w:p w14:paraId="445DD130" w14:textId="77777777" w:rsidR="00D2539E" w:rsidRPr="00D12DB6" w:rsidRDefault="00D2539E" w:rsidP="00812298">
      <w:pPr>
        <w:spacing w:line="360" w:lineRule="auto"/>
        <w:jc w:val="both"/>
      </w:pPr>
      <w:r w:rsidRPr="00D12DB6">
        <w:t>In your opinion do you think the freight transpo</w:t>
      </w:r>
      <w:r w:rsidR="00A87C9B" w:rsidRPr="00D12DB6">
        <w:t xml:space="preserve">rt firm’s performance has been </w:t>
      </w:r>
      <w:r w:rsidRPr="00D12DB6">
        <w:t xml:space="preserve">affected? </w:t>
      </w:r>
    </w:p>
    <w:p w14:paraId="5E2EE684" w14:textId="77777777" w:rsidR="00D2539E" w:rsidRPr="00D12DB6" w:rsidRDefault="00D2539E" w:rsidP="00812298">
      <w:pPr>
        <w:spacing w:line="360" w:lineRule="auto"/>
        <w:jc w:val="both"/>
      </w:pPr>
      <w:r w:rsidRPr="00D12DB6">
        <w:t>Please rate the f</w:t>
      </w:r>
      <w:r w:rsidR="00540AE7" w:rsidRPr="00D12DB6">
        <w:t>ollowing statements: 1-Very low</w:t>
      </w:r>
      <w:r w:rsidRPr="00D12DB6">
        <w:t xml:space="preserve"> level, 2-</w:t>
      </w:r>
      <w:r w:rsidR="00540AE7" w:rsidRPr="00D12DB6">
        <w:t>Low level, 3-Un-decided, 4-High level, and 5-Very high</w:t>
      </w:r>
      <w:r w:rsidRPr="00D12DB6">
        <w:t xml:space="preserve"> level.</w:t>
      </w:r>
    </w:p>
    <w:tbl>
      <w:tblPr>
        <w:tblpPr w:leftFromText="180" w:rightFromText="180" w:vertAnchor="text" w:horzAnchor="page" w:tblpX="1" w:tblpY="-3"/>
        <w:tblW w:w="17003" w:type="dxa"/>
        <w:tblLook w:val="04A0" w:firstRow="1" w:lastRow="0" w:firstColumn="1" w:lastColumn="0" w:noHBand="0" w:noVBand="1"/>
      </w:tblPr>
      <w:tblGrid>
        <w:gridCol w:w="17003"/>
      </w:tblGrid>
      <w:tr w:rsidR="00D2539E" w:rsidRPr="00D12DB6" w14:paraId="7ECADF87" w14:textId="77777777" w:rsidTr="002D100B">
        <w:trPr>
          <w:trHeight w:val="414"/>
        </w:trPr>
        <w:tc>
          <w:tcPr>
            <w:tcW w:w="0" w:type="auto"/>
            <w:vAlign w:val="center"/>
            <w:hideMark/>
          </w:tcPr>
          <w:p w14:paraId="484E4C1D" w14:textId="77777777" w:rsidR="00D2539E" w:rsidRPr="00D12DB6" w:rsidRDefault="00D2539E" w:rsidP="00812298">
            <w:pPr>
              <w:rPr>
                <w:b/>
                <w:sz w:val="20"/>
                <w:szCs w:val="20"/>
              </w:rPr>
            </w:pPr>
          </w:p>
        </w:tc>
      </w:tr>
    </w:tbl>
    <w:p w14:paraId="47EE4CEE" w14:textId="77777777" w:rsidR="00D2539E" w:rsidRPr="00D12DB6" w:rsidRDefault="00D2539E" w:rsidP="00812298">
      <w:pPr>
        <w:spacing w:line="360" w:lineRule="auto"/>
        <w:jc w:val="both"/>
      </w:pPr>
    </w:p>
    <w:tbl>
      <w:tblPr>
        <w:tblStyle w:val="TableGrid"/>
        <w:tblW w:w="0" w:type="auto"/>
        <w:tblLook w:val="04A0" w:firstRow="1" w:lastRow="0" w:firstColumn="1" w:lastColumn="0" w:noHBand="0" w:noVBand="1"/>
      </w:tblPr>
      <w:tblGrid>
        <w:gridCol w:w="831"/>
        <w:gridCol w:w="4805"/>
        <w:gridCol w:w="802"/>
        <w:gridCol w:w="802"/>
        <w:gridCol w:w="802"/>
        <w:gridCol w:w="802"/>
        <w:gridCol w:w="732"/>
      </w:tblGrid>
      <w:tr w:rsidR="00D2539E" w:rsidRPr="00D12DB6" w14:paraId="667BAF57" w14:textId="77777777" w:rsidTr="002D100B">
        <w:tc>
          <w:tcPr>
            <w:tcW w:w="738" w:type="dxa"/>
            <w:tcBorders>
              <w:top w:val="single" w:sz="4" w:space="0" w:color="auto"/>
              <w:left w:val="single" w:sz="4" w:space="0" w:color="auto"/>
              <w:bottom w:val="single" w:sz="4" w:space="0" w:color="auto"/>
              <w:right w:val="single" w:sz="4" w:space="0" w:color="auto"/>
            </w:tcBorders>
          </w:tcPr>
          <w:p w14:paraId="1C0A2F4A" w14:textId="77777777" w:rsidR="00D2539E" w:rsidRPr="00D12DB6" w:rsidRDefault="00D2539E" w:rsidP="00812298">
            <w:pPr>
              <w:spacing w:line="360" w:lineRule="auto"/>
              <w:jc w:val="both"/>
              <w:rPr>
                <w:b/>
              </w:rPr>
            </w:pPr>
          </w:p>
        </w:tc>
        <w:tc>
          <w:tcPr>
            <w:tcW w:w="4860" w:type="dxa"/>
            <w:tcBorders>
              <w:top w:val="single" w:sz="4" w:space="0" w:color="auto"/>
              <w:left w:val="single" w:sz="4" w:space="0" w:color="auto"/>
              <w:bottom w:val="single" w:sz="4" w:space="0" w:color="auto"/>
              <w:right w:val="single" w:sz="4" w:space="0" w:color="auto"/>
            </w:tcBorders>
          </w:tcPr>
          <w:p w14:paraId="4DC4E1C7" w14:textId="77777777" w:rsidR="00D2539E" w:rsidRPr="00D12DB6" w:rsidRDefault="00D2539E" w:rsidP="00812298">
            <w:pPr>
              <w:spacing w:line="360" w:lineRule="auto"/>
              <w:jc w:val="both"/>
              <w:rPr>
                <w:b/>
              </w:rPr>
            </w:pPr>
          </w:p>
        </w:tc>
        <w:tc>
          <w:tcPr>
            <w:tcW w:w="810" w:type="dxa"/>
            <w:tcBorders>
              <w:top w:val="single" w:sz="4" w:space="0" w:color="auto"/>
              <w:left w:val="single" w:sz="4" w:space="0" w:color="auto"/>
              <w:bottom w:val="single" w:sz="4" w:space="0" w:color="auto"/>
              <w:right w:val="single" w:sz="4" w:space="0" w:color="auto"/>
            </w:tcBorders>
            <w:hideMark/>
          </w:tcPr>
          <w:p w14:paraId="15167C77" w14:textId="77777777" w:rsidR="00D2539E" w:rsidRPr="00D12DB6" w:rsidRDefault="00D2539E" w:rsidP="00812298">
            <w:pPr>
              <w:spacing w:line="360" w:lineRule="auto"/>
              <w:jc w:val="both"/>
              <w:rPr>
                <w:b/>
              </w:rPr>
            </w:pPr>
            <w:r w:rsidRPr="00D12DB6">
              <w:rPr>
                <w:b/>
              </w:rPr>
              <w:t>1</w:t>
            </w:r>
          </w:p>
        </w:tc>
        <w:tc>
          <w:tcPr>
            <w:tcW w:w="810" w:type="dxa"/>
            <w:tcBorders>
              <w:top w:val="single" w:sz="4" w:space="0" w:color="auto"/>
              <w:left w:val="single" w:sz="4" w:space="0" w:color="auto"/>
              <w:bottom w:val="single" w:sz="4" w:space="0" w:color="auto"/>
              <w:right w:val="single" w:sz="4" w:space="0" w:color="auto"/>
            </w:tcBorders>
            <w:hideMark/>
          </w:tcPr>
          <w:p w14:paraId="1AB1ADA9" w14:textId="77777777" w:rsidR="00D2539E" w:rsidRPr="00D12DB6" w:rsidRDefault="00D2539E" w:rsidP="00812298">
            <w:pPr>
              <w:spacing w:line="360" w:lineRule="auto"/>
              <w:jc w:val="both"/>
              <w:rPr>
                <w:b/>
              </w:rPr>
            </w:pPr>
            <w:r w:rsidRPr="00D12DB6">
              <w:rPr>
                <w:b/>
              </w:rPr>
              <w:t>2</w:t>
            </w:r>
          </w:p>
        </w:tc>
        <w:tc>
          <w:tcPr>
            <w:tcW w:w="810" w:type="dxa"/>
            <w:tcBorders>
              <w:top w:val="single" w:sz="4" w:space="0" w:color="auto"/>
              <w:left w:val="single" w:sz="4" w:space="0" w:color="auto"/>
              <w:bottom w:val="single" w:sz="4" w:space="0" w:color="auto"/>
              <w:right w:val="single" w:sz="4" w:space="0" w:color="auto"/>
            </w:tcBorders>
            <w:hideMark/>
          </w:tcPr>
          <w:p w14:paraId="2D5FEA5D" w14:textId="77777777" w:rsidR="00D2539E" w:rsidRPr="00D12DB6" w:rsidRDefault="00D2539E" w:rsidP="00812298">
            <w:pPr>
              <w:spacing w:line="360" w:lineRule="auto"/>
              <w:jc w:val="both"/>
              <w:rPr>
                <w:b/>
              </w:rPr>
            </w:pPr>
            <w:r w:rsidRPr="00D12DB6">
              <w:rPr>
                <w:b/>
              </w:rPr>
              <w:t>3</w:t>
            </w:r>
          </w:p>
        </w:tc>
        <w:tc>
          <w:tcPr>
            <w:tcW w:w="810" w:type="dxa"/>
            <w:tcBorders>
              <w:top w:val="single" w:sz="4" w:space="0" w:color="auto"/>
              <w:left w:val="single" w:sz="4" w:space="0" w:color="auto"/>
              <w:bottom w:val="single" w:sz="4" w:space="0" w:color="auto"/>
              <w:right w:val="single" w:sz="4" w:space="0" w:color="auto"/>
            </w:tcBorders>
            <w:hideMark/>
          </w:tcPr>
          <w:p w14:paraId="53AEAD94" w14:textId="77777777" w:rsidR="00D2539E" w:rsidRPr="00D12DB6" w:rsidRDefault="00D2539E" w:rsidP="00812298">
            <w:pPr>
              <w:spacing w:line="360" w:lineRule="auto"/>
              <w:jc w:val="both"/>
              <w:rPr>
                <w:b/>
              </w:rPr>
            </w:pPr>
            <w:r w:rsidRPr="00D12DB6">
              <w:rPr>
                <w:b/>
              </w:rPr>
              <w:t>4</w:t>
            </w:r>
          </w:p>
        </w:tc>
        <w:tc>
          <w:tcPr>
            <w:tcW w:w="738" w:type="dxa"/>
            <w:tcBorders>
              <w:top w:val="single" w:sz="4" w:space="0" w:color="auto"/>
              <w:left w:val="single" w:sz="4" w:space="0" w:color="auto"/>
              <w:bottom w:val="single" w:sz="4" w:space="0" w:color="auto"/>
              <w:right w:val="single" w:sz="4" w:space="0" w:color="auto"/>
            </w:tcBorders>
            <w:hideMark/>
          </w:tcPr>
          <w:p w14:paraId="6F45DEA7" w14:textId="77777777" w:rsidR="00D2539E" w:rsidRPr="00D12DB6" w:rsidRDefault="00D2539E" w:rsidP="00812298">
            <w:pPr>
              <w:spacing w:line="360" w:lineRule="auto"/>
              <w:jc w:val="both"/>
              <w:rPr>
                <w:b/>
              </w:rPr>
            </w:pPr>
            <w:r w:rsidRPr="00D12DB6">
              <w:rPr>
                <w:b/>
              </w:rPr>
              <w:t>5</w:t>
            </w:r>
          </w:p>
        </w:tc>
      </w:tr>
      <w:tr w:rsidR="00D2539E" w:rsidRPr="00D12DB6" w14:paraId="7A2F43FF"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3202946B" w14:textId="77777777" w:rsidR="00D2539E" w:rsidRPr="00D12DB6" w:rsidRDefault="00A87C9B" w:rsidP="00812298">
            <w:pPr>
              <w:spacing w:line="360" w:lineRule="auto"/>
              <w:jc w:val="both"/>
            </w:pPr>
            <w:r w:rsidRPr="00D12DB6">
              <w:t>xxxiv</w:t>
            </w:r>
          </w:p>
        </w:tc>
        <w:tc>
          <w:tcPr>
            <w:tcW w:w="4860" w:type="dxa"/>
            <w:tcBorders>
              <w:top w:val="single" w:sz="4" w:space="0" w:color="auto"/>
              <w:left w:val="single" w:sz="4" w:space="0" w:color="auto"/>
              <w:bottom w:val="single" w:sz="4" w:space="0" w:color="auto"/>
              <w:right w:val="single" w:sz="4" w:space="0" w:color="auto"/>
            </w:tcBorders>
            <w:hideMark/>
          </w:tcPr>
          <w:p w14:paraId="2804915B" w14:textId="77777777" w:rsidR="00D2539E" w:rsidRPr="00D12DB6" w:rsidRDefault="00446A65" w:rsidP="00ED363B">
            <w:pPr>
              <w:spacing w:line="360" w:lineRule="auto"/>
              <w:jc w:val="both"/>
            </w:pPr>
            <w:r w:rsidRPr="00D12DB6">
              <w:t>T</w:t>
            </w:r>
            <w:r w:rsidR="00D2539E" w:rsidRPr="00D12DB6">
              <w:t xml:space="preserve">he firm’s operations </w:t>
            </w:r>
            <w:r w:rsidRPr="00D12DB6">
              <w:t xml:space="preserve">have </w:t>
            </w:r>
            <w:r w:rsidR="00A87C9B" w:rsidRPr="00D12DB6">
              <w:t>been affected</w:t>
            </w:r>
            <w:r w:rsidR="00D2539E" w:rsidRPr="00D12DB6">
              <w:t>.</w:t>
            </w:r>
          </w:p>
        </w:tc>
        <w:tc>
          <w:tcPr>
            <w:tcW w:w="810" w:type="dxa"/>
            <w:tcBorders>
              <w:top w:val="single" w:sz="4" w:space="0" w:color="auto"/>
              <w:left w:val="single" w:sz="4" w:space="0" w:color="auto"/>
              <w:bottom w:val="single" w:sz="4" w:space="0" w:color="auto"/>
              <w:right w:val="single" w:sz="4" w:space="0" w:color="auto"/>
            </w:tcBorders>
          </w:tcPr>
          <w:p w14:paraId="52492AA5"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5BF5ECEF"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048F635F"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0BE3DF20"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3FF37729" w14:textId="77777777" w:rsidR="00D2539E" w:rsidRPr="00D12DB6" w:rsidRDefault="00D2539E" w:rsidP="00812298">
            <w:pPr>
              <w:spacing w:line="360" w:lineRule="auto"/>
              <w:jc w:val="both"/>
            </w:pPr>
          </w:p>
        </w:tc>
      </w:tr>
      <w:tr w:rsidR="00D2539E" w:rsidRPr="00D12DB6" w14:paraId="6C7EB478"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02508141" w14:textId="77777777" w:rsidR="00D2539E" w:rsidRPr="00D12DB6" w:rsidRDefault="00A87C9B" w:rsidP="00812298">
            <w:pPr>
              <w:spacing w:line="360" w:lineRule="auto"/>
              <w:jc w:val="both"/>
            </w:pPr>
            <w:r w:rsidRPr="00D12DB6">
              <w:t>xxxv</w:t>
            </w:r>
          </w:p>
        </w:tc>
        <w:tc>
          <w:tcPr>
            <w:tcW w:w="4860" w:type="dxa"/>
            <w:tcBorders>
              <w:top w:val="single" w:sz="4" w:space="0" w:color="auto"/>
              <w:left w:val="single" w:sz="4" w:space="0" w:color="auto"/>
              <w:bottom w:val="single" w:sz="4" w:space="0" w:color="auto"/>
              <w:right w:val="single" w:sz="4" w:space="0" w:color="auto"/>
            </w:tcBorders>
            <w:hideMark/>
          </w:tcPr>
          <w:p w14:paraId="657B5894" w14:textId="77777777" w:rsidR="00D2539E" w:rsidRPr="00D12DB6" w:rsidRDefault="00446A65" w:rsidP="00446A65">
            <w:pPr>
              <w:spacing w:line="360" w:lineRule="auto"/>
              <w:jc w:val="both"/>
            </w:pPr>
            <w:r w:rsidRPr="00D12DB6">
              <w:t>T</w:t>
            </w:r>
            <w:r w:rsidR="00D2539E" w:rsidRPr="00D12DB6">
              <w:t xml:space="preserve">he firm’s income </w:t>
            </w:r>
            <w:r w:rsidRPr="00D12DB6">
              <w:t xml:space="preserve">has </w:t>
            </w:r>
            <w:r w:rsidR="00A87C9B" w:rsidRPr="00D12DB6">
              <w:t>been affected</w:t>
            </w:r>
            <w:r w:rsidR="00D2539E" w:rsidRPr="00D12DB6">
              <w:t>.</w:t>
            </w:r>
          </w:p>
        </w:tc>
        <w:tc>
          <w:tcPr>
            <w:tcW w:w="810" w:type="dxa"/>
            <w:tcBorders>
              <w:top w:val="single" w:sz="4" w:space="0" w:color="auto"/>
              <w:left w:val="single" w:sz="4" w:space="0" w:color="auto"/>
              <w:bottom w:val="single" w:sz="4" w:space="0" w:color="auto"/>
              <w:right w:val="single" w:sz="4" w:space="0" w:color="auto"/>
            </w:tcBorders>
          </w:tcPr>
          <w:p w14:paraId="480207ED"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10F6D7A2"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68BB0EBB"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6B311491"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54EEE973" w14:textId="77777777" w:rsidR="00D2539E" w:rsidRPr="00D12DB6" w:rsidRDefault="00D2539E" w:rsidP="00812298">
            <w:pPr>
              <w:spacing w:line="360" w:lineRule="auto"/>
              <w:jc w:val="both"/>
            </w:pPr>
          </w:p>
        </w:tc>
      </w:tr>
      <w:tr w:rsidR="00D2539E" w:rsidRPr="00D12DB6" w14:paraId="4C5FD65E"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53DE5BAD" w14:textId="77777777" w:rsidR="00D2539E" w:rsidRPr="00D12DB6" w:rsidRDefault="00A87C9B" w:rsidP="00812298">
            <w:pPr>
              <w:spacing w:line="360" w:lineRule="auto"/>
              <w:jc w:val="both"/>
            </w:pPr>
            <w:r w:rsidRPr="00D12DB6">
              <w:t>xxxv</w:t>
            </w:r>
            <w:r w:rsidR="00D2539E" w:rsidRPr="00D12DB6">
              <w:t>i</w:t>
            </w:r>
          </w:p>
        </w:tc>
        <w:tc>
          <w:tcPr>
            <w:tcW w:w="4860" w:type="dxa"/>
            <w:tcBorders>
              <w:top w:val="single" w:sz="4" w:space="0" w:color="auto"/>
              <w:left w:val="single" w:sz="4" w:space="0" w:color="auto"/>
              <w:bottom w:val="single" w:sz="4" w:space="0" w:color="auto"/>
              <w:right w:val="single" w:sz="4" w:space="0" w:color="auto"/>
            </w:tcBorders>
            <w:hideMark/>
          </w:tcPr>
          <w:p w14:paraId="146FCDE6" w14:textId="77777777" w:rsidR="00D2539E" w:rsidRPr="00D12DB6" w:rsidRDefault="00446A65" w:rsidP="00446A65">
            <w:pPr>
              <w:spacing w:line="360" w:lineRule="auto"/>
              <w:jc w:val="both"/>
            </w:pPr>
            <w:r w:rsidRPr="00D12DB6">
              <w:t xml:space="preserve">The </w:t>
            </w:r>
            <w:r w:rsidR="00D2539E" w:rsidRPr="00D12DB6">
              <w:t xml:space="preserve">firm’s </w:t>
            </w:r>
            <w:r w:rsidR="00A87C9B" w:rsidRPr="00D12DB6">
              <w:t xml:space="preserve">profitability </w:t>
            </w:r>
            <w:r w:rsidRPr="00D12DB6">
              <w:t xml:space="preserve">has </w:t>
            </w:r>
            <w:r w:rsidR="00A87C9B" w:rsidRPr="00D12DB6">
              <w:t>been affected</w:t>
            </w:r>
            <w:r w:rsidR="00D2539E" w:rsidRPr="00D12DB6">
              <w:t>.</w:t>
            </w:r>
          </w:p>
        </w:tc>
        <w:tc>
          <w:tcPr>
            <w:tcW w:w="810" w:type="dxa"/>
            <w:tcBorders>
              <w:top w:val="single" w:sz="4" w:space="0" w:color="auto"/>
              <w:left w:val="single" w:sz="4" w:space="0" w:color="auto"/>
              <w:bottom w:val="single" w:sz="4" w:space="0" w:color="auto"/>
              <w:right w:val="single" w:sz="4" w:space="0" w:color="auto"/>
            </w:tcBorders>
          </w:tcPr>
          <w:p w14:paraId="203AA010"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041B3F70"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245D52F4"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2B441503"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6DE6DAAB" w14:textId="77777777" w:rsidR="00D2539E" w:rsidRPr="00D12DB6" w:rsidRDefault="00D2539E" w:rsidP="00812298">
            <w:pPr>
              <w:spacing w:line="360" w:lineRule="auto"/>
              <w:jc w:val="both"/>
            </w:pPr>
          </w:p>
        </w:tc>
      </w:tr>
      <w:tr w:rsidR="00D2539E" w:rsidRPr="00D12DB6" w14:paraId="6A4738A1" w14:textId="77777777" w:rsidTr="002D100B">
        <w:tc>
          <w:tcPr>
            <w:tcW w:w="738" w:type="dxa"/>
            <w:tcBorders>
              <w:top w:val="single" w:sz="4" w:space="0" w:color="auto"/>
              <w:left w:val="single" w:sz="4" w:space="0" w:color="auto"/>
              <w:bottom w:val="single" w:sz="4" w:space="0" w:color="auto"/>
              <w:right w:val="single" w:sz="4" w:space="0" w:color="auto"/>
            </w:tcBorders>
            <w:hideMark/>
          </w:tcPr>
          <w:p w14:paraId="13AFC4EB" w14:textId="77777777" w:rsidR="00D2539E" w:rsidRPr="00D12DB6" w:rsidRDefault="00A87C9B" w:rsidP="00812298">
            <w:pPr>
              <w:spacing w:line="360" w:lineRule="auto"/>
              <w:jc w:val="both"/>
            </w:pPr>
            <w:r w:rsidRPr="00D12DB6">
              <w:t>xxx</w:t>
            </w:r>
            <w:r w:rsidR="00D2539E" w:rsidRPr="00D12DB6">
              <w:t>v</w:t>
            </w:r>
            <w:r w:rsidRPr="00D12DB6">
              <w:t>ii</w:t>
            </w:r>
          </w:p>
        </w:tc>
        <w:tc>
          <w:tcPr>
            <w:tcW w:w="4860" w:type="dxa"/>
            <w:tcBorders>
              <w:top w:val="single" w:sz="4" w:space="0" w:color="auto"/>
              <w:left w:val="single" w:sz="4" w:space="0" w:color="auto"/>
              <w:bottom w:val="single" w:sz="4" w:space="0" w:color="auto"/>
              <w:right w:val="single" w:sz="4" w:space="0" w:color="auto"/>
            </w:tcBorders>
            <w:hideMark/>
          </w:tcPr>
          <w:p w14:paraId="59222D02" w14:textId="77777777" w:rsidR="00D2539E" w:rsidRPr="00D12DB6" w:rsidRDefault="00D2539E" w:rsidP="00812298">
            <w:pPr>
              <w:spacing w:line="360" w:lineRule="auto"/>
              <w:jc w:val="both"/>
            </w:pPr>
            <w:r w:rsidRPr="00D12DB6">
              <w:t>The firm’s storage has</w:t>
            </w:r>
            <w:r w:rsidR="00A87C9B" w:rsidRPr="00D12DB6">
              <w:t xml:space="preserve"> been affected</w:t>
            </w:r>
            <w:r w:rsidRPr="00D12DB6">
              <w:t>.</w:t>
            </w:r>
          </w:p>
        </w:tc>
        <w:tc>
          <w:tcPr>
            <w:tcW w:w="810" w:type="dxa"/>
            <w:tcBorders>
              <w:top w:val="single" w:sz="4" w:space="0" w:color="auto"/>
              <w:left w:val="single" w:sz="4" w:space="0" w:color="auto"/>
              <w:bottom w:val="single" w:sz="4" w:space="0" w:color="auto"/>
              <w:right w:val="single" w:sz="4" w:space="0" w:color="auto"/>
            </w:tcBorders>
          </w:tcPr>
          <w:p w14:paraId="0F258411"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2D482797"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44239429" w14:textId="77777777" w:rsidR="00D2539E" w:rsidRPr="00D12DB6" w:rsidRDefault="00D2539E" w:rsidP="00812298">
            <w:pPr>
              <w:spacing w:line="360" w:lineRule="auto"/>
              <w:jc w:val="both"/>
            </w:pPr>
          </w:p>
        </w:tc>
        <w:tc>
          <w:tcPr>
            <w:tcW w:w="810" w:type="dxa"/>
            <w:tcBorders>
              <w:top w:val="single" w:sz="4" w:space="0" w:color="auto"/>
              <w:left w:val="single" w:sz="4" w:space="0" w:color="auto"/>
              <w:bottom w:val="single" w:sz="4" w:space="0" w:color="auto"/>
              <w:right w:val="single" w:sz="4" w:space="0" w:color="auto"/>
            </w:tcBorders>
          </w:tcPr>
          <w:p w14:paraId="23F7CD9A" w14:textId="77777777" w:rsidR="00D2539E" w:rsidRPr="00D12DB6" w:rsidRDefault="00D2539E" w:rsidP="00812298">
            <w:pPr>
              <w:spacing w:line="360" w:lineRule="auto"/>
              <w:jc w:val="both"/>
            </w:pPr>
          </w:p>
        </w:tc>
        <w:tc>
          <w:tcPr>
            <w:tcW w:w="738" w:type="dxa"/>
            <w:tcBorders>
              <w:top w:val="single" w:sz="4" w:space="0" w:color="auto"/>
              <w:left w:val="single" w:sz="4" w:space="0" w:color="auto"/>
              <w:bottom w:val="single" w:sz="4" w:space="0" w:color="auto"/>
              <w:right w:val="single" w:sz="4" w:space="0" w:color="auto"/>
            </w:tcBorders>
          </w:tcPr>
          <w:p w14:paraId="74974537" w14:textId="77777777" w:rsidR="00D2539E" w:rsidRPr="00D12DB6" w:rsidRDefault="00D2539E" w:rsidP="00812298">
            <w:pPr>
              <w:spacing w:line="360" w:lineRule="auto"/>
              <w:jc w:val="both"/>
            </w:pPr>
          </w:p>
        </w:tc>
      </w:tr>
    </w:tbl>
    <w:p w14:paraId="495456D3" w14:textId="77777777" w:rsidR="009E7743" w:rsidRPr="00D12DB6" w:rsidRDefault="009E7743" w:rsidP="00812298">
      <w:pPr>
        <w:spacing w:line="360" w:lineRule="auto"/>
        <w:jc w:val="both"/>
        <w:rPr>
          <w:b/>
        </w:rPr>
      </w:pPr>
    </w:p>
    <w:p w14:paraId="4393AA6E" w14:textId="77777777" w:rsidR="00723103" w:rsidRPr="00D12DB6" w:rsidRDefault="00723103" w:rsidP="00812298">
      <w:pPr>
        <w:spacing w:line="360" w:lineRule="auto"/>
        <w:jc w:val="both"/>
        <w:rPr>
          <w:b/>
        </w:rPr>
      </w:pPr>
    </w:p>
    <w:p w14:paraId="12FE0645" w14:textId="77777777" w:rsidR="00723103" w:rsidRDefault="00723103" w:rsidP="00812298">
      <w:pPr>
        <w:spacing w:line="360" w:lineRule="auto"/>
        <w:jc w:val="both"/>
        <w:rPr>
          <w:b/>
        </w:rPr>
      </w:pPr>
    </w:p>
    <w:p w14:paraId="36434368" w14:textId="77777777" w:rsidR="00C679D5" w:rsidRDefault="00C679D5" w:rsidP="00812298">
      <w:pPr>
        <w:spacing w:line="360" w:lineRule="auto"/>
        <w:jc w:val="both"/>
        <w:rPr>
          <w:b/>
        </w:rPr>
      </w:pPr>
    </w:p>
    <w:p w14:paraId="4D7DCB6A" w14:textId="77777777" w:rsidR="00C679D5" w:rsidRDefault="00C679D5" w:rsidP="00812298">
      <w:pPr>
        <w:spacing w:line="360" w:lineRule="auto"/>
        <w:jc w:val="both"/>
        <w:rPr>
          <w:b/>
        </w:rPr>
      </w:pPr>
    </w:p>
    <w:p w14:paraId="6DF18B27" w14:textId="77777777" w:rsidR="00C679D5" w:rsidRDefault="00C679D5" w:rsidP="00812298">
      <w:pPr>
        <w:spacing w:line="360" w:lineRule="auto"/>
        <w:jc w:val="both"/>
        <w:rPr>
          <w:b/>
        </w:rPr>
      </w:pPr>
    </w:p>
    <w:p w14:paraId="66745BB7" w14:textId="77777777" w:rsidR="00C679D5" w:rsidRDefault="00C679D5" w:rsidP="00812298">
      <w:pPr>
        <w:spacing w:line="360" w:lineRule="auto"/>
        <w:jc w:val="both"/>
        <w:rPr>
          <w:b/>
        </w:rPr>
      </w:pPr>
    </w:p>
    <w:p w14:paraId="18EF61C3" w14:textId="77777777" w:rsidR="00C679D5" w:rsidRDefault="00C679D5" w:rsidP="00812298">
      <w:pPr>
        <w:spacing w:line="360" w:lineRule="auto"/>
        <w:jc w:val="both"/>
        <w:rPr>
          <w:b/>
        </w:rPr>
      </w:pPr>
    </w:p>
    <w:p w14:paraId="328626FE" w14:textId="77777777" w:rsidR="00C679D5" w:rsidRDefault="00C679D5" w:rsidP="00812298">
      <w:pPr>
        <w:spacing w:line="360" w:lineRule="auto"/>
        <w:jc w:val="both"/>
        <w:rPr>
          <w:b/>
        </w:rPr>
      </w:pPr>
    </w:p>
    <w:p w14:paraId="5F92BE1B" w14:textId="77777777" w:rsidR="00C679D5" w:rsidRDefault="00C679D5" w:rsidP="00812298">
      <w:pPr>
        <w:spacing w:line="360" w:lineRule="auto"/>
        <w:jc w:val="both"/>
        <w:rPr>
          <w:b/>
        </w:rPr>
      </w:pPr>
    </w:p>
    <w:p w14:paraId="1B93F7DD" w14:textId="77777777" w:rsidR="00C679D5" w:rsidRDefault="00C679D5" w:rsidP="00812298">
      <w:pPr>
        <w:spacing w:line="360" w:lineRule="auto"/>
        <w:jc w:val="both"/>
        <w:rPr>
          <w:b/>
        </w:rPr>
      </w:pPr>
    </w:p>
    <w:p w14:paraId="16989BE6" w14:textId="77777777" w:rsidR="00C679D5" w:rsidRDefault="00C679D5" w:rsidP="00812298">
      <w:pPr>
        <w:spacing w:line="360" w:lineRule="auto"/>
        <w:jc w:val="both"/>
        <w:rPr>
          <w:b/>
        </w:rPr>
      </w:pPr>
    </w:p>
    <w:p w14:paraId="77A18C63" w14:textId="77777777" w:rsidR="00C679D5" w:rsidRDefault="00C679D5" w:rsidP="00812298">
      <w:pPr>
        <w:spacing w:line="360" w:lineRule="auto"/>
        <w:jc w:val="both"/>
        <w:rPr>
          <w:b/>
        </w:rPr>
      </w:pPr>
    </w:p>
    <w:p w14:paraId="0B9396E6" w14:textId="77777777" w:rsidR="00C679D5" w:rsidRDefault="00C679D5" w:rsidP="00812298">
      <w:pPr>
        <w:spacing w:line="360" w:lineRule="auto"/>
        <w:jc w:val="both"/>
        <w:rPr>
          <w:b/>
        </w:rPr>
      </w:pPr>
    </w:p>
    <w:p w14:paraId="38109C71" w14:textId="77777777" w:rsidR="00C679D5" w:rsidRDefault="00C679D5" w:rsidP="00812298">
      <w:pPr>
        <w:spacing w:line="360" w:lineRule="auto"/>
        <w:jc w:val="both"/>
        <w:rPr>
          <w:b/>
        </w:rPr>
      </w:pPr>
    </w:p>
    <w:p w14:paraId="704E7F4D" w14:textId="77777777" w:rsidR="00C679D5" w:rsidRDefault="00C679D5" w:rsidP="00812298">
      <w:pPr>
        <w:spacing w:line="360" w:lineRule="auto"/>
        <w:jc w:val="both"/>
        <w:rPr>
          <w:b/>
        </w:rPr>
      </w:pPr>
    </w:p>
    <w:p w14:paraId="0E76AE87" w14:textId="77777777" w:rsidR="00C679D5" w:rsidRDefault="00C679D5" w:rsidP="00812298">
      <w:pPr>
        <w:spacing w:line="360" w:lineRule="auto"/>
        <w:jc w:val="both"/>
        <w:rPr>
          <w:b/>
        </w:rPr>
      </w:pPr>
    </w:p>
    <w:p w14:paraId="7A1226C3" w14:textId="77777777" w:rsidR="00C679D5" w:rsidRDefault="00C679D5" w:rsidP="00812298">
      <w:pPr>
        <w:spacing w:line="360" w:lineRule="auto"/>
        <w:jc w:val="both"/>
        <w:rPr>
          <w:b/>
        </w:rPr>
      </w:pPr>
    </w:p>
    <w:p w14:paraId="2566101C" w14:textId="77777777" w:rsidR="00C679D5" w:rsidRDefault="00C679D5" w:rsidP="00812298">
      <w:pPr>
        <w:spacing w:line="360" w:lineRule="auto"/>
        <w:jc w:val="both"/>
        <w:rPr>
          <w:b/>
        </w:rPr>
      </w:pPr>
    </w:p>
    <w:p w14:paraId="5784D305" w14:textId="77777777" w:rsidR="00C679D5" w:rsidRDefault="00C679D5" w:rsidP="00812298">
      <w:pPr>
        <w:spacing w:line="360" w:lineRule="auto"/>
        <w:jc w:val="both"/>
        <w:rPr>
          <w:b/>
        </w:rPr>
      </w:pPr>
    </w:p>
    <w:p w14:paraId="1DA04049" w14:textId="77777777" w:rsidR="00C679D5" w:rsidRDefault="00C679D5" w:rsidP="00812298">
      <w:pPr>
        <w:spacing w:line="360" w:lineRule="auto"/>
        <w:jc w:val="both"/>
        <w:rPr>
          <w:b/>
        </w:rPr>
      </w:pPr>
    </w:p>
    <w:p w14:paraId="27CEDF5A" w14:textId="77777777" w:rsidR="00C679D5" w:rsidRDefault="00C679D5" w:rsidP="00812298">
      <w:pPr>
        <w:spacing w:line="360" w:lineRule="auto"/>
        <w:jc w:val="both"/>
        <w:rPr>
          <w:b/>
        </w:rPr>
      </w:pPr>
    </w:p>
    <w:p w14:paraId="465B4754" w14:textId="77777777" w:rsidR="00C679D5" w:rsidRDefault="00C679D5" w:rsidP="00812298">
      <w:pPr>
        <w:spacing w:line="360" w:lineRule="auto"/>
        <w:jc w:val="both"/>
        <w:rPr>
          <w:b/>
        </w:rPr>
      </w:pPr>
    </w:p>
    <w:p w14:paraId="36CC2DDE" w14:textId="77777777" w:rsidR="00C679D5" w:rsidRPr="00D12DB6" w:rsidRDefault="00C679D5" w:rsidP="00812298">
      <w:pPr>
        <w:spacing w:line="360" w:lineRule="auto"/>
        <w:jc w:val="both"/>
        <w:rPr>
          <w:b/>
        </w:rPr>
      </w:pPr>
    </w:p>
    <w:p w14:paraId="52087B02" w14:textId="77777777" w:rsidR="00723103" w:rsidRPr="00D12DB6" w:rsidRDefault="00723103" w:rsidP="00812298">
      <w:pPr>
        <w:spacing w:line="360" w:lineRule="auto"/>
        <w:jc w:val="both"/>
        <w:rPr>
          <w:b/>
        </w:rPr>
      </w:pPr>
    </w:p>
    <w:p w14:paraId="2A63E201" w14:textId="77777777" w:rsidR="00723103" w:rsidRPr="00D12DB6" w:rsidRDefault="00723103" w:rsidP="00812298">
      <w:pPr>
        <w:spacing w:line="360" w:lineRule="auto"/>
        <w:jc w:val="both"/>
        <w:rPr>
          <w:b/>
        </w:rPr>
      </w:pPr>
    </w:p>
    <w:p w14:paraId="54E217E1" w14:textId="77777777" w:rsidR="00D2539E" w:rsidRDefault="002F64B2" w:rsidP="00026CE9">
      <w:pPr>
        <w:pStyle w:val="Heading1"/>
        <w:rPr>
          <w:b/>
          <w:sz w:val="24"/>
          <w:szCs w:val="24"/>
        </w:rPr>
      </w:pPr>
      <w:bookmarkStart w:id="205" w:name="_Toc335328906"/>
      <w:r w:rsidRPr="00D12DB6">
        <w:rPr>
          <w:b/>
          <w:sz w:val="24"/>
          <w:szCs w:val="24"/>
        </w:rPr>
        <w:t xml:space="preserve">APPENDIX </w:t>
      </w:r>
      <w:r w:rsidR="00026CE9">
        <w:rPr>
          <w:b/>
          <w:sz w:val="24"/>
          <w:szCs w:val="24"/>
        </w:rPr>
        <w:t>111</w:t>
      </w:r>
      <w:r w:rsidR="00D2539E" w:rsidRPr="00D12DB6">
        <w:rPr>
          <w:b/>
          <w:sz w:val="24"/>
          <w:szCs w:val="24"/>
        </w:rPr>
        <w:t>: SAMPLING FRAME</w:t>
      </w:r>
      <w:bookmarkEnd w:id="205"/>
    </w:p>
    <w:p w14:paraId="00BAF293" w14:textId="77777777" w:rsidR="00C679D5" w:rsidRPr="00C679D5" w:rsidRDefault="00C679D5" w:rsidP="00C679D5"/>
    <w:p w14:paraId="1EF8B118" w14:textId="77777777" w:rsidR="00D2539E" w:rsidRPr="00D12DB6" w:rsidRDefault="00D2539E" w:rsidP="00812298">
      <w:pPr>
        <w:spacing w:line="360" w:lineRule="auto"/>
        <w:jc w:val="both"/>
        <w:rPr>
          <w:b/>
        </w:rPr>
      </w:pPr>
      <w:r w:rsidRPr="00D12DB6">
        <w:rPr>
          <w:b/>
        </w:rPr>
        <w:t>MOMBASA KILINDINI</w:t>
      </w:r>
      <w:r w:rsidRPr="00D12DB6">
        <w:rPr>
          <w:b/>
        </w:rPr>
        <w:tab/>
      </w:r>
      <w:r w:rsidRPr="00D12DB6">
        <w:rPr>
          <w:b/>
        </w:rPr>
        <w:tab/>
      </w:r>
      <w:r w:rsidRPr="00D12DB6">
        <w:rPr>
          <w:b/>
        </w:rPr>
        <w:tab/>
      </w:r>
      <w:r w:rsidRPr="00D12DB6">
        <w:rPr>
          <w:b/>
        </w:rPr>
        <w:tab/>
      </w:r>
      <w:r w:rsidRPr="00D12DB6">
        <w:t>30.RISING FREIGHT LTD</w:t>
      </w:r>
    </w:p>
    <w:p w14:paraId="45AEA855" w14:textId="77777777" w:rsidR="00D2539E" w:rsidRPr="00D12DB6" w:rsidRDefault="00D2539E" w:rsidP="00812298">
      <w:pPr>
        <w:spacing w:line="360" w:lineRule="auto"/>
        <w:jc w:val="both"/>
      </w:pPr>
      <w:r w:rsidRPr="00D12DB6">
        <w:t>1.PORTSIDE FREIGHTERS LTD</w:t>
      </w:r>
      <w:r w:rsidRPr="00D12DB6">
        <w:tab/>
      </w:r>
      <w:r w:rsidRPr="00D12DB6">
        <w:tab/>
      </w:r>
      <w:r w:rsidRPr="00D12DB6">
        <w:tab/>
        <w:t>31.WHITE HORSE CARRIERS LTD</w:t>
      </w:r>
    </w:p>
    <w:p w14:paraId="587C9636" w14:textId="77777777" w:rsidR="00D2539E" w:rsidRPr="00D12DB6" w:rsidRDefault="00D2539E" w:rsidP="00812298">
      <w:pPr>
        <w:spacing w:line="360" w:lineRule="auto"/>
        <w:jc w:val="both"/>
      </w:pPr>
      <w:r w:rsidRPr="00D12DB6">
        <w:t>2.JIHAN FREIGHTERS</w:t>
      </w:r>
      <w:r w:rsidRPr="00D12DB6">
        <w:tab/>
      </w:r>
      <w:r w:rsidRPr="00D12DB6">
        <w:tab/>
      </w:r>
      <w:r w:rsidRPr="00D12DB6">
        <w:tab/>
      </w:r>
      <w:r w:rsidRPr="00D12DB6">
        <w:tab/>
        <w:t>32.MASHALLAH LTD</w:t>
      </w:r>
    </w:p>
    <w:p w14:paraId="3E9B8928" w14:textId="38CF8226" w:rsidR="00D2539E" w:rsidRPr="00D12DB6" w:rsidRDefault="00D2539E" w:rsidP="00812298">
      <w:pPr>
        <w:spacing w:line="360" w:lineRule="auto"/>
        <w:jc w:val="both"/>
      </w:pPr>
      <w:r w:rsidRPr="00D12DB6">
        <w:t>3.ALL PORTS LOGISTICS</w:t>
      </w:r>
      <w:r w:rsidRPr="00D12DB6">
        <w:tab/>
      </w:r>
      <w:r w:rsidRPr="00D12DB6">
        <w:tab/>
      </w:r>
      <w:r w:rsidRPr="00D12DB6">
        <w:tab/>
      </w:r>
      <w:r w:rsidR="00E862C0">
        <w:t xml:space="preserve">            </w:t>
      </w:r>
      <w:r w:rsidR="00B9342D" w:rsidRPr="00D12DB6">
        <w:t>33. YUSUF</w:t>
      </w:r>
      <w:r w:rsidRPr="00D12DB6">
        <w:t xml:space="preserve"> ABDULGANI</w:t>
      </w:r>
    </w:p>
    <w:p w14:paraId="6FE9A0D0" w14:textId="77777777" w:rsidR="00D2539E" w:rsidRPr="00D12DB6" w:rsidRDefault="00D2539E" w:rsidP="00812298">
      <w:pPr>
        <w:spacing w:line="360" w:lineRule="auto"/>
        <w:jc w:val="both"/>
      </w:pPr>
      <w:r w:rsidRPr="00D12DB6">
        <w:t>4.MBUKONI LOGISTICS</w:t>
      </w:r>
      <w:r w:rsidRPr="00D12DB6">
        <w:tab/>
      </w:r>
      <w:r w:rsidRPr="00D12DB6">
        <w:tab/>
      </w:r>
      <w:r w:rsidRPr="00D12DB6">
        <w:tab/>
      </w:r>
      <w:r w:rsidRPr="00D12DB6">
        <w:tab/>
        <w:t>34.SAFCO K. LTD</w:t>
      </w:r>
    </w:p>
    <w:p w14:paraId="70CB513B" w14:textId="77777777" w:rsidR="00D2539E" w:rsidRPr="00D12DB6" w:rsidRDefault="00D2539E" w:rsidP="00812298">
      <w:pPr>
        <w:spacing w:line="360" w:lineRule="auto"/>
        <w:jc w:val="both"/>
      </w:pPr>
      <w:r w:rsidRPr="00D12DB6">
        <w:t>5.MODERN COAST CARRIERS</w:t>
      </w:r>
      <w:r w:rsidRPr="00D12DB6">
        <w:tab/>
      </w:r>
      <w:r w:rsidRPr="00D12DB6">
        <w:tab/>
      </w:r>
      <w:r w:rsidRPr="00D12DB6">
        <w:tab/>
        <w:t>35.SEND IT AFRICA</w:t>
      </w:r>
    </w:p>
    <w:p w14:paraId="42F8466F" w14:textId="77777777" w:rsidR="00D2539E" w:rsidRPr="00D12DB6" w:rsidRDefault="00D2539E" w:rsidP="00812298">
      <w:pPr>
        <w:spacing w:line="360" w:lineRule="auto"/>
        <w:jc w:val="both"/>
      </w:pPr>
      <w:r w:rsidRPr="00D12DB6">
        <w:t>6.URGENT CARGO HANDLING LTD</w:t>
      </w:r>
      <w:r w:rsidRPr="00D12DB6">
        <w:tab/>
      </w:r>
      <w:r w:rsidRPr="00D12DB6">
        <w:tab/>
        <w:t>36.RECEIVE IT AFRICA</w:t>
      </w:r>
    </w:p>
    <w:p w14:paraId="49B2EFDC" w14:textId="77777777" w:rsidR="00D2539E" w:rsidRPr="00D12DB6" w:rsidRDefault="00D2539E" w:rsidP="00812298">
      <w:pPr>
        <w:spacing w:line="360" w:lineRule="auto"/>
        <w:jc w:val="both"/>
      </w:pPr>
      <w:r w:rsidRPr="00D12DB6">
        <w:t>7.AGILITY LOGISTICS</w:t>
      </w:r>
      <w:r w:rsidRPr="00D12DB6">
        <w:tab/>
      </w:r>
      <w:r w:rsidRPr="00D12DB6">
        <w:tab/>
      </w:r>
      <w:r w:rsidRPr="00D12DB6">
        <w:tab/>
      </w:r>
      <w:r w:rsidRPr="00D12DB6">
        <w:tab/>
        <w:t>37.MILAN FREIGHT SERVICES K.LTD</w:t>
      </w:r>
    </w:p>
    <w:p w14:paraId="70A89519" w14:textId="77777777" w:rsidR="00D2539E" w:rsidRPr="00D12DB6" w:rsidRDefault="00D2539E" w:rsidP="00812298">
      <w:pPr>
        <w:spacing w:line="360" w:lineRule="auto"/>
        <w:jc w:val="both"/>
      </w:pPr>
      <w:r w:rsidRPr="00D12DB6">
        <w:t>8.NAKURU CARGO</w:t>
      </w:r>
      <w:r w:rsidRPr="00D12DB6">
        <w:tab/>
      </w:r>
      <w:r w:rsidRPr="00D12DB6">
        <w:tab/>
      </w:r>
      <w:r w:rsidRPr="00D12DB6">
        <w:tab/>
      </w:r>
      <w:r w:rsidRPr="00D12DB6">
        <w:tab/>
      </w:r>
      <w:r w:rsidRPr="00D12DB6">
        <w:tab/>
        <w:t>38.GREEN LEAF TRAVELERS</w:t>
      </w:r>
    </w:p>
    <w:p w14:paraId="0E6CD98B" w14:textId="77777777" w:rsidR="00D2539E" w:rsidRPr="00D12DB6" w:rsidRDefault="00E862C0" w:rsidP="00812298">
      <w:pPr>
        <w:spacing w:line="360" w:lineRule="auto"/>
        <w:jc w:val="both"/>
      </w:pPr>
      <w:r>
        <w:t>.INDIAN OCEAN LOGISTICS</w:t>
      </w:r>
      <w:r>
        <w:tab/>
      </w:r>
      <w:r>
        <w:tab/>
        <w:t xml:space="preserve">           </w:t>
      </w:r>
      <w:r w:rsidR="00D2539E" w:rsidRPr="00D12DB6">
        <w:t xml:space="preserve"> 3</w:t>
      </w:r>
      <w:r>
        <w:t>9</w:t>
      </w:r>
      <w:r w:rsidR="00D2539E" w:rsidRPr="00D12DB6">
        <w:t>.AFROFREIGHT FORWARDERS</w:t>
      </w:r>
    </w:p>
    <w:p w14:paraId="00E26DE9" w14:textId="77777777" w:rsidR="00D2539E" w:rsidRPr="00D12DB6" w:rsidRDefault="00E862C0" w:rsidP="00812298">
      <w:pPr>
        <w:spacing w:line="360" w:lineRule="auto"/>
        <w:jc w:val="both"/>
      </w:pPr>
      <w:r>
        <w:t>10.YUSUF ENTERPRISES CO. LTD</w:t>
      </w:r>
      <w:r>
        <w:tab/>
      </w:r>
      <w:r>
        <w:tab/>
      </w:r>
      <w:r w:rsidR="00D2539E" w:rsidRPr="00D12DB6">
        <w:t>40.AL-SHIKELY TRANSPORTERS LTD</w:t>
      </w:r>
    </w:p>
    <w:p w14:paraId="099F30E8" w14:textId="77777777" w:rsidR="00D2539E" w:rsidRPr="00D12DB6" w:rsidRDefault="00D2539E" w:rsidP="00812298">
      <w:pPr>
        <w:spacing w:line="360" w:lineRule="auto"/>
        <w:jc w:val="both"/>
      </w:pPr>
      <w:r w:rsidRPr="00D12DB6">
        <w:t>11.EXELLENT LOGISTICS</w:t>
      </w:r>
      <w:r w:rsidRPr="00D12DB6">
        <w:tab/>
      </w:r>
      <w:r w:rsidRPr="00D12DB6">
        <w:tab/>
      </w:r>
      <w:r w:rsidRPr="00D12DB6">
        <w:tab/>
      </w:r>
      <w:r w:rsidRPr="00D12DB6">
        <w:tab/>
        <w:t>41.FREIGHT FORWARDERS K. LTD</w:t>
      </w:r>
    </w:p>
    <w:p w14:paraId="3B23DCAB" w14:textId="77777777" w:rsidR="00D2539E" w:rsidRPr="00D12DB6" w:rsidRDefault="00D2539E" w:rsidP="00812298">
      <w:pPr>
        <w:spacing w:line="360" w:lineRule="auto"/>
        <w:jc w:val="both"/>
      </w:pPr>
      <w:r w:rsidRPr="00D12DB6">
        <w:t>12.MAASAI CARRERS</w:t>
      </w:r>
      <w:r w:rsidRPr="00D12DB6">
        <w:tab/>
      </w:r>
      <w:r w:rsidRPr="00D12DB6">
        <w:tab/>
      </w:r>
      <w:r w:rsidRPr="00D12DB6">
        <w:tab/>
      </w:r>
      <w:r w:rsidRPr="00D12DB6">
        <w:tab/>
        <w:t>42.SIGINON FREIGHT LTD</w:t>
      </w:r>
    </w:p>
    <w:p w14:paraId="69D56DCA" w14:textId="2C5C0160" w:rsidR="00D2539E" w:rsidRPr="00D12DB6" w:rsidRDefault="00D2539E" w:rsidP="00812298">
      <w:pPr>
        <w:spacing w:line="360" w:lineRule="auto"/>
        <w:jc w:val="both"/>
      </w:pPr>
      <w:r w:rsidRPr="00D12DB6">
        <w:t>13.INFAMA LOGISTICS</w:t>
      </w:r>
      <w:r w:rsidRPr="00D12DB6">
        <w:tab/>
      </w:r>
      <w:r w:rsidRPr="00D12DB6">
        <w:tab/>
      </w:r>
      <w:r w:rsidRPr="00D12DB6">
        <w:tab/>
      </w:r>
      <w:r w:rsidRPr="00D12DB6">
        <w:tab/>
      </w:r>
      <w:r w:rsidR="00B9342D" w:rsidRPr="00D12DB6">
        <w:t>43. A.K.</w:t>
      </w:r>
      <w:r w:rsidRPr="00D12DB6">
        <w:t xml:space="preserve"> ABDULGANI IBRAHIM</w:t>
      </w:r>
    </w:p>
    <w:p w14:paraId="3BE1C27D" w14:textId="773702F8" w:rsidR="00D2539E" w:rsidRPr="00D12DB6" w:rsidRDefault="00D2539E" w:rsidP="00812298">
      <w:pPr>
        <w:spacing w:line="360" w:lineRule="auto"/>
        <w:jc w:val="both"/>
      </w:pPr>
      <w:r w:rsidRPr="00D12DB6">
        <w:t xml:space="preserve">14.DELTA EXPERTS </w:t>
      </w:r>
      <w:r w:rsidR="00B9342D" w:rsidRPr="00D12DB6">
        <w:t>LTD</w:t>
      </w:r>
      <w:r w:rsidR="00B9342D" w:rsidRPr="00D12DB6">
        <w:tab/>
      </w:r>
      <w:r w:rsidR="00B9342D" w:rsidRPr="00D12DB6">
        <w:tab/>
      </w:r>
      <w:r w:rsidR="00B9342D" w:rsidRPr="00D12DB6">
        <w:tab/>
      </w:r>
      <w:r w:rsidR="00B9342D" w:rsidRPr="00D12DB6">
        <w:tab/>
        <w:t>44.ABDI JUMALE AWALE</w:t>
      </w:r>
    </w:p>
    <w:p w14:paraId="5EEF02A9" w14:textId="2896823D" w:rsidR="00D2539E" w:rsidRPr="00D12DB6" w:rsidRDefault="00E862C0" w:rsidP="00812298">
      <w:pPr>
        <w:spacing w:line="360" w:lineRule="auto"/>
        <w:jc w:val="both"/>
      </w:pPr>
      <w:r>
        <w:t>15.DHL EXPRESS INTERNATIONAL</w:t>
      </w:r>
      <w:r>
        <w:tab/>
      </w:r>
      <w:r>
        <w:tab/>
      </w:r>
      <w:r w:rsidR="00B9342D" w:rsidRPr="00D12DB6">
        <w:t>45. A.A. ISLAM</w:t>
      </w:r>
    </w:p>
    <w:p w14:paraId="1245F1A7" w14:textId="7174AC84" w:rsidR="00D2539E" w:rsidRPr="00D12DB6" w:rsidRDefault="00D2539E" w:rsidP="00812298">
      <w:pPr>
        <w:spacing w:line="360" w:lineRule="auto"/>
        <w:jc w:val="both"/>
      </w:pPr>
      <w:r w:rsidRPr="00D12DB6">
        <w:t>16.A TO Z TRANSPORTORS</w:t>
      </w:r>
      <w:r w:rsidRPr="00D12DB6">
        <w:tab/>
      </w:r>
      <w:r w:rsidRPr="00D12DB6">
        <w:tab/>
      </w:r>
      <w:r w:rsidR="00E862C0">
        <w:t xml:space="preserve">            </w:t>
      </w:r>
      <w:r w:rsidR="00B9342D" w:rsidRPr="00D12DB6">
        <w:t>46. FILKENTRANSPORT</w:t>
      </w:r>
      <w:r w:rsidRPr="00D12DB6">
        <w:t xml:space="preserve"> FORWARDERS</w:t>
      </w:r>
    </w:p>
    <w:p w14:paraId="2054487F" w14:textId="77777777" w:rsidR="00D2539E" w:rsidRPr="00D12DB6" w:rsidRDefault="00D2539E" w:rsidP="00812298">
      <w:pPr>
        <w:spacing w:line="360" w:lineRule="auto"/>
        <w:jc w:val="both"/>
      </w:pPr>
      <w:r w:rsidRPr="00D12DB6">
        <w:t>17.RONGAI WORKSHOP &amp; TRANSPORT LTD</w:t>
      </w:r>
      <w:r w:rsidRPr="00D12DB6">
        <w:tab/>
        <w:t>47.PERSEUS FORWARDERS K. LTD</w:t>
      </w:r>
    </w:p>
    <w:p w14:paraId="5C6DE5C9" w14:textId="77777777" w:rsidR="00D2539E" w:rsidRPr="00D12DB6" w:rsidRDefault="00D2539E" w:rsidP="00812298">
      <w:pPr>
        <w:spacing w:line="360" w:lineRule="auto"/>
        <w:jc w:val="both"/>
      </w:pPr>
      <w:r w:rsidRPr="00D12DB6">
        <w:t>18.KHASSAM HAULIERS</w:t>
      </w:r>
      <w:r w:rsidRPr="00D12DB6">
        <w:tab/>
      </w:r>
      <w:r w:rsidRPr="00D12DB6">
        <w:tab/>
      </w:r>
      <w:r w:rsidRPr="00D12DB6">
        <w:tab/>
      </w:r>
      <w:r w:rsidRPr="00D12DB6">
        <w:tab/>
        <w:t>48.PRICIPAL FORWARDERS LTD</w:t>
      </w:r>
    </w:p>
    <w:p w14:paraId="7F152BF4" w14:textId="187EC581" w:rsidR="00D2539E" w:rsidRPr="00D12DB6" w:rsidRDefault="00D2539E" w:rsidP="00812298">
      <w:pPr>
        <w:spacing w:line="360" w:lineRule="auto"/>
        <w:jc w:val="both"/>
      </w:pPr>
      <w:r w:rsidRPr="00D12DB6">
        <w:t>1</w:t>
      </w:r>
      <w:r w:rsidR="00B9342D">
        <w:t>9</w:t>
      </w:r>
      <w:r w:rsidRPr="00D12DB6">
        <w:t>.CUBE MOVERS LTD</w:t>
      </w:r>
      <w:r w:rsidRPr="00D12DB6">
        <w:tab/>
      </w:r>
      <w:r w:rsidRPr="00D12DB6">
        <w:tab/>
      </w:r>
      <w:r w:rsidRPr="00D12DB6">
        <w:tab/>
      </w:r>
      <w:r w:rsidRPr="00D12DB6">
        <w:tab/>
        <w:t>4</w:t>
      </w:r>
      <w:r w:rsidR="00B9342D">
        <w:t>9</w:t>
      </w:r>
      <w:r w:rsidRPr="00D12DB6">
        <w:t>.DUKES EXPRESS E.A.LTD</w:t>
      </w:r>
    </w:p>
    <w:p w14:paraId="6A442AF8" w14:textId="77777777" w:rsidR="00D2539E" w:rsidRPr="00D12DB6" w:rsidRDefault="00D2539E" w:rsidP="00812298">
      <w:pPr>
        <w:spacing w:line="360" w:lineRule="auto"/>
        <w:jc w:val="both"/>
      </w:pPr>
      <w:r w:rsidRPr="00D12DB6">
        <w:t>20.KENYA ROAD HAULIERS</w:t>
      </w:r>
      <w:r w:rsidRPr="00D12DB6">
        <w:tab/>
      </w:r>
      <w:r w:rsidRPr="00D12DB6">
        <w:tab/>
      </w:r>
      <w:r w:rsidRPr="00D12DB6">
        <w:tab/>
        <w:t>50.DIKUS TRANSPORTERS LTD</w:t>
      </w:r>
    </w:p>
    <w:p w14:paraId="54316BB2" w14:textId="031A30E2" w:rsidR="00D2539E" w:rsidRPr="00D12DB6" w:rsidRDefault="00D2539E" w:rsidP="00812298">
      <w:pPr>
        <w:spacing w:line="360" w:lineRule="auto"/>
        <w:jc w:val="both"/>
      </w:pPr>
      <w:r w:rsidRPr="00D12DB6">
        <w:t>21.TRANSLIN</w:t>
      </w:r>
      <w:r w:rsidR="00E862C0">
        <w:t xml:space="preserve">K SHIPPING LOGISTICS LTD     </w:t>
      </w:r>
      <w:r w:rsidR="00B9342D">
        <w:t xml:space="preserve">  </w:t>
      </w:r>
      <w:r w:rsidR="00B9342D" w:rsidRPr="00D12DB6">
        <w:t>51. BIKUS</w:t>
      </w:r>
      <w:r w:rsidRPr="00D12DB6">
        <w:t xml:space="preserve"> TRANSPORT LTD</w:t>
      </w:r>
      <w:r w:rsidRPr="00D12DB6">
        <w:tab/>
      </w:r>
      <w:r w:rsidRPr="00D12DB6">
        <w:tab/>
      </w:r>
    </w:p>
    <w:p w14:paraId="06FD7252" w14:textId="77777777" w:rsidR="00D2539E" w:rsidRPr="00D12DB6" w:rsidRDefault="00D2539E" w:rsidP="00812298">
      <w:pPr>
        <w:spacing w:line="360" w:lineRule="auto"/>
        <w:jc w:val="both"/>
      </w:pPr>
      <w:r w:rsidRPr="00D12DB6">
        <w:t>22.RAPID KATE SERVICES LTD</w:t>
      </w:r>
      <w:r w:rsidRPr="00D12DB6">
        <w:tab/>
      </w:r>
      <w:r w:rsidRPr="00D12DB6">
        <w:tab/>
      </w:r>
      <w:r w:rsidRPr="00D12DB6">
        <w:tab/>
        <w:t>52.ACCELLER GLOBAL LOGISTICS</w:t>
      </w:r>
    </w:p>
    <w:p w14:paraId="4417616C" w14:textId="77777777" w:rsidR="00D2539E" w:rsidRPr="00D12DB6" w:rsidRDefault="00D2539E" w:rsidP="00812298">
      <w:pPr>
        <w:spacing w:line="360" w:lineRule="auto"/>
        <w:jc w:val="both"/>
      </w:pPr>
      <w:r w:rsidRPr="00D12DB6">
        <w:t>23.TNL TRANSPORT SERVICES</w:t>
      </w:r>
      <w:r w:rsidRPr="00D12DB6">
        <w:tab/>
      </w:r>
      <w:r w:rsidRPr="00D12DB6">
        <w:tab/>
      </w:r>
      <w:r w:rsidRPr="00D12DB6">
        <w:tab/>
        <w:t>53.GENERAL CARGO SERVICES LTD</w:t>
      </w:r>
    </w:p>
    <w:p w14:paraId="50013776" w14:textId="77777777" w:rsidR="00D2539E" w:rsidRPr="00D12DB6" w:rsidRDefault="00D2539E" w:rsidP="00812298">
      <w:pPr>
        <w:spacing w:line="360" w:lineRule="auto"/>
        <w:jc w:val="both"/>
      </w:pPr>
      <w:r w:rsidRPr="00D12DB6">
        <w:t>24.METRO LOGISTICS LTD</w:t>
      </w:r>
      <w:r w:rsidRPr="00D12DB6">
        <w:tab/>
      </w:r>
      <w:r w:rsidRPr="00D12DB6">
        <w:tab/>
      </w:r>
      <w:r w:rsidRPr="00D12DB6">
        <w:tab/>
        <w:t>54.FRANK DELIVERIES</w:t>
      </w:r>
    </w:p>
    <w:p w14:paraId="59B991CB" w14:textId="77777777" w:rsidR="00D2539E" w:rsidRPr="00D12DB6" w:rsidRDefault="00D2539E" w:rsidP="00812298">
      <w:pPr>
        <w:spacing w:line="360" w:lineRule="auto"/>
        <w:jc w:val="both"/>
      </w:pPr>
      <w:r w:rsidRPr="00D12DB6">
        <w:t>25.SMART CARGO LTD</w:t>
      </w:r>
      <w:r w:rsidRPr="00D12DB6">
        <w:tab/>
      </w:r>
      <w:r w:rsidRPr="00D12DB6">
        <w:tab/>
      </w:r>
      <w:r w:rsidRPr="00D12DB6">
        <w:tab/>
      </w:r>
      <w:r w:rsidRPr="00D12DB6">
        <w:tab/>
        <w:t>55.NEEMA PARCELS</w:t>
      </w:r>
    </w:p>
    <w:p w14:paraId="3F1AF01D" w14:textId="77777777" w:rsidR="00D2539E" w:rsidRPr="00D12DB6" w:rsidRDefault="00D2539E" w:rsidP="00812298">
      <w:pPr>
        <w:spacing w:line="360" w:lineRule="auto"/>
        <w:jc w:val="both"/>
      </w:pPr>
      <w:r w:rsidRPr="00D12DB6">
        <w:t>26.ALFA LOGISTICS LTD</w:t>
      </w:r>
      <w:r w:rsidRPr="00D12DB6">
        <w:tab/>
      </w:r>
      <w:r w:rsidRPr="00D12DB6">
        <w:tab/>
      </w:r>
      <w:r w:rsidRPr="00D12DB6">
        <w:tab/>
      </w:r>
      <w:r w:rsidRPr="00D12DB6">
        <w:tab/>
        <w:t xml:space="preserve"> 56.G4S COURIIERS SERVICES</w:t>
      </w:r>
    </w:p>
    <w:p w14:paraId="077A5A70" w14:textId="77777777" w:rsidR="00D2539E" w:rsidRPr="00D12DB6" w:rsidRDefault="00D2539E" w:rsidP="00812298">
      <w:pPr>
        <w:spacing w:line="360" w:lineRule="auto"/>
        <w:jc w:val="both"/>
      </w:pPr>
      <w:r w:rsidRPr="00D12DB6">
        <w:t>27.HABO FREIGHTERS</w:t>
      </w:r>
      <w:r w:rsidRPr="00D12DB6">
        <w:tab/>
      </w:r>
      <w:r w:rsidRPr="00D12DB6">
        <w:tab/>
      </w:r>
      <w:r w:rsidRPr="00D12DB6">
        <w:tab/>
      </w:r>
      <w:r w:rsidRPr="00D12DB6">
        <w:tab/>
        <w:t>57.WEMA PARCELS28.MSA</w:t>
      </w:r>
    </w:p>
    <w:p w14:paraId="7BEC1C41" w14:textId="77777777" w:rsidR="00D2539E" w:rsidRPr="00D12DB6" w:rsidRDefault="00D2539E" w:rsidP="00812298">
      <w:pPr>
        <w:spacing w:line="360" w:lineRule="auto"/>
        <w:jc w:val="both"/>
      </w:pPr>
      <w:r w:rsidRPr="00D12DB6">
        <w:t>28.EAST AFRICAN ONLINE TRANSPORT</w:t>
      </w:r>
      <w:r w:rsidRPr="00D12DB6">
        <w:tab/>
        <w:t xml:space="preserve">58.TIMELES COURIERS SERVICES </w:t>
      </w:r>
    </w:p>
    <w:p w14:paraId="2C04D1D7" w14:textId="01FE6BEB" w:rsidR="00D2539E" w:rsidRPr="00D12DB6" w:rsidRDefault="00E862C0" w:rsidP="00812298">
      <w:pPr>
        <w:spacing w:line="360" w:lineRule="auto"/>
        <w:jc w:val="both"/>
      </w:pPr>
      <w:r>
        <w:t>2</w:t>
      </w:r>
      <w:r w:rsidR="00B9342D">
        <w:t>9</w:t>
      </w:r>
      <w:r>
        <w:t>.MSA FREIGHTERS</w:t>
      </w:r>
      <w:r>
        <w:tab/>
      </w:r>
      <w:r>
        <w:tab/>
      </w:r>
      <w:r>
        <w:tab/>
      </w:r>
      <w:r>
        <w:tab/>
      </w:r>
      <w:r w:rsidR="00D2539E" w:rsidRPr="00D12DB6">
        <w:t>5</w:t>
      </w:r>
      <w:r>
        <w:t>9</w:t>
      </w:r>
      <w:r w:rsidR="00D2539E" w:rsidRPr="00D12DB6">
        <w:t>.NTL PARCEL SERVICES</w:t>
      </w:r>
    </w:p>
    <w:p w14:paraId="4FF2F20E" w14:textId="145F253D" w:rsidR="00D2539E" w:rsidRPr="00D12DB6" w:rsidRDefault="00D2539E" w:rsidP="00812298">
      <w:pPr>
        <w:spacing w:line="360" w:lineRule="auto"/>
        <w:jc w:val="both"/>
      </w:pPr>
      <w:r w:rsidRPr="00D12DB6">
        <w:rPr>
          <w:b/>
        </w:rPr>
        <w:lastRenderedPageBreak/>
        <w:tab/>
      </w:r>
      <w:r w:rsidRPr="00D12DB6">
        <w:rPr>
          <w:b/>
        </w:rPr>
        <w:tab/>
      </w:r>
      <w:r w:rsidRPr="00D12DB6">
        <w:rPr>
          <w:b/>
        </w:rPr>
        <w:tab/>
      </w:r>
      <w:r w:rsidRPr="00D12DB6">
        <w:rPr>
          <w:b/>
        </w:rPr>
        <w:tab/>
      </w:r>
      <w:r w:rsidRPr="00D12DB6">
        <w:rPr>
          <w:b/>
        </w:rPr>
        <w:tab/>
      </w:r>
      <w:r w:rsidRPr="00D12DB6">
        <w:rPr>
          <w:b/>
        </w:rPr>
        <w:tab/>
      </w:r>
      <w:r w:rsidR="00B9342D">
        <w:rPr>
          <w:b/>
        </w:rPr>
        <w:t xml:space="preserve">           </w:t>
      </w:r>
      <w:r w:rsidRPr="00D12DB6">
        <w:t>60.SPERSTA PARCELS</w:t>
      </w:r>
    </w:p>
    <w:p w14:paraId="363CF1D5" w14:textId="212458BF" w:rsidR="00D2539E" w:rsidRPr="00D12DB6" w:rsidRDefault="00D2539E" w:rsidP="00812298">
      <w:pPr>
        <w:spacing w:line="360" w:lineRule="auto"/>
        <w:jc w:val="both"/>
      </w:pPr>
      <w:r w:rsidRPr="00D12DB6">
        <w:tab/>
      </w:r>
      <w:r w:rsidRPr="00D12DB6">
        <w:tab/>
      </w:r>
      <w:r w:rsidRPr="00D12DB6">
        <w:tab/>
      </w:r>
      <w:r w:rsidRPr="00D12DB6">
        <w:tab/>
      </w:r>
      <w:r w:rsidRPr="00D12DB6">
        <w:tab/>
      </w:r>
      <w:r w:rsidRPr="00D12DB6">
        <w:tab/>
      </w:r>
      <w:r w:rsidR="00B9342D">
        <w:t xml:space="preserve">           </w:t>
      </w:r>
      <w:r w:rsidRPr="00D12DB6">
        <w:t>61.G4S COURIERS</w:t>
      </w:r>
    </w:p>
    <w:p w14:paraId="5B163DB0" w14:textId="0A6D6B16" w:rsidR="00D2539E" w:rsidRPr="00D12DB6" w:rsidRDefault="00B9342D" w:rsidP="00B9342D">
      <w:pPr>
        <w:spacing w:line="360" w:lineRule="auto"/>
        <w:jc w:val="both"/>
      </w:pPr>
      <w:r>
        <w:t xml:space="preserve">                                                                                   </w:t>
      </w:r>
      <w:r w:rsidR="00D2539E" w:rsidRPr="00D12DB6">
        <w:t>62.WEMA PARCELS</w:t>
      </w:r>
    </w:p>
    <w:p w14:paraId="7F496373" w14:textId="182847A1" w:rsidR="00D2539E" w:rsidRPr="00D12DB6" w:rsidRDefault="00B9342D" w:rsidP="00B9342D">
      <w:pPr>
        <w:spacing w:line="360" w:lineRule="auto"/>
        <w:jc w:val="both"/>
      </w:pPr>
      <w:r>
        <w:t xml:space="preserve">                                                                                   </w:t>
      </w:r>
      <w:r w:rsidR="00D2539E" w:rsidRPr="00D12DB6">
        <w:t>63.WELLS FARGO LTD</w:t>
      </w:r>
    </w:p>
    <w:p w14:paraId="3D791CCD" w14:textId="663EEFDA" w:rsidR="00D2539E" w:rsidRPr="00D12DB6" w:rsidRDefault="00D2539E" w:rsidP="00812298">
      <w:pPr>
        <w:spacing w:line="360" w:lineRule="auto"/>
        <w:jc w:val="both"/>
      </w:pPr>
      <w:r w:rsidRPr="00D12DB6">
        <w:rPr>
          <w:b/>
        </w:rPr>
        <w:t>KISAUNI</w:t>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Pr="00D12DB6">
        <w:rPr>
          <w:b/>
        </w:rPr>
        <w:tab/>
      </w:r>
      <w:r w:rsidR="00577DCB">
        <w:rPr>
          <w:b/>
        </w:rPr>
        <w:t xml:space="preserve">           </w:t>
      </w:r>
      <w:r w:rsidR="00577DCB" w:rsidRPr="00D12DB6">
        <w:t>4</w:t>
      </w:r>
      <w:r w:rsidR="00577DCB">
        <w:t>9</w:t>
      </w:r>
      <w:r w:rsidR="00577DCB" w:rsidRPr="00D12DB6">
        <w:t>. INTER</w:t>
      </w:r>
      <w:r w:rsidRPr="00D12DB6">
        <w:t xml:space="preserve"> AFRICA HAULAGESERVICES </w:t>
      </w:r>
      <w:r w:rsidRPr="00D12DB6">
        <w:tab/>
      </w:r>
      <w:r w:rsidRPr="00D12DB6">
        <w:tab/>
      </w:r>
      <w:r w:rsidRPr="00D12DB6">
        <w:tab/>
      </w:r>
      <w:r w:rsidRPr="00D12DB6">
        <w:tab/>
      </w:r>
      <w:r w:rsidRPr="00D12DB6">
        <w:tab/>
      </w:r>
    </w:p>
    <w:p w14:paraId="6A52BF35" w14:textId="77777777" w:rsidR="00D2539E" w:rsidRPr="00D12DB6" w:rsidRDefault="00D2539E" w:rsidP="00812298">
      <w:pPr>
        <w:spacing w:line="360" w:lineRule="auto"/>
        <w:jc w:val="both"/>
      </w:pPr>
      <w:r w:rsidRPr="00D12DB6">
        <w:t>1.HUSSEIN DAIRY LTD</w:t>
      </w:r>
      <w:r w:rsidRPr="00D12DB6">
        <w:tab/>
      </w:r>
      <w:r w:rsidRPr="00D12DB6">
        <w:tab/>
      </w:r>
      <w:r w:rsidRPr="00D12DB6">
        <w:tab/>
      </w:r>
      <w:r w:rsidRPr="00D12DB6">
        <w:tab/>
        <w:t>5.TRANSEAST</w:t>
      </w:r>
      <w:r w:rsidRPr="00D12DB6">
        <w:tab/>
      </w:r>
    </w:p>
    <w:p w14:paraId="037E5330" w14:textId="77777777" w:rsidR="00D2539E" w:rsidRPr="00D12DB6" w:rsidRDefault="00D2539E" w:rsidP="00812298">
      <w:pPr>
        <w:spacing w:line="360" w:lineRule="auto"/>
        <w:jc w:val="both"/>
      </w:pPr>
      <w:r w:rsidRPr="00D12DB6">
        <w:t>2.ANWARALI&amp; BROTHERS LTD</w:t>
      </w:r>
      <w:r w:rsidRPr="00D12DB6">
        <w:tab/>
      </w:r>
      <w:r w:rsidRPr="00D12DB6">
        <w:tab/>
      </w:r>
      <w:r w:rsidRPr="00D12DB6">
        <w:tab/>
        <w:t>6.RELIABLE FREIGHT SERVICES LTD</w:t>
      </w:r>
    </w:p>
    <w:p w14:paraId="204A0060" w14:textId="1FD1329C" w:rsidR="00D2539E" w:rsidRPr="00D12DB6" w:rsidRDefault="00D2539E" w:rsidP="00812298">
      <w:pPr>
        <w:spacing w:line="360" w:lineRule="auto"/>
        <w:jc w:val="both"/>
      </w:pPr>
      <w:r w:rsidRPr="00D12DB6">
        <w:t>3.A.</w:t>
      </w:r>
      <w:r w:rsidR="00577DCB" w:rsidRPr="00D12DB6">
        <w:t>O. SAID</w:t>
      </w:r>
      <w:r w:rsidRPr="00D12DB6">
        <w:t xml:space="preserve"> TRANSPORTERS</w:t>
      </w:r>
      <w:r w:rsidRPr="00D12DB6">
        <w:tab/>
      </w:r>
      <w:r w:rsidRPr="00D12DB6">
        <w:tab/>
      </w:r>
      <w:r w:rsidRPr="00D12DB6">
        <w:tab/>
        <w:t>7.SHREEJI ENTERPRISE LTD</w:t>
      </w:r>
    </w:p>
    <w:p w14:paraId="51FD3598" w14:textId="47D3EA7F" w:rsidR="00D2539E" w:rsidRPr="00D12DB6" w:rsidRDefault="00D2539E" w:rsidP="00812298">
      <w:pPr>
        <w:spacing w:line="360" w:lineRule="auto"/>
        <w:jc w:val="both"/>
      </w:pPr>
      <w:r w:rsidRPr="00D12DB6">
        <w:t>4.CIPRO LOGISTICS</w:t>
      </w:r>
      <w:r w:rsidRPr="00D12DB6">
        <w:tab/>
      </w:r>
      <w:r w:rsidRPr="00D12DB6">
        <w:tab/>
      </w:r>
      <w:r w:rsidRPr="00D12DB6">
        <w:tab/>
      </w:r>
      <w:r w:rsidRPr="00D12DB6">
        <w:tab/>
        <w:t>8.JAY SWAMINARAYAN</w:t>
      </w:r>
      <w:r w:rsidRPr="00D12DB6">
        <w:tab/>
      </w:r>
      <w:r w:rsidRPr="00D12DB6">
        <w:tab/>
      </w:r>
      <w:r w:rsidRPr="00D12DB6">
        <w:tab/>
      </w:r>
      <w:r w:rsidRPr="00D12DB6">
        <w:rPr>
          <w:b/>
        </w:rPr>
        <w:tab/>
      </w:r>
      <w:r w:rsidRPr="00D12DB6">
        <w:rPr>
          <w:b/>
        </w:rPr>
        <w:tab/>
      </w:r>
      <w:r w:rsidRPr="00D12DB6">
        <w:rPr>
          <w:b/>
        </w:rPr>
        <w:tab/>
      </w:r>
      <w:r w:rsidRPr="00D12DB6">
        <w:rPr>
          <w:b/>
        </w:rPr>
        <w:tab/>
      </w:r>
      <w:r w:rsidRPr="00D12DB6">
        <w:rPr>
          <w:b/>
        </w:rPr>
        <w:tab/>
      </w:r>
      <w:r w:rsidRPr="00D12DB6">
        <w:rPr>
          <w:b/>
        </w:rPr>
        <w:tab/>
      </w:r>
      <w:r w:rsidR="00E862C0">
        <w:rPr>
          <w:b/>
        </w:rPr>
        <w:t xml:space="preserve">           </w:t>
      </w:r>
      <w:r w:rsidRPr="00D12DB6">
        <w:t xml:space="preserve"> </w:t>
      </w:r>
      <w:r w:rsidR="00577DCB">
        <w:t>9.</w:t>
      </w:r>
      <w:r w:rsidR="00577DCB" w:rsidRPr="00D12DB6">
        <w:t xml:space="preserve"> HAKIKA</w:t>
      </w:r>
      <w:r w:rsidRPr="00D12DB6">
        <w:t xml:space="preserve"> TRANSPORTERS </w:t>
      </w:r>
    </w:p>
    <w:p w14:paraId="79FDF66F" w14:textId="77777777" w:rsidR="00D2539E" w:rsidRPr="00D12DB6" w:rsidRDefault="00D2539E" w:rsidP="00812298">
      <w:pPr>
        <w:spacing w:line="360" w:lineRule="auto"/>
        <w:jc w:val="both"/>
      </w:pPr>
      <w:r w:rsidRPr="00D12DB6">
        <w:rPr>
          <w:b/>
        </w:rPr>
        <w:t>CHANGAMWE/ PORTREITZ</w:t>
      </w:r>
      <w:r w:rsidRPr="00D12DB6">
        <w:tab/>
      </w:r>
      <w:r w:rsidRPr="00D12DB6">
        <w:tab/>
      </w:r>
      <w:r w:rsidRPr="00D12DB6">
        <w:tab/>
        <w:t>10.P.N MASHRU</w:t>
      </w:r>
      <w:r w:rsidRPr="00D12DB6">
        <w:tab/>
      </w:r>
      <w:r w:rsidRPr="00D12DB6">
        <w:tab/>
      </w:r>
      <w:r w:rsidRPr="00D12DB6">
        <w:tab/>
      </w:r>
      <w:r w:rsidRPr="00D12DB6">
        <w:tab/>
      </w:r>
    </w:p>
    <w:p w14:paraId="1EE407F2" w14:textId="76A0969A" w:rsidR="00D2539E" w:rsidRPr="00D12DB6" w:rsidRDefault="00D2539E" w:rsidP="00812298">
      <w:pPr>
        <w:spacing w:line="360" w:lineRule="auto"/>
        <w:jc w:val="both"/>
      </w:pPr>
      <w:r w:rsidRPr="00D12DB6">
        <w:t>1.BOLLORE TRANSPORT &amp;</w:t>
      </w:r>
      <w:r w:rsidR="00577DCB" w:rsidRPr="00D12DB6">
        <w:t>LOGISTICS</w:t>
      </w:r>
      <w:r w:rsidR="00577DCB" w:rsidRPr="00D12DB6">
        <w:tab/>
      </w:r>
      <w:r w:rsidR="00577DCB" w:rsidRPr="00D12DB6">
        <w:tab/>
        <w:t>10. P. N</w:t>
      </w:r>
      <w:r w:rsidRPr="00D12DB6">
        <w:t xml:space="preserve"> MASHRU</w:t>
      </w:r>
      <w:r w:rsidRPr="00D12DB6">
        <w:tab/>
      </w:r>
      <w:r w:rsidRPr="00D12DB6">
        <w:tab/>
      </w:r>
    </w:p>
    <w:p w14:paraId="2D11A010" w14:textId="77777777" w:rsidR="00D2539E" w:rsidRPr="00D12DB6" w:rsidRDefault="00D2539E" w:rsidP="00812298">
      <w:pPr>
        <w:spacing w:line="360" w:lineRule="auto"/>
        <w:jc w:val="both"/>
      </w:pPr>
      <w:r w:rsidRPr="00D12DB6">
        <w:t>2.MULTIPLE HAULIERS E.A.LTD</w:t>
      </w:r>
      <w:r w:rsidRPr="00D12DB6">
        <w:tab/>
      </w:r>
      <w:r w:rsidRPr="00D12DB6">
        <w:tab/>
      </w:r>
      <w:r w:rsidRPr="00D12DB6">
        <w:tab/>
        <w:t>11.BAHARI FORWARDERS</w:t>
      </w:r>
      <w:r w:rsidRPr="00D12DB6">
        <w:tab/>
      </w:r>
    </w:p>
    <w:p w14:paraId="183654CA" w14:textId="77777777" w:rsidR="00D2539E" w:rsidRPr="00D12DB6" w:rsidRDefault="00D2539E" w:rsidP="00812298">
      <w:pPr>
        <w:spacing w:line="360" w:lineRule="auto"/>
        <w:jc w:val="both"/>
      </w:pPr>
      <w:r w:rsidRPr="00D12DB6">
        <w:t>3. MULTIPLE LOGISTICS</w:t>
      </w:r>
      <w:r w:rsidRPr="00D12DB6">
        <w:tab/>
      </w:r>
      <w:r w:rsidRPr="00D12DB6">
        <w:tab/>
      </w:r>
      <w:r w:rsidRPr="00D12DB6">
        <w:tab/>
      </w:r>
      <w:r w:rsidRPr="00D12DB6">
        <w:tab/>
        <w:t>12.MOTREX TRANSPORTERS LTD</w:t>
      </w:r>
    </w:p>
    <w:p w14:paraId="775F8E17" w14:textId="77777777" w:rsidR="00D2539E" w:rsidRPr="00D12DB6" w:rsidRDefault="00D2539E" w:rsidP="00812298">
      <w:pPr>
        <w:spacing w:line="360" w:lineRule="auto"/>
        <w:jc w:val="both"/>
      </w:pPr>
      <w:r w:rsidRPr="00D12DB6">
        <w:t>4.SASA LOGISTICS</w:t>
      </w:r>
      <w:r w:rsidRPr="00D12DB6">
        <w:tab/>
      </w:r>
      <w:r w:rsidRPr="00D12DB6">
        <w:tab/>
      </w:r>
      <w:r w:rsidRPr="00D12DB6">
        <w:tab/>
      </w:r>
      <w:r w:rsidRPr="00D12DB6">
        <w:tab/>
      </w:r>
      <w:r w:rsidRPr="00D12DB6">
        <w:tab/>
        <w:t>13.ONE ZONE LOGISTICS</w:t>
      </w:r>
    </w:p>
    <w:p w14:paraId="27DAF7DA" w14:textId="77777777" w:rsidR="00D2539E" w:rsidRPr="00D12DB6" w:rsidRDefault="00D2539E" w:rsidP="00812298">
      <w:pPr>
        <w:spacing w:line="360" w:lineRule="auto"/>
        <w:jc w:val="both"/>
      </w:pPr>
      <w:r w:rsidRPr="00D12DB6">
        <w:t>5.BRADIAN TRADING COMPANY</w:t>
      </w:r>
      <w:r w:rsidRPr="00D12DB6">
        <w:tab/>
      </w:r>
      <w:r w:rsidRPr="00D12DB6">
        <w:tab/>
        <w:t>14.AWALE TRANSPORTORS</w:t>
      </w:r>
    </w:p>
    <w:p w14:paraId="16632477" w14:textId="77777777" w:rsidR="00D2539E" w:rsidRPr="00D12DB6" w:rsidRDefault="00D2539E" w:rsidP="00812298">
      <w:pPr>
        <w:spacing w:line="360" w:lineRule="auto"/>
        <w:jc w:val="both"/>
      </w:pPr>
      <w:r w:rsidRPr="00D12DB6">
        <w:t>6.BASH HAULIERS</w:t>
      </w:r>
      <w:r w:rsidRPr="00D12DB6">
        <w:tab/>
      </w:r>
      <w:r w:rsidRPr="00D12DB6">
        <w:tab/>
      </w:r>
      <w:r w:rsidRPr="00D12DB6">
        <w:tab/>
      </w:r>
      <w:r w:rsidRPr="00D12DB6">
        <w:tab/>
      </w:r>
      <w:r w:rsidRPr="00D12DB6">
        <w:tab/>
        <w:t>15.ROAD TAINERS TRANSPORTERS</w:t>
      </w:r>
    </w:p>
    <w:p w14:paraId="747A9A88" w14:textId="77777777" w:rsidR="00D2539E" w:rsidRPr="00D12DB6" w:rsidRDefault="00D2539E" w:rsidP="00812298">
      <w:pPr>
        <w:spacing w:line="360" w:lineRule="auto"/>
        <w:jc w:val="both"/>
      </w:pPr>
      <w:r w:rsidRPr="00D12DB6">
        <w:t>7.BLUEKIRI TRANSPORTERS</w:t>
      </w:r>
      <w:r w:rsidRPr="00D12DB6">
        <w:tab/>
      </w:r>
      <w:r w:rsidRPr="00D12DB6">
        <w:tab/>
      </w:r>
      <w:r w:rsidRPr="00D12DB6">
        <w:tab/>
        <w:t>16.CORNER GARAGE GROUP</w:t>
      </w:r>
    </w:p>
    <w:p w14:paraId="1E87412E" w14:textId="77777777" w:rsidR="00D2539E" w:rsidRPr="00D12DB6" w:rsidRDefault="00D2539E" w:rsidP="00812298">
      <w:pPr>
        <w:spacing w:line="360" w:lineRule="auto"/>
        <w:jc w:val="both"/>
      </w:pPr>
      <w:r w:rsidRPr="00D12DB6">
        <w:t>8.KENFERIGHT</w:t>
      </w:r>
      <w:r w:rsidRPr="00D12DB6">
        <w:tab/>
      </w:r>
      <w:r w:rsidRPr="00D12DB6">
        <w:tab/>
      </w:r>
      <w:r w:rsidRPr="00D12DB6">
        <w:tab/>
      </w:r>
      <w:r w:rsidRPr="00D12DB6">
        <w:tab/>
      </w:r>
      <w:r w:rsidRPr="00D12DB6">
        <w:tab/>
        <w:t>17.AFRICAN LINE</w:t>
      </w:r>
    </w:p>
    <w:p w14:paraId="45DC393C" w14:textId="77777777" w:rsidR="00D2539E" w:rsidRPr="00D12DB6" w:rsidRDefault="00D2539E" w:rsidP="00812298">
      <w:pPr>
        <w:spacing w:line="360" w:lineRule="auto"/>
        <w:jc w:val="both"/>
      </w:pPr>
      <w:r w:rsidRPr="00D12DB6">
        <w:t>.YALFA HANDLING LTD</w:t>
      </w:r>
      <w:r w:rsidRPr="00D12DB6">
        <w:tab/>
      </w:r>
      <w:r w:rsidRPr="00D12DB6">
        <w:tab/>
      </w:r>
      <w:r w:rsidRPr="00D12DB6">
        <w:tab/>
      </w:r>
      <w:r w:rsidRPr="00D12DB6">
        <w:tab/>
        <w:t>18.BAYUSUF BROS. LTD</w:t>
      </w:r>
    </w:p>
    <w:p w14:paraId="2C8C7D21" w14:textId="77777777" w:rsidR="00D2539E" w:rsidRPr="00D12DB6" w:rsidRDefault="00D2539E" w:rsidP="00812298">
      <w:pPr>
        <w:spacing w:line="360" w:lineRule="auto"/>
        <w:jc w:val="both"/>
      </w:pPr>
      <w:r w:rsidRPr="00D12DB6">
        <w:t>10.VOLCANO HOLDINGS LTD</w:t>
      </w:r>
    </w:p>
    <w:p w14:paraId="24A915A9" w14:textId="77777777" w:rsidR="00D2539E" w:rsidRPr="00D12DB6" w:rsidRDefault="00D2539E" w:rsidP="00812298">
      <w:pPr>
        <w:spacing w:line="360" w:lineRule="auto"/>
        <w:jc w:val="both"/>
      </w:pPr>
      <w:r w:rsidRPr="00D12DB6">
        <w:t>11.PANAL FREIGHTERS LTD</w:t>
      </w:r>
    </w:p>
    <w:p w14:paraId="05B0B07E" w14:textId="77777777" w:rsidR="00D2539E" w:rsidRPr="00D12DB6" w:rsidRDefault="00D2539E" w:rsidP="00812298">
      <w:pPr>
        <w:spacing w:line="360" w:lineRule="auto"/>
        <w:jc w:val="both"/>
      </w:pPr>
      <w:r w:rsidRPr="00D12DB6">
        <w:t>12.TNT K LTD</w:t>
      </w:r>
    </w:p>
    <w:p w14:paraId="666F78CF" w14:textId="77777777" w:rsidR="00D2539E" w:rsidRPr="00D12DB6" w:rsidRDefault="00D2539E" w:rsidP="00812298">
      <w:pPr>
        <w:spacing w:line="360" w:lineRule="auto"/>
        <w:jc w:val="both"/>
      </w:pPr>
      <w:r w:rsidRPr="00D12DB6">
        <w:t>13.CONSOLIDATED WAREHOUSE</w:t>
      </w:r>
    </w:p>
    <w:p w14:paraId="5D7A8F63" w14:textId="77777777" w:rsidR="00D2539E" w:rsidRPr="00D12DB6" w:rsidRDefault="00D2539E" w:rsidP="00812298">
      <w:pPr>
        <w:spacing w:line="360" w:lineRule="auto"/>
        <w:jc w:val="both"/>
      </w:pPr>
      <w:r w:rsidRPr="00D12DB6">
        <w:t>14.SIFA INVESTMENT LTD</w:t>
      </w:r>
    </w:p>
    <w:p w14:paraId="41DBC246" w14:textId="77777777" w:rsidR="00D2539E" w:rsidRPr="00D12DB6" w:rsidRDefault="00D2539E" w:rsidP="00812298">
      <w:pPr>
        <w:spacing w:line="360" w:lineRule="auto"/>
        <w:jc w:val="both"/>
      </w:pPr>
      <w:r w:rsidRPr="00D12DB6">
        <w:t>15.SPEDAG ENTERPRISE</w:t>
      </w:r>
    </w:p>
    <w:p w14:paraId="26B8D431" w14:textId="77777777" w:rsidR="00D2539E" w:rsidRPr="00D12DB6" w:rsidRDefault="00D2539E" w:rsidP="00812298">
      <w:pPr>
        <w:spacing w:line="360" w:lineRule="auto"/>
        <w:jc w:val="both"/>
      </w:pPr>
      <w:r w:rsidRPr="00D12DB6">
        <w:t>16.BASHAEB BROTHERS LTD</w:t>
      </w:r>
    </w:p>
    <w:p w14:paraId="1BB130B2" w14:textId="77777777" w:rsidR="00D2539E" w:rsidRPr="00D12DB6" w:rsidRDefault="00D2539E" w:rsidP="00812298">
      <w:pPr>
        <w:spacing w:line="360" w:lineRule="auto"/>
        <w:jc w:val="both"/>
      </w:pPr>
      <w:r w:rsidRPr="00D12DB6">
        <w:t>17. QUICKTIME DELIVERIES LTD</w:t>
      </w:r>
    </w:p>
    <w:p w14:paraId="77A5EEC8" w14:textId="77777777" w:rsidR="00D2539E" w:rsidRPr="00D12DB6" w:rsidRDefault="00D2539E" w:rsidP="00812298">
      <w:pPr>
        <w:spacing w:line="360" w:lineRule="auto"/>
        <w:jc w:val="both"/>
      </w:pPr>
      <w:r w:rsidRPr="00D12DB6">
        <w:t>18.A.</w:t>
      </w:r>
      <w:r w:rsidR="00C03A29" w:rsidRPr="00D12DB6">
        <w:t>K. ABDULGANI</w:t>
      </w:r>
    </w:p>
    <w:p w14:paraId="33C671DB" w14:textId="77777777" w:rsidR="00D2539E" w:rsidRPr="00D12DB6" w:rsidRDefault="00D2539E" w:rsidP="00812298">
      <w:pPr>
        <w:spacing w:line="360" w:lineRule="auto"/>
        <w:jc w:val="both"/>
      </w:pPr>
      <w:r w:rsidRPr="00D12DB6">
        <w:t>1</w:t>
      </w:r>
      <w:r w:rsidR="00E862C0">
        <w:t>9</w:t>
      </w:r>
      <w:r w:rsidRPr="00D12DB6">
        <w:t>.KYOGA HAULIERS LTD</w:t>
      </w:r>
    </w:p>
    <w:p w14:paraId="5F0ABA7E" w14:textId="77777777" w:rsidR="00D2539E" w:rsidRPr="00D12DB6" w:rsidRDefault="00D2539E" w:rsidP="00812298">
      <w:pPr>
        <w:spacing w:line="360" w:lineRule="auto"/>
        <w:jc w:val="both"/>
      </w:pPr>
      <w:r w:rsidRPr="00D12DB6">
        <w:lastRenderedPageBreak/>
        <w:t>20.TAHMEED TRANSPORT LTD</w:t>
      </w:r>
    </w:p>
    <w:p w14:paraId="39A16F1B" w14:textId="77777777" w:rsidR="00D2539E" w:rsidRPr="00D12DB6" w:rsidRDefault="00D2539E" w:rsidP="00812298">
      <w:pPr>
        <w:spacing w:line="360" w:lineRule="auto"/>
        <w:jc w:val="both"/>
        <w:rPr>
          <w:b/>
        </w:rPr>
      </w:pPr>
      <w:r w:rsidRPr="00D12DB6">
        <w:rPr>
          <w:b/>
        </w:rPr>
        <w:t>JOMVU MIKINDANI</w:t>
      </w:r>
    </w:p>
    <w:p w14:paraId="013037E7" w14:textId="77777777" w:rsidR="00D2539E" w:rsidRPr="00D12DB6" w:rsidRDefault="00D2539E" w:rsidP="00812298">
      <w:pPr>
        <w:spacing w:line="360" w:lineRule="auto"/>
        <w:jc w:val="both"/>
      </w:pPr>
      <w:r w:rsidRPr="00D12DB6">
        <w:t>1.A.O. BAYUSUF &amp; SONS LTD</w:t>
      </w:r>
    </w:p>
    <w:p w14:paraId="31DD4B45" w14:textId="26A9E547" w:rsidR="00D2539E" w:rsidRPr="00D12DB6" w:rsidRDefault="00D2539E" w:rsidP="00812298">
      <w:pPr>
        <w:spacing w:line="360" w:lineRule="auto"/>
        <w:jc w:val="both"/>
      </w:pPr>
      <w:r w:rsidRPr="00D12DB6">
        <w:t>2.M.</w:t>
      </w:r>
      <w:r w:rsidR="00577DCB" w:rsidRPr="00D12DB6">
        <w:t>A. BAYUSUF</w:t>
      </w:r>
      <w:r w:rsidRPr="00D12DB6">
        <w:t>&amp; SONS LTD</w:t>
      </w:r>
    </w:p>
    <w:p w14:paraId="119D724F" w14:textId="77777777" w:rsidR="00D2539E" w:rsidRPr="00D12DB6" w:rsidRDefault="00D2539E" w:rsidP="00812298">
      <w:pPr>
        <w:spacing w:line="360" w:lineRule="auto"/>
        <w:jc w:val="both"/>
      </w:pPr>
      <w:r w:rsidRPr="00D12DB6">
        <w:t>3.KUEHNE + NAGEL LTD</w:t>
      </w:r>
    </w:p>
    <w:p w14:paraId="6036F051" w14:textId="77777777" w:rsidR="00D2539E" w:rsidRPr="00D12DB6" w:rsidRDefault="00D2539E" w:rsidP="00812298">
      <w:pPr>
        <w:spacing w:line="480" w:lineRule="auto"/>
        <w:jc w:val="both"/>
        <w:rPr>
          <w:b/>
        </w:rPr>
      </w:pPr>
    </w:p>
    <w:p w14:paraId="36AE2AAE" w14:textId="77777777" w:rsidR="00D2539E" w:rsidRPr="00D12DB6" w:rsidRDefault="00D2539E" w:rsidP="00812298">
      <w:pPr>
        <w:spacing w:line="480" w:lineRule="auto"/>
        <w:jc w:val="both"/>
        <w:rPr>
          <w:b/>
        </w:rPr>
      </w:pPr>
      <w:r w:rsidRPr="00D12DB6">
        <w:rPr>
          <w:b/>
        </w:rPr>
        <w:t>Source: Researcher</w:t>
      </w:r>
      <w:r w:rsidR="003C39A1" w:rsidRPr="00D12DB6">
        <w:rPr>
          <w:b/>
        </w:rPr>
        <w:t>, (2020)</w:t>
      </w:r>
    </w:p>
    <w:p w14:paraId="52A82FE0" w14:textId="77777777" w:rsidR="00D2539E" w:rsidRPr="00D12DB6" w:rsidRDefault="00D2539E" w:rsidP="00812298">
      <w:pPr>
        <w:spacing w:line="360" w:lineRule="auto"/>
        <w:jc w:val="both"/>
      </w:pPr>
    </w:p>
    <w:p w14:paraId="194175F9" w14:textId="77777777" w:rsidR="00D2539E" w:rsidRPr="00D12DB6" w:rsidRDefault="00D2539E" w:rsidP="00812298">
      <w:pPr>
        <w:spacing w:line="360" w:lineRule="auto"/>
        <w:jc w:val="both"/>
      </w:pPr>
    </w:p>
    <w:p w14:paraId="7F57A3E0" w14:textId="77777777" w:rsidR="00D2539E" w:rsidRPr="00D12DB6" w:rsidRDefault="00D2539E" w:rsidP="00812298">
      <w:pPr>
        <w:spacing w:line="360" w:lineRule="auto"/>
        <w:jc w:val="both"/>
      </w:pPr>
    </w:p>
    <w:p w14:paraId="6036C115" w14:textId="77777777" w:rsidR="00D2539E" w:rsidRPr="00D12DB6" w:rsidRDefault="00D2539E" w:rsidP="00812298">
      <w:pPr>
        <w:spacing w:line="360" w:lineRule="auto"/>
        <w:jc w:val="both"/>
      </w:pPr>
    </w:p>
    <w:p w14:paraId="2F9A3472" w14:textId="77777777" w:rsidR="00D2539E" w:rsidRPr="00D12DB6" w:rsidRDefault="00D2539E" w:rsidP="00812298">
      <w:pPr>
        <w:spacing w:line="360" w:lineRule="auto"/>
        <w:jc w:val="both"/>
      </w:pPr>
    </w:p>
    <w:p w14:paraId="49DACFE2" w14:textId="77777777" w:rsidR="00D2539E" w:rsidRPr="00D12DB6" w:rsidRDefault="00D2539E" w:rsidP="00812298">
      <w:pPr>
        <w:autoSpaceDE w:val="0"/>
        <w:autoSpaceDN w:val="0"/>
        <w:adjustRightInd w:val="0"/>
      </w:pPr>
    </w:p>
    <w:p w14:paraId="6A65DC1A" w14:textId="77777777" w:rsidR="008B333A" w:rsidRDefault="00F862EE" w:rsidP="00026CE9">
      <w:pPr>
        <w:pStyle w:val="Heading1"/>
      </w:pPr>
      <w:r w:rsidRPr="00D12DB6">
        <w:rPr>
          <w:noProof/>
        </w:rPr>
        <w:lastRenderedPageBreak/>
        <w:drawing>
          <wp:anchor distT="0" distB="0" distL="114300" distR="114300" simplePos="0" relativeHeight="251702272" behindDoc="0" locked="0" layoutInCell="1" allowOverlap="1" wp14:anchorId="220ECD94" wp14:editId="2CF15A2B">
            <wp:simplePos x="0" y="0"/>
            <wp:positionH relativeFrom="column">
              <wp:posOffset>-5932</wp:posOffset>
            </wp:positionH>
            <wp:positionV relativeFrom="paragraph">
              <wp:posOffset>544026</wp:posOffset>
            </wp:positionV>
            <wp:extent cx="5389200" cy="7412400"/>
            <wp:effectExtent l="0" t="0"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KEMU.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89200" cy="7412400"/>
                    </a:xfrm>
                    <a:prstGeom prst="rect">
                      <a:avLst/>
                    </a:prstGeom>
                  </pic:spPr>
                </pic:pic>
              </a:graphicData>
            </a:graphic>
          </wp:anchor>
        </w:drawing>
      </w:r>
      <w:bookmarkStart w:id="206" w:name="_Toc335328907"/>
      <w:r w:rsidRPr="00D12DB6">
        <w:t xml:space="preserve">APPENDEX IV </w:t>
      </w:r>
      <w:r w:rsidR="00CC34AC" w:rsidRPr="00D12DB6">
        <w:t>KEMU LETTER OF AUTHORIZATION</w:t>
      </w:r>
      <w:bookmarkEnd w:id="206"/>
    </w:p>
    <w:p w14:paraId="60B9CAD4" w14:textId="77777777" w:rsidR="00E862C0" w:rsidRPr="00E862C0" w:rsidRDefault="00E862C0" w:rsidP="00E862C0"/>
    <w:p w14:paraId="52A70ABF" w14:textId="77777777" w:rsidR="003B3A5B" w:rsidRDefault="003B3A5B" w:rsidP="00026CE9">
      <w:pPr>
        <w:pStyle w:val="Heading1"/>
      </w:pPr>
      <w:r w:rsidRPr="00D12DB6">
        <w:rPr>
          <w:noProof/>
        </w:rPr>
        <w:lastRenderedPageBreak/>
        <w:drawing>
          <wp:anchor distT="0" distB="0" distL="114300" distR="114300" simplePos="0" relativeHeight="251703296" behindDoc="0" locked="0" layoutInCell="1" allowOverlap="1" wp14:anchorId="421CEE53" wp14:editId="6AEFC3A9">
            <wp:simplePos x="0" y="0"/>
            <wp:positionH relativeFrom="column">
              <wp:posOffset>0</wp:posOffset>
            </wp:positionH>
            <wp:positionV relativeFrom="paragraph">
              <wp:posOffset>667450</wp:posOffset>
            </wp:positionV>
            <wp:extent cx="5943891" cy="8179200"/>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NACOST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891" cy="8179200"/>
                    </a:xfrm>
                    <a:prstGeom prst="rect">
                      <a:avLst/>
                    </a:prstGeom>
                  </pic:spPr>
                </pic:pic>
              </a:graphicData>
            </a:graphic>
          </wp:anchor>
        </w:drawing>
      </w:r>
      <w:bookmarkStart w:id="207" w:name="_Toc335328908"/>
      <w:r w:rsidR="00CC34AC" w:rsidRPr="00D12DB6">
        <w:t>APPENDEX V NACOSTI LETTER OF AUTHORIZATION</w:t>
      </w:r>
      <w:bookmarkEnd w:id="207"/>
    </w:p>
    <w:p w14:paraId="6D541228" w14:textId="77777777" w:rsidR="00E862C0" w:rsidRPr="00E862C0" w:rsidRDefault="00E862C0" w:rsidP="00E862C0"/>
    <w:p w14:paraId="4D498164" w14:textId="77777777" w:rsidR="008B333A" w:rsidRPr="00D12DB6" w:rsidRDefault="003B3A5B" w:rsidP="00026CE9">
      <w:pPr>
        <w:pStyle w:val="Heading1"/>
      </w:pPr>
      <w:r w:rsidRPr="00D12DB6">
        <w:rPr>
          <w:noProof/>
        </w:rPr>
        <w:lastRenderedPageBreak/>
        <w:drawing>
          <wp:anchor distT="0" distB="0" distL="114300" distR="114300" simplePos="0" relativeHeight="251704320" behindDoc="0" locked="0" layoutInCell="1" allowOverlap="1" wp14:anchorId="0B321E9D" wp14:editId="1CCD1606">
            <wp:simplePos x="0" y="0"/>
            <wp:positionH relativeFrom="column">
              <wp:posOffset>219710</wp:posOffset>
            </wp:positionH>
            <wp:positionV relativeFrom="paragraph">
              <wp:posOffset>777240</wp:posOffset>
            </wp:positionV>
            <wp:extent cx="5486400" cy="7549515"/>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NACOST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6400" cy="7549515"/>
                    </a:xfrm>
                    <a:prstGeom prst="rect">
                      <a:avLst/>
                    </a:prstGeom>
                  </pic:spPr>
                </pic:pic>
              </a:graphicData>
            </a:graphic>
          </wp:anchor>
        </w:drawing>
      </w:r>
      <w:bookmarkStart w:id="208" w:name="_Toc335328909"/>
      <w:r w:rsidR="002016A7" w:rsidRPr="00D12DB6">
        <w:t>APPENDEX VI NACOSTI RESEARCH CERTIFICATE</w:t>
      </w:r>
      <w:bookmarkEnd w:id="208"/>
    </w:p>
    <w:tbl>
      <w:tblPr>
        <w:tblW w:w="9090"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3"/>
        <w:gridCol w:w="1269"/>
        <w:gridCol w:w="1469"/>
        <w:gridCol w:w="1010"/>
        <w:gridCol w:w="1392"/>
        <w:gridCol w:w="1010"/>
        <w:gridCol w:w="1010"/>
        <w:gridCol w:w="1017"/>
      </w:tblGrid>
      <w:tr w:rsidR="008B333A" w:rsidRPr="00D12DB6" w14:paraId="47D60B12" w14:textId="77777777" w:rsidTr="00D516BF">
        <w:trPr>
          <w:gridAfter w:val="1"/>
          <w:wAfter w:w="1017" w:type="dxa"/>
          <w:cantSplit/>
        </w:trPr>
        <w:tc>
          <w:tcPr>
            <w:tcW w:w="8073" w:type="dxa"/>
            <w:gridSpan w:val="7"/>
            <w:tcBorders>
              <w:top w:val="nil"/>
              <w:left w:val="nil"/>
              <w:bottom w:val="nil"/>
              <w:right w:val="nil"/>
            </w:tcBorders>
            <w:shd w:val="clear" w:color="auto" w:fill="FFFFFF"/>
          </w:tcPr>
          <w:p w14:paraId="17F5B2B8" w14:textId="77777777" w:rsidR="008B333A" w:rsidRPr="00D12DB6" w:rsidRDefault="008B333A" w:rsidP="00812298">
            <w:pPr>
              <w:autoSpaceDE w:val="0"/>
              <w:autoSpaceDN w:val="0"/>
              <w:adjustRightInd w:val="0"/>
              <w:spacing w:line="360" w:lineRule="auto"/>
              <w:ind w:right="60"/>
              <w:jc w:val="both"/>
            </w:pPr>
          </w:p>
        </w:tc>
      </w:tr>
      <w:tr w:rsidR="008B333A" w:rsidRPr="00CF541A" w14:paraId="5E9A7239" w14:textId="77777777" w:rsidTr="00D516BF">
        <w:trPr>
          <w:cantSplit/>
          <w:trHeight w:val="734"/>
        </w:trPr>
        <w:tc>
          <w:tcPr>
            <w:tcW w:w="9090" w:type="dxa"/>
            <w:gridSpan w:val="8"/>
            <w:tcBorders>
              <w:top w:val="nil"/>
              <w:left w:val="nil"/>
              <w:bottom w:val="nil"/>
              <w:right w:val="nil"/>
            </w:tcBorders>
            <w:shd w:val="clear" w:color="auto" w:fill="FFFFFF"/>
          </w:tcPr>
          <w:p w14:paraId="79737D4A" w14:textId="77777777" w:rsidR="008B333A" w:rsidRPr="00CF541A" w:rsidRDefault="002016A7" w:rsidP="00812298">
            <w:pPr>
              <w:autoSpaceDE w:val="0"/>
              <w:autoSpaceDN w:val="0"/>
              <w:adjustRightInd w:val="0"/>
              <w:spacing w:line="360" w:lineRule="auto"/>
              <w:ind w:right="60"/>
            </w:pPr>
            <w:r w:rsidRPr="00D12DB6">
              <w:rPr>
                <w:noProof/>
              </w:rPr>
              <w:lastRenderedPageBreak/>
              <w:drawing>
                <wp:inline distT="0" distB="0" distL="0" distR="0" wp14:anchorId="02D2A55F" wp14:editId="661EE209">
                  <wp:extent cx="5943600" cy="8178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NACOSTI.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8178800"/>
                          </a:xfrm>
                          <a:prstGeom prst="rect">
                            <a:avLst/>
                          </a:prstGeom>
                        </pic:spPr>
                      </pic:pic>
                    </a:graphicData>
                  </a:graphic>
                </wp:inline>
              </w:drawing>
            </w:r>
          </w:p>
        </w:tc>
      </w:tr>
      <w:tr w:rsidR="00D516BF" w:rsidRPr="00CF541A" w14:paraId="7B40961D" w14:textId="77777777" w:rsidTr="00D516BF">
        <w:trPr>
          <w:gridBefore w:val="1"/>
          <w:wBefore w:w="913" w:type="dxa"/>
          <w:cantSplit/>
        </w:trPr>
        <w:tc>
          <w:tcPr>
            <w:tcW w:w="8177" w:type="dxa"/>
            <w:gridSpan w:val="7"/>
            <w:tcBorders>
              <w:top w:val="nil"/>
              <w:left w:val="nil"/>
              <w:bottom w:val="nil"/>
              <w:right w:val="nil"/>
            </w:tcBorders>
            <w:shd w:val="clear" w:color="auto" w:fill="FFFFFF"/>
            <w:vAlign w:val="center"/>
          </w:tcPr>
          <w:p w14:paraId="661CD5BD" w14:textId="77777777" w:rsidR="00D516BF" w:rsidRPr="00CF541A" w:rsidRDefault="00D516BF" w:rsidP="00812298">
            <w:pPr>
              <w:autoSpaceDE w:val="0"/>
              <w:autoSpaceDN w:val="0"/>
              <w:adjustRightInd w:val="0"/>
              <w:spacing w:line="320" w:lineRule="atLeast"/>
              <w:ind w:left="60" w:right="60"/>
              <w:jc w:val="center"/>
            </w:pPr>
          </w:p>
        </w:tc>
      </w:tr>
      <w:tr w:rsidR="00D516BF" w:rsidRPr="00CF541A" w14:paraId="28F81157" w14:textId="77777777" w:rsidTr="00D516BF">
        <w:trPr>
          <w:gridBefore w:val="1"/>
          <w:wBefore w:w="913" w:type="dxa"/>
          <w:cantSplit/>
        </w:trPr>
        <w:tc>
          <w:tcPr>
            <w:tcW w:w="1269" w:type="dxa"/>
            <w:tcBorders>
              <w:top w:val="nil"/>
              <w:left w:val="nil"/>
              <w:bottom w:val="nil"/>
              <w:right w:val="nil"/>
            </w:tcBorders>
            <w:shd w:val="clear" w:color="auto" w:fill="FFFFFF"/>
            <w:vAlign w:val="center"/>
          </w:tcPr>
          <w:p w14:paraId="77CBCA4C" w14:textId="77777777" w:rsidR="00D516BF" w:rsidRPr="00CF541A" w:rsidRDefault="00D516BF" w:rsidP="00812298">
            <w:pPr>
              <w:autoSpaceDE w:val="0"/>
              <w:autoSpaceDN w:val="0"/>
              <w:adjustRightInd w:val="0"/>
              <w:spacing w:line="320" w:lineRule="atLeast"/>
              <w:ind w:left="60" w:right="60"/>
            </w:pPr>
          </w:p>
        </w:tc>
        <w:tc>
          <w:tcPr>
            <w:tcW w:w="1469" w:type="dxa"/>
            <w:tcBorders>
              <w:top w:val="nil"/>
              <w:left w:val="nil"/>
              <w:bottom w:val="nil"/>
              <w:right w:val="nil"/>
            </w:tcBorders>
            <w:shd w:val="clear" w:color="auto" w:fill="FFFFFF"/>
          </w:tcPr>
          <w:p w14:paraId="601CB7E0" w14:textId="77777777" w:rsidR="00D516BF" w:rsidRPr="00CF541A" w:rsidRDefault="00D516BF" w:rsidP="00812298">
            <w:pPr>
              <w:autoSpaceDE w:val="0"/>
              <w:autoSpaceDN w:val="0"/>
              <w:adjustRightInd w:val="0"/>
              <w:spacing w:line="320" w:lineRule="atLeast"/>
              <w:ind w:left="60" w:right="60"/>
              <w:jc w:val="center"/>
            </w:pPr>
          </w:p>
        </w:tc>
        <w:tc>
          <w:tcPr>
            <w:tcW w:w="1010" w:type="dxa"/>
            <w:tcBorders>
              <w:top w:val="nil"/>
              <w:left w:val="nil"/>
              <w:bottom w:val="nil"/>
              <w:right w:val="nil"/>
            </w:tcBorders>
            <w:shd w:val="clear" w:color="auto" w:fill="FFFFFF"/>
          </w:tcPr>
          <w:p w14:paraId="48C6E65D" w14:textId="77777777" w:rsidR="00D516BF" w:rsidRPr="00CF541A" w:rsidRDefault="00D516BF" w:rsidP="00812298">
            <w:pPr>
              <w:autoSpaceDE w:val="0"/>
              <w:autoSpaceDN w:val="0"/>
              <w:adjustRightInd w:val="0"/>
              <w:spacing w:line="320" w:lineRule="atLeast"/>
              <w:ind w:left="60" w:right="60"/>
              <w:jc w:val="center"/>
            </w:pPr>
          </w:p>
        </w:tc>
        <w:tc>
          <w:tcPr>
            <w:tcW w:w="1392" w:type="dxa"/>
            <w:tcBorders>
              <w:top w:val="nil"/>
              <w:left w:val="nil"/>
              <w:bottom w:val="nil"/>
              <w:right w:val="nil"/>
            </w:tcBorders>
            <w:shd w:val="clear" w:color="auto" w:fill="FFFFFF"/>
          </w:tcPr>
          <w:p w14:paraId="11805D66" w14:textId="77777777" w:rsidR="00D516BF" w:rsidRPr="00CF541A" w:rsidRDefault="00D516BF" w:rsidP="00812298">
            <w:pPr>
              <w:autoSpaceDE w:val="0"/>
              <w:autoSpaceDN w:val="0"/>
              <w:adjustRightInd w:val="0"/>
              <w:spacing w:line="320" w:lineRule="atLeast"/>
              <w:ind w:left="60" w:right="60"/>
              <w:jc w:val="center"/>
            </w:pPr>
          </w:p>
        </w:tc>
        <w:tc>
          <w:tcPr>
            <w:tcW w:w="1010" w:type="dxa"/>
            <w:tcBorders>
              <w:top w:val="nil"/>
              <w:left w:val="nil"/>
              <w:bottom w:val="nil"/>
              <w:right w:val="nil"/>
            </w:tcBorders>
            <w:shd w:val="clear" w:color="auto" w:fill="FFFFFF"/>
          </w:tcPr>
          <w:p w14:paraId="048BBCD8" w14:textId="77777777" w:rsidR="00D516BF" w:rsidRPr="00CF541A" w:rsidRDefault="00D516BF" w:rsidP="00812298">
            <w:pPr>
              <w:autoSpaceDE w:val="0"/>
              <w:autoSpaceDN w:val="0"/>
              <w:adjustRightInd w:val="0"/>
              <w:jc w:val="center"/>
            </w:pPr>
          </w:p>
        </w:tc>
        <w:tc>
          <w:tcPr>
            <w:tcW w:w="2027" w:type="dxa"/>
            <w:gridSpan w:val="2"/>
            <w:tcBorders>
              <w:top w:val="nil"/>
              <w:left w:val="nil"/>
              <w:bottom w:val="nil"/>
              <w:right w:val="nil"/>
            </w:tcBorders>
            <w:shd w:val="clear" w:color="auto" w:fill="FFFFFF"/>
          </w:tcPr>
          <w:p w14:paraId="7FD85314" w14:textId="77777777" w:rsidR="00D516BF" w:rsidRPr="00CF541A" w:rsidRDefault="00D516BF" w:rsidP="00812298">
            <w:pPr>
              <w:autoSpaceDE w:val="0"/>
              <w:autoSpaceDN w:val="0"/>
              <w:adjustRightInd w:val="0"/>
              <w:jc w:val="center"/>
            </w:pPr>
          </w:p>
        </w:tc>
      </w:tr>
      <w:tr w:rsidR="00D516BF" w:rsidRPr="00CF541A" w14:paraId="09FD810A" w14:textId="77777777" w:rsidTr="00D516BF">
        <w:trPr>
          <w:gridBefore w:val="1"/>
          <w:wBefore w:w="913" w:type="dxa"/>
          <w:cantSplit/>
        </w:trPr>
        <w:tc>
          <w:tcPr>
            <w:tcW w:w="1269" w:type="dxa"/>
            <w:tcBorders>
              <w:top w:val="nil"/>
              <w:left w:val="nil"/>
              <w:bottom w:val="nil"/>
              <w:right w:val="nil"/>
            </w:tcBorders>
            <w:shd w:val="clear" w:color="auto" w:fill="FFFFFF"/>
            <w:vAlign w:val="center"/>
          </w:tcPr>
          <w:p w14:paraId="4FBDFFCF" w14:textId="77777777" w:rsidR="00D516BF" w:rsidRPr="00CF541A" w:rsidRDefault="00D516BF" w:rsidP="00812298">
            <w:pPr>
              <w:autoSpaceDE w:val="0"/>
              <w:autoSpaceDN w:val="0"/>
              <w:adjustRightInd w:val="0"/>
              <w:spacing w:line="320" w:lineRule="atLeast"/>
              <w:ind w:left="60" w:right="60"/>
            </w:pPr>
          </w:p>
        </w:tc>
        <w:tc>
          <w:tcPr>
            <w:tcW w:w="1469" w:type="dxa"/>
            <w:tcBorders>
              <w:top w:val="nil"/>
              <w:left w:val="nil"/>
              <w:bottom w:val="nil"/>
              <w:right w:val="nil"/>
            </w:tcBorders>
            <w:shd w:val="clear" w:color="auto" w:fill="FFFFFF"/>
          </w:tcPr>
          <w:p w14:paraId="470B93CC" w14:textId="77777777" w:rsidR="00D516BF" w:rsidRPr="00CF541A" w:rsidRDefault="00D516BF" w:rsidP="00812298">
            <w:pPr>
              <w:autoSpaceDE w:val="0"/>
              <w:autoSpaceDN w:val="0"/>
              <w:adjustRightInd w:val="0"/>
              <w:spacing w:line="320" w:lineRule="atLeast"/>
              <w:ind w:left="60" w:right="60"/>
              <w:jc w:val="center"/>
            </w:pPr>
          </w:p>
        </w:tc>
        <w:tc>
          <w:tcPr>
            <w:tcW w:w="1010" w:type="dxa"/>
            <w:tcBorders>
              <w:top w:val="nil"/>
              <w:left w:val="nil"/>
              <w:bottom w:val="nil"/>
              <w:right w:val="nil"/>
            </w:tcBorders>
            <w:shd w:val="clear" w:color="auto" w:fill="FFFFFF"/>
          </w:tcPr>
          <w:p w14:paraId="2231CCA8" w14:textId="77777777" w:rsidR="00D516BF" w:rsidRPr="00CF541A" w:rsidRDefault="00D516BF" w:rsidP="00812298">
            <w:pPr>
              <w:autoSpaceDE w:val="0"/>
              <w:autoSpaceDN w:val="0"/>
              <w:adjustRightInd w:val="0"/>
              <w:spacing w:line="320" w:lineRule="atLeast"/>
              <w:ind w:left="60" w:right="60"/>
              <w:jc w:val="center"/>
            </w:pPr>
          </w:p>
        </w:tc>
        <w:tc>
          <w:tcPr>
            <w:tcW w:w="1392" w:type="dxa"/>
            <w:tcBorders>
              <w:top w:val="nil"/>
              <w:left w:val="nil"/>
              <w:bottom w:val="nil"/>
              <w:right w:val="nil"/>
            </w:tcBorders>
            <w:shd w:val="clear" w:color="auto" w:fill="FFFFFF"/>
          </w:tcPr>
          <w:p w14:paraId="6B8510CF" w14:textId="77777777" w:rsidR="00D516BF" w:rsidRPr="00CF541A" w:rsidRDefault="00D516BF" w:rsidP="00812298">
            <w:pPr>
              <w:autoSpaceDE w:val="0"/>
              <w:autoSpaceDN w:val="0"/>
              <w:adjustRightInd w:val="0"/>
              <w:jc w:val="center"/>
            </w:pPr>
          </w:p>
        </w:tc>
        <w:tc>
          <w:tcPr>
            <w:tcW w:w="1010" w:type="dxa"/>
            <w:tcBorders>
              <w:top w:val="nil"/>
              <w:left w:val="nil"/>
              <w:bottom w:val="nil"/>
              <w:right w:val="nil"/>
            </w:tcBorders>
            <w:shd w:val="clear" w:color="auto" w:fill="FFFFFF"/>
          </w:tcPr>
          <w:p w14:paraId="6AE2D5D9" w14:textId="77777777" w:rsidR="00D516BF" w:rsidRPr="00CF541A" w:rsidRDefault="00D516BF" w:rsidP="00812298">
            <w:pPr>
              <w:autoSpaceDE w:val="0"/>
              <w:autoSpaceDN w:val="0"/>
              <w:adjustRightInd w:val="0"/>
              <w:jc w:val="center"/>
            </w:pPr>
          </w:p>
        </w:tc>
        <w:tc>
          <w:tcPr>
            <w:tcW w:w="2027" w:type="dxa"/>
            <w:gridSpan w:val="2"/>
            <w:tcBorders>
              <w:top w:val="nil"/>
              <w:left w:val="nil"/>
              <w:bottom w:val="nil"/>
              <w:right w:val="nil"/>
            </w:tcBorders>
            <w:shd w:val="clear" w:color="auto" w:fill="FFFFFF"/>
          </w:tcPr>
          <w:p w14:paraId="1B32E164" w14:textId="77777777" w:rsidR="00D516BF" w:rsidRPr="00CF541A" w:rsidRDefault="00D516BF" w:rsidP="00812298">
            <w:pPr>
              <w:autoSpaceDE w:val="0"/>
              <w:autoSpaceDN w:val="0"/>
              <w:adjustRightInd w:val="0"/>
              <w:jc w:val="right"/>
            </w:pPr>
          </w:p>
        </w:tc>
      </w:tr>
      <w:tr w:rsidR="008B333A" w:rsidRPr="00CF541A" w14:paraId="5567E25F" w14:textId="77777777" w:rsidTr="00D516BF">
        <w:trPr>
          <w:cantSplit/>
        </w:trPr>
        <w:tc>
          <w:tcPr>
            <w:tcW w:w="9090" w:type="dxa"/>
            <w:gridSpan w:val="8"/>
            <w:tcBorders>
              <w:top w:val="nil"/>
              <w:left w:val="nil"/>
              <w:bottom w:val="nil"/>
              <w:right w:val="nil"/>
            </w:tcBorders>
            <w:shd w:val="clear" w:color="auto" w:fill="FFFFFF"/>
          </w:tcPr>
          <w:p w14:paraId="5D4C0997" w14:textId="77777777" w:rsidR="008B333A" w:rsidRPr="00CF541A" w:rsidRDefault="008B333A" w:rsidP="00812298">
            <w:pPr>
              <w:autoSpaceDE w:val="0"/>
              <w:autoSpaceDN w:val="0"/>
              <w:adjustRightInd w:val="0"/>
              <w:spacing w:line="320" w:lineRule="atLeast"/>
              <w:ind w:right="60"/>
              <w:rPr>
                <w:b/>
              </w:rPr>
            </w:pPr>
          </w:p>
          <w:p w14:paraId="4918BF18" w14:textId="77777777" w:rsidR="008B333A" w:rsidRPr="00CF541A" w:rsidRDefault="008B333A" w:rsidP="00812298">
            <w:pPr>
              <w:spacing w:line="480" w:lineRule="auto"/>
              <w:jc w:val="both"/>
              <w:rPr>
                <w:b/>
              </w:rPr>
            </w:pPr>
          </w:p>
        </w:tc>
      </w:tr>
    </w:tbl>
    <w:p w14:paraId="0D642A82" w14:textId="77777777" w:rsidR="008B333A" w:rsidRPr="00CF541A" w:rsidRDefault="008B333A" w:rsidP="00812298"/>
    <w:tbl>
      <w:tblPr>
        <w:tblpPr w:leftFromText="180" w:rightFromText="180" w:vertAnchor="text" w:tblpY="1"/>
        <w:tblOverlap w:val="never"/>
        <w:tblW w:w="8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35"/>
        <w:gridCol w:w="4131"/>
        <w:gridCol w:w="2019"/>
      </w:tblGrid>
      <w:tr w:rsidR="00D516BF" w:rsidRPr="00CF541A" w14:paraId="6FD60D8A" w14:textId="77777777" w:rsidTr="00D516BF">
        <w:trPr>
          <w:gridBefore w:val="1"/>
          <w:wBefore w:w="2035" w:type="dxa"/>
          <w:cantSplit/>
        </w:trPr>
        <w:tc>
          <w:tcPr>
            <w:tcW w:w="4131" w:type="dxa"/>
            <w:tcBorders>
              <w:top w:val="nil"/>
              <w:left w:val="nil"/>
              <w:bottom w:val="nil"/>
              <w:right w:val="nil"/>
            </w:tcBorders>
            <w:shd w:val="clear" w:color="auto" w:fill="FFFFFF"/>
          </w:tcPr>
          <w:p w14:paraId="56BF8874" w14:textId="77777777" w:rsidR="00D516BF" w:rsidRPr="00CF541A" w:rsidRDefault="00D516BF" w:rsidP="00812298">
            <w:pPr>
              <w:autoSpaceDE w:val="0"/>
              <w:autoSpaceDN w:val="0"/>
              <w:adjustRightInd w:val="0"/>
              <w:ind w:left="60" w:right="60"/>
              <w:jc w:val="center"/>
            </w:pPr>
          </w:p>
        </w:tc>
        <w:tc>
          <w:tcPr>
            <w:tcW w:w="2019" w:type="dxa"/>
            <w:vMerge w:val="restart"/>
            <w:tcBorders>
              <w:top w:val="nil"/>
              <w:left w:val="nil"/>
              <w:bottom w:val="nil"/>
              <w:right w:val="nil"/>
            </w:tcBorders>
            <w:shd w:val="clear" w:color="auto" w:fill="FFFFFF"/>
          </w:tcPr>
          <w:p w14:paraId="0CE2B212" w14:textId="77777777" w:rsidR="00D516BF" w:rsidRPr="00CF541A" w:rsidRDefault="00D516BF" w:rsidP="00812298">
            <w:pPr>
              <w:autoSpaceDE w:val="0"/>
              <w:autoSpaceDN w:val="0"/>
              <w:adjustRightInd w:val="0"/>
              <w:ind w:left="60" w:right="60"/>
              <w:jc w:val="center"/>
            </w:pPr>
          </w:p>
        </w:tc>
      </w:tr>
      <w:tr w:rsidR="00D516BF" w:rsidRPr="00CF541A" w14:paraId="385734DC" w14:textId="77777777" w:rsidTr="00D516BF">
        <w:trPr>
          <w:gridBefore w:val="1"/>
          <w:wBefore w:w="2035" w:type="dxa"/>
          <w:cantSplit/>
        </w:trPr>
        <w:tc>
          <w:tcPr>
            <w:tcW w:w="4131" w:type="dxa"/>
            <w:tcBorders>
              <w:top w:val="nil"/>
              <w:left w:val="nil"/>
              <w:bottom w:val="nil"/>
              <w:right w:val="nil"/>
            </w:tcBorders>
            <w:shd w:val="clear" w:color="auto" w:fill="FFFFFF"/>
          </w:tcPr>
          <w:p w14:paraId="01D25F66" w14:textId="77777777" w:rsidR="00D516BF" w:rsidRPr="00CF541A" w:rsidRDefault="00D516BF" w:rsidP="00812298">
            <w:pPr>
              <w:autoSpaceDE w:val="0"/>
              <w:autoSpaceDN w:val="0"/>
              <w:adjustRightInd w:val="0"/>
              <w:spacing w:line="320" w:lineRule="atLeast"/>
              <w:ind w:left="60" w:right="60"/>
              <w:jc w:val="center"/>
            </w:pPr>
          </w:p>
        </w:tc>
        <w:tc>
          <w:tcPr>
            <w:tcW w:w="2019" w:type="dxa"/>
            <w:vMerge/>
            <w:tcBorders>
              <w:top w:val="nil"/>
              <w:left w:val="nil"/>
              <w:bottom w:val="nil"/>
              <w:right w:val="nil"/>
            </w:tcBorders>
            <w:shd w:val="clear" w:color="auto" w:fill="FFFFFF"/>
          </w:tcPr>
          <w:p w14:paraId="7EA26DB2" w14:textId="77777777" w:rsidR="00D516BF" w:rsidRPr="00CF541A" w:rsidRDefault="00D516BF" w:rsidP="00812298">
            <w:pPr>
              <w:autoSpaceDE w:val="0"/>
              <w:autoSpaceDN w:val="0"/>
              <w:adjustRightInd w:val="0"/>
            </w:pPr>
          </w:p>
        </w:tc>
      </w:tr>
      <w:tr w:rsidR="00D516BF" w:rsidRPr="00CF541A" w14:paraId="3296C12B" w14:textId="77777777" w:rsidTr="00D516BF">
        <w:trPr>
          <w:cantSplit/>
          <w:trHeight w:val="5313"/>
        </w:trPr>
        <w:tc>
          <w:tcPr>
            <w:tcW w:w="8185" w:type="dxa"/>
            <w:gridSpan w:val="3"/>
            <w:tcBorders>
              <w:top w:val="nil"/>
              <w:left w:val="nil"/>
              <w:bottom w:val="nil"/>
              <w:right w:val="nil"/>
            </w:tcBorders>
            <w:shd w:val="clear" w:color="auto" w:fill="FFFFFF"/>
            <w:vAlign w:val="center"/>
          </w:tcPr>
          <w:p w14:paraId="0493BBC2" w14:textId="77777777" w:rsidR="00D516BF" w:rsidRPr="00CF541A" w:rsidRDefault="00D516BF" w:rsidP="00812298">
            <w:pPr>
              <w:autoSpaceDE w:val="0"/>
              <w:autoSpaceDN w:val="0"/>
              <w:adjustRightInd w:val="0"/>
              <w:spacing w:line="320" w:lineRule="atLeast"/>
              <w:ind w:left="60" w:right="60"/>
              <w:jc w:val="right"/>
            </w:pPr>
          </w:p>
        </w:tc>
      </w:tr>
      <w:tr w:rsidR="00D516BF" w:rsidRPr="00CF541A" w14:paraId="4EA230A1" w14:textId="77777777" w:rsidTr="00D516BF">
        <w:trPr>
          <w:cantSplit/>
        </w:trPr>
        <w:tc>
          <w:tcPr>
            <w:tcW w:w="8185" w:type="dxa"/>
            <w:gridSpan w:val="3"/>
            <w:tcBorders>
              <w:top w:val="nil"/>
              <w:left w:val="nil"/>
              <w:bottom w:val="nil"/>
              <w:right w:val="nil"/>
            </w:tcBorders>
            <w:shd w:val="clear" w:color="auto" w:fill="FFFFFF"/>
            <w:vAlign w:val="center"/>
          </w:tcPr>
          <w:p w14:paraId="5C7D513B" w14:textId="77777777" w:rsidR="00D516BF" w:rsidRPr="00CF541A" w:rsidRDefault="00D516BF" w:rsidP="00812298">
            <w:pPr>
              <w:autoSpaceDE w:val="0"/>
              <w:autoSpaceDN w:val="0"/>
              <w:adjustRightInd w:val="0"/>
              <w:spacing w:line="320" w:lineRule="atLeast"/>
              <w:ind w:right="60"/>
            </w:pPr>
          </w:p>
        </w:tc>
      </w:tr>
    </w:tbl>
    <w:p w14:paraId="3F30756B" w14:textId="77777777" w:rsidR="0061339E" w:rsidRPr="00CF541A" w:rsidRDefault="0061339E" w:rsidP="00812298">
      <w:pPr>
        <w:rPr>
          <w:b/>
        </w:rPr>
      </w:pPr>
    </w:p>
    <w:sectPr w:rsidR="0061339E" w:rsidRPr="00CF541A" w:rsidSect="009025E0">
      <w:pgSz w:w="12240" w:h="15840"/>
      <w:pgMar w:top="99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5D7B68" w14:textId="77777777" w:rsidR="00CB002A" w:rsidRDefault="00CB002A" w:rsidP="00F3593D">
      <w:r>
        <w:separator/>
      </w:r>
    </w:p>
  </w:endnote>
  <w:endnote w:type="continuationSeparator" w:id="0">
    <w:p w14:paraId="7F931737" w14:textId="77777777" w:rsidR="00CB002A" w:rsidRDefault="00CB002A" w:rsidP="00F35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ontAwesome">
    <w:charset w:val="00"/>
    <w:family w:val="auto"/>
    <w:pitch w:val="default"/>
  </w:font>
  <w:font w:name="Georgia">
    <w:panose1 w:val="02040502050405020303"/>
    <w:charset w:val="00"/>
    <w:family w:val="roman"/>
    <w:pitch w:val="variable"/>
    <w:sig w:usb0="00000287" w:usb1="00000000" w:usb2="00000000" w:usb3="00000000" w:csb0="0000009F" w:csb1="00000000"/>
  </w:font>
  <w:font w:name="Droid Serif">
    <w:altName w:val="Times New Roman"/>
    <w:panose1 w:val="00000000000000000000"/>
    <w:charset w:val="00"/>
    <w:family w:val="roman"/>
    <w:notTrueType/>
    <w:pitch w:val="default"/>
  </w:font>
  <w:font w:name="fpicons">
    <w:charset w:val="00"/>
    <w:family w:val="auto"/>
    <w:pitch w:val="default"/>
  </w:font>
  <w:font w:name="Cambria">
    <w:panose1 w:val="02040503050406030204"/>
    <w:charset w:val="00"/>
    <w:family w:val="roman"/>
    <w:pitch w:val="variable"/>
    <w:sig w:usb0="E00006FF" w:usb1="420024FF" w:usb2="02000000" w:usb3="00000000" w:csb0="0000019F" w:csb1="00000000"/>
  </w:font>
  <w:font w:name="CharisSIL">
    <w:altName w:val="Arial Unicode MS"/>
    <w:panose1 w:val="00000000000000000000"/>
    <w:charset w:val="80"/>
    <w:family w:val="swiss"/>
    <w:notTrueType/>
    <w:pitch w:val="default"/>
    <w:sig w:usb0="00000000" w:usb1="08070000" w:usb2="00000010" w:usb3="00000000" w:csb0="00020000"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6676"/>
      <w:docPartObj>
        <w:docPartGallery w:val="Page Numbers (Bottom of Page)"/>
        <w:docPartUnique/>
      </w:docPartObj>
    </w:sdtPr>
    <w:sdtEndPr/>
    <w:sdtContent>
      <w:p w14:paraId="1838F643" w14:textId="77777777" w:rsidR="0091351F" w:rsidRDefault="0091351F">
        <w:pPr>
          <w:pStyle w:val="Footer"/>
          <w:jc w:val="center"/>
        </w:pPr>
        <w:r>
          <w:rPr>
            <w:noProof/>
          </w:rPr>
          <w:fldChar w:fldCharType="begin"/>
        </w:r>
        <w:r>
          <w:rPr>
            <w:noProof/>
          </w:rPr>
          <w:instrText xml:space="preserve"> PAGE   \* MERGEFORMAT </w:instrText>
        </w:r>
        <w:r>
          <w:rPr>
            <w:noProof/>
          </w:rPr>
          <w:fldChar w:fldCharType="separate"/>
        </w:r>
        <w:r w:rsidR="00A91E4A">
          <w:rPr>
            <w:noProof/>
          </w:rPr>
          <w:t>vii</w:t>
        </w:r>
        <w:r>
          <w:rPr>
            <w:noProof/>
          </w:rPr>
          <w:fldChar w:fldCharType="end"/>
        </w:r>
      </w:p>
    </w:sdtContent>
  </w:sdt>
  <w:p w14:paraId="5C4C2BB3" w14:textId="77777777" w:rsidR="0091351F" w:rsidRDefault="009135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D09A7D" w14:textId="77777777" w:rsidR="00CB002A" w:rsidRDefault="00CB002A" w:rsidP="00F3593D">
      <w:r>
        <w:separator/>
      </w:r>
    </w:p>
  </w:footnote>
  <w:footnote w:type="continuationSeparator" w:id="0">
    <w:p w14:paraId="4FD2F438" w14:textId="77777777" w:rsidR="00CB002A" w:rsidRDefault="00CB002A" w:rsidP="00F359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2763D"/>
    <w:multiLevelType w:val="multilevel"/>
    <w:tmpl w:val="CC520BB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1187972"/>
    <w:multiLevelType w:val="multilevel"/>
    <w:tmpl w:val="DEE4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CF72F7"/>
    <w:multiLevelType w:val="multilevel"/>
    <w:tmpl w:val="88F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1A7100"/>
    <w:multiLevelType w:val="hybridMultilevel"/>
    <w:tmpl w:val="2E2A7806"/>
    <w:lvl w:ilvl="0" w:tplc="1E0AA6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2722D7"/>
    <w:multiLevelType w:val="multilevel"/>
    <w:tmpl w:val="AC640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06348E"/>
    <w:multiLevelType w:val="hybridMultilevel"/>
    <w:tmpl w:val="6D864132"/>
    <w:lvl w:ilvl="0" w:tplc="9AD0956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FA4288"/>
    <w:multiLevelType w:val="multilevel"/>
    <w:tmpl w:val="3EA8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6E16A2"/>
    <w:multiLevelType w:val="multilevel"/>
    <w:tmpl w:val="152C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891774"/>
    <w:multiLevelType w:val="hybridMultilevel"/>
    <w:tmpl w:val="EC24C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5B64F0"/>
    <w:multiLevelType w:val="multilevel"/>
    <w:tmpl w:val="180E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E85738"/>
    <w:multiLevelType w:val="hybridMultilevel"/>
    <w:tmpl w:val="697AC69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AE13464"/>
    <w:multiLevelType w:val="hybridMultilevel"/>
    <w:tmpl w:val="8AC8A0BA"/>
    <w:lvl w:ilvl="0" w:tplc="1E0AA6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BA1565"/>
    <w:multiLevelType w:val="multilevel"/>
    <w:tmpl w:val="26587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6379F0"/>
    <w:multiLevelType w:val="hybridMultilevel"/>
    <w:tmpl w:val="12048B1A"/>
    <w:lvl w:ilvl="0" w:tplc="915AC7E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42C30"/>
    <w:multiLevelType w:val="hybridMultilevel"/>
    <w:tmpl w:val="2E2A7806"/>
    <w:lvl w:ilvl="0" w:tplc="1E0AA6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7E4B25"/>
    <w:multiLevelType w:val="multilevel"/>
    <w:tmpl w:val="143EF742"/>
    <w:lvl w:ilvl="0">
      <w:start w:val="1"/>
      <w:numFmt w:val="decimal"/>
      <w:lvlText w:val="%1."/>
      <w:lvlJc w:val="left"/>
      <w:pPr>
        <w:ind w:left="720" w:hanging="360"/>
      </w:pPr>
      <w:rPr>
        <w:rFonts w:hint="default"/>
      </w:rPr>
    </w:lvl>
    <w:lvl w:ilvl="1">
      <w:start w:val="8"/>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38DD3BAD"/>
    <w:multiLevelType w:val="multilevel"/>
    <w:tmpl w:val="32A2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9A0F72"/>
    <w:multiLevelType w:val="multilevel"/>
    <w:tmpl w:val="93EE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98739E"/>
    <w:multiLevelType w:val="hybridMultilevel"/>
    <w:tmpl w:val="80C69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F136D"/>
    <w:multiLevelType w:val="hybridMultilevel"/>
    <w:tmpl w:val="CE02B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074F51"/>
    <w:multiLevelType w:val="multilevel"/>
    <w:tmpl w:val="482C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6449A7"/>
    <w:multiLevelType w:val="multilevel"/>
    <w:tmpl w:val="8AC65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A833BE"/>
    <w:multiLevelType w:val="multilevel"/>
    <w:tmpl w:val="7A6E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646EB1"/>
    <w:multiLevelType w:val="multilevel"/>
    <w:tmpl w:val="9CF6F896"/>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F4E16BF"/>
    <w:multiLevelType w:val="hybridMultilevel"/>
    <w:tmpl w:val="B442CDE0"/>
    <w:lvl w:ilvl="0" w:tplc="8BE65AB0">
      <w:start w:val="1"/>
      <w:numFmt w:val="bullet"/>
      <w:lvlText w:val="•"/>
      <w:lvlJc w:val="left"/>
      <w:pPr>
        <w:tabs>
          <w:tab w:val="num" w:pos="720"/>
        </w:tabs>
        <w:ind w:left="720" w:hanging="360"/>
      </w:pPr>
      <w:rPr>
        <w:rFonts w:ascii="Arial" w:hAnsi="Arial" w:hint="default"/>
      </w:rPr>
    </w:lvl>
    <w:lvl w:ilvl="1" w:tplc="6A106D2A" w:tentative="1">
      <w:start w:val="1"/>
      <w:numFmt w:val="bullet"/>
      <w:lvlText w:val="•"/>
      <w:lvlJc w:val="left"/>
      <w:pPr>
        <w:tabs>
          <w:tab w:val="num" w:pos="1440"/>
        </w:tabs>
        <w:ind w:left="1440" w:hanging="360"/>
      </w:pPr>
      <w:rPr>
        <w:rFonts w:ascii="Arial" w:hAnsi="Arial" w:hint="default"/>
      </w:rPr>
    </w:lvl>
    <w:lvl w:ilvl="2" w:tplc="405EC6A6" w:tentative="1">
      <w:start w:val="1"/>
      <w:numFmt w:val="bullet"/>
      <w:lvlText w:val="•"/>
      <w:lvlJc w:val="left"/>
      <w:pPr>
        <w:tabs>
          <w:tab w:val="num" w:pos="2160"/>
        </w:tabs>
        <w:ind w:left="2160" w:hanging="360"/>
      </w:pPr>
      <w:rPr>
        <w:rFonts w:ascii="Arial" w:hAnsi="Arial" w:hint="default"/>
      </w:rPr>
    </w:lvl>
    <w:lvl w:ilvl="3" w:tplc="742C1B06" w:tentative="1">
      <w:start w:val="1"/>
      <w:numFmt w:val="bullet"/>
      <w:lvlText w:val="•"/>
      <w:lvlJc w:val="left"/>
      <w:pPr>
        <w:tabs>
          <w:tab w:val="num" w:pos="2880"/>
        </w:tabs>
        <w:ind w:left="2880" w:hanging="360"/>
      </w:pPr>
      <w:rPr>
        <w:rFonts w:ascii="Arial" w:hAnsi="Arial" w:hint="default"/>
      </w:rPr>
    </w:lvl>
    <w:lvl w:ilvl="4" w:tplc="0FF218F2" w:tentative="1">
      <w:start w:val="1"/>
      <w:numFmt w:val="bullet"/>
      <w:lvlText w:val="•"/>
      <w:lvlJc w:val="left"/>
      <w:pPr>
        <w:tabs>
          <w:tab w:val="num" w:pos="3600"/>
        </w:tabs>
        <w:ind w:left="3600" w:hanging="360"/>
      </w:pPr>
      <w:rPr>
        <w:rFonts w:ascii="Arial" w:hAnsi="Arial" w:hint="default"/>
      </w:rPr>
    </w:lvl>
    <w:lvl w:ilvl="5" w:tplc="3DCC3096" w:tentative="1">
      <w:start w:val="1"/>
      <w:numFmt w:val="bullet"/>
      <w:lvlText w:val="•"/>
      <w:lvlJc w:val="left"/>
      <w:pPr>
        <w:tabs>
          <w:tab w:val="num" w:pos="4320"/>
        </w:tabs>
        <w:ind w:left="4320" w:hanging="360"/>
      </w:pPr>
      <w:rPr>
        <w:rFonts w:ascii="Arial" w:hAnsi="Arial" w:hint="default"/>
      </w:rPr>
    </w:lvl>
    <w:lvl w:ilvl="6" w:tplc="5AFE20A8" w:tentative="1">
      <w:start w:val="1"/>
      <w:numFmt w:val="bullet"/>
      <w:lvlText w:val="•"/>
      <w:lvlJc w:val="left"/>
      <w:pPr>
        <w:tabs>
          <w:tab w:val="num" w:pos="5040"/>
        </w:tabs>
        <w:ind w:left="5040" w:hanging="360"/>
      </w:pPr>
      <w:rPr>
        <w:rFonts w:ascii="Arial" w:hAnsi="Arial" w:hint="default"/>
      </w:rPr>
    </w:lvl>
    <w:lvl w:ilvl="7" w:tplc="5120B1F6" w:tentative="1">
      <w:start w:val="1"/>
      <w:numFmt w:val="bullet"/>
      <w:lvlText w:val="•"/>
      <w:lvlJc w:val="left"/>
      <w:pPr>
        <w:tabs>
          <w:tab w:val="num" w:pos="5760"/>
        </w:tabs>
        <w:ind w:left="5760" w:hanging="360"/>
      </w:pPr>
      <w:rPr>
        <w:rFonts w:ascii="Arial" w:hAnsi="Arial" w:hint="default"/>
      </w:rPr>
    </w:lvl>
    <w:lvl w:ilvl="8" w:tplc="C91CD450" w:tentative="1">
      <w:start w:val="1"/>
      <w:numFmt w:val="bullet"/>
      <w:lvlText w:val="•"/>
      <w:lvlJc w:val="left"/>
      <w:pPr>
        <w:tabs>
          <w:tab w:val="num" w:pos="6480"/>
        </w:tabs>
        <w:ind w:left="6480" w:hanging="360"/>
      </w:pPr>
      <w:rPr>
        <w:rFonts w:ascii="Arial" w:hAnsi="Arial" w:hint="default"/>
      </w:rPr>
    </w:lvl>
  </w:abstractNum>
  <w:abstractNum w:abstractNumId="25">
    <w:nsid w:val="50BB6B06"/>
    <w:multiLevelType w:val="multilevel"/>
    <w:tmpl w:val="8F1CA5E0"/>
    <w:lvl w:ilvl="0">
      <w:start w:val="2"/>
      <w:numFmt w:val="decimal"/>
      <w:lvlText w:val="%1"/>
      <w:lvlJc w:val="left"/>
      <w:pPr>
        <w:ind w:left="360" w:hanging="360"/>
      </w:pPr>
    </w:lvl>
    <w:lvl w:ilv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nsid w:val="52EE4790"/>
    <w:multiLevelType w:val="multilevel"/>
    <w:tmpl w:val="35068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EC02B2"/>
    <w:multiLevelType w:val="multilevel"/>
    <w:tmpl w:val="2B28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647791"/>
    <w:multiLevelType w:val="multilevel"/>
    <w:tmpl w:val="9342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700F6C"/>
    <w:multiLevelType w:val="multilevel"/>
    <w:tmpl w:val="B8B4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7250B5"/>
    <w:multiLevelType w:val="multilevel"/>
    <w:tmpl w:val="D514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CA27A67"/>
    <w:multiLevelType w:val="hybridMultilevel"/>
    <w:tmpl w:val="2E2A7806"/>
    <w:lvl w:ilvl="0" w:tplc="1E0AA6F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901C7A"/>
    <w:multiLevelType w:val="multilevel"/>
    <w:tmpl w:val="7C52F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330700"/>
    <w:multiLevelType w:val="hybridMultilevel"/>
    <w:tmpl w:val="8AC8A0BA"/>
    <w:lvl w:ilvl="0" w:tplc="1E0AA6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3B71FA"/>
    <w:multiLevelType w:val="multilevel"/>
    <w:tmpl w:val="A6D2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216E33"/>
    <w:multiLevelType w:val="multilevel"/>
    <w:tmpl w:val="B4AE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0E72AC"/>
    <w:multiLevelType w:val="multilevel"/>
    <w:tmpl w:val="23DA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C3D24FA"/>
    <w:multiLevelType w:val="multilevel"/>
    <w:tmpl w:val="818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C7F2234"/>
    <w:multiLevelType w:val="hybridMultilevel"/>
    <w:tmpl w:val="958CA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CEB51F9"/>
    <w:multiLevelType w:val="multilevel"/>
    <w:tmpl w:val="2DBCE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F13B4D"/>
    <w:multiLevelType w:val="hybridMultilevel"/>
    <w:tmpl w:val="8AC8A0BA"/>
    <w:lvl w:ilvl="0" w:tplc="1E0AA6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921A24"/>
    <w:multiLevelType w:val="multilevel"/>
    <w:tmpl w:val="21CE65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30546BF"/>
    <w:multiLevelType w:val="multilevel"/>
    <w:tmpl w:val="C0786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3EC7435"/>
    <w:multiLevelType w:val="multilevel"/>
    <w:tmpl w:val="C278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40957E2"/>
    <w:multiLevelType w:val="hybridMultilevel"/>
    <w:tmpl w:val="2E2A7806"/>
    <w:lvl w:ilvl="0" w:tplc="1E0AA6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260E77"/>
    <w:multiLevelType w:val="multilevel"/>
    <w:tmpl w:val="23B6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66C502D"/>
    <w:multiLevelType w:val="multilevel"/>
    <w:tmpl w:val="18F8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FC396F"/>
    <w:multiLevelType w:val="multilevel"/>
    <w:tmpl w:val="41F4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BE37809"/>
    <w:multiLevelType w:val="hybridMultilevel"/>
    <w:tmpl w:val="D9181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5"/>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33"/>
  </w:num>
  <w:num w:numId="5">
    <w:abstractNumId w:val="5"/>
  </w:num>
  <w:num w:numId="6">
    <w:abstractNumId w:val="15"/>
  </w:num>
  <w:num w:numId="7">
    <w:abstractNumId w:val="24"/>
  </w:num>
  <w:num w:numId="8">
    <w:abstractNumId w:val="22"/>
  </w:num>
  <w:num w:numId="9">
    <w:abstractNumId w:val="20"/>
  </w:num>
  <w:num w:numId="10">
    <w:abstractNumId w:val="2"/>
  </w:num>
  <w:num w:numId="11">
    <w:abstractNumId w:val="46"/>
  </w:num>
  <w:num w:numId="12">
    <w:abstractNumId w:val="1"/>
  </w:num>
  <w:num w:numId="13">
    <w:abstractNumId w:val="28"/>
  </w:num>
  <w:num w:numId="14">
    <w:abstractNumId w:val="21"/>
  </w:num>
  <w:num w:numId="15">
    <w:abstractNumId w:val="47"/>
  </w:num>
  <w:num w:numId="16">
    <w:abstractNumId w:val="27"/>
  </w:num>
  <w:num w:numId="17">
    <w:abstractNumId w:val="16"/>
  </w:num>
  <w:num w:numId="18">
    <w:abstractNumId w:val="42"/>
  </w:num>
  <w:num w:numId="19">
    <w:abstractNumId w:val="17"/>
  </w:num>
  <w:num w:numId="20">
    <w:abstractNumId w:val="39"/>
  </w:num>
  <w:num w:numId="21">
    <w:abstractNumId w:val="4"/>
  </w:num>
  <w:num w:numId="22">
    <w:abstractNumId w:val="7"/>
  </w:num>
  <w:num w:numId="23">
    <w:abstractNumId w:val="32"/>
  </w:num>
  <w:num w:numId="24">
    <w:abstractNumId w:val="43"/>
  </w:num>
  <w:num w:numId="25">
    <w:abstractNumId w:val="36"/>
  </w:num>
  <w:num w:numId="26">
    <w:abstractNumId w:val="35"/>
  </w:num>
  <w:num w:numId="27">
    <w:abstractNumId w:val="6"/>
  </w:num>
  <w:num w:numId="28">
    <w:abstractNumId w:val="37"/>
  </w:num>
  <w:num w:numId="29">
    <w:abstractNumId w:val="9"/>
  </w:num>
  <w:num w:numId="30">
    <w:abstractNumId w:val="34"/>
  </w:num>
  <w:num w:numId="31">
    <w:abstractNumId w:val="30"/>
  </w:num>
  <w:num w:numId="32">
    <w:abstractNumId w:val="45"/>
  </w:num>
  <w:num w:numId="33">
    <w:abstractNumId w:val="19"/>
  </w:num>
  <w:num w:numId="34">
    <w:abstractNumId w:val="48"/>
  </w:num>
  <w:num w:numId="35">
    <w:abstractNumId w:val="40"/>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44"/>
  </w:num>
  <w:num w:numId="39">
    <w:abstractNumId w:val="23"/>
  </w:num>
  <w:num w:numId="40">
    <w:abstractNumId w:val="11"/>
  </w:num>
  <w:num w:numId="41">
    <w:abstractNumId w:val="10"/>
  </w:num>
  <w:num w:numId="42">
    <w:abstractNumId w:val="13"/>
  </w:num>
  <w:num w:numId="43">
    <w:abstractNumId w:val="41"/>
  </w:num>
  <w:num w:numId="44">
    <w:abstractNumId w:val="3"/>
  </w:num>
  <w:num w:numId="45">
    <w:abstractNumId w:val="12"/>
  </w:num>
  <w:num w:numId="46">
    <w:abstractNumId w:val="8"/>
  </w:num>
  <w:num w:numId="47">
    <w:abstractNumId w:val="38"/>
  </w:num>
  <w:num w:numId="48">
    <w:abstractNumId w:val="29"/>
  </w:num>
  <w:num w:numId="49">
    <w:abstractNumId w:val="26"/>
  </w:num>
  <w:num w:numId="50">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0C1"/>
    <w:rsid w:val="000000BB"/>
    <w:rsid w:val="0000078F"/>
    <w:rsid w:val="000010F7"/>
    <w:rsid w:val="00001998"/>
    <w:rsid w:val="00001C0A"/>
    <w:rsid w:val="00001D69"/>
    <w:rsid w:val="000025E4"/>
    <w:rsid w:val="00002FAA"/>
    <w:rsid w:val="000036D8"/>
    <w:rsid w:val="00003B4A"/>
    <w:rsid w:val="00003F92"/>
    <w:rsid w:val="0000434C"/>
    <w:rsid w:val="000052FC"/>
    <w:rsid w:val="00005495"/>
    <w:rsid w:val="00005649"/>
    <w:rsid w:val="00005B3E"/>
    <w:rsid w:val="0000646B"/>
    <w:rsid w:val="000065DA"/>
    <w:rsid w:val="000079A5"/>
    <w:rsid w:val="00007ED6"/>
    <w:rsid w:val="00007EFF"/>
    <w:rsid w:val="0001015C"/>
    <w:rsid w:val="0001089F"/>
    <w:rsid w:val="00010934"/>
    <w:rsid w:val="000110AF"/>
    <w:rsid w:val="00011413"/>
    <w:rsid w:val="0001210C"/>
    <w:rsid w:val="000127C3"/>
    <w:rsid w:val="000129DB"/>
    <w:rsid w:val="0001315D"/>
    <w:rsid w:val="000137A4"/>
    <w:rsid w:val="00013D3B"/>
    <w:rsid w:val="00013F18"/>
    <w:rsid w:val="00014369"/>
    <w:rsid w:val="00014832"/>
    <w:rsid w:val="00014B60"/>
    <w:rsid w:val="00014C2B"/>
    <w:rsid w:val="00014D75"/>
    <w:rsid w:val="00016996"/>
    <w:rsid w:val="00016BDF"/>
    <w:rsid w:val="00016C74"/>
    <w:rsid w:val="000172F6"/>
    <w:rsid w:val="000204D1"/>
    <w:rsid w:val="00020530"/>
    <w:rsid w:val="00020696"/>
    <w:rsid w:val="00020CFE"/>
    <w:rsid w:val="00020EBA"/>
    <w:rsid w:val="00020FB5"/>
    <w:rsid w:val="0002153D"/>
    <w:rsid w:val="00021592"/>
    <w:rsid w:val="00021715"/>
    <w:rsid w:val="00021C3E"/>
    <w:rsid w:val="0002202C"/>
    <w:rsid w:val="000227F6"/>
    <w:rsid w:val="00022976"/>
    <w:rsid w:val="00022A4B"/>
    <w:rsid w:val="00023897"/>
    <w:rsid w:val="000238C6"/>
    <w:rsid w:val="00023B7A"/>
    <w:rsid w:val="00023CA4"/>
    <w:rsid w:val="00023FBB"/>
    <w:rsid w:val="0002418C"/>
    <w:rsid w:val="0002441C"/>
    <w:rsid w:val="000249B7"/>
    <w:rsid w:val="00025685"/>
    <w:rsid w:val="00026556"/>
    <w:rsid w:val="0002668E"/>
    <w:rsid w:val="00026775"/>
    <w:rsid w:val="000269FD"/>
    <w:rsid w:val="00026B23"/>
    <w:rsid w:val="00026B2C"/>
    <w:rsid w:val="00026CE9"/>
    <w:rsid w:val="000270B5"/>
    <w:rsid w:val="000275DA"/>
    <w:rsid w:val="00030536"/>
    <w:rsid w:val="000305C0"/>
    <w:rsid w:val="00031646"/>
    <w:rsid w:val="00031C8B"/>
    <w:rsid w:val="0003230C"/>
    <w:rsid w:val="00032926"/>
    <w:rsid w:val="00032D10"/>
    <w:rsid w:val="000335A7"/>
    <w:rsid w:val="00033756"/>
    <w:rsid w:val="0003376A"/>
    <w:rsid w:val="000338A9"/>
    <w:rsid w:val="00034977"/>
    <w:rsid w:val="0003532A"/>
    <w:rsid w:val="00035735"/>
    <w:rsid w:val="000359F6"/>
    <w:rsid w:val="00035ECB"/>
    <w:rsid w:val="0003622C"/>
    <w:rsid w:val="000364B0"/>
    <w:rsid w:val="00036586"/>
    <w:rsid w:val="00036B37"/>
    <w:rsid w:val="00036CE9"/>
    <w:rsid w:val="000375DA"/>
    <w:rsid w:val="0003776B"/>
    <w:rsid w:val="000378DB"/>
    <w:rsid w:val="000379B7"/>
    <w:rsid w:val="000379C3"/>
    <w:rsid w:val="00037CCF"/>
    <w:rsid w:val="000403AE"/>
    <w:rsid w:val="00040AAA"/>
    <w:rsid w:val="00040D9C"/>
    <w:rsid w:val="00040E43"/>
    <w:rsid w:val="00041A62"/>
    <w:rsid w:val="00042076"/>
    <w:rsid w:val="000421DB"/>
    <w:rsid w:val="0004225D"/>
    <w:rsid w:val="0004227B"/>
    <w:rsid w:val="00042C70"/>
    <w:rsid w:val="00042D74"/>
    <w:rsid w:val="00043441"/>
    <w:rsid w:val="00043B12"/>
    <w:rsid w:val="00044008"/>
    <w:rsid w:val="000442AD"/>
    <w:rsid w:val="00044721"/>
    <w:rsid w:val="00044D34"/>
    <w:rsid w:val="00045887"/>
    <w:rsid w:val="00045CEA"/>
    <w:rsid w:val="00045D4B"/>
    <w:rsid w:val="00046585"/>
    <w:rsid w:val="00046A3B"/>
    <w:rsid w:val="0004704F"/>
    <w:rsid w:val="00047ABF"/>
    <w:rsid w:val="000500D1"/>
    <w:rsid w:val="00050E75"/>
    <w:rsid w:val="000515FD"/>
    <w:rsid w:val="00051633"/>
    <w:rsid w:val="00051F1E"/>
    <w:rsid w:val="00052554"/>
    <w:rsid w:val="0005260A"/>
    <w:rsid w:val="00052F9E"/>
    <w:rsid w:val="000530E5"/>
    <w:rsid w:val="0005312F"/>
    <w:rsid w:val="00053546"/>
    <w:rsid w:val="00053822"/>
    <w:rsid w:val="00053F68"/>
    <w:rsid w:val="0005409A"/>
    <w:rsid w:val="00054FD7"/>
    <w:rsid w:val="0005532F"/>
    <w:rsid w:val="00055585"/>
    <w:rsid w:val="00055625"/>
    <w:rsid w:val="00055942"/>
    <w:rsid w:val="00055E16"/>
    <w:rsid w:val="00056204"/>
    <w:rsid w:val="00056AA5"/>
    <w:rsid w:val="00056D05"/>
    <w:rsid w:val="000573CD"/>
    <w:rsid w:val="00057612"/>
    <w:rsid w:val="00057A83"/>
    <w:rsid w:val="00060694"/>
    <w:rsid w:val="00060E7C"/>
    <w:rsid w:val="00060ECA"/>
    <w:rsid w:val="000612DC"/>
    <w:rsid w:val="000615EE"/>
    <w:rsid w:val="00061891"/>
    <w:rsid w:val="0006229F"/>
    <w:rsid w:val="000630A4"/>
    <w:rsid w:val="00063C21"/>
    <w:rsid w:val="00063E56"/>
    <w:rsid w:val="0006471B"/>
    <w:rsid w:val="000647F7"/>
    <w:rsid w:val="00064D34"/>
    <w:rsid w:val="00064DC1"/>
    <w:rsid w:val="00064FCC"/>
    <w:rsid w:val="00065220"/>
    <w:rsid w:val="000657D3"/>
    <w:rsid w:val="00065867"/>
    <w:rsid w:val="000658C0"/>
    <w:rsid w:val="0006599C"/>
    <w:rsid w:val="00065AD0"/>
    <w:rsid w:val="00066324"/>
    <w:rsid w:val="0006673A"/>
    <w:rsid w:val="00066CBA"/>
    <w:rsid w:val="00066D8F"/>
    <w:rsid w:val="0006722B"/>
    <w:rsid w:val="0006725F"/>
    <w:rsid w:val="000674D1"/>
    <w:rsid w:val="00067F26"/>
    <w:rsid w:val="00067FFC"/>
    <w:rsid w:val="00070A4F"/>
    <w:rsid w:val="00070D39"/>
    <w:rsid w:val="00071DC7"/>
    <w:rsid w:val="000733E9"/>
    <w:rsid w:val="00074410"/>
    <w:rsid w:val="0007441C"/>
    <w:rsid w:val="00075B9C"/>
    <w:rsid w:val="00075C16"/>
    <w:rsid w:val="00076743"/>
    <w:rsid w:val="00076E7C"/>
    <w:rsid w:val="00076F2F"/>
    <w:rsid w:val="0007717F"/>
    <w:rsid w:val="0007788A"/>
    <w:rsid w:val="00077F9E"/>
    <w:rsid w:val="0008018E"/>
    <w:rsid w:val="000802AD"/>
    <w:rsid w:val="00080BEB"/>
    <w:rsid w:val="00080ED6"/>
    <w:rsid w:val="00081039"/>
    <w:rsid w:val="00081084"/>
    <w:rsid w:val="000817E3"/>
    <w:rsid w:val="00081B93"/>
    <w:rsid w:val="000829D7"/>
    <w:rsid w:val="000830D1"/>
    <w:rsid w:val="00083477"/>
    <w:rsid w:val="00083AAE"/>
    <w:rsid w:val="00083B32"/>
    <w:rsid w:val="00084989"/>
    <w:rsid w:val="00084D67"/>
    <w:rsid w:val="000852E6"/>
    <w:rsid w:val="0008536C"/>
    <w:rsid w:val="0008553D"/>
    <w:rsid w:val="00086996"/>
    <w:rsid w:val="00086A50"/>
    <w:rsid w:val="00086B22"/>
    <w:rsid w:val="00087225"/>
    <w:rsid w:val="000872AB"/>
    <w:rsid w:val="000873B5"/>
    <w:rsid w:val="0008764D"/>
    <w:rsid w:val="00087882"/>
    <w:rsid w:val="00087FED"/>
    <w:rsid w:val="00090597"/>
    <w:rsid w:val="00090863"/>
    <w:rsid w:val="0009086D"/>
    <w:rsid w:val="0009158D"/>
    <w:rsid w:val="00091BD3"/>
    <w:rsid w:val="00091C3E"/>
    <w:rsid w:val="00091D0F"/>
    <w:rsid w:val="000922A8"/>
    <w:rsid w:val="00092446"/>
    <w:rsid w:val="00093E31"/>
    <w:rsid w:val="00093FB8"/>
    <w:rsid w:val="000943BA"/>
    <w:rsid w:val="000944AA"/>
    <w:rsid w:val="00094503"/>
    <w:rsid w:val="000946C8"/>
    <w:rsid w:val="00094FEE"/>
    <w:rsid w:val="00095089"/>
    <w:rsid w:val="0009533C"/>
    <w:rsid w:val="000957C3"/>
    <w:rsid w:val="00095BEF"/>
    <w:rsid w:val="00095F31"/>
    <w:rsid w:val="00096488"/>
    <w:rsid w:val="0009731C"/>
    <w:rsid w:val="000973F0"/>
    <w:rsid w:val="000974E8"/>
    <w:rsid w:val="00097843"/>
    <w:rsid w:val="000A0338"/>
    <w:rsid w:val="000A087A"/>
    <w:rsid w:val="000A0AFE"/>
    <w:rsid w:val="000A0C2C"/>
    <w:rsid w:val="000A0D02"/>
    <w:rsid w:val="000A0E8D"/>
    <w:rsid w:val="000A1017"/>
    <w:rsid w:val="000A17BE"/>
    <w:rsid w:val="000A1D3B"/>
    <w:rsid w:val="000A293D"/>
    <w:rsid w:val="000A2AF6"/>
    <w:rsid w:val="000A2FA7"/>
    <w:rsid w:val="000A2FAE"/>
    <w:rsid w:val="000A31B2"/>
    <w:rsid w:val="000A3691"/>
    <w:rsid w:val="000A36AD"/>
    <w:rsid w:val="000A3967"/>
    <w:rsid w:val="000A39BC"/>
    <w:rsid w:val="000A3E08"/>
    <w:rsid w:val="000A4131"/>
    <w:rsid w:val="000A4300"/>
    <w:rsid w:val="000A464F"/>
    <w:rsid w:val="000A4E3E"/>
    <w:rsid w:val="000A5858"/>
    <w:rsid w:val="000A6487"/>
    <w:rsid w:val="000A67D5"/>
    <w:rsid w:val="000A68F3"/>
    <w:rsid w:val="000A6A9D"/>
    <w:rsid w:val="000A6CC9"/>
    <w:rsid w:val="000A6D2C"/>
    <w:rsid w:val="000A6E73"/>
    <w:rsid w:val="000A7040"/>
    <w:rsid w:val="000A716A"/>
    <w:rsid w:val="000A7561"/>
    <w:rsid w:val="000A7780"/>
    <w:rsid w:val="000A7AA3"/>
    <w:rsid w:val="000A7CEB"/>
    <w:rsid w:val="000A7D16"/>
    <w:rsid w:val="000B06A5"/>
    <w:rsid w:val="000B16DB"/>
    <w:rsid w:val="000B1C02"/>
    <w:rsid w:val="000B269A"/>
    <w:rsid w:val="000B328C"/>
    <w:rsid w:val="000B37B6"/>
    <w:rsid w:val="000B392D"/>
    <w:rsid w:val="000B395B"/>
    <w:rsid w:val="000B3A54"/>
    <w:rsid w:val="000B3E6A"/>
    <w:rsid w:val="000B4360"/>
    <w:rsid w:val="000B4661"/>
    <w:rsid w:val="000B4C20"/>
    <w:rsid w:val="000B4F03"/>
    <w:rsid w:val="000B5828"/>
    <w:rsid w:val="000B5AF8"/>
    <w:rsid w:val="000B616B"/>
    <w:rsid w:val="000B682E"/>
    <w:rsid w:val="000B688F"/>
    <w:rsid w:val="000B6C08"/>
    <w:rsid w:val="000B6F39"/>
    <w:rsid w:val="000B6F3D"/>
    <w:rsid w:val="000B70EC"/>
    <w:rsid w:val="000B737A"/>
    <w:rsid w:val="000C0097"/>
    <w:rsid w:val="000C0107"/>
    <w:rsid w:val="000C0243"/>
    <w:rsid w:val="000C031B"/>
    <w:rsid w:val="000C0867"/>
    <w:rsid w:val="000C0D04"/>
    <w:rsid w:val="000C16A2"/>
    <w:rsid w:val="000C18E2"/>
    <w:rsid w:val="000C1D33"/>
    <w:rsid w:val="000C1DB8"/>
    <w:rsid w:val="000C1E2A"/>
    <w:rsid w:val="000C2001"/>
    <w:rsid w:val="000C2005"/>
    <w:rsid w:val="000C335D"/>
    <w:rsid w:val="000C34AB"/>
    <w:rsid w:val="000C370A"/>
    <w:rsid w:val="000C3AA0"/>
    <w:rsid w:val="000C3F7F"/>
    <w:rsid w:val="000C4016"/>
    <w:rsid w:val="000C4045"/>
    <w:rsid w:val="000C4699"/>
    <w:rsid w:val="000C49A1"/>
    <w:rsid w:val="000C5493"/>
    <w:rsid w:val="000C5DF5"/>
    <w:rsid w:val="000C6B5F"/>
    <w:rsid w:val="000C6DAF"/>
    <w:rsid w:val="000C7606"/>
    <w:rsid w:val="000D00DD"/>
    <w:rsid w:val="000D0778"/>
    <w:rsid w:val="000D0FD6"/>
    <w:rsid w:val="000D12EB"/>
    <w:rsid w:val="000D1507"/>
    <w:rsid w:val="000D20C7"/>
    <w:rsid w:val="000D2952"/>
    <w:rsid w:val="000D2B94"/>
    <w:rsid w:val="000D31B6"/>
    <w:rsid w:val="000D366A"/>
    <w:rsid w:val="000D36A0"/>
    <w:rsid w:val="000D3A1E"/>
    <w:rsid w:val="000D3A86"/>
    <w:rsid w:val="000D40B3"/>
    <w:rsid w:val="000D4A01"/>
    <w:rsid w:val="000D5173"/>
    <w:rsid w:val="000D51A2"/>
    <w:rsid w:val="000D55D7"/>
    <w:rsid w:val="000D5664"/>
    <w:rsid w:val="000D58FB"/>
    <w:rsid w:val="000D6312"/>
    <w:rsid w:val="000D655C"/>
    <w:rsid w:val="000D71D3"/>
    <w:rsid w:val="000D7350"/>
    <w:rsid w:val="000D7932"/>
    <w:rsid w:val="000D7C8F"/>
    <w:rsid w:val="000E009F"/>
    <w:rsid w:val="000E0231"/>
    <w:rsid w:val="000E02C5"/>
    <w:rsid w:val="000E06B4"/>
    <w:rsid w:val="000E12A5"/>
    <w:rsid w:val="000E1DAB"/>
    <w:rsid w:val="000E20D6"/>
    <w:rsid w:val="000E21AD"/>
    <w:rsid w:val="000E247C"/>
    <w:rsid w:val="000E2489"/>
    <w:rsid w:val="000E2A6C"/>
    <w:rsid w:val="000E2B24"/>
    <w:rsid w:val="000E2D4E"/>
    <w:rsid w:val="000E332E"/>
    <w:rsid w:val="000E34DD"/>
    <w:rsid w:val="000E3529"/>
    <w:rsid w:val="000E3642"/>
    <w:rsid w:val="000E3D24"/>
    <w:rsid w:val="000E4043"/>
    <w:rsid w:val="000E4079"/>
    <w:rsid w:val="000E503D"/>
    <w:rsid w:val="000E522C"/>
    <w:rsid w:val="000E5384"/>
    <w:rsid w:val="000E5732"/>
    <w:rsid w:val="000E599A"/>
    <w:rsid w:val="000E5D5E"/>
    <w:rsid w:val="000E662D"/>
    <w:rsid w:val="000E6E7D"/>
    <w:rsid w:val="000E70BC"/>
    <w:rsid w:val="000E789F"/>
    <w:rsid w:val="000E7BDD"/>
    <w:rsid w:val="000F060E"/>
    <w:rsid w:val="000F0C75"/>
    <w:rsid w:val="000F0F8C"/>
    <w:rsid w:val="000F1688"/>
    <w:rsid w:val="000F173C"/>
    <w:rsid w:val="000F17CC"/>
    <w:rsid w:val="000F1B2F"/>
    <w:rsid w:val="000F1C5F"/>
    <w:rsid w:val="000F1E20"/>
    <w:rsid w:val="000F1EC4"/>
    <w:rsid w:val="000F21F2"/>
    <w:rsid w:val="000F2770"/>
    <w:rsid w:val="000F297C"/>
    <w:rsid w:val="000F32B3"/>
    <w:rsid w:val="000F33C1"/>
    <w:rsid w:val="000F4354"/>
    <w:rsid w:val="000F4621"/>
    <w:rsid w:val="000F47FD"/>
    <w:rsid w:val="000F4C48"/>
    <w:rsid w:val="000F5074"/>
    <w:rsid w:val="000F50C7"/>
    <w:rsid w:val="000F522E"/>
    <w:rsid w:val="000F58D5"/>
    <w:rsid w:val="000F5FDF"/>
    <w:rsid w:val="000F6885"/>
    <w:rsid w:val="000F6AE9"/>
    <w:rsid w:val="000F6E2C"/>
    <w:rsid w:val="000F7069"/>
    <w:rsid w:val="000F761C"/>
    <w:rsid w:val="000F76DB"/>
    <w:rsid w:val="000F7B0B"/>
    <w:rsid w:val="000F7B96"/>
    <w:rsid w:val="000F7F44"/>
    <w:rsid w:val="0010049C"/>
    <w:rsid w:val="001004D3"/>
    <w:rsid w:val="00100747"/>
    <w:rsid w:val="0010080B"/>
    <w:rsid w:val="00100998"/>
    <w:rsid w:val="00100B30"/>
    <w:rsid w:val="00100E5A"/>
    <w:rsid w:val="001014DD"/>
    <w:rsid w:val="00101AD4"/>
    <w:rsid w:val="001025D3"/>
    <w:rsid w:val="00102656"/>
    <w:rsid w:val="001027BF"/>
    <w:rsid w:val="00102CAC"/>
    <w:rsid w:val="001033C8"/>
    <w:rsid w:val="0010362D"/>
    <w:rsid w:val="00103F47"/>
    <w:rsid w:val="001048DC"/>
    <w:rsid w:val="00104DC3"/>
    <w:rsid w:val="00104E76"/>
    <w:rsid w:val="0010526A"/>
    <w:rsid w:val="00105A23"/>
    <w:rsid w:val="00105CB2"/>
    <w:rsid w:val="001062E4"/>
    <w:rsid w:val="001065D1"/>
    <w:rsid w:val="001066E6"/>
    <w:rsid w:val="0010687C"/>
    <w:rsid w:val="00106A88"/>
    <w:rsid w:val="001075BF"/>
    <w:rsid w:val="00107A08"/>
    <w:rsid w:val="00107CBB"/>
    <w:rsid w:val="00107CD8"/>
    <w:rsid w:val="00110007"/>
    <w:rsid w:val="00110184"/>
    <w:rsid w:val="00110E96"/>
    <w:rsid w:val="00110EBB"/>
    <w:rsid w:val="00111097"/>
    <w:rsid w:val="001113E2"/>
    <w:rsid w:val="0011180B"/>
    <w:rsid w:val="00111B2A"/>
    <w:rsid w:val="00111CB4"/>
    <w:rsid w:val="00111EEF"/>
    <w:rsid w:val="0011229F"/>
    <w:rsid w:val="001123E6"/>
    <w:rsid w:val="0011287F"/>
    <w:rsid w:val="00112DE1"/>
    <w:rsid w:val="00112DE9"/>
    <w:rsid w:val="00113A58"/>
    <w:rsid w:val="00113CB5"/>
    <w:rsid w:val="00113DD0"/>
    <w:rsid w:val="00114D49"/>
    <w:rsid w:val="00114F02"/>
    <w:rsid w:val="001154DD"/>
    <w:rsid w:val="00115BD0"/>
    <w:rsid w:val="00115F0F"/>
    <w:rsid w:val="001160EC"/>
    <w:rsid w:val="00116158"/>
    <w:rsid w:val="0011626B"/>
    <w:rsid w:val="00116FE9"/>
    <w:rsid w:val="00117440"/>
    <w:rsid w:val="00117510"/>
    <w:rsid w:val="0011786E"/>
    <w:rsid w:val="00117D7B"/>
    <w:rsid w:val="0012031C"/>
    <w:rsid w:val="001204FD"/>
    <w:rsid w:val="00120735"/>
    <w:rsid w:val="00120D08"/>
    <w:rsid w:val="00121882"/>
    <w:rsid w:val="00121AB2"/>
    <w:rsid w:val="001222AF"/>
    <w:rsid w:val="001229B7"/>
    <w:rsid w:val="00123444"/>
    <w:rsid w:val="001239B0"/>
    <w:rsid w:val="00123B35"/>
    <w:rsid w:val="00123E88"/>
    <w:rsid w:val="00123EDE"/>
    <w:rsid w:val="00123EE5"/>
    <w:rsid w:val="00124250"/>
    <w:rsid w:val="00124616"/>
    <w:rsid w:val="001246C1"/>
    <w:rsid w:val="00124D43"/>
    <w:rsid w:val="00124DB9"/>
    <w:rsid w:val="0012506E"/>
    <w:rsid w:val="00125565"/>
    <w:rsid w:val="00125EEF"/>
    <w:rsid w:val="00126EBD"/>
    <w:rsid w:val="0012701D"/>
    <w:rsid w:val="00127382"/>
    <w:rsid w:val="00127431"/>
    <w:rsid w:val="00130860"/>
    <w:rsid w:val="00130B66"/>
    <w:rsid w:val="00131093"/>
    <w:rsid w:val="00131F3C"/>
    <w:rsid w:val="00131FBA"/>
    <w:rsid w:val="00132A76"/>
    <w:rsid w:val="00132E4E"/>
    <w:rsid w:val="00133169"/>
    <w:rsid w:val="001332E7"/>
    <w:rsid w:val="001336E9"/>
    <w:rsid w:val="00133703"/>
    <w:rsid w:val="00133B7C"/>
    <w:rsid w:val="00134989"/>
    <w:rsid w:val="00134D50"/>
    <w:rsid w:val="001355C0"/>
    <w:rsid w:val="001365DE"/>
    <w:rsid w:val="001366AA"/>
    <w:rsid w:val="00136F10"/>
    <w:rsid w:val="00136F73"/>
    <w:rsid w:val="001372E9"/>
    <w:rsid w:val="001374AF"/>
    <w:rsid w:val="001401C5"/>
    <w:rsid w:val="001403B2"/>
    <w:rsid w:val="00140C4E"/>
    <w:rsid w:val="00140FFF"/>
    <w:rsid w:val="0014126D"/>
    <w:rsid w:val="0014128F"/>
    <w:rsid w:val="001419DB"/>
    <w:rsid w:val="0014238F"/>
    <w:rsid w:val="00142848"/>
    <w:rsid w:val="00143C30"/>
    <w:rsid w:val="00143CA0"/>
    <w:rsid w:val="00143F6F"/>
    <w:rsid w:val="00144200"/>
    <w:rsid w:val="001443C3"/>
    <w:rsid w:val="00144800"/>
    <w:rsid w:val="00144AD6"/>
    <w:rsid w:val="00144C9A"/>
    <w:rsid w:val="001453C0"/>
    <w:rsid w:val="001457A9"/>
    <w:rsid w:val="00145936"/>
    <w:rsid w:val="00145A6B"/>
    <w:rsid w:val="00145DBF"/>
    <w:rsid w:val="00145EEA"/>
    <w:rsid w:val="00145F8D"/>
    <w:rsid w:val="00145FC8"/>
    <w:rsid w:val="001464CD"/>
    <w:rsid w:val="001475F2"/>
    <w:rsid w:val="00147DEF"/>
    <w:rsid w:val="0015028B"/>
    <w:rsid w:val="00150744"/>
    <w:rsid w:val="00150992"/>
    <w:rsid w:val="00151670"/>
    <w:rsid w:val="00152AFB"/>
    <w:rsid w:val="00152EC0"/>
    <w:rsid w:val="001533B0"/>
    <w:rsid w:val="001533BE"/>
    <w:rsid w:val="001534DA"/>
    <w:rsid w:val="001535B2"/>
    <w:rsid w:val="0015453D"/>
    <w:rsid w:val="00154A4D"/>
    <w:rsid w:val="001557C1"/>
    <w:rsid w:val="00155913"/>
    <w:rsid w:val="00155D5E"/>
    <w:rsid w:val="00155DD2"/>
    <w:rsid w:val="00156066"/>
    <w:rsid w:val="001560BE"/>
    <w:rsid w:val="00156225"/>
    <w:rsid w:val="001562B0"/>
    <w:rsid w:val="0015657B"/>
    <w:rsid w:val="00156899"/>
    <w:rsid w:val="001568B2"/>
    <w:rsid w:val="00156F20"/>
    <w:rsid w:val="00157248"/>
    <w:rsid w:val="00157258"/>
    <w:rsid w:val="00157666"/>
    <w:rsid w:val="001576C2"/>
    <w:rsid w:val="00157D09"/>
    <w:rsid w:val="00160A95"/>
    <w:rsid w:val="001610BF"/>
    <w:rsid w:val="00161700"/>
    <w:rsid w:val="001618CD"/>
    <w:rsid w:val="00161C8B"/>
    <w:rsid w:val="00161CC5"/>
    <w:rsid w:val="001621A7"/>
    <w:rsid w:val="001628F2"/>
    <w:rsid w:val="00162972"/>
    <w:rsid w:val="00163388"/>
    <w:rsid w:val="001633A7"/>
    <w:rsid w:val="001640DF"/>
    <w:rsid w:val="0016450E"/>
    <w:rsid w:val="0016523E"/>
    <w:rsid w:val="00165407"/>
    <w:rsid w:val="0016575A"/>
    <w:rsid w:val="00165BD3"/>
    <w:rsid w:val="00166783"/>
    <w:rsid w:val="00166864"/>
    <w:rsid w:val="001670FF"/>
    <w:rsid w:val="0016743E"/>
    <w:rsid w:val="00167DBF"/>
    <w:rsid w:val="00170C53"/>
    <w:rsid w:val="0017111B"/>
    <w:rsid w:val="001711A9"/>
    <w:rsid w:val="001719A4"/>
    <w:rsid w:val="00171B17"/>
    <w:rsid w:val="001721C3"/>
    <w:rsid w:val="00172251"/>
    <w:rsid w:val="00172615"/>
    <w:rsid w:val="001729C7"/>
    <w:rsid w:val="00172CAD"/>
    <w:rsid w:val="001731D0"/>
    <w:rsid w:val="00173DFE"/>
    <w:rsid w:val="0017409E"/>
    <w:rsid w:val="00174BB9"/>
    <w:rsid w:val="00174C28"/>
    <w:rsid w:val="00174CA8"/>
    <w:rsid w:val="001756A5"/>
    <w:rsid w:val="00175EEF"/>
    <w:rsid w:val="00176BE2"/>
    <w:rsid w:val="00176ECE"/>
    <w:rsid w:val="00176FCB"/>
    <w:rsid w:val="00177067"/>
    <w:rsid w:val="00177686"/>
    <w:rsid w:val="00177C29"/>
    <w:rsid w:val="00177D0B"/>
    <w:rsid w:val="00177ED5"/>
    <w:rsid w:val="00180262"/>
    <w:rsid w:val="00180C62"/>
    <w:rsid w:val="00181ABD"/>
    <w:rsid w:val="00181E84"/>
    <w:rsid w:val="00182BDA"/>
    <w:rsid w:val="00182EF3"/>
    <w:rsid w:val="0018364A"/>
    <w:rsid w:val="00183971"/>
    <w:rsid w:val="001840AB"/>
    <w:rsid w:val="001846C0"/>
    <w:rsid w:val="0018499B"/>
    <w:rsid w:val="00184C52"/>
    <w:rsid w:val="00185875"/>
    <w:rsid w:val="001865BC"/>
    <w:rsid w:val="001868CB"/>
    <w:rsid w:val="00186BD2"/>
    <w:rsid w:val="00187915"/>
    <w:rsid w:val="00187DF8"/>
    <w:rsid w:val="001903A7"/>
    <w:rsid w:val="00190782"/>
    <w:rsid w:val="001908F2"/>
    <w:rsid w:val="00191123"/>
    <w:rsid w:val="00191281"/>
    <w:rsid w:val="00191554"/>
    <w:rsid w:val="00191824"/>
    <w:rsid w:val="00191996"/>
    <w:rsid w:val="001919DE"/>
    <w:rsid w:val="00192037"/>
    <w:rsid w:val="0019221D"/>
    <w:rsid w:val="00193503"/>
    <w:rsid w:val="0019360B"/>
    <w:rsid w:val="0019372C"/>
    <w:rsid w:val="00193C3D"/>
    <w:rsid w:val="00193D1F"/>
    <w:rsid w:val="0019423C"/>
    <w:rsid w:val="0019475C"/>
    <w:rsid w:val="00194E85"/>
    <w:rsid w:val="00195203"/>
    <w:rsid w:val="00195926"/>
    <w:rsid w:val="001961FB"/>
    <w:rsid w:val="00196706"/>
    <w:rsid w:val="00196BF6"/>
    <w:rsid w:val="00196FF6"/>
    <w:rsid w:val="001972C0"/>
    <w:rsid w:val="001A0D4C"/>
    <w:rsid w:val="001A1950"/>
    <w:rsid w:val="001A195B"/>
    <w:rsid w:val="001A2CCB"/>
    <w:rsid w:val="001A3042"/>
    <w:rsid w:val="001A3058"/>
    <w:rsid w:val="001A33E0"/>
    <w:rsid w:val="001A41B6"/>
    <w:rsid w:val="001A46E9"/>
    <w:rsid w:val="001A4A9A"/>
    <w:rsid w:val="001A4FD5"/>
    <w:rsid w:val="001A54E4"/>
    <w:rsid w:val="001A57E0"/>
    <w:rsid w:val="001A58FE"/>
    <w:rsid w:val="001A5A02"/>
    <w:rsid w:val="001A60D8"/>
    <w:rsid w:val="001A615D"/>
    <w:rsid w:val="001A629D"/>
    <w:rsid w:val="001A6698"/>
    <w:rsid w:val="001A6860"/>
    <w:rsid w:val="001A6890"/>
    <w:rsid w:val="001A6AA7"/>
    <w:rsid w:val="001A6F50"/>
    <w:rsid w:val="001A7174"/>
    <w:rsid w:val="001A7982"/>
    <w:rsid w:val="001A79DC"/>
    <w:rsid w:val="001A79E6"/>
    <w:rsid w:val="001A79F5"/>
    <w:rsid w:val="001A7DF9"/>
    <w:rsid w:val="001A7FB8"/>
    <w:rsid w:val="001B03EC"/>
    <w:rsid w:val="001B06F1"/>
    <w:rsid w:val="001B0B53"/>
    <w:rsid w:val="001B0F5B"/>
    <w:rsid w:val="001B1571"/>
    <w:rsid w:val="001B16C4"/>
    <w:rsid w:val="001B181E"/>
    <w:rsid w:val="001B19A5"/>
    <w:rsid w:val="001B1B22"/>
    <w:rsid w:val="001B1D4F"/>
    <w:rsid w:val="001B1E70"/>
    <w:rsid w:val="001B2047"/>
    <w:rsid w:val="001B22F1"/>
    <w:rsid w:val="001B29F8"/>
    <w:rsid w:val="001B2A9D"/>
    <w:rsid w:val="001B3153"/>
    <w:rsid w:val="001B323B"/>
    <w:rsid w:val="001B42CD"/>
    <w:rsid w:val="001B43B4"/>
    <w:rsid w:val="001B4991"/>
    <w:rsid w:val="001B51EC"/>
    <w:rsid w:val="001B5D20"/>
    <w:rsid w:val="001B6005"/>
    <w:rsid w:val="001B643C"/>
    <w:rsid w:val="001B6B54"/>
    <w:rsid w:val="001B7266"/>
    <w:rsid w:val="001B72CA"/>
    <w:rsid w:val="001B772B"/>
    <w:rsid w:val="001B785B"/>
    <w:rsid w:val="001B7AED"/>
    <w:rsid w:val="001C0E93"/>
    <w:rsid w:val="001C155C"/>
    <w:rsid w:val="001C18FF"/>
    <w:rsid w:val="001C1ADC"/>
    <w:rsid w:val="001C1B52"/>
    <w:rsid w:val="001C2440"/>
    <w:rsid w:val="001C288C"/>
    <w:rsid w:val="001C2A1E"/>
    <w:rsid w:val="001C3A8D"/>
    <w:rsid w:val="001C3AC8"/>
    <w:rsid w:val="001C41B0"/>
    <w:rsid w:val="001C46E7"/>
    <w:rsid w:val="001C5E67"/>
    <w:rsid w:val="001C5F59"/>
    <w:rsid w:val="001C61B6"/>
    <w:rsid w:val="001C6299"/>
    <w:rsid w:val="001C633C"/>
    <w:rsid w:val="001C644A"/>
    <w:rsid w:val="001C6784"/>
    <w:rsid w:val="001C6800"/>
    <w:rsid w:val="001C6918"/>
    <w:rsid w:val="001C6DEA"/>
    <w:rsid w:val="001C7C2A"/>
    <w:rsid w:val="001C7CD0"/>
    <w:rsid w:val="001D0816"/>
    <w:rsid w:val="001D1741"/>
    <w:rsid w:val="001D21B4"/>
    <w:rsid w:val="001D2255"/>
    <w:rsid w:val="001D2280"/>
    <w:rsid w:val="001D23C0"/>
    <w:rsid w:val="001D2DBA"/>
    <w:rsid w:val="001D3426"/>
    <w:rsid w:val="001D3A04"/>
    <w:rsid w:val="001D3AD1"/>
    <w:rsid w:val="001D3EED"/>
    <w:rsid w:val="001D4018"/>
    <w:rsid w:val="001D40AB"/>
    <w:rsid w:val="001D4B17"/>
    <w:rsid w:val="001D514A"/>
    <w:rsid w:val="001D51AF"/>
    <w:rsid w:val="001D56BC"/>
    <w:rsid w:val="001D64B5"/>
    <w:rsid w:val="001D6B9A"/>
    <w:rsid w:val="001D6CFB"/>
    <w:rsid w:val="001D6E07"/>
    <w:rsid w:val="001D7238"/>
    <w:rsid w:val="001D7675"/>
    <w:rsid w:val="001D76AC"/>
    <w:rsid w:val="001D783F"/>
    <w:rsid w:val="001D7B20"/>
    <w:rsid w:val="001D7B7A"/>
    <w:rsid w:val="001E0118"/>
    <w:rsid w:val="001E0684"/>
    <w:rsid w:val="001E1046"/>
    <w:rsid w:val="001E121A"/>
    <w:rsid w:val="001E18B2"/>
    <w:rsid w:val="001E258A"/>
    <w:rsid w:val="001E278F"/>
    <w:rsid w:val="001E28CD"/>
    <w:rsid w:val="001E28F1"/>
    <w:rsid w:val="001E2901"/>
    <w:rsid w:val="001E322F"/>
    <w:rsid w:val="001E3278"/>
    <w:rsid w:val="001E3AF3"/>
    <w:rsid w:val="001E3BF0"/>
    <w:rsid w:val="001E3CE6"/>
    <w:rsid w:val="001E3EE1"/>
    <w:rsid w:val="001E4232"/>
    <w:rsid w:val="001E477B"/>
    <w:rsid w:val="001E55C9"/>
    <w:rsid w:val="001E5CBD"/>
    <w:rsid w:val="001E5CFE"/>
    <w:rsid w:val="001E66EF"/>
    <w:rsid w:val="001E6CE0"/>
    <w:rsid w:val="001E6E2E"/>
    <w:rsid w:val="001E7031"/>
    <w:rsid w:val="001E7174"/>
    <w:rsid w:val="001E755E"/>
    <w:rsid w:val="001E7B92"/>
    <w:rsid w:val="001E7F79"/>
    <w:rsid w:val="001E7FC3"/>
    <w:rsid w:val="001F0151"/>
    <w:rsid w:val="001F06E1"/>
    <w:rsid w:val="001F1720"/>
    <w:rsid w:val="001F23CE"/>
    <w:rsid w:val="001F292D"/>
    <w:rsid w:val="001F2B5F"/>
    <w:rsid w:val="001F2C58"/>
    <w:rsid w:val="001F3B4C"/>
    <w:rsid w:val="001F49C2"/>
    <w:rsid w:val="001F4E6F"/>
    <w:rsid w:val="001F4ED0"/>
    <w:rsid w:val="001F4F34"/>
    <w:rsid w:val="001F517A"/>
    <w:rsid w:val="001F5385"/>
    <w:rsid w:val="001F56DD"/>
    <w:rsid w:val="001F5B14"/>
    <w:rsid w:val="001F5BE7"/>
    <w:rsid w:val="001F68A2"/>
    <w:rsid w:val="001F6ACB"/>
    <w:rsid w:val="001F6B6E"/>
    <w:rsid w:val="001F6BAA"/>
    <w:rsid w:val="001F6D59"/>
    <w:rsid w:val="001F7098"/>
    <w:rsid w:val="001F7136"/>
    <w:rsid w:val="001F7254"/>
    <w:rsid w:val="001F79F8"/>
    <w:rsid w:val="001F7BF9"/>
    <w:rsid w:val="001F7C73"/>
    <w:rsid w:val="001F7D9F"/>
    <w:rsid w:val="002001F7"/>
    <w:rsid w:val="00200423"/>
    <w:rsid w:val="0020071E"/>
    <w:rsid w:val="00200E64"/>
    <w:rsid w:val="002016A7"/>
    <w:rsid w:val="002016DC"/>
    <w:rsid w:val="00202234"/>
    <w:rsid w:val="00202761"/>
    <w:rsid w:val="0020291C"/>
    <w:rsid w:val="00202FD3"/>
    <w:rsid w:val="00203A37"/>
    <w:rsid w:val="002043EB"/>
    <w:rsid w:val="0020454A"/>
    <w:rsid w:val="00204CE4"/>
    <w:rsid w:val="0020565D"/>
    <w:rsid w:val="00205A50"/>
    <w:rsid w:val="00205B97"/>
    <w:rsid w:val="002064BF"/>
    <w:rsid w:val="00207127"/>
    <w:rsid w:val="00207471"/>
    <w:rsid w:val="0020767F"/>
    <w:rsid w:val="00207A2B"/>
    <w:rsid w:val="00210652"/>
    <w:rsid w:val="002106FB"/>
    <w:rsid w:val="002109FD"/>
    <w:rsid w:val="00210A4E"/>
    <w:rsid w:val="00210F2A"/>
    <w:rsid w:val="0021286A"/>
    <w:rsid w:val="00212A8B"/>
    <w:rsid w:val="00212F8D"/>
    <w:rsid w:val="00213018"/>
    <w:rsid w:val="00214026"/>
    <w:rsid w:val="002142F0"/>
    <w:rsid w:val="00214597"/>
    <w:rsid w:val="002151EE"/>
    <w:rsid w:val="00215391"/>
    <w:rsid w:val="002153B7"/>
    <w:rsid w:val="00215438"/>
    <w:rsid w:val="00215584"/>
    <w:rsid w:val="00215787"/>
    <w:rsid w:val="00215E88"/>
    <w:rsid w:val="00217ABC"/>
    <w:rsid w:val="00217E33"/>
    <w:rsid w:val="00217EA5"/>
    <w:rsid w:val="00220491"/>
    <w:rsid w:val="00220B40"/>
    <w:rsid w:val="00220EAC"/>
    <w:rsid w:val="0022100E"/>
    <w:rsid w:val="00221960"/>
    <w:rsid w:val="00221F6C"/>
    <w:rsid w:val="002220B6"/>
    <w:rsid w:val="0022266C"/>
    <w:rsid w:val="00222F37"/>
    <w:rsid w:val="00222F85"/>
    <w:rsid w:val="0022338C"/>
    <w:rsid w:val="00223435"/>
    <w:rsid w:val="00223966"/>
    <w:rsid w:val="00223D41"/>
    <w:rsid w:val="002240CE"/>
    <w:rsid w:val="00224110"/>
    <w:rsid w:val="002246BE"/>
    <w:rsid w:val="002246E9"/>
    <w:rsid w:val="00224B2F"/>
    <w:rsid w:val="0022596E"/>
    <w:rsid w:val="00226909"/>
    <w:rsid w:val="00226DC8"/>
    <w:rsid w:val="00226F5B"/>
    <w:rsid w:val="0022731C"/>
    <w:rsid w:val="002279B9"/>
    <w:rsid w:val="002304C3"/>
    <w:rsid w:val="00230881"/>
    <w:rsid w:val="00230DCF"/>
    <w:rsid w:val="002320F1"/>
    <w:rsid w:val="002321A2"/>
    <w:rsid w:val="00232326"/>
    <w:rsid w:val="0023244A"/>
    <w:rsid w:val="002330AB"/>
    <w:rsid w:val="002332AF"/>
    <w:rsid w:val="00233453"/>
    <w:rsid w:val="0023345F"/>
    <w:rsid w:val="00234C55"/>
    <w:rsid w:val="00234CDF"/>
    <w:rsid w:val="00234ED4"/>
    <w:rsid w:val="0023546F"/>
    <w:rsid w:val="00235A8B"/>
    <w:rsid w:val="00235BBB"/>
    <w:rsid w:val="00235C78"/>
    <w:rsid w:val="00235F9F"/>
    <w:rsid w:val="0023662B"/>
    <w:rsid w:val="0023674C"/>
    <w:rsid w:val="00236CF9"/>
    <w:rsid w:val="0023716D"/>
    <w:rsid w:val="002371C1"/>
    <w:rsid w:val="00237BF2"/>
    <w:rsid w:val="00237D58"/>
    <w:rsid w:val="00237ED1"/>
    <w:rsid w:val="00240A6C"/>
    <w:rsid w:val="00240BE2"/>
    <w:rsid w:val="00241175"/>
    <w:rsid w:val="002413D6"/>
    <w:rsid w:val="0024178F"/>
    <w:rsid w:val="0024187A"/>
    <w:rsid w:val="0024261F"/>
    <w:rsid w:val="002432ED"/>
    <w:rsid w:val="0024428D"/>
    <w:rsid w:val="002444D3"/>
    <w:rsid w:val="002445F1"/>
    <w:rsid w:val="002446AF"/>
    <w:rsid w:val="002447E3"/>
    <w:rsid w:val="00245200"/>
    <w:rsid w:val="002454DC"/>
    <w:rsid w:val="00245544"/>
    <w:rsid w:val="00245D0A"/>
    <w:rsid w:val="00246115"/>
    <w:rsid w:val="002475B3"/>
    <w:rsid w:val="00247967"/>
    <w:rsid w:val="00247B49"/>
    <w:rsid w:val="0025021C"/>
    <w:rsid w:val="00250435"/>
    <w:rsid w:val="00250BDD"/>
    <w:rsid w:val="00250D73"/>
    <w:rsid w:val="0025183B"/>
    <w:rsid w:val="00251ACC"/>
    <w:rsid w:val="00251BB7"/>
    <w:rsid w:val="002523AB"/>
    <w:rsid w:val="0025287C"/>
    <w:rsid w:val="00252A47"/>
    <w:rsid w:val="00252A57"/>
    <w:rsid w:val="00252B58"/>
    <w:rsid w:val="00253477"/>
    <w:rsid w:val="0025359F"/>
    <w:rsid w:val="00253908"/>
    <w:rsid w:val="00253CE2"/>
    <w:rsid w:val="00253E00"/>
    <w:rsid w:val="002545C6"/>
    <w:rsid w:val="00254F83"/>
    <w:rsid w:val="00255334"/>
    <w:rsid w:val="0025593F"/>
    <w:rsid w:val="00255C35"/>
    <w:rsid w:val="0025615E"/>
    <w:rsid w:val="002562EA"/>
    <w:rsid w:val="00256359"/>
    <w:rsid w:val="00256F2A"/>
    <w:rsid w:val="0025747F"/>
    <w:rsid w:val="00257724"/>
    <w:rsid w:val="00257D91"/>
    <w:rsid w:val="00260141"/>
    <w:rsid w:val="0026092C"/>
    <w:rsid w:val="002613B0"/>
    <w:rsid w:val="002614F1"/>
    <w:rsid w:val="002616FD"/>
    <w:rsid w:val="00261C18"/>
    <w:rsid w:val="002630CA"/>
    <w:rsid w:val="0026319B"/>
    <w:rsid w:val="00263994"/>
    <w:rsid w:val="002639CC"/>
    <w:rsid w:val="00263F61"/>
    <w:rsid w:val="00264087"/>
    <w:rsid w:val="002643A3"/>
    <w:rsid w:val="00265190"/>
    <w:rsid w:val="0026534F"/>
    <w:rsid w:val="00265A83"/>
    <w:rsid w:val="00265C99"/>
    <w:rsid w:val="00265E95"/>
    <w:rsid w:val="002661DE"/>
    <w:rsid w:val="0026695C"/>
    <w:rsid w:val="00266AF4"/>
    <w:rsid w:val="0026709C"/>
    <w:rsid w:val="00267544"/>
    <w:rsid w:val="00270629"/>
    <w:rsid w:val="002708A8"/>
    <w:rsid w:val="00270908"/>
    <w:rsid w:val="002716F3"/>
    <w:rsid w:val="00271A07"/>
    <w:rsid w:val="00271C48"/>
    <w:rsid w:val="00271CE8"/>
    <w:rsid w:val="0027241C"/>
    <w:rsid w:val="0027261D"/>
    <w:rsid w:val="00273146"/>
    <w:rsid w:val="0027393D"/>
    <w:rsid w:val="00274A8C"/>
    <w:rsid w:val="00274B91"/>
    <w:rsid w:val="00274C99"/>
    <w:rsid w:val="00274F1E"/>
    <w:rsid w:val="00274F65"/>
    <w:rsid w:val="00274FD6"/>
    <w:rsid w:val="002751AF"/>
    <w:rsid w:val="002759C3"/>
    <w:rsid w:val="00275A25"/>
    <w:rsid w:val="00275A63"/>
    <w:rsid w:val="00276055"/>
    <w:rsid w:val="00276515"/>
    <w:rsid w:val="002769CA"/>
    <w:rsid w:val="00276BDC"/>
    <w:rsid w:val="00276E4E"/>
    <w:rsid w:val="002774FD"/>
    <w:rsid w:val="00277594"/>
    <w:rsid w:val="00277D07"/>
    <w:rsid w:val="002808A6"/>
    <w:rsid w:val="00280EA1"/>
    <w:rsid w:val="002813C2"/>
    <w:rsid w:val="002814E0"/>
    <w:rsid w:val="00281771"/>
    <w:rsid w:val="00281F62"/>
    <w:rsid w:val="0028223D"/>
    <w:rsid w:val="00282343"/>
    <w:rsid w:val="00282915"/>
    <w:rsid w:val="00283368"/>
    <w:rsid w:val="00284A66"/>
    <w:rsid w:val="00284C26"/>
    <w:rsid w:val="00284DC0"/>
    <w:rsid w:val="00284F2B"/>
    <w:rsid w:val="00285045"/>
    <w:rsid w:val="00285195"/>
    <w:rsid w:val="00285990"/>
    <w:rsid w:val="00285C61"/>
    <w:rsid w:val="00286349"/>
    <w:rsid w:val="002864DC"/>
    <w:rsid w:val="002867FD"/>
    <w:rsid w:val="00286900"/>
    <w:rsid w:val="00286EBE"/>
    <w:rsid w:val="00286EEA"/>
    <w:rsid w:val="00286F48"/>
    <w:rsid w:val="00287047"/>
    <w:rsid w:val="002870E3"/>
    <w:rsid w:val="00287D8E"/>
    <w:rsid w:val="00287DF7"/>
    <w:rsid w:val="002902D4"/>
    <w:rsid w:val="002906B7"/>
    <w:rsid w:val="00290E36"/>
    <w:rsid w:val="002917C3"/>
    <w:rsid w:val="0029298B"/>
    <w:rsid w:val="00292A02"/>
    <w:rsid w:val="002930EF"/>
    <w:rsid w:val="002937D2"/>
    <w:rsid w:val="00293966"/>
    <w:rsid w:val="002944AB"/>
    <w:rsid w:val="00294561"/>
    <w:rsid w:val="002947F3"/>
    <w:rsid w:val="00294C0F"/>
    <w:rsid w:val="00295148"/>
    <w:rsid w:val="002954F1"/>
    <w:rsid w:val="00296529"/>
    <w:rsid w:val="00296BC4"/>
    <w:rsid w:val="00296E60"/>
    <w:rsid w:val="002970C1"/>
    <w:rsid w:val="002972A8"/>
    <w:rsid w:val="002973F0"/>
    <w:rsid w:val="00297978"/>
    <w:rsid w:val="00297DA3"/>
    <w:rsid w:val="00297F00"/>
    <w:rsid w:val="00297F2D"/>
    <w:rsid w:val="002A01E5"/>
    <w:rsid w:val="002A0D81"/>
    <w:rsid w:val="002A0DDE"/>
    <w:rsid w:val="002A10CD"/>
    <w:rsid w:val="002A11E6"/>
    <w:rsid w:val="002A1230"/>
    <w:rsid w:val="002A15CE"/>
    <w:rsid w:val="002A20A1"/>
    <w:rsid w:val="002A2361"/>
    <w:rsid w:val="002A248D"/>
    <w:rsid w:val="002A28A1"/>
    <w:rsid w:val="002A28B4"/>
    <w:rsid w:val="002A2AE4"/>
    <w:rsid w:val="002A2BC8"/>
    <w:rsid w:val="002A2DEF"/>
    <w:rsid w:val="002A2E5A"/>
    <w:rsid w:val="002A346D"/>
    <w:rsid w:val="002A34FA"/>
    <w:rsid w:val="002A3C2F"/>
    <w:rsid w:val="002A4A77"/>
    <w:rsid w:val="002A4DF1"/>
    <w:rsid w:val="002A4EAD"/>
    <w:rsid w:val="002A4F7F"/>
    <w:rsid w:val="002A52AC"/>
    <w:rsid w:val="002A5A46"/>
    <w:rsid w:val="002A6623"/>
    <w:rsid w:val="002A68FA"/>
    <w:rsid w:val="002A745B"/>
    <w:rsid w:val="002A748C"/>
    <w:rsid w:val="002A79E2"/>
    <w:rsid w:val="002B0159"/>
    <w:rsid w:val="002B02F4"/>
    <w:rsid w:val="002B0342"/>
    <w:rsid w:val="002B08BA"/>
    <w:rsid w:val="002B0A03"/>
    <w:rsid w:val="002B142E"/>
    <w:rsid w:val="002B281A"/>
    <w:rsid w:val="002B3205"/>
    <w:rsid w:val="002B3281"/>
    <w:rsid w:val="002B3924"/>
    <w:rsid w:val="002B3A5A"/>
    <w:rsid w:val="002B3BC9"/>
    <w:rsid w:val="002B3F22"/>
    <w:rsid w:val="002B41E9"/>
    <w:rsid w:val="002B4304"/>
    <w:rsid w:val="002B44DF"/>
    <w:rsid w:val="002B532A"/>
    <w:rsid w:val="002B5AC6"/>
    <w:rsid w:val="002B61C7"/>
    <w:rsid w:val="002B6956"/>
    <w:rsid w:val="002B76EE"/>
    <w:rsid w:val="002B7E29"/>
    <w:rsid w:val="002C05DE"/>
    <w:rsid w:val="002C06A9"/>
    <w:rsid w:val="002C0F09"/>
    <w:rsid w:val="002C0FE0"/>
    <w:rsid w:val="002C1596"/>
    <w:rsid w:val="002C1B00"/>
    <w:rsid w:val="002C1BC1"/>
    <w:rsid w:val="002C1FEB"/>
    <w:rsid w:val="002C2697"/>
    <w:rsid w:val="002C2809"/>
    <w:rsid w:val="002C3827"/>
    <w:rsid w:val="002C3EF2"/>
    <w:rsid w:val="002C40A7"/>
    <w:rsid w:val="002C4248"/>
    <w:rsid w:val="002C43A0"/>
    <w:rsid w:val="002C454F"/>
    <w:rsid w:val="002C4655"/>
    <w:rsid w:val="002C4E07"/>
    <w:rsid w:val="002C55BC"/>
    <w:rsid w:val="002C60DF"/>
    <w:rsid w:val="002C7117"/>
    <w:rsid w:val="002C77FF"/>
    <w:rsid w:val="002C79AD"/>
    <w:rsid w:val="002D0664"/>
    <w:rsid w:val="002D07D8"/>
    <w:rsid w:val="002D09CD"/>
    <w:rsid w:val="002D0CA0"/>
    <w:rsid w:val="002D0E41"/>
    <w:rsid w:val="002D100B"/>
    <w:rsid w:val="002D19A4"/>
    <w:rsid w:val="002D1E0C"/>
    <w:rsid w:val="002D2C22"/>
    <w:rsid w:val="002D3737"/>
    <w:rsid w:val="002D3A25"/>
    <w:rsid w:val="002D4028"/>
    <w:rsid w:val="002D494D"/>
    <w:rsid w:val="002D4E33"/>
    <w:rsid w:val="002D5141"/>
    <w:rsid w:val="002D5277"/>
    <w:rsid w:val="002D53A6"/>
    <w:rsid w:val="002D54EA"/>
    <w:rsid w:val="002D5593"/>
    <w:rsid w:val="002D617C"/>
    <w:rsid w:val="002D640F"/>
    <w:rsid w:val="002D65E6"/>
    <w:rsid w:val="002D7633"/>
    <w:rsid w:val="002D78D7"/>
    <w:rsid w:val="002E015E"/>
    <w:rsid w:val="002E0674"/>
    <w:rsid w:val="002E06E0"/>
    <w:rsid w:val="002E06FB"/>
    <w:rsid w:val="002E0898"/>
    <w:rsid w:val="002E1977"/>
    <w:rsid w:val="002E229A"/>
    <w:rsid w:val="002E2611"/>
    <w:rsid w:val="002E311C"/>
    <w:rsid w:val="002E3188"/>
    <w:rsid w:val="002E31BD"/>
    <w:rsid w:val="002E31EB"/>
    <w:rsid w:val="002E3688"/>
    <w:rsid w:val="002E3C9A"/>
    <w:rsid w:val="002E3CCB"/>
    <w:rsid w:val="002E409B"/>
    <w:rsid w:val="002E418E"/>
    <w:rsid w:val="002E44F2"/>
    <w:rsid w:val="002E46FA"/>
    <w:rsid w:val="002E4D21"/>
    <w:rsid w:val="002E59C1"/>
    <w:rsid w:val="002E5FCC"/>
    <w:rsid w:val="002E61AE"/>
    <w:rsid w:val="002E67DE"/>
    <w:rsid w:val="002E6982"/>
    <w:rsid w:val="002E70AE"/>
    <w:rsid w:val="002E7A47"/>
    <w:rsid w:val="002F02FB"/>
    <w:rsid w:val="002F077A"/>
    <w:rsid w:val="002F0F2C"/>
    <w:rsid w:val="002F12A9"/>
    <w:rsid w:val="002F12B3"/>
    <w:rsid w:val="002F12C9"/>
    <w:rsid w:val="002F1BAD"/>
    <w:rsid w:val="002F1C74"/>
    <w:rsid w:val="002F1E7E"/>
    <w:rsid w:val="002F1FBD"/>
    <w:rsid w:val="002F20CD"/>
    <w:rsid w:val="002F2203"/>
    <w:rsid w:val="002F279B"/>
    <w:rsid w:val="002F28CC"/>
    <w:rsid w:val="002F2A06"/>
    <w:rsid w:val="002F2D97"/>
    <w:rsid w:val="002F2F97"/>
    <w:rsid w:val="002F337D"/>
    <w:rsid w:val="002F3D25"/>
    <w:rsid w:val="002F45AC"/>
    <w:rsid w:val="002F4881"/>
    <w:rsid w:val="002F4AEA"/>
    <w:rsid w:val="002F4D86"/>
    <w:rsid w:val="002F4F4C"/>
    <w:rsid w:val="002F538C"/>
    <w:rsid w:val="002F55C6"/>
    <w:rsid w:val="002F5BE9"/>
    <w:rsid w:val="002F5D56"/>
    <w:rsid w:val="002F5FA9"/>
    <w:rsid w:val="002F64B2"/>
    <w:rsid w:val="002F6793"/>
    <w:rsid w:val="002F6952"/>
    <w:rsid w:val="002F6A82"/>
    <w:rsid w:val="002F703E"/>
    <w:rsid w:val="002F717C"/>
    <w:rsid w:val="002F72B5"/>
    <w:rsid w:val="002F74E1"/>
    <w:rsid w:val="002F7E29"/>
    <w:rsid w:val="00300576"/>
    <w:rsid w:val="00300687"/>
    <w:rsid w:val="0030077C"/>
    <w:rsid w:val="00300C88"/>
    <w:rsid w:val="00300F45"/>
    <w:rsid w:val="00301929"/>
    <w:rsid w:val="00302609"/>
    <w:rsid w:val="00302F32"/>
    <w:rsid w:val="0030341D"/>
    <w:rsid w:val="003036F7"/>
    <w:rsid w:val="00304076"/>
    <w:rsid w:val="00304324"/>
    <w:rsid w:val="00304F46"/>
    <w:rsid w:val="00304FB5"/>
    <w:rsid w:val="00305113"/>
    <w:rsid w:val="00305156"/>
    <w:rsid w:val="003063D5"/>
    <w:rsid w:val="00306655"/>
    <w:rsid w:val="00306DE7"/>
    <w:rsid w:val="0030704C"/>
    <w:rsid w:val="003072C6"/>
    <w:rsid w:val="003073C1"/>
    <w:rsid w:val="00307CB0"/>
    <w:rsid w:val="00307EA5"/>
    <w:rsid w:val="00307F8D"/>
    <w:rsid w:val="0031008A"/>
    <w:rsid w:val="00310CF1"/>
    <w:rsid w:val="003113CD"/>
    <w:rsid w:val="003113EE"/>
    <w:rsid w:val="00311E77"/>
    <w:rsid w:val="00312147"/>
    <w:rsid w:val="00312701"/>
    <w:rsid w:val="00312E21"/>
    <w:rsid w:val="00313048"/>
    <w:rsid w:val="0031307E"/>
    <w:rsid w:val="003131C4"/>
    <w:rsid w:val="00313622"/>
    <w:rsid w:val="003136D8"/>
    <w:rsid w:val="00313C19"/>
    <w:rsid w:val="00314641"/>
    <w:rsid w:val="003146CF"/>
    <w:rsid w:val="00314ACF"/>
    <w:rsid w:val="003152AF"/>
    <w:rsid w:val="0031556B"/>
    <w:rsid w:val="00315712"/>
    <w:rsid w:val="0031571B"/>
    <w:rsid w:val="00315B4A"/>
    <w:rsid w:val="00315C99"/>
    <w:rsid w:val="00315F0A"/>
    <w:rsid w:val="00316101"/>
    <w:rsid w:val="00316202"/>
    <w:rsid w:val="00316740"/>
    <w:rsid w:val="00316857"/>
    <w:rsid w:val="003169EA"/>
    <w:rsid w:val="00316C12"/>
    <w:rsid w:val="00316F4B"/>
    <w:rsid w:val="00317300"/>
    <w:rsid w:val="00317868"/>
    <w:rsid w:val="00317CD0"/>
    <w:rsid w:val="003200A0"/>
    <w:rsid w:val="00320D53"/>
    <w:rsid w:val="00321464"/>
    <w:rsid w:val="003218E3"/>
    <w:rsid w:val="00321D75"/>
    <w:rsid w:val="003223F7"/>
    <w:rsid w:val="0032248E"/>
    <w:rsid w:val="0032294E"/>
    <w:rsid w:val="00322EB1"/>
    <w:rsid w:val="0032382D"/>
    <w:rsid w:val="00323B09"/>
    <w:rsid w:val="00323C55"/>
    <w:rsid w:val="00323D42"/>
    <w:rsid w:val="003241A3"/>
    <w:rsid w:val="00324878"/>
    <w:rsid w:val="00324AA3"/>
    <w:rsid w:val="00324EC6"/>
    <w:rsid w:val="003250B0"/>
    <w:rsid w:val="003254F1"/>
    <w:rsid w:val="00325BCA"/>
    <w:rsid w:val="00325BD1"/>
    <w:rsid w:val="0032650D"/>
    <w:rsid w:val="00326970"/>
    <w:rsid w:val="003274DE"/>
    <w:rsid w:val="003275D3"/>
    <w:rsid w:val="00327798"/>
    <w:rsid w:val="0032785A"/>
    <w:rsid w:val="00327B8B"/>
    <w:rsid w:val="00327C4E"/>
    <w:rsid w:val="00327DD6"/>
    <w:rsid w:val="00327EF2"/>
    <w:rsid w:val="00330284"/>
    <w:rsid w:val="00330349"/>
    <w:rsid w:val="003308D8"/>
    <w:rsid w:val="00330BFD"/>
    <w:rsid w:val="00330CFA"/>
    <w:rsid w:val="00330E7E"/>
    <w:rsid w:val="00331B25"/>
    <w:rsid w:val="003320D6"/>
    <w:rsid w:val="003323CD"/>
    <w:rsid w:val="00332624"/>
    <w:rsid w:val="00332AFA"/>
    <w:rsid w:val="00332D03"/>
    <w:rsid w:val="0033333B"/>
    <w:rsid w:val="00333494"/>
    <w:rsid w:val="00334235"/>
    <w:rsid w:val="003343C0"/>
    <w:rsid w:val="00334F89"/>
    <w:rsid w:val="00335550"/>
    <w:rsid w:val="00335C4D"/>
    <w:rsid w:val="003363D4"/>
    <w:rsid w:val="003364FA"/>
    <w:rsid w:val="003364FE"/>
    <w:rsid w:val="00336504"/>
    <w:rsid w:val="00336E37"/>
    <w:rsid w:val="00337365"/>
    <w:rsid w:val="003373EC"/>
    <w:rsid w:val="00337851"/>
    <w:rsid w:val="00337CD6"/>
    <w:rsid w:val="003402F5"/>
    <w:rsid w:val="0034033E"/>
    <w:rsid w:val="00340403"/>
    <w:rsid w:val="00340628"/>
    <w:rsid w:val="00340A9C"/>
    <w:rsid w:val="00340BC5"/>
    <w:rsid w:val="00340E1D"/>
    <w:rsid w:val="00340F02"/>
    <w:rsid w:val="00341BFD"/>
    <w:rsid w:val="00341C24"/>
    <w:rsid w:val="0034253D"/>
    <w:rsid w:val="00342760"/>
    <w:rsid w:val="003427B3"/>
    <w:rsid w:val="00342A02"/>
    <w:rsid w:val="00342C5A"/>
    <w:rsid w:val="003431A2"/>
    <w:rsid w:val="003431AC"/>
    <w:rsid w:val="00343498"/>
    <w:rsid w:val="0034367F"/>
    <w:rsid w:val="00343700"/>
    <w:rsid w:val="0034376A"/>
    <w:rsid w:val="00344484"/>
    <w:rsid w:val="00344576"/>
    <w:rsid w:val="00345062"/>
    <w:rsid w:val="00345221"/>
    <w:rsid w:val="00345233"/>
    <w:rsid w:val="003453D7"/>
    <w:rsid w:val="0034548A"/>
    <w:rsid w:val="003457A5"/>
    <w:rsid w:val="0034592A"/>
    <w:rsid w:val="00345A0C"/>
    <w:rsid w:val="00345B2F"/>
    <w:rsid w:val="00345CCD"/>
    <w:rsid w:val="0034613B"/>
    <w:rsid w:val="003463A6"/>
    <w:rsid w:val="00347571"/>
    <w:rsid w:val="0034761C"/>
    <w:rsid w:val="00347995"/>
    <w:rsid w:val="00347DA6"/>
    <w:rsid w:val="00347F88"/>
    <w:rsid w:val="003506A3"/>
    <w:rsid w:val="00350749"/>
    <w:rsid w:val="00350751"/>
    <w:rsid w:val="00350785"/>
    <w:rsid w:val="00350975"/>
    <w:rsid w:val="00350B2F"/>
    <w:rsid w:val="00350D5F"/>
    <w:rsid w:val="00351ACD"/>
    <w:rsid w:val="0035253D"/>
    <w:rsid w:val="00352E9B"/>
    <w:rsid w:val="00352F24"/>
    <w:rsid w:val="0035307C"/>
    <w:rsid w:val="00353478"/>
    <w:rsid w:val="00353787"/>
    <w:rsid w:val="0035403B"/>
    <w:rsid w:val="00354198"/>
    <w:rsid w:val="003548D1"/>
    <w:rsid w:val="00354CCC"/>
    <w:rsid w:val="00354DC6"/>
    <w:rsid w:val="003551C8"/>
    <w:rsid w:val="00355E2B"/>
    <w:rsid w:val="00356215"/>
    <w:rsid w:val="00356284"/>
    <w:rsid w:val="00356FD7"/>
    <w:rsid w:val="00357001"/>
    <w:rsid w:val="0036041F"/>
    <w:rsid w:val="00360522"/>
    <w:rsid w:val="00360C85"/>
    <w:rsid w:val="00360F3E"/>
    <w:rsid w:val="00360FC5"/>
    <w:rsid w:val="003610D9"/>
    <w:rsid w:val="00361A2E"/>
    <w:rsid w:val="0036219C"/>
    <w:rsid w:val="003630AF"/>
    <w:rsid w:val="00363268"/>
    <w:rsid w:val="00363413"/>
    <w:rsid w:val="0036349C"/>
    <w:rsid w:val="00363756"/>
    <w:rsid w:val="003637C0"/>
    <w:rsid w:val="00363A41"/>
    <w:rsid w:val="00363C65"/>
    <w:rsid w:val="00363FB6"/>
    <w:rsid w:val="00364074"/>
    <w:rsid w:val="003641E1"/>
    <w:rsid w:val="00364441"/>
    <w:rsid w:val="003645BD"/>
    <w:rsid w:val="00364D89"/>
    <w:rsid w:val="00364DCE"/>
    <w:rsid w:val="00365051"/>
    <w:rsid w:val="003650C2"/>
    <w:rsid w:val="00365237"/>
    <w:rsid w:val="00365552"/>
    <w:rsid w:val="00365E5C"/>
    <w:rsid w:val="003664DB"/>
    <w:rsid w:val="0036652D"/>
    <w:rsid w:val="003678E0"/>
    <w:rsid w:val="00367ADE"/>
    <w:rsid w:val="00367D17"/>
    <w:rsid w:val="00367E70"/>
    <w:rsid w:val="00370004"/>
    <w:rsid w:val="003701AF"/>
    <w:rsid w:val="003704EF"/>
    <w:rsid w:val="0037061A"/>
    <w:rsid w:val="00370746"/>
    <w:rsid w:val="00370DC4"/>
    <w:rsid w:val="0037112B"/>
    <w:rsid w:val="00371417"/>
    <w:rsid w:val="00371A03"/>
    <w:rsid w:val="003722CC"/>
    <w:rsid w:val="003726B6"/>
    <w:rsid w:val="00372704"/>
    <w:rsid w:val="003728A5"/>
    <w:rsid w:val="00372F24"/>
    <w:rsid w:val="003730E2"/>
    <w:rsid w:val="003737FF"/>
    <w:rsid w:val="00373FBD"/>
    <w:rsid w:val="00374A12"/>
    <w:rsid w:val="00374AE0"/>
    <w:rsid w:val="00374C4E"/>
    <w:rsid w:val="00374CF3"/>
    <w:rsid w:val="00374F71"/>
    <w:rsid w:val="00374FE4"/>
    <w:rsid w:val="0037506C"/>
    <w:rsid w:val="003756FD"/>
    <w:rsid w:val="00375B3B"/>
    <w:rsid w:val="00376422"/>
    <w:rsid w:val="00376E72"/>
    <w:rsid w:val="003772F5"/>
    <w:rsid w:val="00377CAA"/>
    <w:rsid w:val="00380774"/>
    <w:rsid w:val="00380F11"/>
    <w:rsid w:val="003810B4"/>
    <w:rsid w:val="0038155A"/>
    <w:rsid w:val="00381678"/>
    <w:rsid w:val="00381858"/>
    <w:rsid w:val="003826E4"/>
    <w:rsid w:val="00382A8A"/>
    <w:rsid w:val="003831E8"/>
    <w:rsid w:val="00383357"/>
    <w:rsid w:val="00383AEE"/>
    <w:rsid w:val="00383B05"/>
    <w:rsid w:val="00384419"/>
    <w:rsid w:val="00384811"/>
    <w:rsid w:val="00384942"/>
    <w:rsid w:val="00385496"/>
    <w:rsid w:val="00385670"/>
    <w:rsid w:val="00385743"/>
    <w:rsid w:val="003859B0"/>
    <w:rsid w:val="00385EC9"/>
    <w:rsid w:val="00386C05"/>
    <w:rsid w:val="00387321"/>
    <w:rsid w:val="0038743F"/>
    <w:rsid w:val="0038760D"/>
    <w:rsid w:val="00387C74"/>
    <w:rsid w:val="0039023E"/>
    <w:rsid w:val="003906F4"/>
    <w:rsid w:val="00390AC3"/>
    <w:rsid w:val="00390C7F"/>
    <w:rsid w:val="00391244"/>
    <w:rsid w:val="00391F05"/>
    <w:rsid w:val="00392100"/>
    <w:rsid w:val="00392DB3"/>
    <w:rsid w:val="0039310C"/>
    <w:rsid w:val="00393600"/>
    <w:rsid w:val="00393F7F"/>
    <w:rsid w:val="00394610"/>
    <w:rsid w:val="00394925"/>
    <w:rsid w:val="00394B07"/>
    <w:rsid w:val="00394BEB"/>
    <w:rsid w:val="00395AB5"/>
    <w:rsid w:val="003965F2"/>
    <w:rsid w:val="00396CC4"/>
    <w:rsid w:val="00396E65"/>
    <w:rsid w:val="00397CD8"/>
    <w:rsid w:val="00397FF1"/>
    <w:rsid w:val="003A00D9"/>
    <w:rsid w:val="003A08D0"/>
    <w:rsid w:val="003A107F"/>
    <w:rsid w:val="003A188B"/>
    <w:rsid w:val="003A1ACA"/>
    <w:rsid w:val="003A29AB"/>
    <w:rsid w:val="003A2A13"/>
    <w:rsid w:val="003A3012"/>
    <w:rsid w:val="003A3092"/>
    <w:rsid w:val="003A3615"/>
    <w:rsid w:val="003A3934"/>
    <w:rsid w:val="003A40E2"/>
    <w:rsid w:val="003A48CC"/>
    <w:rsid w:val="003A5ADA"/>
    <w:rsid w:val="003A652D"/>
    <w:rsid w:val="003A6914"/>
    <w:rsid w:val="003A6D0F"/>
    <w:rsid w:val="003A6EC0"/>
    <w:rsid w:val="003A6FD8"/>
    <w:rsid w:val="003A721C"/>
    <w:rsid w:val="003A72A3"/>
    <w:rsid w:val="003A765A"/>
    <w:rsid w:val="003A7666"/>
    <w:rsid w:val="003A7CB6"/>
    <w:rsid w:val="003A7D6B"/>
    <w:rsid w:val="003B02BA"/>
    <w:rsid w:val="003B0515"/>
    <w:rsid w:val="003B064F"/>
    <w:rsid w:val="003B0E8A"/>
    <w:rsid w:val="003B159A"/>
    <w:rsid w:val="003B2B5B"/>
    <w:rsid w:val="003B359D"/>
    <w:rsid w:val="003B38AF"/>
    <w:rsid w:val="003B39C8"/>
    <w:rsid w:val="003B3A5B"/>
    <w:rsid w:val="003B3B72"/>
    <w:rsid w:val="003B3F0D"/>
    <w:rsid w:val="003B3F49"/>
    <w:rsid w:val="003B4508"/>
    <w:rsid w:val="003B4620"/>
    <w:rsid w:val="003B5A22"/>
    <w:rsid w:val="003B615D"/>
    <w:rsid w:val="003B67AA"/>
    <w:rsid w:val="003B7303"/>
    <w:rsid w:val="003B743D"/>
    <w:rsid w:val="003B758B"/>
    <w:rsid w:val="003B79FF"/>
    <w:rsid w:val="003B7DB0"/>
    <w:rsid w:val="003B7E00"/>
    <w:rsid w:val="003C06D2"/>
    <w:rsid w:val="003C0A6E"/>
    <w:rsid w:val="003C0CD5"/>
    <w:rsid w:val="003C0D91"/>
    <w:rsid w:val="003C0F06"/>
    <w:rsid w:val="003C125B"/>
    <w:rsid w:val="003C12F0"/>
    <w:rsid w:val="003C1737"/>
    <w:rsid w:val="003C1868"/>
    <w:rsid w:val="003C193D"/>
    <w:rsid w:val="003C2804"/>
    <w:rsid w:val="003C282B"/>
    <w:rsid w:val="003C299B"/>
    <w:rsid w:val="003C2FD8"/>
    <w:rsid w:val="003C361E"/>
    <w:rsid w:val="003C38A1"/>
    <w:rsid w:val="003C39A1"/>
    <w:rsid w:val="003C4382"/>
    <w:rsid w:val="003C49D3"/>
    <w:rsid w:val="003C49FC"/>
    <w:rsid w:val="003C4B2A"/>
    <w:rsid w:val="003C5D17"/>
    <w:rsid w:val="003C6801"/>
    <w:rsid w:val="003C68F2"/>
    <w:rsid w:val="003C6A2F"/>
    <w:rsid w:val="003C6D93"/>
    <w:rsid w:val="003C6EA3"/>
    <w:rsid w:val="003C70EE"/>
    <w:rsid w:val="003C7310"/>
    <w:rsid w:val="003C7912"/>
    <w:rsid w:val="003D0A16"/>
    <w:rsid w:val="003D0BE6"/>
    <w:rsid w:val="003D107A"/>
    <w:rsid w:val="003D139C"/>
    <w:rsid w:val="003D1725"/>
    <w:rsid w:val="003D2972"/>
    <w:rsid w:val="003D2A8B"/>
    <w:rsid w:val="003D2AB6"/>
    <w:rsid w:val="003D2BB2"/>
    <w:rsid w:val="003D2FD8"/>
    <w:rsid w:val="003D3107"/>
    <w:rsid w:val="003D34AD"/>
    <w:rsid w:val="003D36EC"/>
    <w:rsid w:val="003D3A9A"/>
    <w:rsid w:val="003D3B51"/>
    <w:rsid w:val="003D41CD"/>
    <w:rsid w:val="003D4E73"/>
    <w:rsid w:val="003D560C"/>
    <w:rsid w:val="003D5843"/>
    <w:rsid w:val="003D6815"/>
    <w:rsid w:val="003D6F6E"/>
    <w:rsid w:val="003D7323"/>
    <w:rsid w:val="003D758D"/>
    <w:rsid w:val="003D76BC"/>
    <w:rsid w:val="003D773E"/>
    <w:rsid w:val="003D784D"/>
    <w:rsid w:val="003D7A08"/>
    <w:rsid w:val="003D7A2E"/>
    <w:rsid w:val="003D7BAE"/>
    <w:rsid w:val="003E05C6"/>
    <w:rsid w:val="003E0AE5"/>
    <w:rsid w:val="003E10FF"/>
    <w:rsid w:val="003E144B"/>
    <w:rsid w:val="003E1612"/>
    <w:rsid w:val="003E19B3"/>
    <w:rsid w:val="003E1F62"/>
    <w:rsid w:val="003E23F8"/>
    <w:rsid w:val="003E2DA1"/>
    <w:rsid w:val="003E321D"/>
    <w:rsid w:val="003E3504"/>
    <w:rsid w:val="003E39D6"/>
    <w:rsid w:val="003E3C6B"/>
    <w:rsid w:val="003E3F95"/>
    <w:rsid w:val="003E411E"/>
    <w:rsid w:val="003E5117"/>
    <w:rsid w:val="003E5A2A"/>
    <w:rsid w:val="003E6B82"/>
    <w:rsid w:val="003E733F"/>
    <w:rsid w:val="003E7372"/>
    <w:rsid w:val="003E73A2"/>
    <w:rsid w:val="003F00A4"/>
    <w:rsid w:val="003F00C6"/>
    <w:rsid w:val="003F01E1"/>
    <w:rsid w:val="003F0B48"/>
    <w:rsid w:val="003F0D96"/>
    <w:rsid w:val="003F1199"/>
    <w:rsid w:val="003F11F5"/>
    <w:rsid w:val="003F1EDD"/>
    <w:rsid w:val="003F1F3A"/>
    <w:rsid w:val="003F2954"/>
    <w:rsid w:val="003F327C"/>
    <w:rsid w:val="003F3594"/>
    <w:rsid w:val="003F3F76"/>
    <w:rsid w:val="003F4600"/>
    <w:rsid w:val="003F5641"/>
    <w:rsid w:val="003F5701"/>
    <w:rsid w:val="003F5835"/>
    <w:rsid w:val="003F59DE"/>
    <w:rsid w:val="003F5BFC"/>
    <w:rsid w:val="003F5DC8"/>
    <w:rsid w:val="003F6565"/>
    <w:rsid w:val="003F6968"/>
    <w:rsid w:val="003F6CB0"/>
    <w:rsid w:val="003F6E89"/>
    <w:rsid w:val="003F72C5"/>
    <w:rsid w:val="003F7502"/>
    <w:rsid w:val="003F7552"/>
    <w:rsid w:val="003F7927"/>
    <w:rsid w:val="004015C8"/>
    <w:rsid w:val="00402180"/>
    <w:rsid w:val="0040250D"/>
    <w:rsid w:val="0040294B"/>
    <w:rsid w:val="00402B1A"/>
    <w:rsid w:val="004035E4"/>
    <w:rsid w:val="004037E7"/>
    <w:rsid w:val="00403A0E"/>
    <w:rsid w:val="00403E67"/>
    <w:rsid w:val="0040422A"/>
    <w:rsid w:val="0040426B"/>
    <w:rsid w:val="0040442A"/>
    <w:rsid w:val="0040451A"/>
    <w:rsid w:val="004045AD"/>
    <w:rsid w:val="0040541A"/>
    <w:rsid w:val="0040607C"/>
    <w:rsid w:val="004061EE"/>
    <w:rsid w:val="00406BA7"/>
    <w:rsid w:val="004074BA"/>
    <w:rsid w:val="00407594"/>
    <w:rsid w:val="00407A60"/>
    <w:rsid w:val="00407B5B"/>
    <w:rsid w:val="00407B63"/>
    <w:rsid w:val="00407CCF"/>
    <w:rsid w:val="00407D31"/>
    <w:rsid w:val="004105C9"/>
    <w:rsid w:val="004106A9"/>
    <w:rsid w:val="00410E3D"/>
    <w:rsid w:val="004110D2"/>
    <w:rsid w:val="0041134F"/>
    <w:rsid w:val="004114FD"/>
    <w:rsid w:val="00411847"/>
    <w:rsid w:val="00411F9D"/>
    <w:rsid w:val="00412849"/>
    <w:rsid w:val="00412B61"/>
    <w:rsid w:val="004133F5"/>
    <w:rsid w:val="004137F4"/>
    <w:rsid w:val="0041406F"/>
    <w:rsid w:val="0041463A"/>
    <w:rsid w:val="004149B7"/>
    <w:rsid w:val="00415A4D"/>
    <w:rsid w:val="00415B60"/>
    <w:rsid w:val="00415B7F"/>
    <w:rsid w:val="004160BC"/>
    <w:rsid w:val="004163B5"/>
    <w:rsid w:val="004163BC"/>
    <w:rsid w:val="00417144"/>
    <w:rsid w:val="0041763A"/>
    <w:rsid w:val="004203B6"/>
    <w:rsid w:val="00420E9F"/>
    <w:rsid w:val="00420FD3"/>
    <w:rsid w:val="004213F1"/>
    <w:rsid w:val="004218DE"/>
    <w:rsid w:val="004219FB"/>
    <w:rsid w:val="00421C86"/>
    <w:rsid w:val="00422C73"/>
    <w:rsid w:val="0042300C"/>
    <w:rsid w:val="00423405"/>
    <w:rsid w:val="0042341F"/>
    <w:rsid w:val="00423449"/>
    <w:rsid w:val="00423844"/>
    <w:rsid w:val="00424BD2"/>
    <w:rsid w:val="00424E5F"/>
    <w:rsid w:val="00425400"/>
    <w:rsid w:val="004260F3"/>
    <w:rsid w:val="0042648C"/>
    <w:rsid w:val="0042693B"/>
    <w:rsid w:val="00426FCB"/>
    <w:rsid w:val="00427ACD"/>
    <w:rsid w:val="00427B44"/>
    <w:rsid w:val="00427D0C"/>
    <w:rsid w:val="00427F99"/>
    <w:rsid w:val="0043009D"/>
    <w:rsid w:val="00430558"/>
    <w:rsid w:val="0043080F"/>
    <w:rsid w:val="00430895"/>
    <w:rsid w:val="004314EF"/>
    <w:rsid w:val="004325B1"/>
    <w:rsid w:val="004326FA"/>
    <w:rsid w:val="004329CE"/>
    <w:rsid w:val="00432B05"/>
    <w:rsid w:val="0043385F"/>
    <w:rsid w:val="00433C04"/>
    <w:rsid w:val="0043426D"/>
    <w:rsid w:val="004343AA"/>
    <w:rsid w:val="004344E1"/>
    <w:rsid w:val="00434B12"/>
    <w:rsid w:val="00435527"/>
    <w:rsid w:val="00435D60"/>
    <w:rsid w:val="00436593"/>
    <w:rsid w:val="00436BDC"/>
    <w:rsid w:val="00436ED5"/>
    <w:rsid w:val="00436EE5"/>
    <w:rsid w:val="00437378"/>
    <w:rsid w:val="004405C4"/>
    <w:rsid w:val="004406B6"/>
    <w:rsid w:val="004406C2"/>
    <w:rsid w:val="00440DFE"/>
    <w:rsid w:val="00440F91"/>
    <w:rsid w:val="00441005"/>
    <w:rsid w:val="00441990"/>
    <w:rsid w:val="00441B74"/>
    <w:rsid w:val="00441D8A"/>
    <w:rsid w:val="00442545"/>
    <w:rsid w:val="0044276A"/>
    <w:rsid w:val="00442E59"/>
    <w:rsid w:val="00442ED5"/>
    <w:rsid w:val="00443323"/>
    <w:rsid w:val="004435ED"/>
    <w:rsid w:val="004439B4"/>
    <w:rsid w:val="00443EDB"/>
    <w:rsid w:val="00444BF6"/>
    <w:rsid w:val="004452DA"/>
    <w:rsid w:val="004459AD"/>
    <w:rsid w:val="00445E2A"/>
    <w:rsid w:val="004465D5"/>
    <w:rsid w:val="0044675F"/>
    <w:rsid w:val="00446A65"/>
    <w:rsid w:val="00447C90"/>
    <w:rsid w:val="00447CBD"/>
    <w:rsid w:val="00447DBC"/>
    <w:rsid w:val="0045001A"/>
    <w:rsid w:val="004502DE"/>
    <w:rsid w:val="00450551"/>
    <w:rsid w:val="00450D1D"/>
    <w:rsid w:val="00450EFD"/>
    <w:rsid w:val="00451D33"/>
    <w:rsid w:val="00452169"/>
    <w:rsid w:val="0045217B"/>
    <w:rsid w:val="00452E94"/>
    <w:rsid w:val="00453381"/>
    <w:rsid w:val="004534C3"/>
    <w:rsid w:val="0045387C"/>
    <w:rsid w:val="00454277"/>
    <w:rsid w:val="004542CF"/>
    <w:rsid w:val="00454327"/>
    <w:rsid w:val="00455BA3"/>
    <w:rsid w:val="00455CBF"/>
    <w:rsid w:val="00455D9A"/>
    <w:rsid w:val="004564F9"/>
    <w:rsid w:val="004567D8"/>
    <w:rsid w:val="00456A86"/>
    <w:rsid w:val="00456C22"/>
    <w:rsid w:val="004572B6"/>
    <w:rsid w:val="004574DB"/>
    <w:rsid w:val="00457C3F"/>
    <w:rsid w:val="00457F77"/>
    <w:rsid w:val="00460016"/>
    <w:rsid w:val="004602C4"/>
    <w:rsid w:val="004603F2"/>
    <w:rsid w:val="004608C7"/>
    <w:rsid w:val="00460A27"/>
    <w:rsid w:val="00460F29"/>
    <w:rsid w:val="00461413"/>
    <w:rsid w:val="00461706"/>
    <w:rsid w:val="004617C8"/>
    <w:rsid w:val="0046188A"/>
    <w:rsid w:val="00461FD8"/>
    <w:rsid w:val="004622E4"/>
    <w:rsid w:val="00462366"/>
    <w:rsid w:val="004627B0"/>
    <w:rsid w:val="00463123"/>
    <w:rsid w:val="0046324A"/>
    <w:rsid w:val="0046368E"/>
    <w:rsid w:val="0046381E"/>
    <w:rsid w:val="00463A5B"/>
    <w:rsid w:val="00463D89"/>
    <w:rsid w:val="00464167"/>
    <w:rsid w:val="00464191"/>
    <w:rsid w:val="0046457A"/>
    <w:rsid w:val="00464975"/>
    <w:rsid w:val="00464C30"/>
    <w:rsid w:val="00464FAF"/>
    <w:rsid w:val="00465D1F"/>
    <w:rsid w:val="00465F11"/>
    <w:rsid w:val="00466D1F"/>
    <w:rsid w:val="004672B7"/>
    <w:rsid w:val="004672EF"/>
    <w:rsid w:val="0046756B"/>
    <w:rsid w:val="0046785F"/>
    <w:rsid w:val="00470069"/>
    <w:rsid w:val="00470363"/>
    <w:rsid w:val="0047108A"/>
    <w:rsid w:val="00471571"/>
    <w:rsid w:val="0047166E"/>
    <w:rsid w:val="00471E8F"/>
    <w:rsid w:val="0047327C"/>
    <w:rsid w:val="00474C57"/>
    <w:rsid w:val="0047511D"/>
    <w:rsid w:val="00475374"/>
    <w:rsid w:val="004758D4"/>
    <w:rsid w:val="00476150"/>
    <w:rsid w:val="0047632F"/>
    <w:rsid w:val="004764EB"/>
    <w:rsid w:val="00476E42"/>
    <w:rsid w:val="004772BB"/>
    <w:rsid w:val="00480174"/>
    <w:rsid w:val="004803B6"/>
    <w:rsid w:val="0048076D"/>
    <w:rsid w:val="0048092A"/>
    <w:rsid w:val="00480B02"/>
    <w:rsid w:val="00481624"/>
    <w:rsid w:val="0048185F"/>
    <w:rsid w:val="0048194E"/>
    <w:rsid w:val="00481CDF"/>
    <w:rsid w:val="00481D28"/>
    <w:rsid w:val="00481DF0"/>
    <w:rsid w:val="00482553"/>
    <w:rsid w:val="004828EF"/>
    <w:rsid w:val="004829A6"/>
    <w:rsid w:val="00483C3C"/>
    <w:rsid w:val="00483FB5"/>
    <w:rsid w:val="00483FB6"/>
    <w:rsid w:val="004844FA"/>
    <w:rsid w:val="004846B8"/>
    <w:rsid w:val="00484752"/>
    <w:rsid w:val="00484859"/>
    <w:rsid w:val="00484A30"/>
    <w:rsid w:val="00484BB3"/>
    <w:rsid w:val="00484C6B"/>
    <w:rsid w:val="00485221"/>
    <w:rsid w:val="004853CA"/>
    <w:rsid w:val="00485509"/>
    <w:rsid w:val="00485702"/>
    <w:rsid w:val="00485AF9"/>
    <w:rsid w:val="00487110"/>
    <w:rsid w:val="004873A8"/>
    <w:rsid w:val="00487451"/>
    <w:rsid w:val="00487AE8"/>
    <w:rsid w:val="00487F35"/>
    <w:rsid w:val="004900C2"/>
    <w:rsid w:val="004900E8"/>
    <w:rsid w:val="00490193"/>
    <w:rsid w:val="00490428"/>
    <w:rsid w:val="00490556"/>
    <w:rsid w:val="00490737"/>
    <w:rsid w:val="00491A08"/>
    <w:rsid w:val="00491AF9"/>
    <w:rsid w:val="00491B9E"/>
    <w:rsid w:val="00492A7A"/>
    <w:rsid w:val="00492D91"/>
    <w:rsid w:val="00492EA5"/>
    <w:rsid w:val="004936B6"/>
    <w:rsid w:val="00493B96"/>
    <w:rsid w:val="00493E7E"/>
    <w:rsid w:val="004941B4"/>
    <w:rsid w:val="00494C84"/>
    <w:rsid w:val="0049503A"/>
    <w:rsid w:val="004955C4"/>
    <w:rsid w:val="00495610"/>
    <w:rsid w:val="004958E6"/>
    <w:rsid w:val="00495E5E"/>
    <w:rsid w:val="004963FD"/>
    <w:rsid w:val="00496C1E"/>
    <w:rsid w:val="00497000"/>
    <w:rsid w:val="004976F5"/>
    <w:rsid w:val="00497864"/>
    <w:rsid w:val="00497E71"/>
    <w:rsid w:val="00497EF0"/>
    <w:rsid w:val="004A0306"/>
    <w:rsid w:val="004A0CAE"/>
    <w:rsid w:val="004A1002"/>
    <w:rsid w:val="004A1122"/>
    <w:rsid w:val="004A2C10"/>
    <w:rsid w:val="004A32A6"/>
    <w:rsid w:val="004A3958"/>
    <w:rsid w:val="004A3A00"/>
    <w:rsid w:val="004A406C"/>
    <w:rsid w:val="004A4281"/>
    <w:rsid w:val="004A42AE"/>
    <w:rsid w:val="004A449C"/>
    <w:rsid w:val="004A46C1"/>
    <w:rsid w:val="004A4B85"/>
    <w:rsid w:val="004A4E88"/>
    <w:rsid w:val="004A5371"/>
    <w:rsid w:val="004A575E"/>
    <w:rsid w:val="004A5B54"/>
    <w:rsid w:val="004A5E81"/>
    <w:rsid w:val="004A5F3B"/>
    <w:rsid w:val="004A6084"/>
    <w:rsid w:val="004A626B"/>
    <w:rsid w:val="004A63BC"/>
    <w:rsid w:val="004A6F6F"/>
    <w:rsid w:val="004A7108"/>
    <w:rsid w:val="004A7200"/>
    <w:rsid w:val="004A7605"/>
    <w:rsid w:val="004B06F6"/>
    <w:rsid w:val="004B0770"/>
    <w:rsid w:val="004B0DCB"/>
    <w:rsid w:val="004B215F"/>
    <w:rsid w:val="004B24D3"/>
    <w:rsid w:val="004B3F3E"/>
    <w:rsid w:val="004B4062"/>
    <w:rsid w:val="004B44EB"/>
    <w:rsid w:val="004B4E85"/>
    <w:rsid w:val="004B52C2"/>
    <w:rsid w:val="004B533E"/>
    <w:rsid w:val="004B5C51"/>
    <w:rsid w:val="004B6A79"/>
    <w:rsid w:val="004B6D53"/>
    <w:rsid w:val="004B705B"/>
    <w:rsid w:val="004B70FC"/>
    <w:rsid w:val="004B7100"/>
    <w:rsid w:val="004B7988"/>
    <w:rsid w:val="004C0166"/>
    <w:rsid w:val="004C0590"/>
    <w:rsid w:val="004C05D8"/>
    <w:rsid w:val="004C0F85"/>
    <w:rsid w:val="004C14A1"/>
    <w:rsid w:val="004C1F53"/>
    <w:rsid w:val="004C2258"/>
    <w:rsid w:val="004C232C"/>
    <w:rsid w:val="004C267E"/>
    <w:rsid w:val="004C2AD1"/>
    <w:rsid w:val="004C2BF0"/>
    <w:rsid w:val="004C2DB1"/>
    <w:rsid w:val="004C326C"/>
    <w:rsid w:val="004C359B"/>
    <w:rsid w:val="004C3E51"/>
    <w:rsid w:val="004C404F"/>
    <w:rsid w:val="004C4D92"/>
    <w:rsid w:val="004C5414"/>
    <w:rsid w:val="004C545F"/>
    <w:rsid w:val="004C57FE"/>
    <w:rsid w:val="004C59DA"/>
    <w:rsid w:val="004C61B8"/>
    <w:rsid w:val="004C65AC"/>
    <w:rsid w:val="004C7DB1"/>
    <w:rsid w:val="004C7EBE"/>
    <w:rsid w:val="004D0572"/>
    <w:rsid w:val="004D06F2"/>
    <w:rsid w:val="004D0977"/>
    <w:rsid w:val="004D1415"/>
    <w:rsid w:val="004D15C2"/>
    <w:rsid w:val="004D16DD"/>
    <w:rsid w:val="004D19CB"/>
    <w:rsid w:val="004D226D"/>
    <w:rsid w:val="004D2518"/>
    <w:rsid w:val="004D2A20"/>
    <w:rsid w:val="004D2FB4"/>
    <w:rsid w:val="004D30CC"/>
    <w:rsid w:val="004D32A1"/>
    <w:rsid w:val="004D32D3"/>
    <w:rsid w:val="004D3327"/>
    <w:rsid w:val="004D3657"/>
    <w:rsid w:val="004D3C19"/>
    <w:rsid w:val="004D45EF"/>
    <w:rsid w:val="004D52D5"/>
    <w:rsid w:val="004D586C"/>
    <w:rsid w:val="004D5AFB"/>
    <w:rsid w:val="004D60E3"/>
    <w:rsid w:val="004D64BA"/>
    <w:rsid w:val="004D64D9"/>
    <w:rsid w:val="004D6880"/>
    <w:rsid w:val="004D6C73"/>
    <w:rsid w:val="004D6C76"/>
    <w:rsid w:val="004D6CE0"/>
    <w:rsid w:val="004D7A56"/>
    <w:rsid w:val="004D7A59"/>
    <w:rsid w:val="004D7AB0"/>
    <w:rsid w:val="004E0095"/>
    <w:rsid w:val="004E074B"/>
    <w:rsid w:val="004E0B86"/>
    <w:rsid w:val="004E0BBA"/>
    <w:rsid w:val="004E117C"/>
    <w:rsid w:val="004E14CA"/>
    <w:rsid w:val="004E1B75"/>
    <w:rsid w:val="004E1CBC"/>
    <w:rsid w:val="004E1CF2"/>
    <w:rsid w:val="004E1FC6"/>
    <w:rsid w:val="004E25CC"/>
    <w:rsid w:val="004E2C16"/>
    <w:rsid w:val="004E2C6F"/>
    <w:rsid w:val="004E2E95"/>
    <w:rsid w:val="004E34C3"/>
    <w:rsid w:val="004E3876"/>
    <w:rsid w:val="004E3A4E"/>
    <w:rsid w:val="004E4134"/>
    <w:rsid w:val="004E429D"/>
    <w:rsid w:val="004E43B6"/>
    <w:rsid w:val="004E4460"/>
    <w:rsid w:val="004E4BAE"/>
    <w:rsid w:val="004E4ED6"/>
    <w:rsid w:val="004E51C4"/>
    <w:rsid w:val="004E5A15"/>
    <w:rsid w:val="004E5DD4"/>
    <w:rsid w:val="004E611C"/>
    <w:rsid w:val="004E6759"/>
    <w:rsid w:val="004E680B"/>
    <w:rsid w:val="004E686A"/>
    <w:rsid w:val="004E7124"/>
    <w:rsid w:val="004E72B2"/>
    <w:rsid w:val="004E7B4A"/>
    <w:rsid w:val="004F0645"/>
    <w:rsid w:val="004F09B2"/>
    <w:rsid w:val="004F0DF6"/>
    <w:rsid w:val="004F160A"/>
    <w:rsid w:val="004F1B3E"/>
    <w:rsid w:val="004F24EF"/>
    <w:rsid w:val="004F2EC5"/>
    <w:rsid w:val="004F3097"/>
    <w:rsid w:val="004F352F"/>
    <w:rsid w:val="004F3C4D"/>
    <w:rsid w:val="004F42E8"/>
    <w:rsid w:val="004F50E6"/>
    <w:rsid w:val="004F5C84"/>
    <w:rsid w:val="004F674B"/>
    <w:rsid w:val="004F6DE5"/>
    <w:rsid w:val="004F6EA4"/>
    <w:rsid w:val="004F6FCA"/>
    <w:rsid w:val="004F7354"/>
    <w:rsid w:val="004F73DC"/>
    <w:rsid w:val="004F7912"/>
    <w:rsid w:val="0050024E"/>
    <w:rsid w:val="0050074B"/>
    <w:rsid w:val="00500E44"/>
    <w:rsid w:val="005013D4"/>
    <w:rsid w:val="0050189B"/>
    <w:rsid w:val="005018AB"/>
    <w:rsid w:val="00502247"/>
    <w:rsid w:val="0050247D"/>
    <w:rsid w:val="00502E51"/>
    <w:rsid w:val="00503A20"/>
    <w:rsid w:val="00503D4A"/>
    <w:rsid w:val="005046AF"/>
    <w:rsid w:val="005053F7"/>
    <w:rsid w:val="00505672"/>
    <w:rsid w:val="00505816"/>
    <w:rsid w:val="00506050"/>
    <w:rsid w:val="0050677C"/>
    <w:rsid w:val="00506844"/>
    <w:rsid w:val="0050698F"/>
    <w:rsid w:val="00506DF4"/>
    <w:rsid w:val="00506ED1"/>
    <w:rsid w:val="00507491"/>
    <w:rsid w:val="0050772F"/>
    <w:rsid w:val="005077F8"/>
    <w:rsid w:val="00507E0A"/>
    <w:rsid w:val="005100A8"/>
    <w:rsid w:val="0051040C"/>
    <w:rsid w:val="00510991"/>
    <w:rsid w:val="00510C3C"/>
    <w:rsid w:val="00510E10"/>
    <w:rsid w:val="00512291"/>
    <w:rsid w:val="00512716"/>
    <w:rsid w:val="00512A3A"/>
    <w:rsid w:val="005136D2"/>
    <w:rsid w:val="005137DD"/>
    <w:rsid w:val="00513DB5"/>
    <w:rsid w:val="00513F3A"/>
    <w:rsid w:val="00514C51"/>
    <w:rsid w:val="0051513B"/>
    <w:rsid w:val="0051611C"/>
    <w:rsid w:val="005161DF"/>
    <w:rsid w:val="00516369"/>
    <w:rsid w:val="005164BA"/>
    <w:rsid w:val="00516662"/>
    <w:rsid w:val="0051678E"/>
    <w:rsid w:val="005169A0"/>
    <w:rsid w:val="00516C2C"/>
    <w:rsid w:val="005170E0"/>
    <w:rsid w:val="00517153"/>
    <w:rsid w:val="00517BA8"/>
    <w:rsid w:val="00517C3E"/>
    <w:rsid w:val="00517F11"/>
    <w:rsid w:val="005202A5"/>
    <w:rsid w:val="005207E0"/>
    <w:rsid w:val="00520C32"/>
    <w:rsid w:val="00520E53"/>
    <w:rsid w:val="00520F77"/>
    <w:rsid w:val="005211F1"/>
    <w:rsid w:val="00521A0E"/>
    <w:rsid w:val="00521DF5"/>
    <w:rsid w:val="00522601"/>
    <w:rsid w:val="00522803"/>
    <w:rsid w:val="00522A70"/>
    <w:rsid w:val="00523491"/>
    <w:rsid w:val="00523B8A"/>
    <w:rsid w:val="00523C70"/>
    <w:rsid w:val="00523E26"/>
    <w:rsid w:val="00523FF5"/>
    <w:rsid w:val="00524253"/>
    <w:rsid w:val="00524808"/>
    <w:rsid w:val="00524984"/>
    <w:rsid w:val="00524BA2"/>
    <w:rsid w:val="00524C27"/>
    <w:rsid w:val="0052561C"/>
    <w:rsid w:val="00525D22"/>
    <w:rsid w:val="00525E69"/>
    <w:rsid w:val="0052608A"/>
    <w:rsid w:val="0052652D"/>
    <w:rsid w:val="005267F2"/>
    <w:rsid w:val="005269D8"/>
    <w:rsid w:val="00527671"/>
    <w:rsid w:val="00527DDE"/>
    <w:rsid w:val="00530786"/>
    <w:rsid w:val="005308C7"/>
    <w:rsid w:val="005312E8"/>
    <w:rsid w:val="00531552"/>
    <w:rsid w:val="0053170B"/>
    <w:rsid w:val="00531774"/>
    <w:rsid w:val="005329E9"/>
    <w:rsid w:val="00532E8C"/>
    <w:rsid w:val="005333C0"/>
    <w:rsid w:val="005337BE"/>
    <w:rsid w:val="00533B95"/>
    <w:rsid w:val="00533FBB"/>
    <w:rsid w:val="005341CD"/>
    <w:rsid w:val="0053451A"/>
    <w:rsid w:val="00534BE2"/>
    <w:rsid w:val="00535032"/>
    <w:rsid w:val="005351B2"/>
    <w:rsid w:val="00535400"/>
    <w:rsid w:val="00535C0F"/>
    <w:rsid w:val="0053603B"/>
    <w:rsid w:val="005360E5"/>
    <w:rsid w:val="0053637F"/>
    <w:rsid w:val="00536872"/>
    <w:rsid w:val="00536899"/>
    <w:rsid w:val="00536A58"/>
    <w:rsid w:val="005377EB"/>
    <w:rsid w:val="00537C8E"/>
    <w:rsid w:val="00537D4D"/>
    <w:rsid w:val="00537DCD"/>
    <w:rsid w:val="00537E12"/>
    <w:rsid w:val="00540019"/>
    <w:rsid w:val="005400DC"/>
    <w:rsid w:val="00540447"/>
    <w:rsid w:val="005404FB"/>
    <w:rsid w:val="00540AE7"/>
    <w:rsid w:val="005414F7"/>
    <w:rsid w:val="00541860"/>
    <w:rsid w:val="00541CF4"/>
    <w:rsid w:val="0054210A"/>
    <w:rsid w:val="00542272"/>
    <w:rsid w:val="00542FB2"/>
    <w:rsid w:val="0054333C"/>
    <w:rsid w:val="0054396D"/>
    <w:rsid w:val="00544258"/>
    <w:rsid w:val="00544C48"/>
    <w:rsid w:val="00545070"/>
    <w:rsid w:val="005454DB"/>
    <w:rsid w:val="0054606B"/>
    <w:rsid w:val="00546159"/>
    <w:rsid w:val="005466D7"/>
    <w:rsid w:val="00547490"/>
    <w:rsid w:val="005478D0"/>
    <w:rsid w:val="0054796E"/>
    <w:rsid w:val="00550ABE"/>
    <w:rsid w:val="00551F28"/>
    <w:rsid w:val="00552003"/>
    <w:rsid w:val="0055205E"/>
    <w:rsid w:val="005520FB"/>
    <w:rsid w:val="0055296E"/>
    <w:rsid w:val="00552BE9"/>
    <w:rsid w:val="00552C33"/>
    <w:rsid w:val="00553161"/>
    <w:rsid w:val="0055356C"/>
    <w:rsid w:val="00553DA4"/>
    <w:rsid w:val="00553F7B"/>
    <w:rsid w:val="005541BC"/>
    <w:rsid w:val="005541DC"/>
    <w:rsid w:val="0055438F"/>
    <w:rsid w:val="00555094"/>
    <w:rsid w:val="005552E4"/>
    <w:rsid w:val="005557DB"/>
    <w:rsid w:val="005557F1"/>
    <w:rsid w:val="00555A62"/>
    <w:rsid w:val="00555F43"/>
    <w:rsid w:val="00555F6D"/>
    <w:rsid w:val="005574D2"/>
    <w:rsid w:val="005575F1"/>
    <w:rsid w:val="005576A3"/>
    <w:rsid w:val="00557816"/>
    <w:rsid w:val="00557890"/>
    <w:rsid w:val="005578A4"/>
    <w:rsid w:val="005604CE"/>
    <w:rsid w:val="00560F5D"/>
    <w:rsid w:val="00560FEC"/>
    <w:rsid w:val="00561269"/>
    <w:rsid w:val="00561946"/>
    <w:rsid w:val="005622AA"/>
    <w:rsid w:val="005622FF"/>
    <w:rsid w:val="00562337"/>
    <w:rsid w:val="005623E4"/>
    <w:rsid w:val="0056256D"/>
    <w:rsid w:val="0056368F"/>
    <w:rsid w:val="005638E1"/>
    <w:rsid w:val="00563B4B"/>
    <w:rsid w:val="00564333"/>
    <w:rsid w:val="00564DBA"/>
    <w:rsid w:val="00564F35"/>
    <w:rsid w:val="00565369"/>
    <w:rsid w:val="005653B8"/>
    <w:rsid w:val="0056554B"/>
    <w:rsid w:val="00565682"/>
    <w:rsid w:val="005669AE"/>
    <w:rsid w:val="00566D94"/>
    <w:rsid w:val="00567298"/>
    <w:rsid w:val="0056756B"/>
    <w:rsid w:val="00567B96"/>
    <w:rsid w:val="005715D9"/>
    <w:rsid w:val="0057192B"/>
    <w:rsid w:val="005719BA"/>
    <w:rsid w:val="00571A8D"/>
    <w:rsid w:val="00571B26"/>
    <w:rsid w:val="00573215"/>
    <w:rsid w:val="0057393C"/>
    <w:rsid w:val="00573EF3"/>
    <w:rsid w:val="005740E4"/>
    <w:rsid w:val="005742A2"/>
    <w:rsid w:val="005746F4"/>
    <w:rsid w:val="00574D19"/>
    <w:rsid w:val="00574D4A"/>
    <w:rsid w:val="005750AB"/>
    <w:rsid w:val="005757FD"/>
    <w:rsid w:val="00575D62"/>
    <w:rsid w:val="005779B2"/>
    <w:rsid w:val="00577DCB"/>
    <w:rsid w:val="0058008D"/>
    <w:rsid w:val="00580D54"/>
    <w:rsid w:val="00580FEE"/>
    <w:rsid w:val="00581562"/>
    <w:rsid w:val="0058189F"/>
    <w:rsid w:val="005818F6"/>
    <w:rsid w:val="00581BCD"/>
    <w:rsid w:val="005820AB"/>
    <w:rsid w:val="0058215F"/>
    <w:rsid w:val="00582249"/>
    <w:rsid w:val="0058229A"/>
    <w:rsid w:val="005824F4"/>
    <w:rsid w:val="00582E03"/>
    <w:rsid w:val="00582E10"/>
    <w:rsid w:val="00582E6F"/>
    <w:rsid w:val="005830F1"/>
    <w:rsid w:val="005831FD"/>
    <w:rsid w:val="00583A6A"/>
    <w:rsid w:val="00583D86"/>
    <w:rsid w:val="00583DA7"/>
    <w:rsid w:val="00584700"/>
    <w:rsid w:val="005849BC"/>
    <w:rsid w:val="00586226"/>
    <w:rsid w:val="00586380"/>
    <w:rsid w:val="005867CB"/>
    <w:rsid w:val="00586DFD"/>
    <w:rsid w:val="0058796F"/>
    <w:rsid w:val="005901DC"/>
    <w:rsid w:val="005906ED"/>
    <w:rsid w:val="005907DA"/>
    <w:rsid w:val="00590942"/>
    <w:rsid w:val="00590C67"/>
    <w:rsid w:val="00590EB8"/>
    <w:rsid w:val="005912A6"/>
    <w:rsid w:val="00591311"/>
    <w:rsid w:val="005918CA"/>
    <w:rsid w:val="00591E1B"/>
    <w:rsid w:val="00592B9C"/>
    <w:rsid w:val="00592D1E"/>
    <w:rsid w:val="00593475"/>
    <w:rsid w:val="005938CC"/>
    <w:rsid w:val="00593A10"/>
    <w:rsid w:val="00593ACF"/>
    <w:rsid w:val="00593C34"/>
    <w:rsid w:val="00593CA6"/>
    <w:rsid w:val="00594049"/>
    <w:rsid w:val="005948C4"/>
    <w:rsid w:val="00594E45"/>
    <w:rsid w:val="00594FB8"/>
    <w:rsid w:val="005951CE"/>
    <w:rsid w:val="005953DB"/>
    <w:rsid w:val="00596799"/>
    <w:rsid w:val="005967BE"/>
    <w:rsid w:val="00596F80"/>
    <w:rsid w:val="00597A24"/>
    <w:rsid w:val="005A013F"/>
    <w:rsid w:val="005A05B1"/>
    <w:rsid w:val="005A07DF"/>
    <w:rsid w:val="005A0C17"/>
    <w:rsid w:val="005A0CF2"/>
    <w:rsid w:val="005A0E80"/>
    <w:rsid w:val="005A1102"/>
    <w:rsid w:val="005A1709"/>
    <w:rsid w:val="005A1850"/>
    <w:rsid w:val="005A1FA0"/>
    <w:rsid w:val="005A216C"/>
    <w:rsid w:val="005A27BF"/>
    <w:rsid w:val="005A2830"/>
    <w:rsid w:val="005A2833"/>
    <w:rsid w:val="005A2B66"/>
    <w:rsid w:val="005A2DD5"/>
    <w:rsid w:val="005A3E31"/>
    <w:rsid w:val="005A486D"/>
    <w:rsid w:val="005A50C8"/>
    <w:rsid w:val="005A52BE"/>
    <w:rsid w:val="005A64A5"/>
    <w:rsid w:val="005A6623"/>
    <w:rsid w:val="005A667E"/>
    <w:rsid w:val="005A6B8A"/>
    <w:rsid w:val="005A6C74"/>
    <w:rsid w:val="005A6DCD"/>
    <w:rsid w:val="005A6F75"/>
    <w:rsid w:val="005A7381"/>
    <w:rsid w:val="005A74B8"/>
    <w:rsid w:val="005A7560"/>
    <w:rsid w:val="005A7DAF"/>
    <w:rsid w:val="005B1776"/>
    <w:rsid w:val="005B1784"/>
    <w:rsid w:val="005B1CAC"/>
    <w:rsid w:val="005B1D50"/>
    <w:rsid w:val="005B2079"/>
    <w:rsid w:val="005B2311"/>
    <w:rsid w:val="005B2387"/>
    <w:rsid w:val="005B24B3"/>
    <w:rsid w:val="005B2B1C"/>
    <w:rsid w:val="005B3359"/>
    <w:rsid w:val="005B3A86"/>
    <w:rsid w:val="005B4782"/>
    <w:rsid w:val="005B4806"/>
    <w:rsid w:val="005B4D3C"/>
    <w:rsid w:val="005B55F5"/>
    <w:rsid w:val="005B57FB"/>
    <w:rsid w:val="005B5913"/>
    <w:rsid w:val="005B5A32"/>
    <w:rsid w:val="005B5A52"/>
    <w:rsid w:val="005B6605"/>
    <w:rsid w:val="005B6B79"/>
    <w:rsid w:val="005B70D4"/>
    <w:rsid w:val="005B760C"/>
    <w:rsid w:val="005B797E"/>
    <w:rsid w:val="005B79F4"/>
    <w:rsid w:val="005B7A25"/>
    <w:rsid w:val="005C061F"/>
    <w:rsid w:val="005C0BC6"/>
    <w:rsid w:val="005C0D01"/>
    <w:rsid w:val="005C13D1"/>
    <w:rsid w:val="005C14A0"/>
    <w:rsid w:val="005C1C2D"/>
    <w:rsid w:val="005C20A3"/>
    <w:rsid w:val="005C2757"/>
    <w:rsid w:val="005C3760"/>
    <w:rsid w:val="005C38F1"/>
    <w:rsid w:val="005C396E"/>
    <w:rsid w:val="005C3A01"/>
    <w:rsid w:val="005C3B71"/>
    <w:rsid w:val="005C4D27"/>
    <w:rsid w:val="005C4D6D"/>
    <w:rsid w:val="005C5299"/>
    <w:rsid w:val="005C5483"/>
    <w:rsid w:val="005C5C0C"/>
    <w:rsid w:val="005C60BD"/>
    <w:rsid w:val="005C6662"/>
    <w:rsid w:val="005C7003"/>
    <w:rsid w:val="005C7924"/>
    <w:rsid w:val="005C7937"/>
    <w:rsid w:val="005C7E66"/>
    <w:rsid w:val="005D0AAA"/>
    <w:rsid w:val="005D0D35"/>
    <w:rsid w:val="005D0D47"/>
    <w:rsid w:val="005D0D85"/>
    <w:rsid w:val="005D0FB5"/>
    <w:rsid w:val="005D120E"/>
    <w:rsid w:val="005D144D"/>
    <w:rsid w:val="005D1559"/>
    <w:rsid w:val="005D17E1"/>
    <w:rsid w:val="005D27DC"/>
    <w:rsid w:val="005D28CF"/>
    <w:rsid w:val="005D36B3"/>
    <w:rsid w:val="005D3CA2"/>
    <w:rsid w:val="005D47C3"/>
    <w:rsid w:val="005D492B"/>
    <w:rsid w:val="005D4A90"/>
    <w:rsid w:val="005D4C0B"/>
    <w:rsid w:val="005D4F79"/>
    <w:rsid w:val="005D50A2"/>
    <w:rsid w:val="005D50BF"/>
    <w:rsid w:val="005D58E0"/>
    <w:rsid w:val="005D5973"/>
    <w:rsid w:val="005D6C6D"/>
    <w:rsid w:val="005D72AA"/>
    <w:rsid w:val="005D7415"/>
    <w:rsid w:val="005E0089"/>
    <w:rsid w:val="005E0199"/>
    <w:rsid w:val="005E0236"/>
    <w:rsid w:val="005E02EB"/>
    <w:rsid w:val="005E0606"/>
    <w:rsid w:val="005E0C22"/>
    <w:rsid w:val="005E0D21"/>
    <w:rsid w:val="005E0DA3"/>
    <w:rsid w:val="005E0FFF"/>
    <w:rsid w:val="005E1228"/>
    <w:rsid w:val="005E1AF0"/>
    <w:rsid w:val="005E2D5D"/>
    <w:rsid w:val="005E3B3E"/>
    <w:rsid w:val="005E3F5F"/>
    <w:rsid w:val="005E4518"/>
    <w:rsid w:val="005E4682"/>
    <w:rsid w:val="005E47AA"/>
    <w:rsid w:val="005E4D75"/>
    <w:rsid w:val="005E5086"/>
    <w:rsid w:val="005E508C"/>
    <w:rsid w:val="005E53F8"/>
    <w:rsid w:val="005E5466"/>
    <w:rsid w:val="005E549C"/>
    <w:rsid w:val="005E58FC"/>
    <w:rsid w:val="005E5D63"/>
    <w:rsid w:val="005E652D"/>
    <w:rsid w:val="005E7022"/>
    <w:rsid w:val="005E7302"/>
    <w:rsid w:val="005E7A76"/>
    <w:rsid w:val="005F0191"/>
    <w:rsid w:val="005F0974"/>
    <w:rsid w:val="005F0B06"/>
    <w:rsid w:val="005F1801"/>
    <w:rsid w:val="005F240D"/>
    <w:rsid w:val="005F2681"/>
    <w:rsid w:val="005F3266"/>
    <w:rsid w:val="005F397D"/>
    <w:rsid w:val="005F3B1F"/>
    <w:rsid w:val="005F3B8B"/>
    <w:rsid w:val="005F4746"/>
    <w:rsid w:val="005F489C"/>
    <w:rsid w:val="005F48DE"/>
    <w:rsid w:val="005F4B3C"/>
    <w:rsid w:val="005F4C22"/>
    <w:rsid w:val="005F52F9"/>
    <w:rsid w:val="005F5566"/>
    <w:rsid w:val="005F55F2"/>
    <w:rsid w:val="005F5DBB"/>
    <w:rsid w:val="005F5FDE"/>
    <w:rsid w:val="005F6328"/>
    <w:rsid w:val="005F6455"/>
    <w:rsid w:val="005F6894"/>
    <w:rsid w:val="005F6A60"/>
    <w:rsid w:val="005F6D2F"/>
    <w:rsid w:val="005F6F27"/>
    <w:rsid w:val="005F73EE"/>
    <w:rsid w:val="005F784B"/>
    <w:rsid w:val="006003C9"/>
    <w:rsid w:val="00600BE2"/>
    <w:rsid w:val="00601A25"/>
    <w:rsid w:val="00601B79"/>
    <w:rsid w:val="00601DFA"/>
    <w:rsid w:val="00602C07"/>
    <w:rsid w:val="00602E4F"/>
    <w:rsid w:val="00603353"/>
    <w:rsid w:val="006038F6"/>
    <w:rsid w:val="00603F3C"/>
    <w:rsid w:val="00603FB6"/>
    <w:rsid w:val="006044E4"/>
    <w:rsid w:val="00605B28"/>
    <w:rsid w:val="00606397"/>
    <w:rsid w:val="00606561"/>
    <w:rsid w:val="00606C05"/>
    <w:rsid w:val="006072CA"/>
    <w:rsid w:val="006076FC"/>
    <w:rsid w:val="00607D69"/>
    <w:rsid w:val="006101C0"/>
    <w:rsid w:val="00610531"/>
    <w:rsid w:val="00610689"/>
    <w:rsid w:val="00610728"/>
    <w:rsid w:val="00610DD1"/>
    <w:rsid w:val="0061162A"/>
    <w:rsid w:val="0061268B"/>
    <w:rsid w:val="00612E6A"/>
    <w:rsid w:val="00613093"/>
    <w:rsid w:val="006130DC"/>
    <w:rsid w:val="00613179"/>
    <w:rsid w:val="006132E6"/>
    <w:rsid w:val="0061339E"/>
    <w:rsid w:val="006136A6"/>
    <w:rsid w:val="006139D8"/>
    <w:rsid w:val="006143CB"/>
    <w:rsid w:val="00614F08"/>
    <w:rsid w:val="006150D3"/>
    <w:rsid w:val="006158AB"/>
    <w:rsid w:val="00615CE9"/>
    <w:rsid w:val="00615F81"/>
    <w:rsid w:val="006166C0"/>
    <w:rsid w:val="006166FD"/>
    <w:rsid w:val="006173BB"/>
    <w:rsid w:val="00617CB7"/>
    <w:rsid w:val="00617E1E"/>
    <w:rsid w:val="00620AC5"/>
    <w:rsid w:val="00620B35"/>
    <w:rsid w:val="00620D88"/>
    <w:rsid w:val="00620EE8"/>
    <w:rsid w:val="006210FD"/>
    <w:rsid w:val="0062233A"/>
    <w:rsid w:val="00622602"/>
    <w:rsid w:val="00622A48"/>
    <w:rsid w:val="00622C23"/>
    <w:rsid w:val="00622DAB"/>
    <w:rsid w:val="00623270"/>
    <w:rsid w:val="006232E2"/>
    <w:rsid w:val="00623794"/>
    <w:rsid w:val="006239E5"/>
    <w:rsid w:val="00623C08"/>
    <w:rsid w:val="00623ECC"/>
    <w:rsid w:val="00624F05"/>
    <w:rsid w:val="00625304"/>
    <w:rsid w:val="006253B2"/>
    <w:rsid w:val="006258E5"/>
    <w:rsid w:val="00625A68"/>
    <w:rsid w:val="00625AB4"/>
    <w:rsid w:val="00625B9D"/>
    <w:rsid w:val="00625F7B"/>
    <w:rsid w:val="00626164"/>
    <w:rsid w:val="006264CC"/>
    <w:rsid w:val="0062650D"/>
    <w:rsid w:val="006265D1"/>
    <w:rsid w:val="00626D9C"/>
    <w:rsid w:val="00627997"/>
    <w:rsid w:val="00630890"/>
    <w:rsid w:val="00630EBD"/>
    <w:rsid w:val="00631350"/>
    <w:rsid w:val="0063137D"/>
    <w:rsid w:val="006316F7"/>
    <w:rsid w:val="006319CD"/>
    <w:rsid w:val="00631A41"/>
    <w:rsid w:val="00631C77"/>
    <w:rsid w:val="00631CD5"/>
    <w:rsid w:val="00631E2A"/>
    <w:rsid w:val="00631F67"/>
    <w:rsid w:val="006321F8"/>
    <w:rsid w:val="0063224E"/>
    <w:rsid w:val="0063276F"/>
    <w:rsid w:val="00632F18"/>
    <w:rsid w:val="00633491"/>
    <w:rsid w:val="0063453D"/>
    <w:rsid w:val="00635209"/>
    <w:rsid w:val="0063539D"/>
    <w:rsid w:val="006360E3"/>
    <w:rsid w:val="006362F6"/>
    <w:rsid w:val="00636F41"/>
    <w:rsid w:val="00637630"/>
    <w:rsid w:val="00637640"/>
    <w:rsid w:val="00637B64"/>
    <w:rsid w:val="00640225"/>
    <w:rsid w:val="006408A6"/>
    <w:rsid w:val="00640A79"/>
    <w:rsid w:val="0064133B"/>
    <w:rsid w:val="006416FC"/>
    <w:rsid w:val="006419D6"/>
    <w:rsid w:val="00641CAB"/>
    <w:rsid w:val="00641D1D"/>
    <w:rsid w:val="00641D71"/>
    <w:rsid w:val="00641EE8"/>
    <w:rsid w:val="00642263"/>
    <w:rsid w:val="006423A0"/>
    <w:rsid w:val="00642CB3"/>
    <w:rsid w:val="006435BD"/>
    <w:rsid w:val="00643ADC"/>
    <w:rsid w:val="0064474C"/>
    <w:rsid w:val="00644AA9"/>
    <w:rsid w:val="00645103"/>
    <w:rsid w:val="006452CA"/>
    <w:rsid w:val="006453E8"/>
    <w:rsid w:val="00645966"/>
    <w:rsid w:val="00645CF7"/>
    <w:rsid w:val="006463C6"/>
    <w:rsid w:val="00646692"/>
    <w:rsid w:val="00646B6C"/>
    <w:rsid w:val="00646E7C"/>
    <w:rsid w:val="006472E2"/>
    <w:rsid w:val="0064742C"/>
    <w:rsid w:val="006474BF"/>
    <w:rsid w:val="00650651"/>
    <w:rsid w:val="00650874"/>
    <w:rsid w:val="00651109"/>
    <w:rsid w:val="0065121D"/>
    <w:rsid w:val="006513D6"/>
    <w:rsid w:val="006514D4"/>
    <w:rsid w:val="006524CE"/>
    <w:rsid w:val="0065271A"/>
    <w:rsid w:val="00653190"/>
    <w:rsid w:val="0065329D"/>
    <w:rsid w:val="00653354"/>
    <w:rsid w:val="006535FC"/>
    <w:rsid w:val="00653D11"/>
    <w:rsid w:val="006541FD"/>
    <w:rsid w:val="00654277"/>
    <w:rsid w:val="00654655"/>
    <w:rsid w:val="006546EB"/>
    <w:rsid w:val="00654AA9"/>
    <w:rsid w:val="00654B42"/>
    <w:rsid w:val="00654DE3"/>
    <w:rsid w:val="00654EFB"/>
    <w:rsid w:val="0065514A"/>
    <w:rsid w:val="00655468"/>
    <w:rsid w:val="006557C3"/>
    <w:rsid w:val="00655AE3"/>
    <w:rsid w:val="00655E60"/>
    <w:rsid w:val="00655EE3"/>
    <w:rsid w:val="0065659A"/>
    <w:rsid w:val="00657636"/>
    <w:rsid w:val="00657AA4"/>
    <w:rsid w:val="00657B68"/>
    <w:rsid w:val="006601BA"/>
    <w:rsid w:val="006609B7"/>
    <w:rsid w:val="00660D1A"/>
    <w:rsid w:val="006611D1"/>
    <w:rsid w:val="006614F9"/>
    <w:rsid w:val="00661E31"/>
    <w:rsid w:val="00662494"/>
    <w:rsid w:val="00662582"/>
    <w:rsid w:val="00662BF9"/>
    <w:rsid w:val="00662FE0"/>
    <w:rsid w:val="006635CF"/>
    <w:rsid w:val="006636F0"/>
    <w:rsid w:val="006640F5"/>
    <w:rsid w:val="006641D3"/>
    <w:rsid w:val="00664864"/>
    <w:rsid w:val="00664A92"/>
    <w:rsid w:val="00664CFD"/>
    <w:rsid w:val="00664FB0"/>
    <w:rsid w:val="00665376"/>
    <w:rsid w:val="006657AA"/>
    <w:rsid w:val="00665EC3"/>
    <w:rsid w:val="00666B2B"/>
    <w:rsid w:val="00666F72"/>
    <w:rsid w:val="00666FF4"/>
    <w:rsid w:val="006675B3"/>
    <w:rsid w:val="006675FE"/>
    <w:rsid w:val="00667B6F"/>
    <w:rsid w:val="00667C90"/>
    <w:rsid w:val="00667C92"/>
    <w:rsid w:val="00667F60"/>
    <w:rsid w:val="0067030C"/>
    <w:rsid w:val="00670649"/>
    <w:rsid w:val="006707E3"/>
    <w:rsid w:val="00670FF2"/>
    <w:rsid w:val="00671073"/>
    <w:rsid w:val="0067119F"/>
    <w:rsid w:val="0067142E"/>
    <w:rsid w:val="0067195B"/>
    <w:rsid w:val="00671D2F"/>
    <w:rsid w:val="006726ED"/>
    <w:rsid w:val="00672B75"/>
    <w:rsid w:val="0067309F"/>
    <w:rsid w:val="0067316F"/>
    <w:rsid w:val="00673B9E"/>
    <w:rsid w:val="00673CF7"/>
    <w:rsid w:val="00673D44"/>
    <w:rsid w:val="006742A5"/>
    <w:rsid w:val="00674BF0"/>
    <w:rsid w:val="00674FFF"/>
    <w:rsid w:val="0067583A"/>
    <w:rsid w:val="006764B7"/>
    <w:rsid w:val="0067691F"/>
    <w:rsid w:val="00676953"/>
    <w:rsid w:val="00676DB0"/>
    <w:rsid w:val="00677028"/>
    <w:rsid w:val="00677426"/>
    <w:rsid w:val="006775A8"/>
    <w:rsid w:val="00677796"/>
    <w:rsid w:val="00677BB9"/>
    <w:rsid w:val="00677BDB"/>
    <w:rsid w:val="0068018A"/>
    <w:rsid w:val="00680B05"/>
    <w:rsid w:val="00680E32"/>
    <w:rsid w:val="006810ED"/>
    <w:rsid w:val="00681890"/>
    <w:rsid w:val="00681921"/>
    <w:rsid w:val="00682C59"/>
    <w:rsid w:val="00682E30"/>
    <w:rsid w:val="006831A7"/>
    <w:rsid w:val="00683461"/>
    <w:rsid w:val="00683603"/>
    <w:rsid w:val="006837E2"/>
    <w:rsid w:val="00683ADA"/>
    <w:rsid w:val="00684815"/>
    <w:rsid w:val="00684911"/>
    <w:rsid w:val="00684AC4"/>
    <w:rsid w:val="00685093"/>
    <w:rsid w:val="00685C38"/>
    <w:rsid w:val="00686B52"/>
    <w:rsid w:val="00686D33"/>
    <w:rsid w:val="00686D95"/>
    <w:rsid w:val="006902EA"/>
    <w:rsid w:val="00690BC4"/>
    <w:rsid w:val="0069110A"/>
    <w:rsid w:val="006915C4"/>
    <w:rsid w:val="006916DF"/>
    <w:rsid w:val="006917A1"/>
    <w:rsid w:val="006918A8"/>
    <w:rsid w:val="006923EB"/>
    <w:rsid w:val="006925BE"/>
    <w:rsid w:val="006929D0"/>
    <w:rsid w:val="006936AD"/>
    <w:rsid w:val="0069547B"/>
    <w:rsid w:val="00695872"/>
    <w:rsid w:val="00695D32"/>
    <w:rsid w:val="0069613B"/>
    <w:rsid w:val="006963B0"/>
    <w:rsid w:val="006966D6"/>
    <w:rsid w:val="00696944"/>
    <w:rsid w:val="00696CAA"/>
    <w:rsid w:val="00697115"/>
    <w:rsid w:val="0069711B"/>
    <w:rsid w:val="006972D8"/>
    <w:rsid w:val="0069737C"/>
    <w:rsid w:val="0069738F"/>
    <w:rsid w:val="006976B3"/>
    <w:rsid w:val="006978BC"/>
    <w:rsid w:val="006A013E"/>
    <w:rsid w:val="006A0239"/>
    <w:rsid w:val="006A02A2"/>
    <w:rsid w:val="006A062F"/>
    <w:rsid w:val="006A09E2"/>
    <w:rsid w:val="006A0A5F"/>
    <w:rsid w:val="006A13D7"/>
    <w:rsid w:val="006A17A7"/>
    <w:rsid w:val="006A24FE"/>
    <w:rsid w:val="006A3241"/>
    <w:rsid w:val="006A3EE6"/>
    <w:rsid w:val="006A40A4"/>
    <w:rsid w:val="006A48E9"/>
    <w:rsid w:val="006A5002"/>
    <w:rsid w:val="006A5D19"/>
    <w:rsid w:val="006A5E31"/>
    <w:rsid w:val="006A6AF6"/>
    <w:rsid w:val="006A6B97"/>
    <w:rsid w:val="006A73BB"/>
    <w:rsid w:val="006A7E1E"/>
    <w:rsid w:val="006B02F0"/>
    <w:rsid w:val="006B107A"/>
    <w:rsid w:val="006B1565"/>
    <w:rsid w:val="006B17E4"/>
    <w:rsid w:val="006B2846"/>
    <w:rsid w:val="006B28D9"/>
    <w:rsid w:val="006B317E"/>
    <w:rsid w:val="006B3202"/>
    <w:rsid w:val="006B344F"/>
    <w:rsid w:val="006B36FC"/>
    <w:rsid w:val="006B3969"/>
    <w:rsid w:val="006B48EE"/>
    <w:rsid w:val="006B4C69"/>
    <w:rsid w:val="006B50D8"/>
    <w:rsid w:val="006B5613"/>
    <w:rsid w:val="006B5616"/>
    <w:rsid w:val="006B6DFF"/>
    <w:rsid w:val="006B7AC1"/>
    <w:rsid w:val="006C020D"/>
    <w:rsid w:val="006C05B5"/>
    <w:rsid w:val="006C0E2E"/>
    <w:rsid w:val="006C17E9"/>
    <w:rsid w:val="006C1AF8"/>
    <w:rsid w:val="006C1B4D"/>
    <w:rsid w:val="006C1BD6"/>
    <w:rsid w:val="006C1CA1"/>
    <w:rsid w:val="006C1D57"/>
    <w:rsid w:val="006C291A"/>
    <w:rsid w:val="006C33F3"/>
    <w:rsid w:val="006C39BD"/>
    <w:rsid w:val="006C4411"/>
    <w:rsid w:val="006C51C7"/>
    <w:rsid w:val="006C5244"/>
    <w:rsid w:val="006C5C87"/>
    <w:rsid w:val="006C602E"/>
    <w:rsid w:val="006C668F"/>
    <w:rsid w:val="006C6CA9"/>
    <w:rsid w:val="006C6CCF"/>
    <w:rsid w:val="006C6D63"/>
    <w:rsid w:val="006C6FDE"/>
    <w:rsid w:val="006C7177"/>
    <w:rsid w:val="006C7483"/>
    <w:rsid w:val="006C7D5B"/>
    <w:rsid w:val="006C7D7F"/>
    <w:rsid w:val="006D0030"/>
    <w:rsid w:val="006D00ED"/>
    <w:rsid w:val="006D0619"/>
    <w:rsid w:val="006D084F"/>
    <w:rsid w:val="006D08B3"/>
    <w:rsid w:val="006D08E6"/>
    <w:rsid w:val="006D0AF1"/>
    <w:rsid w:val="006D0BFA"/>
    <w:rsid w:val="006D0E46"/>
    <w:rsid w:val="006D1018"/>
    <w:rsid w:val="006D1BBF"/>
    <w:rsid w:val="006D2092"/>
    <w:rsid w:val="006D2114"/>
    <w:rsid w:val="006D49B2"/>
    <w:rsid w:val="006D4D0C"/>
    <w:rsid w:val="006D4DC4"/>
    <w:rsid w:val="006D4DF2"/>
    <w:rsid w:val="006D515C"/>
    <w:rsid w:val="006D5436"/>
    <w:rsid w:val="006D5F6F"/>
    <w:rsid w:val="006D6555"/>
    <w:rsid w:val="006D6FB1"/>
    <w:rsid w:val="006D722C"/>
    <w:rsid w:val="006D79E7"/>
    <w:rsid w:val="006D7E30"/>
    <w:rsid w:val="006E08C2"/>
    <w:rsid w:val="006E09BB"/>
    <w:rsid w:val="006E107E"/>
    <w:rsid w:val="006E123E"/>
    <w:rsid w:val="006E1476"/>
    <w:rsid w:val="006E1D57"/>
    <w:rsid w:val="006E390D"/>
    <w:rsid w:val="006E3E78"/>
    <w:rsid w:val="006E4B3C"/>
    <w:rsid w:val="006E50EB"/>
    <w:rsid w:val="006E5E22"/>
    <w:rsid w:val="006E5F34"/>
    <w:rsid w:val="006E6474"/>
    <w:rsid w:val="006E7302"/>
    <w:rsid w:val="006E75C9"/>
    <w:rsid w:val="006F103A"/>
    <w:rsid w:val="006F15D4"/>
    <w:rsid w:val="006F1913"/>
    <w:rsid w:val="006F209C"/>
    <w:rsid w:val="006F22D6"/>
    <w:rsid w:val="006F2844"/>
    <w:rsid w:val="006F2981"/>
    <w:rsid w:val="006F34BF"/>
    <w:rsid w:val="006F35FA"/>
    <w:rsid w:val="006F36C3"/>
    <w:rsid w:val="006F3904"/>
    <w:rsid w:val="006F4145"/>
    <w:rsid w:val="006F4232"/>
    <w:rsid w:val="006F4417"/>
    <w:rsid w:val="006F4CCD"/>
    <w:rsid w:val="006F4DD7"/>
    <w:rsid w:val="006F4F48"/>
    <w:rsid w:val="006F512D"/>
    <w:rsid w:val="006F5387"/>
    <w:rsid w:val="006F5783"/>
    <w:rsid w:val="006F5AEC"/>
    <w:rsid w:val="006F5CA9"/>
    <w:rsid w:val="006F5D46"/>
    <w:rsid w:val="006F610F"/>
    <w:rsid w:val="006F616B"/>
    <w:rsid w:val="006F6D04"/>
    <w:rsid w:val="006F6D50"/>
    <w:rsid w:val="006F6EDD"/>
    <w:rsid w:val="006F70EE"/>
    <w:rsid w:val="006F712F"/>
    <w:rsid w:val="006F7351"/>
    <w:rsid w:val="007004F3"/>
    <w:rsid w:val="00700CF1"/>
    <w:rsid w:val="00700D0A"/>
    <w:rsid w:val="00701060"/>
    <w:rsid w:val="00701382"/>
    <w:rsid w:val="00701729"/>
    <w:rsid w:val="0070192C"/>
    <w:rsid w:val="00701D47"/>
    <w:rsid w:val="00701E58"/>
    <w:rsid w:val="007020C6"/>
    <w:rsid w:val="00702397"/>
    <w:rsid w:val="007026DA"/>
    <w:rsid w:val="0070270F"/>
    <w:rsid w:val="00703539"/>
    <w:rsid w:val="007035A3"/>
    <w:rsid w:val="0070361D"/>
    <w:rsid w:val="00703877"/>
    <w:rsid w:val="00703B09"/>
    <w:rsid w:val="00703EF3"/>
    <w:rsid w:val="007040EE"/>
    <w:rsid w:val="007046A9"/>
    <w:rsid w:val="00704815"/>
    <w:rsid w:val="007049FB"/>
    <w:rsid w:val="00704DCA"/>
    <w:rsid w:val="00705CDB"/>
    <w:rsid w:val="007068BF"/>
    <w:rsid w:val="007073C4"/>
    <w:rsid w:val="007074C8"/>
    <w:rsid w:val="0070787D"/>
    <w:rsid w:val="00707B1C"/>
    <w:rsid w:val="00707C1A"/>
    <w:rsid w:val="00710063"/>
    <w:rsid w:val="007100D9"/>
    <w:rsid w:val="007100DF"/>
    <w:rsid w:val="00710EE8"/>
    <w:rsid w:val="007114A3"/>
    <w:rsid w:val="007114EE"/>
    <w:rsid w:val="00711746"/>
    <w:rsid w:val="00711978"/>
    <w:rsid w:val="00711C82"/>
    <w:rsid w:val="007124B9"/>
    <w:rsid w:val="0071334A"/>
    <w:rsid w:val="00713585"/>
    <w:rsid w:val="00713614"/>
    <w:rsid w:val="00713B3D"/>
    <w:rsid w:val="00713FDD"/>
    <w:rsid w:val="007143D6"/>
    <w:rsid w:val="00714451"/>
    <w:rsid w:val="007145DE"/>
    <w:rsid w:val="007145EC"/>
    <w:rsid w:val="00714781"/>
    <w:rsid w:val="007150A9"/>
    <w:rsid w:val="0071603D"/>
    <w:rsid w:val="007161EC"/>
    <w:rsid w:val="00716581"/>
    <w:rsid w:val="007167B5"/>
    <w:rsid w:val="00716803"/>
    <w:rsid w:val="0071693D"/>
    <w:rsid w:val="0071763F"/>
    <w:rsid w:val="00717FEE"/>
    <w:rsid w:val="00720924"/>
    <w:rsid w:val="007209FE"/>
    <w:rsid w:val="00720A30"/>
    <w:rsid w:val="00721168"/>
    <w:rsid w:val="00721261"/>
    <w:rsid w:val="007216F8"/>
    <w:rsid w:val="00722009"/>
    <w:rsid w:val="00722AC2"/>
    <w:rsid w:val="00723100"/>
    <w:rsid w:val="00723103"/>
    <w:rsid w:val="00723182"/>
    <w:rsid w:val="00723322"/>
    <w:rsid w:val="007235C5"/>
    <w:rsid w:val="0072384C"/>
    <w:rsid w:val="00723874"/>
    <w:rsid w:val="00723ED4"/>
    <w:rsid w:val="00723F10"/>
    <w:rsid w:val="00724315"/>
    <w:rsid w:val="00724318"/>
    <w:rsid w:val="00724A33"/>
    <w:rsid w:val="00724A4A"/>
    <w:rsid w:val="00724D8D"/>
    <w:rsid w:val="007251D3"/>
    <w:rsid w:val="007252A4"/>
    <w:rsid w:val="00725691"/>
    <w:rsid w:val="00725CF9"/>
    <w:rsid w:val="00725F2B"/>
    <w:rsid w:val="00725F65"/>
    <w:rsid w:val="00725FE0"/>
    <w:rsid w:val="007262BE"/>
    <w:rsid w:val="007263BA"/>
    <w:rsid w:val="007266DB"/>
    <w:rsid w:val="00726F36"/>
    <w:rsid w:val="00727239"/>
    <w:rsid w:val="007305FE"/>
    <w:rsid w:val="007306C4"/>
    <w:rsid w:val="007315D0"/>
    <w:rsid w:val="007319B1"/>
    <w:rsid w:val="00731A50"/>
    <w:rsid w:val="007329C2"/>
    <w:rsid w:val="0073344D"/>
    <w:rsid w:val="00733BB4"/>
    <w:rsid w:val="00734063"/>
    <w:rsid w:val="007345E2"/>
    <w:rsid w:val="0073467B"/>
    <w:rsid w:val="00734830"/>
    <w:rsid w:val="00734E48"/>
    <w:rsid w:val="00735701"/>
    <w:rsid w:val="00735B9A"/>
    <w:rsid w:val="00735C1E"/>
    <w:rsid w:val="00735ED0"/>
    <w:rsid w:val="00736610"/>
    <w:rsid w:val="00737060"/>
    <w:rsid w:val="00737348"/>
    <w:rsid w:val="007373C8"/>
    <w:rsid w:val="0073755F"/>
    <w:rsid w:val="00737735"/>
    <w:rsid w:val="0074000F"/>
    <w:rsid w:val="00740287"/>
    <w:rsid w:val="00740358"/>
    <w:rsid w:val="00740B97"/>
    <w:rsid w:val="00740CE0"/>
    <w:rsid w:val="0074103F"/>
    <w:rsid w:val="0074112F"/>
    <w:rsid w:val="0074116A"/>
    <w:rsid w:val="0074158C"/>
    <w:rsid w:val="00741D4B"/>
    <w:rsid w:val="00741E57"/>
    <w:rsid w:val="00741FC2"/>
    <w:rsid w:val="007425C2"/>
    <w:rsid w:val="0074303D"/>
    <w:rsid w:val="007437BC"/>
    <w:rsid w:val="00743916"/>
    <w:rsid w:val="00743ADB"/>
    <w:rsid w:val="00743BE1"/>
    <w:rsid w:val="00743C9C"/>
    <w:rsid w:val="007452C6"/>
    <w:rsid w:val="00745A2E"/>
    <w:rsid w:val="00745B2A"/>
    <w:rsid w:val="00745CD5"/>
    <w:rsid w:val="00746504"/>
    <w:rsid w:val="0074661B"/>
    <w:rsid w:val="00746929"/>
    <w:rsid w:val="00746CF7"/>
    <w:rsid w:val="00746E59"/>
    <w:rsid w:val="007471A8"/>
    <w:rsid w:val="00747694"/>
    <w:rsid w:val="0074781F"/>
    <w:rsid w:val="007503D4"/>
    <w:rsid w:val="007504C9"/>
    <w:rsid w:val="00750598"/>
    <w:rsid w:val="00750B18"/>
    <w:rsid w:val="00751689"/>
    <w:rsid w:val="0075197B"/>
    <w:rsid w:val="00751ADD"/>
    <w:rsid w:val="00752337"/>
    <w:rsid w:val="00752E2A"/>
    <w:rsid w:val="00752EB9"/>
    <w:rsid w:val="00753380"/>
    <w:rsid w:val="00753D30"/>
    <w:rsid w:val="007540AD"/>
    <w:rsid w:val="00754C6B"/>
    <w:rsid w:val="00755289"/>
    <w:rsid w:val="00756296"/>
    <w:rsid w:val="00756359"/>
    <w:rsid w:val="007563BC"/>
    <w:rsid w:val="007563FC"/>
    <w:rsid w:val="007569ED"/>
    <w:rsid w:val="00756BCA"/>
    <w:rsid w:val="00756D27"/>
    <w:rsid w:val="00757197"/>
    <w:rsid w:val="00757546"/>
    <w:rsid w:val="007575D9"/>
    <w:rsid w:val="0075762F"/>
    <w:rsid w:val="00757E53"/>
    <w:rsid w:val="00757ED7"/>
    <w:rsid w:val="0076027C"/>
    <w:rsid w:val="0076041E"/>
    <w:rsid w:val="00760528"/>
    <w:rsid w:val="007605B4"/>
    <w:rsid w:val="00760E1A"/>
    <w:rsid w:val="0076102F"/>
    <w:rsid w:val="007611B2"/>
    <w:rsid w:val="007618FE"/>
    <w:rsid w:val="00761C2A"/>
    <w:rsid w:val="007627D8"/>
    <w:rsid w:val="00762C74"/>
    <w:rsid w:val="00763555"/>
    <w:rsid w:val="00763624"/>
    <w:rsid w:val="00763753"/>
    <w:rsid w:val="00763F68"/>
    <w:rsid w:val="007647FB"/>
    <w:rsid w:val="007648EC"/>
    <w:rsid w:val="0076499D"/>
    <w:rsid w:val="007649D6"/>
    <w:rsid w:val="00764A5C"/>
    <w:rsid w:val="00765099"/>
    <w:rsid w:val="00765A88"/>
    <w:rsid w:val="00765D7A"/>
    <w:rsid w:val="00765E6D"/>
    <w:rsid w:val="00766477"/>
    <w:rsid w:val="00766B1D"/>
    <w:rsid w:val="00767031"/>
    <w:rsid w:val="00767034"/>
    <w:rsid w:val="00767683"/>
    <w:rsid w:val="007701F4"/>
    <w:rsid w:val="00770557"/>
    <w:rsid w:val="00770C00"/>
    <w:rsid w:val="00770FEE"/>
    <w:rsid w:val="0077101D"/>
    <w:rsid w:val="007710C8"/>
    <w:rsid w:val="0077159A"/>
    <w:rsid w:val="00771611"/>
    <w:rsid w:val="00771E51"/>
    <w:rsid w:val="00771EA2"/>
    <w:rsid w:val="007723B2"/>
    <w:rsid w:val="007724D1"/>
    <w:rsid w:val="00772900"/>
    <w:rsid w:val="00772B44"/>
    <w:rsid w:val="00772B59"/>
    <w:rsid w:val="00773734"/>
    <w:rsid w:val="00773AC8"/>
    <w:rsid w:val="00774927"/>
    <w:rsid w:val="00774B8A"/>
    <w:rsid w:val="00774C3E"/>
    <w:rsid w:val="007755F8"/>
    <w:rsid w:val="00775922"/>
    <w:rsid w:val="00775ADF"/>
    <w:rsid w:val="00775BCD"/>
    <w:rsid w:val="007761E1"/>
    <w:rsid w:val="007769D2"/>
    <w:rsid w:val="00776ADD"/>
    <w:rsid w:val="00776C2A"/>
    <w:rsid w:val="00776FB6"/>
    <w:rsid w:val="007770C7"/>
    <w:rsid w:val="007772D0"/>
    <w:rsid w:val="0077782B"/>
    <w:rsid w:val="007809AD"/>
    <w:rsid w:val="00780C01"/>
    <w:rsid w:val="00781C09"/>
    <w:rsid w:val="00781C41"/>
    <w:rsid w:val="00781F07"/>
    <w:rsid w:val="00782063"/>
    <w:rsid w:val="00782809"/>
    <w:rsid w:val="007829C8"/>
    <w:rsid w:val="00782D33"/>
    <w:rsid w:val="00782D67"/>
    <w:rsid w:val="00783393"/>
    <w:rsid w:val="00784447"/>
    <w:rsid w:val="00784647"/>
    <w:rsid w:val="007846FC"/>
    <w:rsid w:val="0078473A"/>
    <w:rsid w:val="00784B7C"/>
    <w:rsid w:val="00784C3D"/>
    <w:rsid w:val="00785004"/>
    <w:rsid w:val="0078525C"/>
    <w:rsid w:val="0078534E"/>
    <w:rsid w:val="00785845"/>
    <w:rsid w:val="0078611F"/>
    <w:rsid w:val="00786C64"/>
    <w:rsid w:val="007873CB"/>
    <w:rsid w:val="00787427"/>
    <w:rsid w:val="00787810"/>
    <w:rsid w:val="00787B76"/>
    <w:rsid w:val="00787F09"/>
    <w:rsid w:val="0079002D"/>
    <w:rsid w:val="0079018D"/>
    <w:rsid w:val="007904C3"/>
    <w:rsid w:val="007906F5"/>
    <w:rsid w:val="0079077C"/>
    <w:rsid w:val="00790D96"/>
    <w:rsid w:val="00790F74"/>
    <w:rsid w:val="007913D6"/>
    <w:rsid w:val="00791427"/>
    <w:rsid w:val="00792211"/>
    <w:rsid w:val="0079239A"/>
    <w:rsid w:val="007924B2"/>
    <w:rsid w:val="00792D87"/>
    <w:rsid w:val="00792DA9"/>
    <w:rsid w:val="00792E99"/>
    <w:rsid w:val="0079340A"/>
    <w:rsid w:val="00793802"/>
    <w:rsid w:val="00793BEA"/>
    <w:rsid w:val="00793D98"/>
    <w:rsid w:val="00794488"/>
    <w:rsid w:val="007956A0"/>
    <w:rsid w:val="007956DA"/>
    <w:rsid w:val="0079582E"/>
    <w:rsid w:val="0079592B"/>
    <w:rsid w:val="00795A36"/>
    <w:rsid w:val="00796089"/>
    <w:rsid w:val="0079660C"/>
    <w:rsid w:val="00797176"/>
    <w:rsid w:val="007972D0"/>
    <w:rsid w:val="007974AF"/>
    <w:rsid w:val="007979CD"/>
    <w:rsid w:val="00797F5A"/>
    <w:rsid w:val="007A0435"/>
    <w:rsid w:val="007A0AD8"/>
    <w:rsid w:val="007A0C30"/>
    <w:rsid w:val="007A0F29"/>
    <w:rsid w:val="007A0F4E"/>
    <w:rsid w:val="007A126A"/>
    <w:rsid w:val="007A1B8E"/>
    <w:rsid w:val="007A28AB"/>
    <w:rsid w:val="007A3418"/>
    <w:rsid w:val="007A35EF"/>
    <w:rsid w:val="007A4086"/>
    <w:rsid w:val="007A42EE"/>
    <w:rsid w:val="007A4716"/>
    <w:rsid w:val="007A4A5D"/>
    <w:rsid w:val="007A4B51"/>
    <w:rsid w:val="007A508B"/>
    <w:rsid w:val="007A534F"/>
    <w:rsid w:val="007A5371"/>
    <w:rsid w:val="007A6330"/>
    <w:rsid w:val="007A640E"/>
    <w:rsid w:val="007A6575"/>
    <w:rsid w:val="007A668E"/>
    <w:rsid w:val="007A69F4"/>
    <w:rsid w:val="007A748C"/>
    <w:rsid w:val="007A786A"/>
    <w:rsid w:val="007A7950"/>
    <w:rsid w:val="007B01DE"/>
    <w:rsid w:val="007B025D"/>
    <w:rsid w:val="007B05E1"/>
    <w:rsid w:val="007B1264"/>
    <w:rsid w:val="007B1380"/>
    <w:rsid w:val="007B175C"/>
    <w:rsid w:val="007B1B1F"/>
    <w:rsid w:val="007B22E8"/>
    <w:rsid w:val="007B258C"/>
    <w:rsid w:val="007B32B4"/>
    <w:rsid w:val="007B33B2"/>
    <w:rsid w:val="007B3C3F"/>
    <w:rsid w:val="007B4112"/>
    <w:rsid w:val="007B41C1"/>
    <w:rsid w:val="007B4739"/>
    <w:rsid w:val="007B5411"/>
    <w:rsid w:val="007B5A3E"/>
    <w:rsid w:val="007B5C42"/>
    <w:rsid w:val="007B5CF4"/>
    <w:rsid w:val="007B6174"/>
    <w:rsid w:val="007B6611"/>
    <w:rsid w:val="007B6883"/>
    <w:rsid w:val="007B69BA"/>
    <w:rsid w:val="007B6EBF"/>
    <w:rsid w:val="007B6FB3"/>
    <w:rsid w:val="007B71D1"/>
    <w:rsid w:val="007B7252"/>
    <w:rsid w:val="007B77DC"/>
    <w:rsid w:val="007C000F"/>
    <w:rsid w:val="007C00A8"/>
    <w:rsid w:val="007C08CF"/>
    <w:rsid w:val="007C13BF"/>
    <w:rsid w:val="007C1C05"/>
    <w:rsid w:val="007C1C16"/>
    <w:rsid w:val="007C207B"/>
    <w:rsid w:val="007C2630"/>
    <w:rsid w:val="007C2A89"/>
    <w:rsid w:val="007C2AFA"/>
    <w:rsid w:val="007C2B28"/>
    <w:rsid w:val="007C2E6A"/>
    <w:rsid w:val="007C32D5"/>
    <w:rsid w:val="007C33BD"/>
    <w:rsid w:val="007C3500"/>
    <w:rsid w:val="007C3E16"/>
    <w:rsid w:val="007C419C"/>
    <w:rsid w:val="007C421B"/>
    <w:rsid w:val="007C4505"/>
    <w:rsid w:val="007C4639"/>
    <w:rsid w:val="007C5007"/>
    <w:rsid w:val="007C606E"/>
    <w:rsid w:val="007C63F1"/>
    <w:rsid w:val="007C6F50"/>
    <w:rsid w:val="007C7366"/>
    <w:rsid w:val="007C73AC"/>
    <w:rsid w:val="007C7528"/>
    <w:rsid w:val="007C788A"/>
    <w:rsid w:val="007C7B9E"/>
    <w:rsid w:val="007D08E8"/>
    <w:rsid w:val="007D0F46"/>
    <w:rsid w:val="007D1122"/>
    <w:rsid w:val="007D11A6"/>
    <w:rsid w:val="007D14F9"/>
    <w:rsid w:val="007D1935"/>
    <w:rsid w:val="007D21C9"/>
    <w:rsid w:val="007D284F"/>
    <w:rsid w:val="007D2D82"/>
    <w:rsid w:val="007D3750"/>
    <w:rsid w:val="007D3935"/>
    <w:rsid w:val="007D3EA9"/>
    <w:rsid w:val="007D4839"/>
    <w:rsid w:val="007D4F9B"/>
    <w:rsid w:val="007D51C8"/>
    <w:rsid w:val="007D5B18"/>
    <w:rsid w:val="007D61FC"/>
    <w:rsid w:val="007D6915"/>
    <w:rsid w:val="007D6B00"/>
    <w:rsid w:val="007D6D70"/>
    <w:rsid w:val="007D6E83"/>
    <w:rsid w:val="007D7A66"/>
    <w:rsid w:val="007D7CB0"/>
    <w:rsid w:val="007E043A"/>
    <w:rsid w:val="007E0899"/>
    <w:rsid w:val="007E1126"/>
    <w:rsid w:val="007E11BC"/>
    <w:rsid w:val="007E1548"/>
    <w:rsid w:val="007E1753"/>
    <w:rsid w:val="007E1864"/>
    <w:rsid w:val="007E25E1"/>
    <w:rsid w:val="007E2900"/>
    <w:rsid w:val="007E33C5"/>
    <w:rsid w:val="007E3E1B"/>
    <w:rsid w:val="007E412D"/>
    <w:rsid w:val="007E43CA"/>
    <w:rsid w:val="007E487C"/>
    <w:rsid w:val="007E4B5E"/>
    <w:rsid w:val="007E523D"/>
    <w:rsid w:val="007E5359"/>
    <w:rsid w:val="007E563A"/>
    <w:rsid w:val="007E626E"/>
    <w:rsid w:val="007E6923"/>
    <w:rsid w:val="007E6F5A"/>
    <w:rsid w:val="007E76C6"/>
    <w:rsid w:val="007E7A6D"/>
    <w:rsid w:val="007E7C24"/>
    <w:rsid w:val="007E7E3A"/>
    <w:rsid w:val="007F023D"/>
    <w:rsid w:val="007F07D1"/>
    <w:rsid w:val="007F0979"/>
    <w:rsid w:val="007F0F4C"/>
    <w:rsid w:val="007F18A1"/>
    <w:rsid w:val="007F21E0"/>
    <w:rsid w:val="007F226C"/>
    <w:rsid w:val="007F2F97"/>
    <w:rsid w:val="007F329F"/>
    <w:rsid w:val="007F3AF5"/>
    <w:rsid w:val="007F3D6C"/>
    <w:rsid w:val="007F45C6"/>
    <w:rsid w:val="007F48F0"/>
    <w:rsid w:val="007F60AD"/>
    <w:rsid w:val="007F6696"/>
    <w:rsid w:val="007F699A"/>
    <w:rsid w:val="007F69C2"/>
    <w:rsid w:val="007F6CCA"/>
    <w:rsid w:val="007F6E03"/>
    <w:rsid w:val="007F7466"/>
    <w:rsid w:val="007F787B"/>
    <w:rsid w:val="007F78C6"/>
    <w:rsid w:val="007F7998"/>
    <w:rsid w:val="007F7B80"/>
    <w:rsid w:val="007F7C11"/>
    <w:rsid w:val="007F7D42"/>
    <w:rsid w:val="008007CF"/>
    <w:rsid w:val="00800926"/>
    <w:rsid w:val="00800B8B"/>
    <w:rsid w:val="00800E93"/>
    <w:rsid w:val="008012DD"/>
    <w:rsid w:val="008013AB"/>
    <w:rsid w:val="00801D7C"/>
    <w:rsid w:val="00802E25"/>
    <w:rsid w:val="00802EBD"/>
    <w:rsid w:val="0080398F"/>
    <w:rsid w:val="00804127"/>
    <w:rsid w:val="0080452C"/>
    <w:rsid w:val="0080482B"/>
    <w:rsid w:val="00804E12"/>
    <w:rsid w:val="008053C2"/>
    <w:rsid w:val="00805E7E"/>
    <w:rsid w:val="00806470"/>
    <w:rsid w:val="008064B2"/>
    <w:rsid w:val="00806EC9"/>
    <w:rsid w:val="00806FAA"/>
    <w:rsid w:val="00807697"/>
    <w:rsid w:val="00810E43"/>
    <w:rsid w:val="0081137A"/>
    <w:rsid w:val="0081153A"/>
    <w:rsid w:val="00811908"/>
    <w:rsid w:val="00811D8E"/>
    <w:rsid w:val="00812010"/>
    <w:rsid w:val="00812298"/>
    <w:rsid w:val="0081252F"/>
    <w:rsid w:val="008127A6"/>
    <w:rsid w:val="00813A81"/>
    <w:rsid w:val="00813B3F"/>
    <w:rsid w:val="00813D11"/>
    <w:rsid w:val="00814437"/>
    <w:rsid w:val="00814453"/>
    <w:rsid w:val="00814656"/>
    <w:rsid w:val="00814AC3"/>
    <w:rsid w:val="00814B67"/>
    <w:rsid w:val="00815ADA"/>
    <w:rsid w:val="0081632A"/>
    <w:rsid w:val="008163B7"/>
    <w:rsid w:val="00816407"/>
    <w:rsid w:val="00816494"/>
    <w:rsid w:val="0081656A"/>
    <w:rsid w:val="00816EFC"/>
    <w:rsid w:val="00817186"/>
    <w:rsid w:val="008176A9"/>
    <w:rsid w:val="00817EC7"/>
    <w:rsid w:val="00820046"/>
    <w:rsid w:val="0082015B"/>
    <w:rsid w:val="00820902"/>
    <w:rsid w:val="00820AFA"/>
    <w:rsid w:val="00820BA9"/>
    <w:rsid w:val="008215B8"/>
    <w:rsid w:val="00821D5E"/>
    <w:rsid w:val="008223EF"/>
    <w:rsid w:val="0082251F"/>
    <w:rsid w:val="008228E4"/>
    <w:rsid w:val="00822AE5"/>
    <w:rsid w:val="008230AD"/>
    <w:rsid w:val="00823338"/>
    <w:rsid w:val="008233B8"/>
    <w:rsid w:val="00823485"/>
    <w:rsid w:val="0082384E"/>
    <w:rsid w:val="00823C75"/>
    <w:rsid w:val="00824563"/>
    <w:rsid w:val="00824757"/>
    <w:rsid w:val="0082519E"/>
    <w:rsid w:val="00825BCF"/>
    <w:rsid w:val="00825C67"/>
    <w:rsid w:val="00825C6C"/>
    <w:rsid w:val="00825E51"/>
    <w:rsid w:val="00825EA4"/>
    <w:rsid w:val="0082666F"/>
    <w:rsid w:val="00826CFC"/>
    <w:rsid w:val="00826E8F"/>
    <w:rsid w:val="008272FB"/>
    <w:rsid w:val="008275E5"/>
    <w:rsid w:val="00827FD9"/>
    <w:rsid w:val="00831460"/>
    <w:rsid w:val="00831947"/>
    <w:rsid w:val="00831DBE"/>
    <w:rsid w:val="00832C79"/>
    <w:rsid w:val="00833745"/>
    <w:rsid w:val="0083386F"/>
    <w:rsid w:val="00833C8D"/>
    <w:rsid w:val="00833CF4"/>
    <w:rsid w:val="00833F91"/>
    <w:rsid w:val="008340EF"/>
    <w:rsid w:val="008341C7"/>
    <w:rsid w:val="00834566"/>
    <w:rsid w:val="00834E7D"/>
    <w:rsid w:val="008353B8"/>
    <w:rsid w:val="00835B33"/>
    <w:rsid w:val="00835C61"/>
    <w:rsid w:val="00835C9A"/>
    <w:rsid w:val="008360A0"/>
    <w:rsid w:val="0083635D"/>
    <w:rsid w:val="00836411"/>
    <w:rsid w:val="00836B69"/>
    <w:rsid w:val="00836DAE"/>
    <w:rsid w:val="008371A0"/>
    <w:rsid w:val="0083755A"/>
    <w:rsid w:val="0084011A"/>
    <w:rsid w:val="008401F2"/>
    <w:rsid w:val="00840ED2"/>
    <w:rsid w:val="008410E5"/>
    <w:rsid w:val="00841560"/>
    <w:rsid w:val="00841A43"/>
    <w:rsid w:val="008420AD"/>
    <w:rsid w:val="00842AA1"/>
    <w:rsid w:val="0084313D"/>
    <w:rsid w:val="00843344"/>
    <w:rsid w:val="008433CE"/>
    <w:rsid w:val="0084365E"/>
    <w:rsid w:val="008440D0"/>
    <w:rsid w:val="0084466F"/>
    <w:rsid w:val="00844786"/>
    <w:rsid w:val="00844B17"/>
    <w:rsid w:val="00845CCA"/>
    <w:rsid w:val="00845ED0"/>
    <w:rsid w:val="008460FD"/>
    <w:rsid w:val="008464DD"/>
    <w:rsid w:val="00846775"/>
    <w:rsid w:val="00846827"/>
    <w:rsid w:val="00846B74"/>
    <w:rsid w:val="00847624"/>
    <w:rsid w:val="008507B9"/>
    <w:rsid w:val="00850A92"/>
    <w:rsid w:val="0085106A"/>
    <w:rsid w:val="008516D8"/>
    <w:rsid w:val="00852303"/>
    <w:rsid w:val="0085239F"/>
    <w:rsid w:val="008529E8"/>
    <w:rsid w:val="00852D56"/>
    <w:rsid w:val="00852F1A"/>
    <w:rsid w:val="0085415C"/>
    <w:rsid w:val="008542F7"/>
    <w:rsid w:val="0085487C"/>
    <w:rsid w:val="008548DB"/>
    <w:rsid w:val="00854B28"/>
    <w:rsid w:val="00854C33"/>
    <w:rsid w:val="0085510F"/>
    <w:rsid w:val="00855433"/>
    <w:rsid w:val="008556BB"/>
    <w:rsid w:val="00855C6F"/>
    <w:rsid w:val="00855F3D"/>
    <w:rsid w:val="00855F42"/>
    <w:rsid w:val="008560E6"/>
    <w:rsid w:val="00856AA7"/>
    <w:rsid w:val="00857769"/>
    <w:rsid w:val="00857879"/>
    <w:rsid w:val="00857CD3"/>
    <w:rsid w:val="00860345"/>
    <w:rsid w:val="00860355"/>
    <w:rsid w:val="00860622"/>
    <w:rsid w:val="00860793"/>
    <w:rsid w:val="00860F82"/>
    <w:rsid w:val="00861EE0"/>
    <w:rsid w:val="0086230B"/>
    <w:rsid w:val="008626F6"/>
    <w:rsid w:val="008630E8"/>
    <w:rsid w:val="0086311D"/>
    <w:rsid w:val="008634DC"/>
    <w:rsid w:val="00863820"/>
    <w:rsid w:val="008643B6"/>
    <w:rsid w:val="008648BB"/>
    <w:rsid w:val="008651B5"/>
    <w:rsid w:val="00865F85"/>
    <w:rsid w:val="00866810"/>
    <w:rsid w:val="00867F02"/>
    <w:rsid w:val="0087093B"/>
    <w:rsid w:val="00871273"/>
    <w:rsid w:val="008713E7"/>
    <w:rsid w:val="008715DC"/>
    <w:rsid w:val="00871891"/>
    <w:rsid w:val="0087217D"/>
    <w:rsid w:val="00872532"/>
    <w:rsid w:val="00872AA8"/>
    <w:rsid w:val="00872CE9"/>
    <w:rsid w:val="0087351A"/>
    <w:rsid w:val="0087361B"/>
    <w:rsid w:val="00873AEC"/>
    <w:rsid w:val="00873BAF"/>
    <w:rsid w:val="00873E4A"/>
    <w:rsid w:val="008740B5"/>
    <w:rsid w:val="008751C6"/>
    <w:rsid w:val="00875493"/>
    <w:rsid w:val="008754E5"/>
    <w:rsid w:val="0087552C"/>
    <w:rsid w:val="00875991"/>
    <w:rsid w:val="00875F80"/>
    <w:rsid w:val="0087611F"/>
    <w:rsid w:val="00876777"/>
    <w:rsid w:val="00876E7D"/>
    <w:rsid w:val="00877351"/>
    <w:rsid w:val="00877763"/>
    <w:rsid w:val="008777FC"/>
    <w:rsid w:val="0087786A"/>
    <w:rsid w:val="00877991"/>
    <w:rsid w:val="00877A9E"/>
    <w:rsid w:val="00877FA1"/>
    <w:rsid w:val="0088002E"/>
    <w:rsid w:val="008821B7"/>
    <w:rsid w:val="00882265"/>
    <w:rsid w:val="008828C3"/>
    <w:rsid w:val="008828CD"/>
    <w:rsid w:val="008829CA"/>
    <w:rsid w:val="00882B86"/>
    <w:rsid w:val="00882BA4"/>
    <w:rsid w:val="00882E60"/>
    <w:rsid w:val="00882F8A"/>
    <w:rsid w:val="00882FF6"/>
    <w:rsid w:val="00883935"/>
    <w:rsid w:val="0088450D"/>
    <w:rsid w:val="00884549"/>
    <w:rsid w:val="00884A7D"/>
    <w:rsid w:val="00884B8A"/>
    <w:rsid w:val="0088505A"/>
    <w:rsid w:val="008858A3"/>
    <w:rsid w:val="00885B1F"/>
    <w:rsid w:val="00885E52"/>
    <w:rsid w:val="0088602D"/>
    <w:rsid w:val="00886247"/>
    <w:rsid w:val="00886376"/>
    <w:rsid w:val="00886530"/>
    <w:rsid w:val="0088724D"/>
    <w:rsid w:val="008878C6"/>
    <w:rsid w:val="00887E7F"/>
    <w:rsid w:val="00890400"/>
    <w:rsid w:val="0089049C"/>
    <w:rsid w:val="00890B01"/>
    <w:rsid w:val="00890DFC"/>
    <w:rsid w:val="00891305"/>
    <w:rsid w:val="00891807"/>
    <w:rsid w:val="008919B5"/>
    <w:rsid w:val="0089213A"/>
    <w:rsid w:val="00892704"/>
    <w:rsid w:val="00892A66"/>
    <w:rsid w:val="0089314C"/>
    <w:rsid w:val="008933CF"/>
    <w:rsid w:val="00893794"/>
    <w:rsid w:val="00894205"/>
    <w:rsid w:val="0089426F"/>
    <w:rsid w:val="008944D6"/>
    <w:rsid w:val="008946A6"/>
    <w:rsid w:val="00894C33"/>
    <w:rsid w:val="00894EB6"/>
    <w:rsid w:val="0089501E"/>
    <w:rsid w:val="0089581E"/>
    <w:rsid w:val="008959DD"/>
    <w:rsid w:val="00895BDA"/>
    <w:rsid w:val="00895F01"/>
    <w:rsid w:val="00896B14"/>
    <w:rsid w:val="00896F9D"/>
    <w:rsid w:val="008973A9"/>
    <w:rsid w:val="008975E4"/>
    <w:rsid w:val="008979FD"/>
    <w:rsid w:val="00897DFF"/>
    <w:rsid w:val="00897FD1"/>
    <w:rsid w:val="008A02A0"/>
    <w:rsid w:val="008A10FD"/>
    <w:rsid w:val="008A1685"/>
    <w:rsid w:val="008A16DA"/>
    <w:rsid w:val="008A1BCD"/>
    <w:rsid w:val="008A1C4D"/>
    <w:rsid w:val="008A24EF"/>
    <w:rsid w:val="008A2D4A"/>
    <w:rsid w:val="008A361C"/>
    <w:rsid w:val="008A37F6"/>
    <w:rsid w:val="008A38EF"/>
    <w:rsid w:val="008A3BDD"/>
    <w:rsid w:val="008A3C4D"/>
    <w:rsid w:val="008A3E4D"/>
    <w:rsid w:val="008A562C"/>
    <w:rsid w:val="008A56BE"/>
    <w:rsid w:val="008A6128"/>
    <w:rsid w:val="008A65B8"/>
    <w:rsid w:val="008A6963"/>
    <w:rsid w:val="008A6D07"/>
    <w:rsid w:val="008A6D61"/>
    <w:rsid w:val="008A7356"/>
    <w:rsid w:val="008A7584"/>
    <w:rsid w:val="008A758D"/>
    <w:rsid w:val="008A76CC"/>
    <w:rsid w:val="008B08C1"/>
    <w:rsid w:val="008B0F88"/>
    <w:rsid w:val="008B0FAF"/>
    <w:rsid w:val="008B107B"/>
    <w:rsid w:val="008B122F"/>
    <w:rsid w:val="008B17AB"/>
    <w:rsid w:val="008B1C23"/>
    <w:rsid w:val="008B1D1D"/>
    <w:rsid w:val="008B2072"/>
    <w:rsid w:val="008B20B2"/>
    <w:rsid w:val="008B222F"/>
    <w:rsid w:val="008B2551"/>
    <w:rsid w:val="008B27F9"/>
    <w:rsid w:val="008B2E54"/>
    <w:rsid w:val="008B333A"/>
    <w:rsid w:val="008B34DF"/>
    <w:rsid w:val="008B3681"/>
    <w:rsid w:val="008B3909"/>
    <w:rsid w:val="008B3E4E"/>
    <w:rsid w:val="008B43E1"/>
    <w:rsid w:val="008B45C1"/>
    <w:rsid w:val="008B472C"/>
    <w:rsid w:val="008B479D"/>
    <w:rsid w:val="008B499B"/>
    <w:rsid w:val="008B4D76"/>
    <w:rsid w:val="008B5650"/>
    <w:rsid w:val="008B6582"/>
    <w:rsid w:val="008B66F0"/>
    <w:rsid w:val="008B6D4F"/>
    <w:rsid w:val="008B6D59"/>
    <w:rsid w:val="008C0311"/>
    <w:rsid w:val="008C0397"/>
    <w:rsid w:val="008C0DB5"/>
    <w:rsid w:val="008C1CF5"/>
    <w:rsid w:val="008C1F86"/>
    <w:rsid w:val="008C209C"/>
    <w:rsid w:val="008C27B3"/>
    <w:rsid w:val="008C2964"/>
    <w:rsid w:val="008C36E5"/>
    <w:rsid w:val="008C370B"/>
    <w:rsid w:val="008C373E"/>
    <w:rsid w:val="008C389B"/>
    <w:rsid w:val="008C3F4D"/>
    <w:rsid w:val="008C49CB"/>
    <w:rsid w:val="008C4BCB"/>
    <w:rsid w:val="008C4CC7"/>
    <w:rsid w:val="008C4EBD"/>
    <w:rsid w:val="008C5515"/>
    <w:rsid w:val="008C5AC8"/>
    <w:rsid w:val="008C5FA6"/>
    <w:rsid w:val="008C65AE"/>
    <w:rsid w:val="008C661B"/>
    <w:rsid w:val="008C6718"/>
    <w:rsid w:val="008C6CC7"/>
    <w:rsid w:val="008C70B2"/>
    <w:rsid w:val="008C7250"/>
    <w:rsid w:val="008C7301"/>
    <w:rsid w:val="008C7378"/>
    <w:rsid w:val="008D0816"/>
    <w:rsid w:val="008D091B"/>
    <w:rsid w:val="008D0996"/>
    <w:rsid w:val="008D1091"/>
    <w:rsid w:val="008D1156"/>
    <w:rsid w:val="008D177B"/>
    <w:rsid w:val="008D17A9"/>
    <w:rsid w:val="008D19C5"/>
    <w:rsid w:val="008D1E17"/>
    <w:rsid w:val="008D25E9"/>
    <w:rsid w:val="008D2A18"/>
    <w:rsid w:val="008D3068"/>
    <w:rsid w:val="008D3212"/>
    <w:rsid w:val="008D33DF"/>
    <w:rsid w:val="008D3482"/>
    <w:rsid w:val="008D4191"/>
    <w:rsid w:val="008D44A5"/>
    <w:rsid w:val="008D4B68"/>
    <w:rsid w:val="008D5554"/>
    <w:rsid w:val="008D566B"/>
    <w:rsid w:val="008D5803"/>
    <w:rsid w:val="008D5939"/>
    <w:rsid w:val="008D5EE5"/>
    <w:rsid w:val="008D5F59"/>
    <w:rsid w:val="008D6377"/>
    <w:rsid w:val="008D7233"/>
    <w:rsid w:val="008D7395"/>
    <w:rsid w:val="008D75F7"/>
    <w:rsid w:val="008D7949"/>
    <w:rsid w:val="008D7ECA"/>
    <w:rsid w:val="008D7F7B"/>
    <w:rsid w:val="008E0111"/>
    <w:rsid w:val="008E0308"/>
    <w:rsid w:val="008E0422"/>
    <w:rsid w:val="008E05DB"/>
    <w:rsid w:val="008E0CB3"/>
    <w:rsid w:val="008E16B4"/>
    <w:rsid w:val="008E1DAE"/>
    <w:rsid w:val="008E1E22"/>
    <w:rsid w:val="008E242E"/>
    <w:rsid w:val="008E2F97"/>
    <w:rsid w:val="008E2FB2"/>
    <w:rsid w:val="008E328B"/>
    <w:rsid w:val="008E3753"/>
    <w:rsid w:val="008E42B0"/>
    <w:rsid w:val="008E4460"/>
    <w:rsid w:val="008E453B"/>
    <w:rsid w:val="008E45BF"/>
    <w:rsid w:val="008E4AF7"/>
    <w:rsid w:val="008E51CB"/>
    <w:rsid w:val="008E51D1"/>
    <w:rsid w:val="008E543F"/>
    <w:rsid w:val="008E54B0"/>
    <w:rsid w:val="008E54CE"/>
    <w:rsid w:val="008E5866"/>
    <w:rsid w:val="008E6498"/>
    <w:rsid w:val="008E6C2D"/>
    <w:rsid w:val="008E7030"/>
    <w:rsid w:val="008E73D0"/>
    <w:rsid w:val="008E7422"/>
    <w:rsid w:val="008E7D1E"/>
    <w:rsid w:val="008E7D78"/>
    <w:rsid w:val="008F0328"/>
    <w:rsid w:val="008F06B4"/>
    <w:rsid w:val="008F06D4"/>
    <w:rsid w:val="008F0A11"/>
    <w:rsid w:val="008F192C"/>
    <w:rsid w:val="008F1A34"/>
    <w:rsid w:val="008F1BCC"/>
    <w:rsid w:val="008F26BB"/>
    <w:rsid w:val="008F2ECF"/>
    <w:rsid w:val="008F3270"/>
    <w:rsid w:val="008F3792"/>
    <w:rsid w:val="008F4115"/>
    <w:rsid w:val="008F43D6"/>
    <w:rsid w:val="008F479B"/>
    <w:rsid w:val="008F4B2B"/>
    <w:rsid w:val="008F5277"/>
    <w:rsid w:val="008F540A"/>
    <w:rsid w:val="008F5B4D"/>
    <w:rsid w:val="008F6E6C"/>
    <w:rsid w:val="008F7EBF"/>
    <w:rsid w:val="00900392"/>
    <w:rsid w:val="009003CB"/>
    <w:rsid w:val="009014C6"/>
    <w:rsid w:val="00901F55"/>
    <w:rsid w:val="00901F62"/>
    <w:rsid w:val="009025E0"/>
    <w:rsid w:val="00903246"/>
    <w:rsid w:val="00903A9A"/>
    <w:rsid w:val="00903CF9"/>
    <w:rsid w:val="00904070"/>
    <w:rsid w:val="00904136"/>
    <w:rsid w:val="009048E8"/>
    <w:rsid w:val="009049DC"/>
    <w:rsid w:val="00905115"/>
    <w:rsid w:val="009053D1"/>
    <w:rsid w:val="00905525"/>
    <w:rsid w:val="00905BB7"/>
    <w:rsid w:val="00905FC2"/>
    <w:rsid w:val="00906043"/>
    <w:rsid w:val="00906068"/>
    <w:rsid w:val="0090699D"/>
    <w:rsid w:val="00906B61"/>
    <w:rsid w:val="00906D9F"/>
    <w:rsid w:val="00907906"/>
    <w:rsid w:val="00907AD6"/>
    <w:rsid w:val="00907AEF"/>
    <w:rsid w:val="00910373"/>
    <w:rsid w:val="00910539"/>
    <w:rsid w:val="00910705"/>
    <w:rsid w:val="0091198B"/>
    <w:rsid w:val="00911A10"/>
    <w:rsid w:val="00912213"/>
    <w:rsid w:val="009124FB"/>
    <w:rsid w:val="0091258C"/>
    <w:rsid w:val="0091265D"/>
    <w:rsid w:val="00912988"/>
    <w:rsid w:val="009129D9"/>
    <w:rsid w:val="00913399"/>
    <w:rsid w:val="0091351F"/>
    <w:rsid w:val="00913721"/>
    <w:rsid w:val="009139F7"/>
    <w:rsid w:val="00913A58"/>
    <w:rsid w:val="00913F04"/>
    <w:rsid w:val="0091405D"/>
    <w:rsid w:val="009144B5"/>
    <w:rsid w:val="00914837"/>
    <w:rsid w:val="00914D1F"/>
    <w:rsid w:val="009150B7"/>
    <w:rsid w:val="0091526F"/>
    <w:rsid w:val="00915954"/>
    <w:rsid w:val="00915F5D"/>
    <w:rsid w:val="00917A70"/>
    <w:rsid w:val="0092079C"/>
    <w:rsid w:val="009208EB"/>
    <w:rsid w:val="00920A49"/>
    <w:rsid w:val="0092151B"/>
    <w:rsid w:val="0092187E"/>
    <w:rsid w:val="00921AB1"/>
    <w:rsid w:val="00921C87"/>
    <w:rsid w:val="00921CAB"/>
    <w:rsid w:val="00922236"/>
    <w:rsid w:val="00922441"/>
    <w:rsid w:val="00922C3A"/>
    <w:rsid w:val="00922DFB"/>
    <w:rsid w:val="009235BB"/>
    <w:rsid w:val="00923741"/>
    <w:rsid w:val="00923895"/>
    <w:rsid w:val="00923DE8"/>
    <w:rsid w:val="00923F54"/>
    <w:rsid w:val="009249D6"/>
    <w:rsid w:val="00924AFE"/>
    <w:rsid w:val="00924C49"/>
    <w:rsid w:val="00924CA6"/>
    <w:rsid w:val="00924FA4"/>
    <w:rsid w:val="0092552C"/>
    <w:rsid w:val="00925CF3"/>
    <w:rsid w:val="00925FA5"/>
    <w:rsid w:val="00926919"/>
    <w:rsid w:val="00926C6E"/>
    <w:rsid w:val="009276E4"/>
    <w:rsid w:val="00927B2F"/>
    <w:rsid w:val="00927C5E"/>
    <w:rsid w:val="0093021E"/>
    <w:rsid w:val="00930350"/>
    <w:rsid w:val="00930813"/>
    <w:rsid w:val="009312B6"/>
    <w:rsid w:val="009317EA"/>
    <w:rsid w:val="00931876"/>
    <w:rsid w:val="009318B6"/>
    <w:rsid w:val="0093226D"/>
    <w:rsid w:val="009327A9"/>
    <w:rsid w:val="009327BC"/>
    <w:rsid w:val="00932CE2"/>
    <w:rsid w:val="00932F50"/>
    <w:rsid w:val="0093377B"/>
    <w:rsid w:val="00933E6C"/>
    <w:rsid w:val="00934E9E"/>
    <w:rsid w:val="00934F3F"/>
    <w:rsid w:val="0093541B"/>
    <w:rsid w:val="009354BE"/>
    <w:rsid w:val="00935516"/>
    <w:rsid w:val="00935AB2"/>
    <w:rsid w:val="00935D50"/>
    <w:rsid w:val="00936286"/>
    <w:rsid w:val="00936565"/>
    <w:rsid w:val="009368A0"/>
    <w:rsid w:val="00936C06"/>
    <w:rsid w:val="009371D0"/>
    <w:rsid w:val="009376B0"/>
    <w:rsid w:val="009377E0"/>
    <w:rsid w:val="00937DD8"/>
    <w:rsid w:val="00937FA0"/>
    <w:rsid w:val="00940FD5"/>
    <w:rsid w:val="0094115C"/>
    <w:rsid w:val="00941618"/>
    <w:rsid w:val="00941C44"/>
    <w:rsid w:val="00941F2D"/>
    <w:rsid w:val="009432C0"/>
    <w:rsid w:val="00943719"/>
    <w:rsid w:val="0094377E"/>
    <w:rsid w:val="00944275"/>
    <w:rsid w:val="009444B6"/>
    <w:rsid w:val="009448F3"/>
    <w:rsid w:val="009449C7"/>
    <w:rsid w:val="00944B05"/>
    <w:rsid w:val="00944CB5"/>
    <w:rsid w:val="0094545A"/>
    <w:rsid w:val="0094558A"/>
    <w:rsid w:val="0094591C"/>
    <w:rsid w:val="00945B24"/>
    <w:rsid w:val="00945EF1"/>
    <w:rsid w:val="0094652F"/>
    <w:rsid w:val="00946B2B"/>
    <w:rsid w:val="00946CA2"/>
    <w:rsid w:val="00946EBF"/>
    <w:rsid w:val="009470DB"/>
    <w:rsid w:val="0094787F"/>
    <w:rsid w:val="00947BA1"/>
    <w:rsid w:val="00950272"/>
    <w:rsid w:val="00950992"/>
    <w:rsid w:val="00951848"/>
    <w:rsid w:val="009519D8"/>
    <w:rsid w:val="00951A3E"/>
    <w:rsid w:val="0095219F"/>
    <w:rsid w:val="00952CEA"/>
    <w:rsid w:val="00953263"/>
    <w:rsid w:val="009534C9"/>
    <w:rsid w:val="009540DB"/>
    <w:rsid w:val="00954CCE"/>
    <w:rsid w:val="00954E69"/>
    <w:rsid w:val="00955326"/>
    <w:rsid w:val="00956058"/>
    <w:rsid w:val="009562D5"/>
    <w:rsid w:val="00956424"/>
    <w:rsid w:val="00956930"/>
    <w:rsid w:val="00956C2A"/>
    <w:rsid w:val="00956D39"/>
    <w:rsid w:val="009573C3"/>
    <w:rsid w:val="00957DE9"/>
    <w:rsid w:val="00957E2C"/>
    <w:rsid w:val="00957F57"/>
    <w:rsid w:val="00960404"/>
    <w:rsid w:val="0096077A"/>
    <w:rsid w:val="009609A1"/>
    <w:rsid w:val="00961607"/>
    <w:rsid w:val="00961B5B"/>
    <w:rsid w:val="00961BFF"/>
    <w:rsid w:val="00962117"/>
    <w:rsid w:val="009626BA"/>
    <w:rsid w:val="00962C00"/>
    <w:rsid w:val="009632D4"/>
    <w:rsid w:val="0096352D"/>
    <w:rsid w:val="009637B9"/>
    <w:rsid w:val="00963A4A"/>
    <w:rsid w:val="00963D14"/>
    <w:rsid w:val="00964228"/>
    <w:rsid w:val="0096463F"/>
    <w:rsid w:val="009647E5"/>
    <w:rsid w:val="00965187"/>
    <w:rsid w:val="00965690"/>
    <w:rsid w:val="00966007"/>
    <w:rsid w:val="009660B7"/>
    <w:rsid w:val="00966596"/>
    <w:rsid w:val="00967CBA"/>
    <w:rsid w:val="009704A4"/>
    <w:rsid w:val="0097057E"/>
    <w:rsid w:val="009706FB"/>
    <w:rsid w:val="009707C5"/>
    <w:rsid w:val="00970D6D"/>
    <w:rsid w:val="00970FB5"/>
    <w:rsid w:val="0097167F"/>
    <w:rsid w:val="009716FA"/>
    <w:rsid w:val="0097199E"/>
    <w:rsid w:val="00971B29"/>
    <w:rsid w:val="00972513"/>
    <w:rsid w:val="00972B58"/>
    <w:rsid w:val="00972DF7"/>
    <w:rsid w:val="00972E42"/>
    <w:rsid w:val="009737C4"/>
    <w:rsid w:val="00973908"/>
    <w:rsid w:val="00973CF6"/>
    <w:rsid w:val="00973E83"/>
    <w:rsid w:val="009745EB"/>
    <w:rsid w:val="00974DEF"/>
    <w:rsid w:val="00974ED4"/>
    <w:rsid w:val="00975041"/>
    <w:rsid w:val="00975A9F"/>
    <w:rsid w:val="00975C76"/>
    <w:rsid w:val="0097663E"/>
    <w:rsid w:val="00976870"/>
    <w:rsid w:val="00976943"/>
    <w:rsid w:val="00976E4E"/>
    <w:rsid w:val="00977D8C"/>
    <w:rsid w:val="00980227"/>
    <w:rsid w:val="0098053A"/>
    <w:rsid w:val="00980607"/>
    <w:rsid w:val="00980E9D"/>
    <w:rsid w:val="0098177C"/>
    <w:rsid w:val="00981DC3"/>
    <w:rsid w:val="00981E90"/>
    <w:rsid w:val="00981EB6"/>
    <w:rsid w:val="00982149"/>
    <w:rsid w:val="0098305F"/>
    <w:rsid w:val="009833EC"/>
    <w:rsid w:val="0098349C"/>
    <w:rsid w:val="0098365B"/>
    <w:rsid w:val="00983CCB"/>
    <w:rsid w:val="0098404D"/>
    <w:rsid w:val="009843BA"/>
    <w:rsid w:val="0098557E"/>
    <w:rsid w:val="00986159"/>
    <w:rsid w:val="009865A6"/>
    <w:rsid w:val="0098668C"/>
    <w:rsid w:val="009866B7"/>
    <w:rsid w:val="0098674B"/>
    <w:rsid w:val="00986DA0"/>
    <w:rsid w:val="00986E8E"/>
    <w:rsid w:val="0098785A"/>
    <w:rsid w:val="0098798B"/>
    <w:rsid w:val="00987B15"/>
    <w:rsid w:val="00987BCC"/>
    <w:rsid w:val="00987DDA"/>
    <w:rsid w:val="009906F4"/>
    <w:rsid w:val="00990790"/>
    <w:rsid w:val="00990C0E"/>
    <w:rsid w:val="009914D6"/>
    <w:rsid w:val="009916C8"/>
    <w:rsid w:val="00991DD2"/>
    <w:rsid w:val="009921CB"/>
    <w:rsid w:val="00992219"/>
    <w:rsid w:val="00992520"/>
    <w:rsid w:val="0099297A"/>
    <w:rsid w:val="00992988"/>
    <w:rsid w:val="00992992"/>
    <w:rsid w:val="009934E5"/>
    <w:rsid w:val="0099397B"/>
    <w:rsid w:val="00993D9F"/>
    <w:rsid w:val="00993EA7"/>
    <w:rsid w:val="00993ED8"/>
    <w:rsid w:val="0099443F"/>
    <w:rsid w:val="00994930"/>
    <w:rsid w:val="00994E82"/>
    <w:rsid w:val="009951E2"/>
    <w:rsid w:val="00995783"/>
    <w:rsid w:val="009958A0"/>
    <w:rsid w:val="00995AAF"/>
    <w:rsid w:val="00995C4A"/>
    <w:rsid w:val="00995C95"/>
    <w:rsid w:val="00995DB7"/>
    <w:rsid w:val="009960C9"/>
    <w:rsid w:val="009964CF"/>
    <w:rsid w:val="009965BD"/>
    <w:rsid w:val="00996D7B"/>
    <w:rsid w:val="0099712E"/>
    <w:rsid w:val="009972FA"/>
    <w:rsid w:val="00997332"/>
    <w:rsid w:val="0099762D"/>
    <w:rsid w:val="00997BC1"/>
    <w:rsid w:val="009A0A2D"/>
    <w:rsid w:val="009A0F2F"/>
    <w:rsid w:val="009A18C9"/>
    <w:rsid w:val="009A1CAC"/>
    <w:rsid w:val="009A2068"/>
    <w:rsid w:val="009A20E6"/>
    <w:rsid w:val="009A27F0"/>
    <w:rsid w:val="009A2CEB"/>
    <w:rsid w:val="009A36D5"/>
    <w:rsid w:val="009A41D9"/>
    <w:rsid w:val="009A4258"/>
    <w:rsid w:val="009A4866"/>
    <w:rsid w:val="009A4D72"/>
    <w:rsid w:val="009A5474"/>
    <w:rsid w:val="009A632A"/>
    <w:rsid w:val="009A6396"/>
    <w:rsid w:val="009A64CC"/>
    <w:rsid w:val="009A65FC"/>
    <w:rsid w:val="009A6B5B"/>
    <w:rsid w:val="009A6CA5"/>
    <w:rsid w:val="009A7002"/>
    <w:rsid w:val="009A75CB"/>
    <w:rsid w:val="009A76C6"/>
    <w:rsid w:val="009A7800"/>
    <w:rsid w:val="009A7DC9"/>
    <w:rsid w:val="009B0145"/>
    <w:rsid w:val="009B0517"/>
    <w:rsid w:val="009B18CF"/>
    <w:rsid w:val="009B1D73"/>
    <w:rsid w:val="009B237E"/>
    <w:rsid w:val="009B23E9"/>
    <w:rsid w:val="009B307E"/>
    <w:rsid w:val="009B32F5"/>
    <w:rsid w:val="009B37B3"/>
    <w:rsid w:val="009B3B66"/>
    <w:rsid w:val="009B3BD2"/>
    <w:rsid w:val="009B4145"/>
    <w:rsid w:val="009B453E"/>
    <w:rsid w:val="009B5233"/>
    <w:rsid w:val="009B53CA"/>
    <w:rsid w:val="009B56F3"/>
    <w:rsid w:val="009B592E"/>
    <w:rsid w:val="009B7691"/>
    <w:rsid w:val="009B7C38"/>
    <w:rsid w:val="009C10DA"/>
    <w:rsid w:val="009C1B31"/>
    <w:rsid w:val="009C1B54"/>
    <w:rsid w:val="009C1BF2"/>
    <w:rsid w:val="009C1E41"/>
    <w:rsid w:val="009C20F8"/>
    <w:rsid w:val="009C24DF"/>
    <w:rsid w:val="009C25B7"/>
    <w:rsid w:val="009C2895"/>
    <w:rsid w:val="009C2D52"/>
    <w:rsid w:val="009C3201"/>
    <w:rsid w:val="009C3382"/>
    <w:rsid w:val="009C344D"/>
    <w:rsid w:val="009C45E7"/>
    <w:rsid w:val="009C4F63"/>
    <w:rsid w:val="009C5D2E"/>
    <w:rsid w:val="009C5DFC"/>
    <w:rsid w:val="009C5FAB"/>
    <w:rsid w:val="009C6307"/>
    <w:rsid w:val="009C6D87"/>
    <w:rsid w:val="009C6F2B"/>
    <w:rsid w:val="009C70E7"/>
    <w:rsid w:val="009C711D"/>
    <w:rsid w:val="009C7607"/>
    <w:rsid w:val="009C7E26"/>
    <w:rsid w:val="009C7FC7"/>
    <w:rsid w:val="009D0D5E"/>
    <w:rsid w:val="009D0E51"/>
    <w:rsid w:val="009D121E"/>
    <w:rsid w:val="009D188F"/>
    <w:rsid w:val="009D1A19"/>
    <w:rsid w:val="009D1DD8"/>
    <w:rsid w:val="009D2101"/>
    <w:rsid w:val="009D285A"/>
    <w:rsid w:val="009D2D0E"/>
    <w:rsid w:val="009D372D"/>
    <w:rsid w:val="009D4450"/>
    <w:rsid w:val="009D4A0C"/>
    <w:rsid w:val="009D4D1C"/>
    <w:rsid w:val="009D542A"/>
    <w:rsid w:val="009D54A8"/>
    <w:rsid w:val="009D5E3F"/>
    <w:rsid w:val="009D61EF"/>
    <w:rsid w:val="009D62DB"/>
    <w:rsid w:val="009D6442"/>
    <w:rsid w:val="009D6FF4"/>
    <w:rsid w:val="009D7062"/>
    <w:rsid w:val="009D73CE"/>
    <w:rsid w:val="009D7543"/>
    <w:rsid w:val="009D75AE"/>
    <w:rsid w:val="009D7DF9"/>
    <w:rsid w:val="009E0B4A"/>
    <w:rsid w:val="009E0C46"/>
    <w:rsid w:val="009E19ED"/>
    <w:rsid w:val="009E1AD3"/>
    <w:rsid w:val="009E1BF0"/>
    <w:rsid w:val="009E1CB7"/>
    <w:rsid w:val="009E2063"/>
    <w:rsid w:val="009E2544"/>
    <w:rsid w:val="009E2548"/>
    <w:rsid w:val="009E2FDC"/>
    <w:rsid w:val="009E3093"/>
    <w:rsid w:val="009E3319"/>
    <w:rsid w:val="009E337C"/>
    <w:rsid w:val="009E346E"/>
    <w:rsid w:val="009E3743"/>
    <w:rsid w:val="009E40BB"/>
    <w:rsid w:val="009E420F"/>
    <w:rsid w:val="009E449E"/>
    <w:rsid w:val="009E44FB"/>
    <w:rsid w:val="009E473B"/>
    <w:rsid w:val="009E48D4"/>
    <w:rsid w:val="009E566C"/>
    <w:rsid w:val="009E629D"/>
    <w:rsid w:val="009E68D4"/>
    <w:rsid w:val="009E71CB"/>
    <w:rsid w:val="009E7579"/>
    <w:rsid w:val="009E7743"/>
    <w:rsid w:val="009E77EA"/>
    <w:rsid w:val="009E7B91"/>
    <w:rsid w:val="009E7D17"/>
    <w:rsid w:val="009E7F91"/>
    <w:rsid w:val="009F06B9"/>
    <w:rsid w:val="009F09C6"/>
    <w:rsid w:val="009F0EE7"/>
    <w:rsid w:val="009F0FA2"/>
    <w:rsid w:val="009F13FF"/>
    <w:rsid w:val="009F14F9"/>
    <w:rsid w:val="009F1AC1"/>
    <w:rsid w:val="009F1B57"/>
    <w:rsid w:val="009F202F"/>
    <w:rsid w:val="009F294C"/>
    <w:rsid w:val="009F2BAF"/>
    <w:rsid w:val="009F4262"/>
    <w:rsid w:val="009F43EB"/>
    <w:rsid w:val="009F4455"/>
    <w:rsid w:val="009F49EE"/>
    <w:rsid w:val="009F4E19"/>
    <w:rsid w:val="009F4F18"/>
    <w:rsid w:val="009F52D8"/>
    <w:rsid w:val="009F540D"/>
    <w:rsid w:val="009F5CA3"/>
    <w:rsid w:val="009F61A4"/>
    <w:rsid w:val="009F6669"/>
    <w:rsid w:val="009F68A9"/>
    <w:rsid w:val="009F7221"/>
    <w:rsid w:val="009F7A41"/>
    <w:rsid w:val="00A00509"/>
    <w:rsid w:val="00A0055D"/>
    <w:rsid w:val="00A0066D"/>
    <w:rsid w:val="00A006B9"/>
    <w:rsid w:val="00A0077C"/>
    <w:rsid w:val="00A00786"/>
    <w:rsid w:val="00A009D1"/>
    <w:rsid w:val="00A00AD5"/>
    <w:rsid w:val="00A00FB5"/>
    <w:rsid w:val="00A01258"/>
    <w:rsid w:val="00A019BA"/>
    <w:rsid w:val="00A01D63"/>
    <w:rsid w:val="00A02BCD"/>
    <w:rsid w:val="00A02C80"/>
    <w:rsid w:val="00A034CA"/>
    <w:rsid w:val="00A03748"/>
    <w:rsid w:val="00A038F2"/>
    <w:rsid w:val="00A039D1"/>
    <w:rsid w:val="00A03CDA"/>
    <w:rsid w:val="00A04B3A"/>
    <w:rsid w:val="00A04F74"/>
    <w:rsid w:val="00A05636"/>
    <w:rsid w:val="00A05734"/>
    <w:rsid w:val="00A05BA2"/>
    <w:rsid w:val="00A05E4A"/>
    <w:rsid w:val="00A0601A"/>
    <w:rsid w:val="00A06631"/>
    <w:rsid w:val="00A0671D"/>
    <w:rsid w:val="00A06864"/>
    <w:rsid w:val="00A06AC2"/>
    <w:rsid w:val="00A06B2D"/>
    <w:rsid w:val="00A06B5B"/>
    <w:rsid w:val="00A076D7"/>
    <w:rsid w:val="00A10519"/>
    <w:rsid w:val="00A11F57"/>
    <w:rsid w:val="00A120F2"/>
    <w:rsid w:val="00A12B52"/>
    <w:rsid w:val="00A12C71"/>
    <w:rsid w:val="00A13077"/>
    <w:rsid w:val="00A1327E"/>
    <w:rsid w:val="00A1361A"/>
    <w:rsid w:val="00A13E99"/>
    <w:rsid w:val="00A149F7"/>
    <w:rsid w:val="00A1507B"/>
    <w:rsid w:val="00A15083"/>
    <w:rsid w:val="00A1527D"/>
    <w:rsid w:val="00A1547E"/>
    <w:rsid w:val="00A15A7B"/>
    <w:rsid w:val="00A15CF7"/>
    <w:rsid w:val="00A16694"/>
    <w:rsid w:val="00A16CCA"/>
    <w:rsid w:val="00A16E69"/>
    <w:rsid w:val="00A170B0"/>
    <w:rsid w:val="00A1739E"/>
    <w:rsid w:val="00A176D7"/>
    <w:rsid w:val="00A17853"/>
    <w:rsid w:val="00A17B22"/>
    <w:rsid w:val="00A17C24"/>
    <w:rsid w:val="00A200A7"/>
    <w:rsid w:val="00A2037D"/>
    <w:rsid w:val="00A2106A"/>
    <w:rsid w:val="00A21B98"/>
    <w:rsid w:val="00A221B5"/>
    <w:rsid w:val="00A229EE"/>
    <w:rsid w:val="00A22A8A"/>
    <w:rsid w:val="00A22E04"/>
    <w:rsid w:val="00A22FF6"/>
    <w:rsid w:val="00A23512"/>
    <w:rsid w:val="00A23A0C"/>
    <w:rsid w:val="00A2467B"/>
    <w:rsid w:val="00A24954"/>
    <w:rsid w:val="00A24AAB"/>
    <w:rsid w:val="00A24C50"/>
    <w:rsid w:val="00A24D21"/>
    <w:rsid w:val="00A252CD"/>
    <w:rsid w:val="00A255B3"/>
    <w:rsid w:val="00A25886"/>
    <w:rsid w:val="00A25A00"/>
    <w:rsid w:val="00A25AA6"/>
    <w:rsid w:val="00A25D90"/>
    <w:rsid w:val="00A260EF"/>
    <w:rsid w:val="00A26902"/>
    <w:rsid w:val="00A26961"/>
    <w:rsid w:val="00A26A0D"/>
    <w:rsid w:val="00A27641"/>
    <w:rsid w:val="00A30AF3"/>
    <w:rsid w:val="00A313C0"/>
    <w:rsid w:val="00A31883"/>
    <w:rsid w:val="00A3193B"/>
    <w:rsid w:val="00A32208"/>
    <w:rsid w:val="00A32256"/>
    <w:rsid w:val="00A32373"/>
    <w:rsid w:val="00A328D9"/>
    <w:rsid w:val="00A32921"/>
    <w:rsid w:val="00A33555"/>
    <w:rsid w:val="00A33584"/>
    <w:rsid w:val="00A33960"/>
    <w:rsid w:val="00A33B7C"/>
    <w:rsid w:val="00A33BD6"/>
    <w:rsid w:val="00A33D84"/>
    <w:rsid w:val="00A33DC8"/>
    <w:rsid w:val="00A34AE7"/>
    <w:rsid w:val="00A34F61"/>
    <w:rsid w:val="00A35695"/>
    <w:rsid w:val="00A3569A"/>
    <w:rsid w:val="00A35C14"/>
    <w:rsid w:val="00A35CFE"/>
    <w:rsid w:val="00A35F70"/>
    <w:rsid w:val="00A36C10"/>
    <w:rsid w:val="00A37433"/>
    <w:rsid w:val="00A37558"/>
    <w:rsid w:val="00A37E9F"/>
    <w:rsid w:val="00A37EFD"/>
    <w:rsid w:val="00A400C7"/>
    <w:rsid w:val="00A40105"/>
    <w:rsid w:val="00A40427"/>
    <w:rsid w:val="00A40646"/>
    <w:rsid w:val="00A40684"/>
    <w:rsid w:val="00A40B74"/>
    <w:rsid w:val="00A40C54"/>
    <w:rsid w:val="00A41085"/>
    <w:rsid w:val="00A4158A"/>
    <w:rsid w:val="00A415C3"/>
    <w:rsid w:val="00A416AD"/>
    <w:rsid w:val="00A416BD"/>
    <w:rsid w:val="00A417DA"/>
    <w:rsid w:val="00A42643"/>
    <w:rsid w:val="00A42B0D"/>
    <w:rsid w:val="00A4309C"/>
    <w:rsid w:val="00A43112"/>
    <w:rsid w:val="00A43471"/>
    <w:rsid w:val="00A43596"/>
    <w:rsid w:val="00A43FB1"/>
    <w:rsid w:val="00A4416B"/>
    <w:rsid w:val="00A441FA"/>
    <w:rsid w:val="00A442DE"/>
    <w:rsid w:val="00A447B7"/>
    <w:rsid w:val="00A44CE8"/>
    <w:rsid w:val="00A44ED5"/>
    <w:rsid w:val="00A452EB"/>
    <w:rsid w:val="00A45D65"/>
    <w:rsid w:val="00A45E81"/>
    <w:rsid w:val="00A45EAD"/>
    <w:rsid w:val="00A4621C"/>
    <w:rsid w:val="00A462C2"/>
    <w:rsid w:val="00A46415"/>
    <w:rsid w:val="00A4659E"/>
    <w:rsid w:val="00A46C81"/>
    <w:rsid w:val="00A46ED7"/>
    <w:rsid w:val="00A50ADA"/>
    <w:rsid w:val="00A5165D"/>
    <w:rsid w:val="00A5206A"/>
    <w:rsid w:val="00A52110"/>
    <w:rsid w:val="00A52654"/>
    <w:rsid w:val="00A52685"/>
    <w:rsid w:val="00A526D2"/>
    <w:rsid w:val="00A529D7"/>
    <w:rsid w:val="00A52D02"/>
    <w:rsid w:val="00A52DC4"/>
    <w:rsid w:val="00A5302A"/>
    <w:rsid w:val="00A53AC4"/>
    <w:rsid w:val="00A53DF8"/>
    <w:rsid w:val="00A54079"/>
    <w:rsid w:val="00A54570"/>
    <w:rsid w:val="00A548E6"/>
    <w:rsid w:val="00A54950"/>
    <w:rsid w:val="00A54C41"/>
    <w:rsid w:val="00A55367"/>
    <w:rsid w:val="00A553C0"/>
    <w:rsid w:val="00A559BD"/>
    <w:rsid w:val="00A5623F"/>
    <w:rsid w:val="00A562EC"/>
    <w:rsid w:val="00A56928"/>
    <w:rsid w:val="00A56B1C"/>
    <w:rsid w:val="00A56E48"/>
    <w:rsid w:val="00A56E49"/>
    <w:rsid w:val="00A57073"/>
    <w:rsid w:val="00A57643"/>
    <w:rsid w:val="00A57DF8"/>
    <w:rsid w:val="00A602EA"/>
    <w:rsid w:val="00A608E5"/>
    <w:rsid w:val="00A60924"/>
    <w:rsid w:val="00A60FD6"/>
    <w:rsid w:val="00A612C4"/>
    <w:rsid w:val="00A6144D"/>
    <w:rsid w:val="00A61A2E"/>
    <w:rsid w:val="00A61A7A"/>
    <w:rsid w:val="00A61C94"/>
    <w:rsid w:val="00A6233D"/>
    <w:rsid w:val="00A623B0"/>
    <w:rsid w:val="00A62950"/>
    <w:rsid w:val="00A62BE8"/>
    <w:rsid w:val="00A637B0"/>
    <w:rsid w:val="00A63A1A"/>
    <w:rsid w:val="00A63A88"/>
    <w:rsid w:val="00A63E95"/>
    <w:rsid w:val="00A640C9"/>
    <w:rsid w:val="00A6454C"/>
    <w:rsid w:val="00A65080"/>
    <w:rsid w:val="00A65794"/>
    <w:rsid w:val="00A66136"/>
    <w:rsid w:val="00A66585"/>
    <w:rsid w:val="00A66960"/>
    <w:rsid w:val="00A67915"/>
    <w:rsid w:val="00A67E16"/>
    <w:rsid w:val="00A7044F"/>
    <w:rsid w:val="00A70A51"/>
    <w:rsid w:val="00A70BBF"/>
    <w:rsid w:val="00A7147A"/>
    <w:rsid w:val="00A71B00"/>
    <w:rsid w:val="00A71B3C"/>
    <w:rsid w:val="00A71C7E"/>
    <w:rsid w:val="00A71DEF"/>
    <w:rsid w:val="00A7221C"/>
    <w:rsid w:val="00A724C7"/>
    <w:rsid w:val="00A726BC"/>
    <w:rsid w:val="00A730B9"/>
    <w:rsid w:val="00A735E0"/>
    <w:rsid w:val="00A7363B"/>
    <w:rsid w:val="00A73778"/>
    <w:rsid w:val="00A73BE9"/>
    <w:rsid w:val="00A743C2"/>
    <w:rsid w:val="00A74DAF"/>
    <w:rsid w:val="00A75711"/>
    <w:rsid w:val="00A76550"/>
    <w:rsid w:val="00A76A93"/>
    <w:rsid w:val="00A771A2"/>
    <w:rsid w:val="00A7757A"/>
    <w:rsid w:val="00A77B4B"/>
    <w:rsid w:val="00A77DDC"/>
    <w:rsid w:val="00A806D7"/>
    <w:rsid w:val="00A808DF"/>
    <w:rsid w:val="00A80ABB"/>
    <w:rsid w:val="00A80B80"/>
    <w:rsid w:val="00A80FE8"/>
    <w:rsid w:val="00A8105A"/>
    <w:rsid w:val="00A81920"/>
    <w:rsid w:val="00A81CA0"/>
    <w:rsid w:val="00A82B3A"/>
    <w:rsid w:val="00A82DB8"/>
    <w:rsid w:val="00A83369"/>
    <w:rsid w:val="00A8337A"/>
    <w:rsid w:val="00A835EF"/>
    <w:rsid w:val="00A837E4"/>
    <w:rsid w:val="00A83A02"/>
    <w:rsid w:val="00A841BD"/>
    <w:rsid w:val="00A84642"/>
    <w:rsid w:val="00A84A9C"/>
    <w:rsid w:val="00A84C63"/>
    <w:rsid w:val="00A84DCC"/>
    <w:rsid w:val="00A856C2"/>
    <w:rsid w:val="00A85B9F"/>
    <w:rsid w:val="00A85C57"/>
    <w:rsid w:val="00A86B87"/>
    <w:rsid w:val="00A86C54"/>
    <w:rsid w:val="00A87206"/>
    <w:rsid w:val="00A8741C"/>
    <w:rsid w:val="00A87ACB"/>
    <w:rsid w:val="00A87C9B"/>
    <w:rsid w:val="00A9171A"/>
    <w:rsid w:val="00A91771"/>
    <w:rsid w:val="00A91DCC"/>
    <w:rsid w:val="00A91E3D"/>
    <w:rsid w:val="00A91E4A"/>
    <w:rsid w:val="00A921CE"/>
    <w:rsid w:val="00A927F7"/>
    <w:rsid w:val="00A92825"/>
    <w:rsid w:val="00A92C56"/>
    <w:rsid w:val="00A92C6E"/>
    <w:rsid w:val="00A92FB4"/>
    <w:rsid w:val="00A936D8"/>
    <w:rsid w:val="00A9451B"/>
    <w:rsid w:val="00A94708"/>
    <w:rsid w:val="00A94D0B"/>
    <w:rsid w:val="00A94D44"/>
    <w:rsid w:val="00A951BE"/>
    <w:rsid w:val="00A952AC"/>
    <w:rsid w:val="00A95654"/>
    <w:rsid w:val="00A95D1C"/>
    <w:rsid w:val="00A96E37"/>
    <w:rsid w:val="00A96FD5"/>
    <w:rsid w:val="00A970C7"/>
    <w:rsid w:val="00A97282"/>
    <w:rsid w:val="00A9743E"/>
    <w:rsid w:val="00A97A8C"/>
    <w:rsid w:val="00A97E49"/>
    <w:rsid w:val="00AA0597"/>
    <w:rsid w:val="00AA0A34"/>
    <w:rsid w:val="00AA0F60"/>
    <w:rsid w:val="00AA1778"/>
    <w:rsid w:val="00AA1C61"/>
    <w:rsid w:val="00AA20B1"/>
    <w:rsid w:val="00AA2E99"/>
    <w:rsid w:val="00AA3129"/>
    <w:rsid w:val="00AA450B"/>
    <w:rsid w:val="00AA46C0"/>
    <w:rsid w:val="00AA4E5B"/>
    <w:rsid w:val="00AA50F7"/>
    <w:rsid w:val="00AA57B9"/>
    <w:rsid w:val="00AA588D"/>
    <w:rsid w:val="00AA5913"/>
    <w:rsid w:val="00AA5D95"/>
    <w:rsid w:val="00AA78DA"/>
    <w:rsid w:val="00AA790D"/>
    <w:rsid w:val="00AA7984"/>
    <w:rsid w:val="00AA7A1C"/>
    <w:rsid w:val="00AA7DDA"/>
    <w:rsid w:val="00AA7F75"/>
    <w:rsid w:val="00AB036D"/>
    <w:rsid w:val="00AB0704"/>
    <w:rsid w:val="00AB1163"/>
    <w:rsid w:val="00AB1442"/>
    <w:rsid w:val="00AB16C3"/>
    <w:rsid w:val="00AB17DD"/>
    <w:rsid w:val="00AB1D14"/>
    <w:rsid w:val="00AB1F51"/>
    <w:rsid w:val="00AB24BD"/>
    <w:rsid w:val="00AB3412"/>
    <w:rsid w:val="00AB3589"/>
    <w:rsid w:val="00AB38B4"/>
    <w:rsid w:val="00AB3A33"/>
    <w:rsid w:val="00AB3EA2"/>
    <w:rsid w:val="00AB413F"/>
    <w:rsid w:val="00AB45C9"/>
    <w:rsid w:val="00AB46D2"/>
    <w:rsid w:val="00AB6E56"/>
    <w:rsid w:val="00AB77E2"/>
    <w:rsid w:val="00AC0496"/>
    <w:rsid w:val="00AC0845"/>
    <w:rsid w:val="00AC0BBD"/>
    <w:rsid w:val="00AC0DF9"/>
    <w:rsid w:val="00AC1050"/>
    <w:rsid w:val="00AC15FD"/>
    <w:rsid w:val="00AC1849"/>
    <w:rsid w:val="00AC1D49"/>
    <w:rsid w:val="00AC24B4"/>
    <w:rsid w:val="00AC3198"/>
    <w:rsid w:val="00AC3298"/>
    <w:rsid w:val="00AC3780"/>
    <w:rsid w:val="00AC3C05"/>
    <w:rsid w:val="00AC3C7C"/>
    <w:rsid w:val="00AC450F"/>
    <w:rsid w:val="00AC483C"/>
    <w:rsid w:val="00AC4CEC"/>
    <w:rsid w:val="00AC53BC"/>
    <w:rsid w:val="00AC56ED"/>
    <w:rsid w:val="00AC5D84"/>
    <w:rsid w:val="00AC60EA"/>
    <w:rsid w:val="00AC71DF"/>
    <w:rsid w:val="00AC7F48"/>
    <w:rsid w:val="00AD0726"/>
    <w:rsid w:val="00AD0846"/>
    <w:rsid w:val="00AD12C8"/>
    <w:rsid w:val="00AD1333"/>
    <w:rsid w:val="00AD1A0F"/>
    <w:rsid w:val="00AD1BB0"/>
    <w:rsid w:val="00AD1C6D"/>
    <w:rsid w:val="00AD1D09"/>
    <w:rsid w:val="00AD2015"/>
    <w:rsid w:val="00AD2076"/>
    <w:rsid w:val="00AD24FB"/>
    <w:rsid w:val="00AD264A"/>
    <w:rsid w:val="00AD309E"/>
    <w:rsid w:val="00AD4F8F"/>
    <w:rsid w:val="00AD563E"/>
    <w:rsid w:val="00AD59CF"/>
    <w:rsid w:val="00AD5F8E"/>
    <w:rsid w:val="00AD66D7"/>
    <w:rsid w:val="00AD6843"/>
    <w:rsid w:val="00AD6BED"/>
    <w:rsid w:val="00AD6D58"/>
    <w:rsid w:val="00AD6DE0"/>
    <w:rsid w:val="00AD6E29"/>
    <w:rsid w:val="00AD722B"/>
    <w:rsid w:val="00AD7408"/>
    <w:rsid w:val="00AD749F"/>
    <w:rsid w:val="00AD7E76"/>
    <w:rsid w:val="00AE0AB7"/>
    <w:rsid w:val="00AE12F1"/>
    <w:rsid w:val="00AE1447"/>
    <w:rsid w:val="00AE1A2C"/>
    <w:rsid w:val="00AE1EF3"/>
    <w:rsid w:val="00AE2129"/>
    <w:rsid w:val="00AE24BB"/>
    <w:rsid w:val="00AE2712"/>
    <w:rsid w:val="00AE271A"/>
    <w:rsid w:val="00AE273B"/>
    <w:rsid w:val="00AE2B5B"/>
    <w:rsid w:val="00AE316C"/>
    <w:rsid w:val="00AE3190"/>
    <w:rsid w:val="00AE3DEB"/>
    <w:rsid w:val="00AE4406"/>
    <w:rsid w:val="00AE4D9C"/>
    <w:rsid w:val="00AE51FF"/>
    <w:rsid w:val="00AE5510"/>
    <w:rsid w:val="00AE564E"/>
    <w:rsid w:val="00AE5B60"/>
    <w:rsid w:val="00AE5B9C"/>
    <w:rsid w:val="00AE5D7D"/>
    <w:rsid w:val="00AE5F3D"/>
    <w:rsid w:val="00AE680B"/>
    <w:rsid w:val="00AE6A87"/>
    <w:rsid w:val="00AE7159"/>
    <w:rsid w:val="00AE7896"/>
    <w:rsid w:val="00AE7D19"/>
    <w:rsid w:val="00AF0BB1"/>
    <w:rsid w:val="00AF0C73"/>
    <w:rsid w:val="00AF10C7"/>
    <w:rsid w:val="00AF1517"/>
    <w:rsid w:val="00AF1581"/>
    <w:rsid w:val="00AF1A6F"/>
    <w:rsid w:val="00AF1C9B"/>
    <w:rsid w:val="00AF1E5A"/>
    <w:rsid w:val="00AF2A92"/>
    <w:rsid w:val="00AF2C95"/>
    <w:rsid w:val="00AF4D10"/>
    <w:rsid w:val="00AF4E9B"/>
    <w:rsid w:val="00AF538E"/>
    <w:rsid w:val="00AF54A8"/>
    <w:rsid w:val="00AF586C"/>
    <w:rsid w:val="00AF5C34"/>
    <w:rsid w:val="00AF5DEA"/>
    <w:rsid w:val="00AF6617"/>
    <w:rsid w:val="00AF6A9F"/>
    <w:rsid w:val="00AF6D1A"/>
    <w:rsid w:val="00AF7B41"/>
    <w:rsid w:val="00AF7C52"/>
    <w:rsid w:val="00AF7E88"/>
    <w:rsid w:val="00AF7F28"/>
    <w:rsid w:val="00B01162"/>
    <w:rsid w:val="00B0170C"/>
    <w:rsid w:val="00B01C40"/>
    <w:rsid w:val="00B01D20"/>
    <w:rsid w:val="00B0209C"/>
    <w:rsid w:val="00B026B6"/>
    <w:rsid w:val="00B02756"/>
    <w:rsid w:val="00B02BA5"/>
    <w:rsid w:val="00B03287"/>
    <w:rsid w:val="00B03E3F"/>
    <w:rsid w:val="00B04966"/>
    <w:rsid w:val="00B04B3E"/>
    <w:rsid w:val="00B04E94"/>
    <w:rsid w:val="00B05095"/>
    <w:rsid w:val="00B05209"/>
    <w:rsid w:val="00B0558D"/>
    <w:rsid w:val="00B05DB7"/>
    <w:rsid w:val="00B068DA"/>
    <w:rsid w:val="00B07115"/>
    <w:rsid w:val="00B079EE"/>
    <w:rsid w:val="00B07EE2"/>
    <w:rsid w:val="00B109BB"/>
    <w:rsid w:val="00B10EC5"/>
    <w:rsid w:val="00B11A76"/>
    <w:rsid w:val="00B11D6E"/>
    <w:rsid w:val="00B122BD"/>
    <w:rsid w:val="00B122CA"/>
    <w:rsid w:val="00B127D3"/>
    <w:rsid w:val="00B12AE4"/>
    <w:rsid w:val="00B13067"/>
    <w:rsid w:val="00B131AD"/>
    <w:rsid w:val="00B1399A"/>
    <w:rsid w:val="00B13CFB"/>
    <w:rsid w:val="00B13DE4"/>
    <w:rsid w:val="00B13F51"/>
    <w:rsid w:val="00B14041"/>
    <w:rsid w:val="00B1404B"/>
    <w:rsid w:val="00B14CCA"/>
    <w:rsid w:val="00B150C4"/>
    <w:rsid w:val="00B151BD"/>
    <w:rsid w:val="00B158D5"/>
    <w:rsid w:val="00B15AE5"/>
    <w:rsid w:val="00B1620E"/>
    <w:rsid w:val="00B16295"/>
    <w:rsid w:val="00B16317"/>
    <w:rsid w:val="00B16724"/>
    <w:rsid w:val="00B16CE7"/>
    <w:rsid w:val="00B16E07"/>
    <w:rsid w:val="00B17DE2"/>
    <w:rsid w:val="00B17F30"/>
    <w:rsid w:val="00B17F7C"/>
    <w:rsid w:val="00B20499"/>
    <w:rsid w:val="00B20884"/>
    <w:rsid w:val="00B218D6"/>
    <w:rsid w:val="00B2190E"/>
    <w:rsid w:val="00B21BA3"/>
    <w:rsid w:val="00B21E57"/>
    <w:rsid w:val="00B21F7A"/>
    <w:rsid w:val="00B22698"/>
    <w:rsid w:val="00B227F2"/>
    <w:rsid w:val="00B2338D"/>
    <w:rsid w:val="00B235B2"/>
    <w:rsid w:val="00B23D39"/>
    <w:rsid w:val="00B23DE4"/>
    <w:rsid w:val="00B2494D"/>
    <w:rsid w:val="00B249E3"/>
    <w:rsid w:val="00B24ACE"/>
    <w:rsid w:val="00B24FA2"/>
    <w:rsid w:val="00B25EEB"/>
    <w:rsid w:val="00B25F8E"/>
    <w:rsid w:val="00B26491"/>
    <w:rsid w:val="00B26555"/>
    <w:rsid w:val="00B26A9C"/>
    <w:rsid w:val="00B27D1E"/>
    <w:rsid w:val="00B27E3B"/>
    <w:rsid w:val="00B303B6"/>
    <w:rsid w:val="00B30447"/>
    <w:rsid w:val="00B30B7C"/>
    <w:rsid w:val="00B31036"/>
    <w:rsid w:val="00B312AD"/>
    <w:rsid w:val="00B315F4"/>
    <w:rsid w:val="00B318A5"/>
    <w:rsid w:val="00B31948"/>
    <w:rsid w:val="00B31EEA"/>
    <w:rsid w:val="00B32088"/>
    <w:rsid w:val="00B32628"/>
    <w:rsid w:val="00B326B8"/>
    <w:rsid w:val="00B328D1"/>
    <w:rsid w:val="00B32922"/>
    <w:rsid w:val="00B334C7"/>
    <w:rsid w:val="00B336F7"/>
    <w:rsid w:val="00B3379F"/>
    <w:rsid w:val="00B33D7E"/>
    <w:rsid w:val="00B33ED8"/>
    <w:rsid w:val="00B34F49"/>
    <w:rsid w:val="00B35973"/>
    <w:rsid w:val="00B360D9"/>
    <w:rsid w:val="00B364D8"/>
    <w:rsid w:val="00B36BBA"/>
    <w:rsid w:val="00B36FCA"/>
    <w:rsid w:val="00B37010"/>
    <w:rsid w:val="00B3763C"/>
    <w:rsid w:val="00B37BBC"/>
    <w:rsid w:val="00B40033"/>
    <w:rsid w:val="00B40079"/>
    <w:rsid w:val="00B403D8"/>
    <w:rsid w:val="00B40C40"/>
    <w:rsid w:val="00B41224"/>
    <w:rsid w:val="00B416DE"/>
    <w:rsid w:val="00B41AD4"/>
    <w:rsid w:val="00B41CAA"/>
    <w:rsid w:val="00B42749"/>
    <w:rsid w:val="00B427E3"/>
    <w:rsid w:val="00B43872"/>
    <w:rsid w:val="00B4435E"/>
    <w:rsid w:val="00B44590"/>
    <w:rsid w:val="00B44870"/>
    <w:rsid w:val="00B44CB2"/>
    <w:rsid w:val="00B45529"/>
    <w:rsid w:val="00B45A62"/>
    <w:rsid w:val="00B463B2"/>
    <w:rsid w:val="00B46DA0"/>
    <w:rsid w:val="00B46EEF"/>
    <w:rsid w:val="00B46F05"/>
    <w:rsid w:val="00B47485"/>
    <w:rsid w:val="00B474CF"/>
    <w:rsid w:val="00B47C05"/>
    <w:rsid w:val="00B50764"/>
    <w:rsid w:val="00B50A0E"/>
    <w:rsid w:val="00B50C38"/>
    <w:rsid w:val="00B50CCC"/>
    <w:rsid w:val="00B51A1A"/>
    <w:rsid w:val="00B52271"/>
    <w:rsid w:val="00B52301"/>
    <w:rsid w:val="00B52699"/>
    <w:rsid w:val="00B52C90"/>
    <w:rsid w:val="00B52FE9"/>
    <w:rsid w:val="00B5325D"/>
    <w:rsid w:val="00B5343C"/>
    <w:rsid w:val="00B53B46"/>
    <w:rsid w:val="00B53DF9"/>
    <w:rsid w:val="00B54052"/>
    <w:rsid w:val="00B543CD"/>
    <w:rsid w:val="00B545F9"/>
    <w:rsid w:val="00B54A8B"/>
    <w:rsid w:val="00B553E6"/>
    <w:rsid w:val="00B5564D"/>
    <w:rsid w:val="00B55AF6"/>
    <w:rsid w:val="00B562BF"/>
    <w:rsid w:val="00B56B59"/>
    <w:rsid w:val="00B56BD2"/>
    <w:rsid w:val="00B57335"/>
    <w:rsid w:val="00B579A0"/>
    <w:rsid w:val="00B57AC4"/>
    <w:rsid w:val="00B57F36"/>
    <w:rsid w:val="00B6053A"/>
    <w:rsid w:val="00B605CD"/>
    <w:rsid w:val="00B606BB"/>
    <w:rsid w:val="00B60A9A"/>
    <w:rsid w:val="00B60D16"/>
    <w:rsid w:val="00B60DF5"/>
    <w:rsid w:val="00B61186"/>
    <w:rsid w:val="00B61CE6"/>
    <w:rsid w:val="00B61F4B"/>
    <w:rsid w:val="00B621E6"/>
    <w:rsid w:val="00B62468"/>
    <w:rsid w:val="00B625B4"/>
    <w:rsid w:val="00B628DD"/>
    <w:rsid w:val="00B6338A"/>
    <w:rsid w:val="00B639BD"/>
    <w:rsid w:val="00B640EA"/>
    <w:rsid w:val="00B6413A"/>
    <w:rsid w:val="00B64348"/>
    <w:rsid w:val="00B646D1"/>
    <w:rsid w:val="00B646D2"/>
    <w:rsid w:val="00B64821"/>
    <w:rsid w:val="00B658AB"/>
    <w:rsid w:val="00B65EA5"/>
    <w:rsid w:val="00B66236"/>
    <w:rsid w:val="00B6666F"/>
    <w:rsid w:val="00B66CD7"/>
    <w:rsid w:val="00B66EFD"/>
    <w:rsid w:val="00B66F47"/>
    <w:rsid w:val="00B67128"/>
    <w:rsid w:val="00B6736A"/>
    <w:rsid w:val="00B673C3"/>
    <w:rsid w:val="00B67789"/>
    <w:rsid w:val="00B67B94"/>
    <w:rsid w:val="00B67E0A"/>
    <w:rsid w:val="00B70313"/>
    <w:rsid w:val="00B70AF3"/>
    <w:rsid w:val="00B71292"/>
    <w:rsid w:val="00B713D3"/>
    <w:rsid w:val="00B715AA"/>
    <w:rsid w:val="00B7185E"/>
    <w:rsid w:val="00B71EC9"/>
    <w:rsid w:val="00B722E2"/>
    <w:rsid w:val="00B7349C"/>
    <w:rsid w:val="00B73678"/>
    <w:rsid w:val="00B738D8"/>
    <w:rsid w:val="00B74434"/>
    <w:rsid w:val="00B745F3"/>
    <w:rsid w:val="00B74BE8"/>
    <w:rsid w:val="00B75EFB"/>
    <w:rsid w:val="00B75FDB"/>
    <w:rsid w:val="00B76317"/>
    <w:rsid w:val="00B76524"/>
    <w:rsid w:val="00B766E3"/>
    <w:rsid w:val="00B767F3"/>
    <w:rsid w:val="00B7680B"/>
    <w:rsid w:val="00B76C4E"/>
    <w:rsid w:val="00B7709A"/>
    <w:rsid w:val="00B77DE9"/>
    <w:rsid w:val="00B80479"/>
    <w:rsid w:val="00B80518"/>
    <w:rsid w:val="00B80614"/>
    <w:rsid w:val="00B80DEA"/>
    <w:rsid w:val="00B81006"/>
    <w:rsid w:val="00B81042"/>
    <w:rsid w:val="00B81184"/>
    <w:rsid w:val="00B813EC"/>
    <w:rsid w:val="00B81546"/>
    <w:rsid w:val="00B8171A"/>
    <w:rsid w:val="00B81866"/>
    <w:rsid w:val="00B81C51"/>
    <w:rsid w:val="00B82782"/>
    <w:rsid w:val="00B82A4B"/>
    <w:rsid w:val="00B82C10"/>
    <w:rsid w:val="00B82C8D"/>
    <w:rsid w:val="00B83146"/>
    <w:rsid w:val="00B836CB"/>
    <w:rsid w:val="00B836ED"/>
    <w:rsid w:val="00B83990"/>
    <w:rsid w:val="00B8413F"/>
    <w:rsid w:val="00B84EF0"/>
    <w:rsid w:val="00B850CD"/>
    <w:rsid w:val="00B85ABF"/>
    <w:rsid w:val="00B85D42"/>
    <w:rsid w:val="00B86325"/>
    <w:rsid w:val="00B86A89"/>
    <w:rsid w:val="00B86AE4"/>
    <w:rsid w:val="00B873B6"/>
    <w:rsid w:val="00B90348"/>
    <w:rsid w:val="00B90BD9"/>
    <w:rsid w:val="00B9113B"/>
    <w:rsid w:val="00B91ADA"/>
    <w:rsid w:val="00B91B8E"/>
    <w:rsid w:val="00B923C6"/>
    <w:rsid w:val="00B9262B"/>
    <w:rsid w:val="00B92D11"/>
    <w:rsid w:val="00B92E07"/>
    <w:rsid w:val="00B931EB"/>
    <w:rsid w:val="00B9342D"/>
    <w:rsid w:val="00B93533"/>
    <w:rsid w:val="00B938A0"/>
    <w:rsid w:val="00B93BBD"/>
    <w:rsid w:val="00B94163"/>
    <w:rsid w:val="00B94D59"/>
    <w:rsid w:val="00B9598A"/>
    <w:rsid w:val="00B95CE6"/>
    <w:rsid w:val="00B9625D"/>
    <w:rsid w:val="00B96568"/>
    <w:rsid w:val="00B97D37"/>
    <w:rsid w:val="00B97E7B"/>
    <w:rsid w:val="00BA0572"/>
    <w:rsid w:val="00BA0AC7"/>
    <w:rsid w:val="00BA0E9A"/>
    <w:rsid w:val="00BA0EB5"/>
    <w:rsid w:val="00BA12BE"/>
    <w:rsid w:val="00BA1799"/>
    <w:rsid w:val="00BA1B09"/>
    <w:rsid w:val="00BA1FE8"/>
    <w:rsid w:val="00BA2535"/>
    <w:rsid w:val="00BA2A7D"/>
    <w:rsid w:val="00BA2B89"/>
    <w:rsid w:val="00BA2BC5"/>
    <w:rsid w:val="00BA3C89"/>
    <w:rsid w:val="00BA3E85"/>
    <w:rsid w:val="00BA3F8F"/>
    <w:rsid w:val="00BA42C8"/>
    <w:rsid w:val="00BA443A"/>
    <w:rsid w:val="00BA487E"/>
    <w:rsid w:val="00BA4B72"/>
    <w:rsid w:val="00BA4BA3"/>
    <w:rsid w:val="00BA4C50"/>
    <w:rsid w:val="00BA4DC4"/>
    <w:rsid w:val="00BA50E0"/>
    <w:rsid w:val="00BA5495"/>
    <w:rsid w:val="00BA55CD"/>
    <w:rsid w:val="00BA5A02"/>
    <w:rsid w:val="00BA637F"/>
    <w:rsid w:val="00BA6395"/>
    <w:rsid w:val="00BA63CE"/>
    <w:rsid w:val="00BA6B18"/>
    <w:rsid w:val="00BA6B2D"/>
    <w:rsid w:val="00BA6F29"/>
    <w:rsid w:val="00BA7555"/>
    <w:rsid w:val="00BA7A77"/>
    <w:rsid w:val="00BA7AA6"/>
    <w:rsid w:val="00BA7C5D"/>
    <w:rsid w:val="00BA7FAF"/>
    <w:rsid w:val="00BB0B14"/>
    <w:rsid w:val="00BB0BCD"/>
    <w:rsid w:val="00BB0C6B"/>
    <w:rsid w:val="00BB176F"/>
    <w:rsid w:val="00BB1F65"/>
    <w:rsid w:val="00BB2214"/>
    <w:rsid w:val="00BB242D"/>
    <w:rsid w:val="00BB260F"/>
    <w:rsid w:val="00BB277A"/>
    <w:rsid w:val="00BB3125"/>
    <w:rsid w:val="00BB3359"/>
    <w:rsid w:val="00BB34FE"/>
    <w:rsid w:val="00BB3598"/>
    <w:rsid w:val="00BB4421"/>
    <w:rsid w:val="00BB442E"/>
    <w:rsid w:val="00BB4D13"/>
    <w:rsid w:val="00BB587F"/>
    <w:rsid w:val="00BB59AB"/>
    <w:rsid w:val="00BB5ECE"/>
    <w:rsid w:val="00BB67EC"/>
    <w:rsid w:val="00BB6ACD"/>
    <w:rsid w:val="00BB6BC1"/>
    <w:rsid w:val="00BB6D09"/>
    <w:rsid w:val="00BC1F83"/>
    <w:rsid w:val="00BC222A"/>
    <w:rsid w:val="00BC2A3C"/>
    <w:rsid w:val="00BC2C32"/>
    <w:rsid w:val="00BC36AF"/>
    <w:rsid w:val="00BC45A0"/>
    <w:rsid w:val="00BC45A5"/>
    <w:rsid w:val="00BC471D"/>
    <w:rsid w:val="00BC4877"/>
    <w:rsid w:val="00BC4C3A"/>
    <w:rsid w:val="00BC4C3B"/>
    <w:rsid w:val="00BC4CA7"/>
    <w:rsid w:val="00BC542C"/>
    <w:rsid w:val="00BC5B87"/>
    <w:rsid w:val="00BC6209"/>
    <w:rsid w:val="00BC6567"/>
    <w:rsid w:val="00BC66F0"/>
    <w:rsid w:val="00BC674A"/>
    <w:rsid w:val="00BC7133"/>
    <w:rsid w:val="00BC75E6"/>
    <w:rsid w:val="00BC76CF"/>
    <w:rsid w:val="00BC7840"/>
    <w:rsid w:val="00BD08A3"/>
    <w:rsid w:val="00BD1237"/>
    <w:rsid w:val="00BD153E"/>
    <w:rsid w:val="00BD161B"/>
    <w:rsid w:val="00BD1A0A"/>
    <w:rsid w:val="00BD1F15"/>
    <w:rsid w:val="00BD20E5"/>
    <w:rsid w:val="00BD213C"/>
    <w:rsid w:val="00BD26A7"/>
    <w:rsid w:val="00BD2918"/>
    <w:rsid w:val="00BD2CED"/>
    <w:rsid w:val="00BD3829"/>
    <w:rsid w:val="00BD4237"/>
    <w:rsid w:val="00BD4AAF"/>
    <w:rsid w:val="00BD5655"/>
    <w:rsid w:val="00BD56F5"/>
    <w:rsid w:val="00BD5868"/>
    <w:rsid w:val="00BD5A14"/>
    <w:rsid w:val="00BD70EB"/>
    <w:rsid w:val="00BD73EA"/>
    <w:rsid w:val="00BE05A5"/>
    <w:rsid w:val="00BE0B19"/>
    <w:rsid w:val="00BE1C1E"/>
    <w:rsid w:val="00BE25CB"/>
    <w:rsid w:val="00BE31D4"/>
    <w:rsid w:val="00BE3312"/>
    <w:rsid w:val="00BE36ED"/>
    <w:rsid w:val="00BE3844"/>
    <w:rsid w:val="00BE3B58"/>
    <w:rsid w:val="00BE3C29"/>
    <w:rsid w:val="00BE3E86"/>
    <w:rsid w:val="00BE4BAD"/>
    <w:rsid w:val="00BE4FFE"/>
    <w:rsid w:val="00BE5AD4"/>
    <w:rsid w:val="00BE5B3F"/>
    <w:rsid w:val="00BE5F38"/>
    <w:rsid w:val="00BE607A"/>
    <w:rsid w:val="00BE6128"/>
    <w:rsid w:val="00BE61B8"/>
    <w:rsid w:val="00BE69D6"/>
    <w:rsid w:val="00BE718B"/>
    <w:rsid w:val="00BE7409"/>
    <w:rsid w:val="00BE74DC"/>
    <w:rsid w:val="00BE7ACE"/>
    <w:rsid w:val="00BE7DB2"/>
    <w:rsid w:val="00BF0145"/>
    <w:rsid w:val="00BF01F9"/>
    <w:rsid w:val="00BF0EEE"/>
    <w:rsid w:val="00BF0EFB"/>
    <w:rsid w:val="00BF1533"/>
    <w:rsid w:val="00BF235A"/>
    <w:rsid w:val="00BF2483"/>
    <w:rsid w:val="00BF24BB"/>
    <w:rsid w:val="00BF2DAE"/>
    <w:rsid w:val="00BF2E22"/>
    <w:rsid w:val="00BF2E98"/>
    <w:rsid w:val="00BF2FEE"/>
    <w:rsid w:val="00BF327D"/>
    <w:rsid w:val="00BF32BC"/>
    <w:rsid w:val="00BF3714"/>
    <w:rsid w:val="00BF3748"/>
    <w:rsid w:val="00BF4028"/>
    <w:rsid w:val="00BF461F"/>
    <w:rsid w:val="00BF4724"/>
    <w:rsid w:val="00BF48B5"/>
    <w:rsid w:val="00BF52B3"/>
    <w:rsid w:val="00BF55FB"/>
    <w:rsid w:val="00BF5E41"/>
    <w:rsid w:val="00BF62DE"/>
    <w:rsid w:val="00BF65DB"/>
    <w:rsid w:val="00BF6CBB"/>
    <w:rsid w:val="00BF6DB4"/>
    <w:rsid w:val="00BF6F97"/>
    <w:rsid w:val="00BF6F99"/>
    <w:rsid w:val="00BF7808"/>
    <w:rsid w:val="00C007F4"/>
    <w:rsid w:val="00C00CF8"/>
    <w:rsid w:val="00C00FE3"/>
    <w:rsid w:val="00C0134F"/>
    <w:rsid w:val="00C01AB1"/>
    <w:rsid w:val="00C02B5D"/>
    <w:rsid w:val="00C02B92"/>
    <w:rsid w:val="00C02DF7"/>
    <w:rsid w:val="00C031F4"/>
    <w:rsid w:val="00C032FA"/>
    <w:rsid w:val="00C03A29"/>
    <w:rsid w:val="00C03E91"/>
    <w:rsid w:val="00C04897"/>
    <w:rsid w:val="00C049F7"/>
    <w:rsid w:val="00C05180"/>
    <w:rsid w:val="00C05292"/>
    <w:rsid w:val="00C05442"/>
    <w:rsid w:val="00C054AA"/>
    <w:rsid w:val="00C05D9F"/>
    <w:rsid w:val="00C063D5"/>
    <w:rsid w:val="00C06925"/>
    <w:rsid w:val="00C06C9A"/>
    <w:rsid w:val="00C06F92"/>
    <w:rsid w:val="00C070BA"/>
    <w:rsid w:val="00C0729F"/>
    <w:rsid w:val="00C073AC"/>
    <w:rsid w:val="00C074E5"/>
    <w:rsid w:val="00C10226"/>
    <w:rsid w:val="00C1045A"/>
    <w:rsid w:val="00C109B6"/>
    <w:rsid w:val="00C10E03"/>
    <w:rsid w:val="00C10E75"/>
    <w:rsid w:val="00C110EA"/>
    <w:rsid w:val="00C112B8"/>
    <w:rsid w:val="00C11501"/>
    <w:rsid w:val="00C11B88"/>
    <w:rsid w:val="00C11CD8"/>
    <w:rsid w:val="00C11E5E"/>
    <w:rsid w:val="00C1248C"/>
    <w:rsid w:val="00C12A5E"/>
    <w:rsid w:val="00C1317B"/>
    <w:rsid w:val="00C13704"/>
    <w:rsid w:val="00C13744"/>
    <w:rsid w:val="00C14080"/>
    <w:rsid w:val="00C1424E"/>
    <w:rsid w:val="00C14820"/>
    <w:rsid w:val="00C14BC4"/>
    <w:rsid w:val="00C15654"/>
    <w:rsid w:val="00C15842"/>
    <w:rsid w:val="00C15A6A"/>
    <w:rsid w:val="00C15C94"/>
    <w:rsid w:val="00C1629A"/>
    <w:rsid w:val="00C16436"/>
    <w:rsid w:val="00C16632"/>
    <w:rsid w:val="00C16E42"/>
    <w:rsid w:val="00C17E16"/>
    <w:rsid w:val="00C204AC"/>
    <w:rsid w:val="00C204C9"/>
    <w:rsid w:val="00C20CDE"/>
    <w:rsid w:val="00C20E55"/>
    <w:rsid w:val="00C21B22"/>
    <w:rsid w:val="00C22C91"/>
    <w:rsid w:val="00C22EC3"/>
    <w:rsid w:val="00C236D0"/>
    <w:rsid w:val="00C23C93"/>
    <w:rsid w:val="00C2484C"/>
    <w:rsid w:val="00C24B85"/>
    <w:rsid w:val="00C2515E"/>
    <w:rsid w:val="00C25EF2"/>
    <w:rsid w:val="00C26AE2"/>
    <w:rsid w:val="00C26FE9"/>
    <w:rsid w:val="00C27956"/>
    <w:rsid w:val="00C30204"/>
    <w:rsid w:val="00C3022D"/>
    <w:rsid w:val="00C3033F"/>
    <w:rsid w:val="00C3108A"/>
    <w:rsid w:val="00C31E34"/>
    <w:rsid w:val="00C31EDD"/>
    <w:rsid w:val="00C324DD"/>
    <w:rsid w:val="00C32692"/>
    <w:rsid w:val="00C329E2"/>
    <w:rsid w:val="00C32EBD"/>
    <w:rsid w:val="00C332D5"/>
    <w:rsid w:val="00C33372"/>
    <w:rsid w:val="00C339E5"/>
    <w:rsid w:val="00C33BA9"/>
    <w:rsid w:val="00C34347"/>
    <w:rsid w:val="00C344C7"/>
    <w:rsid w:val="00C35AA0"/>
    <w:rsid w:val="00C35D92"/>
    <w:rsid w:val="00C36311"/>
    <w:rsid w:val="00C36CDE"/>
    <w:rsid w:val="00C37042"/>
    <w:rsid w:val="00C3711B"/>
    <w:rsid w:val="00C37A25"/>
    <w:rsid w:val="00C37ACD"/>
    <w:rsid w:val="00C401BD"/>
    <w:rsid w:val="00C40263"/>
    <w:rsid w:val="00C404E5"/>
    <w:rsid w:val="00C4050B"/>
    <w:rsid w:val="00C40A04"/>
    <w:rsid w:val="00C40E0F"/>
    <w:rsid w:val="00C41466"/>
    <w:rsid w:val="00C41483"/>
    <w:rsid w:val="00C41AF8"/>
    <w:rsid w:val="00C41B41"/>
    <w:rsid w:val="00C41B8F"/>
    <w:rsid w:val="00C41C18"/>
    <w:rsid w:val="00C41DE7"/>
    <w:rsid w:val="00C41F57"/>
    <w:rsid w:val="00C4217A"/>
    <w:rsid w:val="00C42310"/>
    <w:rsid w:val="00C42358"/>
    <w:rsid w:val="00C42872"/>
    <w:rsid w:val="00C42A35"/>
    <w:rsid w:val="00C42D67"/>
    <w:rsid w:val="00C43AA6"/>
    <w:rsid w:val="00C43C30"/>
    <w:rsid w:val="00C44408"/>
    <w:rsid w:val="00C446D1"/>
    <w:rsid w:val="00C44CD8"/>
    <w:rsid w:val="00C45135"/>
    <w:rsid w:val="00C45A54"/>
    <w:rsid w:val="00C45B0A"/>
    <w:rsid w:val="00C45C5A"/>
    <w:rsid w:val="00C45FCC"/>
    <w:rsid w:val="00C46078"/>
    <w:rsid w:val="00C4661A"/>
    <w:rsid w:val="00C46687"/>
    <w:rsid w:val="00C4682C"/>
    <w:rsid w:val="00C474C9"/>
    <w:rsid w:val="00C47F34"/>
    <w:rsid w:val="00C512DB"/>
    <w:rsid w:val="00C51639"/>
    <w:rsid w:val="00C51A62"/>
    <w:rsid w:val="00C522AE"/>
    <w:rsid w:val="00C52AFB"/>
    <w:rsid w:val="00C53042"/>
    <w:rsid w:val="00C53086"/>
    <w:rsid w:val="00C530C9"/>
    <w:rsid w:val="00C53485"/>
    <w:rsid w:val="00C53A72"/>
    <w:rsid w:val="00C551C1"/>
    <w:rsid w:val="00C55255"/>
    <w:rsid w:val="00C557A9"/>
    <w:rsid w:val="00C55E2A"/>
    <w:rsid w:val="00C5606F"/>
    <w:rsid w:val="00C563B0"/>
    <w:rsid w:val="00C567CC"/>
    <w:rsid w:val="00C56950"/>
    <w:rsid w:val="00C5717D"/>
    <w:rsid w:val="00C5725D"/>
    <w:rsid w:val="00C57AEB"/>
    <w:rsid w:val="00C57C2A"/>
    <w:rsid w:val="00C57C97"/>
    <w:rsid w:val="00C57D48"/>
    <w:rsid w:val="00C6019B"/>
    <w:rsid w:val="00C60355"/>
    <w:rsid w:val="00C60D78"/>
    <w:rsid w:val="00C60DB7"/>
    <w:rsid w:val="00C60DFC"/>
    <w:rsid w:val="00C61592"/>
    <w:rsid w:val="00C6171D"/>
    <w:rsid w:val="00C61A26"/>
    <w:rsid w:val="00C61BA2"/>
    <w:rsid w:val="00C623BE"/>
    <w:rsid w:val="00C62EFE"/>
    <w:rsid w:val="00C6308E"/>
    <w:rsid w:val="00C6396E"/>
    <w:rsid w:val="00C63E71"/>
    <w:rsid w:val="00C63F8A"/>
    <w:rsid w:val="00C64094"/>
    <w:rsid w:val="00C642F4"/>
    <w:rsid w:val="00C6475F"/>
    <w:rsid w:val="00C64AE1"/>
    <w:rsid w:val="00C64C8A"/>
    <w:rsid w:val="00C6501B"/>
    <w:rsid w:val="00C65159"/>
    <w:rsid w:val="00C65711"/>
    <w:rsid w:val="00C65AA4"/>
    <w:rsid w:val="00C65D93"/>
    <w:rsid w:val="00C6619C"/>
    <w:rsid w:val="00C66A26"/>
    <w:rsid w:val="00C6711D"/>
    <w:rsid w:val="00C672B6"/>
    <w:rsid w:val="00C67317"/>
    <w:rsid w:val="00C673A7"/>
    <w:rsid w:val="00C679D5"/>
    <w:rsid w:val="00C7015D"/>
    <w:rsid w:val="00C70210"/>
    <w:rsid w:val="00C70273"/>
    <w:rsid w:val="00C70FA6"/>
    <w:rsid w:val="00C71628"/>
    <w:rsid w:val="00C72508"/>
    <w:rsid w:val="00C72730"/>
    <w:rsid w:val="00C72AA1"/>
    <w:rsid w:val="00C72C36"/>
    <w:rsid w:val="00C731CF"/>
    <w:rsid w:val="00C732DA"/>
    <w:rsid w:val="00C73BB7"/>
    <w:rsid w:val="00C73CA6"/>
    <w:rsid w:val="00C73CAF"/>
    <w:rsid w:val="00C73D55"/>
    <w:rsid w:val="00C7409F"/>
    <w:rsid w:val="00C743ED"/>
    <w:rsid w:val="00C74B45"/>
    <w:rsid w:val="00C74EAB"/>
    <w:rsid w:val="00C7531A"/>
    <w:rsid w:val="00C756BC"/>
    <w:rsid w:val="00C75705"/>
    <w:rsid w:val="00C7572D"/>
    <w:rsid w:val="00C75B76"/>
    <w:rsid w:val="00C75ED5"/>
    <w:rsid w:val="00C761D7"/>
    <w:rsid w:val="00C76937"/>
    <w:rsid w:val="00C76D72"/>
    <w:rsid w:val="00C7725F"/>
    <w:rsid w:val="00C7777A"/>
    <w:rsid w:val="00C77AC7"/>
    <w:rsid w:val="00C802A0"/>
    <w:rsid w:val="00C80512"/>
    <w:rsid w:val="00C8062C"/>
    <w:rsid w:val="00C80B5E"/>
    <w:rsid w:val="00C80F9F"/>
    <w:rsid w:val="00C81476"/>
    <w:rsid w:val="00C81826"/>
    <w:rsid w:val="00C8193B"/>
    <w:rsid w:val="00C81AD7"/>
    <w:rsid w:val="00C81E26"/>
    <w:rsid w:val="00C82C1C"/>
    <w:rsid w:val="00C82F8D"/>
    <w:rsid w:val="00C831D0"/>
    <w:rsid w:val="00C8321F"/>
    <w:rsid w:val="00C833BF"/>
    <w:rsid w:val="00C83568"/>
    <w:rsid w:val="00C83782"/>
    <w:rsid w:val="00C83A51"/>
    <w:rsid w:val="00C846F6"/>
    <w:rsid w:val="00C84B2B"/>
    <w:rsid w:val="00C84CDB"/>
    <w:rsid w:val="00C85B2C"/>
    <w:rsid w:val="00C85B9A"/>
    <w:rsid w:val="00C862B7"/>
    <w:rsid w:val="00C864B4"/>
    <w:rsid w:val="00C865BB"/>
    <w:rsid w:val="00C8700D"/>
    <w:rsid w:val="00C8745B"/>
    <w:rsid w:val="00C87B08"/>
    <w:rsid w:val="00C87DA5"/>
    <w:rsid w:val="00C90036"/>
    <w:rsid w:val="00C9044C"/>
    <w:rsid w:val="00C90C44"/>
    <w:rsid w:val="00C91985"/>
    <w:rsid w:val="00C91A7A"/>
    <w:rsid w:val="00C926CB"/>
    <w:rsid w:val="00C92D62"/>
    <w:rsid w:val="00C92ED3"/>
    <w:rsid w:val="00C934E9"/>
    <w:rsid w:val="00C938E9"/>
    <w:rsid w:val="00C941FF"/>
    <w:rsid w:val="00C94848"/>
    <w:rsid w:val="00C94A46"/>
    <w:rsid w:val="00C950DA"/>
    <w:rsid w:val="00C957E2"/>
    <w:rsid w:val="00C95ACA"/>
    <w:rsid w:val="00C95B43"/>
    <w:rsid w:val="00C95BE1"/>
    <w:rsid w:val="00C95BF7"/>
    <w:rsid w:val="00C96686"/>
    <w:rsid w:val="00C974F5"/>
    <w:rsid w:val="00C9771A"/>
    <w:rsid w:val="00C977B6"/>
    <w:rsid w:val="00CA04E7"/>
    <w:rsid w:val="00CA09EF"/>
    <w:rsid w:val="00CA0BD3"/>
    <w:rsid w:val="00CA0BE6"/>
    <w:rsid w:val="00CA1393"/>
    <w:rsid w:val="00CA1616"/>
    <w:rsid w:val="00CA1DCE"/>
    <w:rsid w:val="00CA1EB4"/>
    <w:rsid w:val="00CA203F"/>
    <w:rsid w:val="00CA224B"/>
    <w:rsid w:val="00CA3722"/>
    <w:rsid w:val="00CA3AB8"/>
    <w:rsid w:val="00CA3F3F"/>
    <w:rsid w:val="00CA483A"/>
    <w:rsid w:val="00CA4971"/>
    <w:rsid w:val="00CA4B0C"/>
    <w:rsid w:val="00CA4E72"/>
    <w:rsid w:val="00CA50C1"/>
    <w:rsid w:val="00CA55D4"/>
    <w:rsid w:val="00CA5E55"/>
    <w:rsid w:val="00CA5F0B"/>
    <w:rsid w:val="00CA5F30"/>
    <w:rsid w:val="00CA6635"/>
    <w:rsid w:val="00CA6DA6"/>
    <w:rsid w:val="00CA6E8C"/>
    <w:rsid w:val="00CA6F89"/>
    <w:rsid w:val="00CA70DC"/>
    <w:rsid w:val="00CA753E"/>
    <w:rsid w:val="00CA7713"/>
    <w:rsid w:val="00CA7A9A"/>
    <w:rsid w:val="00CA7DD2"/>
    <w:rsid w:val="00CB002A"/>
    <w:rsid w:val="00CB06F2"/>
    <w:rsid w:val="00CB11E0"/>
    <w:rsid w:val="00CB126A"/>
    <w:rsid w:val="00CB16E1"/>
    <w:rsid w:val="00CB2303"/>
    <w:rsid w:val="00CB26A5"/>
    <w:rsid w:val="00CB29BB"/>
    <w:rsid w:val="00CB2A4F"/>
    <w:rsid w:val="00CB3093"/>
    <w:rsid w:val="00CB3A96"/>
    <w:rsid w:val="00CB4019"/>
    <w:rsid w:val="00CB4A21"/>
    <w:rsid w:val="00CB4A87"/>
    <w:rsid w:val="00CB5360"/>
    <w:rsid w:val="00CB5645"/>
    <w:rsid w:val="00CB5866"/>
    <w:rsid w:val="00CB5BA7"/>
    <w:rsid w:val="00CB5E60"/>
    <w:rsid w:val="00CB6025"/>
    <w:rsid w:val="00CB6069"/>
    <w:rsid w:val="00CB624E"/>
    <w:rsid w:val="00CB6CEC"/>
    <w:rsid w:val="00CB7603"/>
    <w:rsid w:val="00CB7A5E"/>
    <w:rsid w:val="00CB7AB8"/>
    <w:rsid w:val="00CB7AE4"/>
    <w:rsid w:val="00CB7D06"/>
    <w:rsid w:val="00CB7D75"/>
    <w:rsid w:val="00CB7E70"/>
    <w:rsid w:val="00CC00DE"/>
    <w:rsid w:val="00CC02C9"/>
    <w:rsid w:val="00CC0E82"/>
    <w:rsid w:val="00CC15C4"/>
    <w:rsid w:val="00CC1AAC"/>
    <w:rsid w:val="00CC1EB9"/>
    <w:rsid w:val="00CC29DD"/>
    <w:rsid w:val="00CC2AB9"/>
    <w:rsid w:val="00CC34AC"/>
    <w:rsid w:val="00CC397C"/>
    <w:rsid w:val="00CC4472"/>
    <w:rsid w:val="00CC45F1"/>
    <w:rsid w:val="00CC4812"/>
    <w:rsid w:val="00CC4A43"/>
    <w:rsid w:val="00CC4C74"/>
    <w:rsid w:val="00CC5172"/>
    <w:rsid w:val="00CC60E1"/>
    <w:rsid w:val="00CC6249"/>
    <w:rsid w:val="00CC64EB"/>
    <w:rsid w:val="00CC7286"/>
    <w:rsid w:val="00CC7485"/>
    <w:rsid w:val="00CC7871"/>
    <w:rsid w:val="00CC7999"/>
    <w:rsid w:val="00CC7A73"/>
    <w:rsid w:val="00CC7C87"/>
    <w:rsid w:val="00CC7EA9"/>
    <w:rsid w:val="00CD01EA"/>
    <w:rsid w:val="00CD05FF"/>
    <w:rsid w:val="00CD13AE"/>
    <w:rsid w:val="00CD227B"/>
    <w:rsid w:val="00CD2836"/>
    <w:rsid w:val="00CD2A41"/>
    <w:rsid w:val="00CD328A"/>
    <w:rsid w:val="00CD34E3"/>
    <w:rsid w:val="00CD3ED0"/>
    <w:rsid w:val="00CD40A9"/>
    <w:rsid w:val="00CD4CDD"/>
    <w:rsid w:val="00CD4FEC"/>
    <w:rsid w:val="00CD5F25"/>
    <w:rsid w:val="00CD6016"/>
    <w:rsid w:val="00CD6119"/>
    <w:rsid w:val="00CD6291"/>
    <w:rsid w:val="00CD62B7"/>
    <w:rsid w:val="00CD69CC"/>
    <w:rsid w:val="00CD6BCA"/>
    <w:rsid w:val="00CD70BE"/>
    <w:rsid w:val="00CD70CD"/>
    <w:rsid w:val="00CD7802"/>
    <w:rsid w:val="00CD785E"/>
    <w:rsid w:val="00CD7BF2"/>
    <w:rsid w:val="00CE04EA"/>
    <w:rsid w:val="00CE050B"/>
    <w:rsid w:val="00CE07F7"/>
    <w:rsid w:val="00CE1548"/>
    <w:rsid w:val="00CE2452"/>
    <w:rsid w:val="00CE26C9"/>
    <w:rsid w:val="00CE31E7"/>
    <w:rsid w:val="00CE370E"/>
    <w:rsid w:val="00CE39B7"/>
    <w:rsid w:val="00CE3C41"/>
    <w:rsid w:val="00CE433C"/>
    <w:rsid w:val="00CE44DA"/>
    <w:rsid w:val="00CE4605"/>
    <w:rsid w:val="00CE4935"/>
    <w:rsid w:val="00CE5CAF"/>
    <w:rsid w:val="00CE634E"/>
    <w:rsid w:val="00CE66B1"/>
    <w:rsid w:val="00CE6C2A"/>
    <w:rsid w:val="00CF01A7"/>
    <w:rsid w:val="00CF0375"/>
    <w:rsid w:val="00CF07C9"/>
    <w:rsid w:val="00CF0970"/>
    <w:rsid w:val="00CF0CF7"/>
    <w:rsid w:val="00CF1E98"/>
    <w:rsid w:val="00CF1FD2"/>
    <w:rsid w:val="00CF2029"/>
    <w:rsid w:val="00CF20BF"/>
    <w:rsid w:val="00CF2260"/>
    <w:rsid w:val="00CF25E2"/>
    <w:rsid w:val="00CF2CF8"/>
    <w:rsid w:val="00CF2FAE"/>
    <w:rsid w:val="00CF461C"/>
    <w:rsid w:val="00CF51EA"/>
    <w:rsid w:val="00CF541A"/>
    <w:rsid w:val="00CF55DC"/>
    <w:rsid w:val="00CF5723"/>
    <w:rsid w:val="00CF5966"/>
    <w:rsid w:val="00CF5A74"/>
    <w:rsid w:val="00CF5C03"/>
    <w:rsid w:val="00CF61E7"/>
    <w:rsid w:val="00CF6717"/>
    <w:rsid w:val="00CF6729"/>
    <w:rsid w:val="00CF6A88"/>
    <w:rsid w:val="00CF7E07"/>
    <w:rsid w:val="00CF7E11"/>
    <w:rsid w:val="00D00050"/>
    <w:rsid w:val="00D00284"/>
    <w:rsid w:val="00D0055A"/>
    <w:rsid w:val="00D00E3D"/>
    <w:rsid w:val="00D0109C"/>
    <w:rsid w:val="00D016C4"/>
    <w:rsid w:val="00D021A7"/>
    <w:rsid w:val="00D02306"/>
    <w:rsid w:val="00D02E34"/>
    <w:rsid w:val="00D03607"/>
    <w:rsid w:val="00D036F2"/>
    <w:rsid w:val="00D036FA"/>
    <w:rsid w:val="00D0396D"/>
    <w:rsid w:val="00D03E46"/>
    <w:rsid w:val="00D03FBE"/>
    <w:rsid w:val="00D04438"/>
    <w:rsid w:val="00D04AC9"/>
    <w:rsid w:val="00D04F92"/>
    <w:rsid w:val="00D050B6"/>
    <w:rsid w:val="00D0543E"/>
    <w:rsid w:val="00D060DD"/>
    <w:rsid w:val="00D0632B"/>
    <w:rsid w:val="00D0698B"/>
    <w:rsid w:val="00D071BE"/>
    <w:rsid w:val="00D07226"/>
    <w:rsid w:val="00D07497"/>
    <w:rsid w:val="00D10992"/>
    <w:rsid w:val="00D11484"/>
    <w:rsid w:val="00D116AA"/>
    <w:rsid w:val="00D119F5"/>
    <w:rsid w:val="00D11A7D"/>
    <w:rsid w:val="00D11F0F"/>
    <w:rsid w:val="00D11F8E"/>
    <w:rsid w:val="00D12419"/>
    <w:rsid w:val="00D12465"/>
    <w:rsid w:val="00D12593"/>
    <w:rsid w:val="00D12DB6"/>
    <w:rsid w:val="00D12F31"/>
    <w:rsid w:val="00D13337"/>
    <w:rsid w:val="00D133DD"/>
    <w:rsid w:val="00D13744"/>
    <w:rsid w:val="00D13E7E"/>
    <w:rsid w:val="00D13FE8"/>
    <w:rsid w:val="00D15BB9"/>
    <w:rsid w:val="00D15E42"/>
    <w:rsid w:val="00D168CD"/>
    <w:rsid w:val="00D16AE4"/>
    <w:rsid w:val="00D17275"/>
    <w:rsid w:val="00D17755"/>
    <w:rsid w:val="00D17959"/>
    <w:rsid w:val="00D2000D"/>
    <w:rsid w:val="00D2060E"/>
    <w:rsid w:val="00D20FDD"/>
    <w:rsid w:val="00D215B3"/>
    <w:rsid w:val="00D218E8"/>
    <w:rsid w:val="00D2198A"/>
    <w:rsid w:val="00D21CFC"/>
    <w:rsid w:val="00D21E9B"/>
    <w:rsid w:val="00D22854"/>
    <w:rsid w:val="00D22C40"/>
    <w:rsid w:val="00D22CFF"/>
    <w:rsid w:val="00D23336"/>
    <w:rsid w:val="00D23339"/>
    <w:rsid w:val="00D236D4"/>
    <w:rsid w:val="00D23832"/>
    <w:rsid w:val="00D2383A"/>
    <w:rsid w:val="00D240C8"/>
    <w:rsid w:val="00D24113"/>
    <w:rsid w:val="00D2449A"/>
    <w:rsid w:val="00D2488E"/>
    <w:rsid w:val="00D24A7C"/>
    <w:rsid w:val="00D24E36"/>
    <w:rsid w:val="00D25399"/>
    <w:rsid w:val="00D2539E"/>
    <w:rsid w:val="00D25624"/>
    <w:rsid w:val="00D25E1B"/>
    <w:rsid w:val="00D260FD"/>
    <w:rsid w:val="00D2631A"/>
    <w:rsid w:val="00D267EA"/>
    <w:rsid w:val="00D2688F"/>
    <w:rsid w:val="00D269C5"/>
    <w:rsid w:val="00D26DE5"/>
    <w:rsid w:val="00D26FC5"/>
    <w:rsid w:val="00D270C8"/>
    <w:rsid w:val="00D2796B"/>
    <w:rsid w:val="00D27A5D"/>
    <w:rsid w:val="00D27CF0"/>
    <w:rsid w:val="00D3023F"/>
    <w:rsid w:val="00D3088D"/>
    <w:rsid w:val="00D308F1"/>
    <w:rsid w:val="00D30A32"/>
    <w:rsid w:val="00D30B64"/>
    <w:rsid w:val="00D313C7"/>
    <w:rsid w:val="00D31F3B"/>
    <w:rsid w:val="00D32A27"/>
    <w:rsid w:val="00D32B39"/>
    <w:rsid w:val="00D330C1"/>
    <w:rsid w:val="00D3314B"/>
    <w:rsid w:val="00D33173"/>
    <w:rsid w:val="00D33706"/>
    <w:rsid w:val="00D33752"/>
    <w:rsid w:val="00D3381E"/>
    <w:rsid w:val="00D33B72"/>
    <w:rsid w:val="00D34042"/>
    <w:rsid w:val="00D3454E"/>
    <w:rsid w:val="00D349DF"/>
    <w:rsid w:val="00D35CE6"/>
    <w:rsid w:val="00D36088"/>
    <w:rsid w:val="00D37920"/>
    <w:rsid w:val="00D403C1"/>
    <w:rsid w:val="00D4040E"/>
    <w:rsid w:val="00D408F4"/>
    <w:rsid w:val="00D4097D"/>
    <w:rsid w:val="00D41081"/>
    <w:rsid w:val="00D41A94"/>
    <w:rsid w:val="00D41B93"/>
    <w:rsid w:val="00D41BBA"/>
    <w:rsid w:val="00D41D75"/>
    <w:rsid w:val="00D41D8C"/>
    <w:rsid w:val="00D41E48"/>
    <w:rsid w:val="00D42151"/>
    <w:rsid w:val="00D422EF"/>
    <w:rsid w:val="00D42CAD"/>
    <w:rsid w:val="00D432E3"/>
    <w:rsid w:val="00D43F08"/>
    <w:rsid w:val="00D4465E"/>
    <w:rsid w:val="00D45063"/>
    <w:rsid w:val="00D450BE"/>
    <w:rsid w:val="00D45375"/>
    <w:rsid w:val="00D457D4"/>
    <w:rsid w:val="00D467A9"/>
    <w:rsid w:val="00D4717A"/>
    <w:rsid w:val="00D47193"/>
    <w:rsid w:val="00D4723B"/>
    <w:rsid w:val="00D47366"/>
    <w:rsid w:val="00D474E8"/>
    <w:rsid w:val="00D477A6"/>
    <w:rsid w:val="00D4782D"/>
    <w:rsid w:val="00D47FE3"/>
    <w:rsid w:val="00D5025D"/>
    <w:rsid w:val="00D503FA"/>
    <w:rsid w:val="00D505B4"/>
    <w:rsid w:val="00D50692"/>
    <w:rsid w:val="00D50A7A"/>
    <w:rsid w:val="00D5122B"/>
    <w:rsid w:val="00D51666"/>
    <w:rsid w:val="00D516BF"/>
    <w:rsid w:val="00D51E5C"/>
    <w:rsid w:val="00D52563"/>
    <w:rsid w:val="00D52788"/>
    <w:rsid w:val="00D52B81"/>
    <w:rsid w:val="00D53659"/>
    <w:rsid w:val="00D53C72"/>
    <w:rsid w:val="00D55017"/>
    <w:rsid w:val="00D55693"/>
    <w:rsid w:val="00D55C70"/>
    <w:rsid w:val="00D55D70"/>
    <w:rsid w:val="00D564E0"/>
    <w:rsid w:val="00D565D8"/>
    <w:rsid w:val="00D56751"/>
    <w:rsid w:val="00D56790"/>
    <w:rsid w:val="00D57292"/>
    <w:rsid w:val="00D5742C"/>
    <w:rsid w:val="00D57852"/>
    <w:rsid w:val="00D578A9"/>
    <w:rsid w:val="00D57E73"/>
    <w:rsid w:val="00D60551"/>
    <w:rsid w:val="00D60652"/>
    <w:rsid w:val="00D60723"/>
    <w:rsid w:val="00D61386"/>
    <w:rsid w:val="00D61B36"/>
    <w:rsid w:val="00D61BF7"/>
    <w:rsid w:val="00D62418"/>
    <w:rsid w:val="00D62779"/>
    <w:rsid w:val="00D62900"/>
    <w:rsid w:val="00D62AF7"/>
    <w:rsid w:val="00D62B78"/>
    <w:rsid w:val="00D63032"/>
    <w:rsid w:val="00D63038"/>
    <w:rsid w:val="00D6336F"/>
    <w:rsid w:val="00D63802"/>
    <w:rsid w:val="00D63C27"/>
    <w:rsid w:val="00D63EEC"/>
    <w:rsid w:val="00D64348"/>
    <w:rsid w:val="00D64593"/>
    <w:rsid w:val="00D6469C"/>
    <w:rsid w:val="00D64A7C"/>
    <w:rsid w:val="00D64DF9"/>
    <w:rsid w:val="00D654A2"/>
    <w:rsid w:val="00D65703"/>
    <w:rsid w:val="00D6650E"/>
    <w:rsid w:val="00D666D8"/>
    <w:rsid w:val="00D6688A"/>
    <w:rsid w:val="00D669C9"/>
    <w:rsid w:val="00D66B22"/>
    <w:rsid w:val="00D67414"/>
    <w:rsid w:val="00D67553"/>
    <w:rsid w:val="00D676D9"/>
    <w:rsid w:val="00D67716"/>
    <w:rsid w:val="00D67BA6"/>
    <w:rsid w:val="00D701C5"/>
    <w:rsid w:val="00D709E5"/>
    <w:rsid w:val="00D70AD3"/>
    <w:rsid w:val="00D71B1E"/>
    <w:rsid w:val="00D7245B"/>
    <w:rsid w:val="00D72BF5"/>
    <w:rsid w:val="00D72D1B"/>
    <w:rsid w:val="00D73074"/>
    <w:rsid w:val="00D738DF"/>
    <w:rsid w:val="00D73CD0"/>
    <w:rsid w:val="00D73F17"/>
    <w:rsid w:val="00D7400F"/>
    <w:rsid w:val="00D742AF"/>
    <w:rsid w:val="00D74511"/>
    <w:rsid w:val="00D75056"/>
    <w:rsid w:val="00D762EC"/>
    <w:rsid w:val="00D7643F"/>
    <w:rsid w:val="00D765A1"/>
    <w:rsid w:val="00D7706D"/>
    <w:rsid w:val="00D77704"/>
    <w:rsid w:val="00D77963"/>
    <w:rsid w:val="00D77A29"/>
    <w:rsid w:val="00D8001F"/>
    <w:rsid w:val="00D803C3"/>
    <w:rsid w:val="00D80777"/>
    <w:rsid w:val="00D80B9E"/>
    <w:rsid w:val="00D80C15"/>
    <w:rsid w:val="00D80EB7"/>
    <w:rsid w:val="00D812A9"/>
    <w:rsid w:val="00D81598"/>
    <w:rsid w:val="00D81D6F"/>
    <w:rsid w:val="00D82E66"/>
    <w:rsid w:val="00D83810"/>
    <w:rsid w:val="00D838D5"/>
    <w:rsid w:val="00D84482"/>
    <w:rsid w:val="00D84889"/>
    <w:rsid w:val="00D84AD4"/>
    <w:rsid w:val="00D84DA4"/>
    <w:rsid w:val="00D84F72"/>
    <w:rsid w:val="00D851DA"/>
    <w:rsid w:val="00D85700"/>
    <w:rsid w:val="00D858D5"/>
    <w:rsid w:val="00D8596E"/>
    <w:rsid w:val="00D85AD0"/>
    <w:rsid w:val="00D86188"/>
    <w:rsid w:val="00D86DA9"/>
    <w:rsid w:val="00D86F48"/>
    <w:rsid w:val="00D87745"/>
    <w:rsid w:val="00D878B2"/>
    <w:rsid w:val="00D87C7D"/>
    <w:rsid w:val="00D9004E"/>
    <w:rsid w:val="00D904F1"/>
    <w:rsid w:val="00D906C8"/>
    <w:rsid w:val="00D907E7"/>
    <w:rsid w:val="00D9091C"/>
    <w:rsid w:val="00D90B30"/>
    <w:rsid w:val="00D91006"/>
    <w:rsid w:val="00D91503"/>
    <w:rsid w:val="00D9257D"/>
    <w:rsid w:val="00D931B0"/>
    <w:rsid w:val="00D945A7"/>
    <w:rsid w:val="00D947BE"/>
    <w:rsid w:val="00D94D85"/>
    <w:rsid w:val="00D954F2"/>
    <w:rsid w:val="00D956A5"/>
    <w:rsid w:val="00D95BBB"/>
    <w:rsid w:val="00D95E37"/>
    <w:rsid w:val="00D960DD"/>
    <w:rsid w:val="00D96487"/>
    <w:rsid w:val="00D9689D"/>
    <w:rsid w:val="00D96A90"/>
    <w:rsid w:val="00D96AD5"/>
    <w:rsid w:val="00D96DBD"/>
    <w:rsid w:val="00D97254"/>
    <w:rsid w:val="00D97309"/>
    <w:rsid w:val="00D9779E"/>
    <w:rsid w:val="00D978ED"/>
    <w:rsid w:val="00D97CE3"/>
    <w:rsid w:val="00D97E3E"/>
    <w:rsid w:val="00DA00BE"/>
    <w:rsid w:val="00DA072D"/>
    <w:rsid w:val="00DA0830"/>
    <w:rsid w:val="00DA0A55"/>
    <w:rsid w:val="00DA0CAA"/>
    <w:rsid w:val="00DA0D3E"/>
    <w:rsid w:val="00DA2771"/>
    <w:rsid w:val="00DA2800"/>
    <w:rsid w:val="00DA291F"/>
    <w:rsid w:val="00DA2A3C"/>
    <w:rsid w:val="00DA2FD2"/>
    <w:rsid w:val="00DA306D"/>
    <w:rsid w:val="00DA3114"/>
    <w:rsid w:val="00DA33BF"/>
    <w:rsid w:val="00DA372A"/>
    <w:rsid w:val="00DA3D04"/>
    <w:rsid w:val="00DA3F3E"/>
    <w:rsid w:val="00DA4DE4"/>
    <w:rsid w:val="00DA4E0C"/>
    <w:rsid w:val="00DA5BCE"/>
    <w:rsid w:val="00DA651A"/>
    <w:rsid w:val="00DA673C"/>
    <w:rsid w:val="00DA6987"/>
    <w:rsid w:val="00DA69B8"/>
    <w:rsid w:val="00DA6E99"/>
    <w:rsid w:val="00DA7949"/>
    <w:rsid w:val="00DA7AA3"/>
    <w:rsid w:val="00DA7ABC"/>
    <w:rsid w:val="00DB00B2"/>
    <w:rsid w:val="00DB01F2"/>
    <w:rsid w:val="00DB025A"/>
    <w:rsid w:val="00DB032F"/>
    <w:rsid w:val="00DB0554"/>
    <w:rsid w:val="00DB0776"/>
    <w:rsid w:val="00DB097C"/>
    <w:rsid w:val="00DB0BA1"/>
    <w:rsid w:val="00DB0DC8"/>
    <w:rsid w:val="00DB11FA"/>
    <w:rsid w:val="00DB1222"/>
    <w:rsid w:val="00DB20A4"/>
    <w:rsid w:val="00DB2506"/>
    <w:rsid w:val="00DB314C"/>
    <w:rsid w:val="00DB346D"/>
    <w:rsid w:val="00DB3599"/>
    <w:rsid w:val="00DB3C47"/>
    <w:rsid w:val="00DB453C"/>
    <w:rsid w:val="00DB5278"/>
    <w:rsid w:val="00DB5324"/>
    <w:rsid w:val="00DB553B"/>
    <w:rsid w:val="00DB5F6D"/>
    <w:rsid w:val="00DB647C"/>
    <w:rsid w:val="00DB6ECE"/>
    <w:rsid w:val="00DB7068"/>
    <w:rsid w:val="00DB70E1"/>
    <w:rsid w:val="00DB7276"/>
    <w:rsid w:val="00DB7373"/>
    <w:rsid w:val="00DB7396"/>
    <w:rsid w:val="00DB7B2D"/>
    <w:rsid w:val="00DC00BB"/>
    <w:rsid w:val="00DC04CE"/>
    <w:rsid w:val="00DC09CC"/>
    <w:rsid w:val="00DC0BCD"/>
    <w:rsid w:val="00DC1E23"/>
    <w:rsid w:val="00DC2973"/>
    <w:rsid w:val="00DC298C"/>
    <w:rsid w:val="00DC2C50"/>
    <w:rsid w:val="00DC2E01"/>
    <w:rsid w:val="00DC3E40"/>
    <w:rsid w:val="00DC4044"/>
    <w:rsid w:val="00DC452E"/>
    <w:rsid w:val="00DC4697"/>
    <w:rsid w:val="00DC4C96"/>
    <w:rsid w:val="00DC4CAD"/>
    <w:rsid w:val="00DC4CC6"/>
    <w:rsid w:val="00DC5013"/>
    <w:rsid w:val="00DC51F5"/>
    <w:rsid w:val="00DC5315"/>
    <w:rsid w:val="00DC5514"/>
    <w:rsid w:val="00DC556F"/>
    <w:rsid w:val="00DC575A"/>
    <w:rsid w:val="00DC5762"/>
    <w:rsid w:val="00DC58F8"/>
    <w:rsid w:val="00DC5B95"/>
    <w:rsid w:val="00DC5BCB"/>
    <w:rsid w:val="00DC5C05"/>
    <w:rsid w:val="00DC5F10"/>
    <w:rsid w:val="00DC60D5"/>
    <w:rsid w:val="00DC6599"/>
    <w:rsid w:val="00DC757E"/>
    <w:rsid w:val="00DC7638"/>
    <w:rsid w:val="00DC7C95"/>
    <w:rsid w:val="00DD05C4"/>
    <w:rsid w:val="00DD066C"/>
    <w:rsid w:val="00DD068E"/>
    <w:rsid w:val="00DD06C0"/>
    <w:rsid w:val="00DD0D41"/>
    <w:rsid w:val="00DD15E6"/>
    <w:rsid w:val="00DD166D"/>
    <w:rsid w:val="00DD1EA0"/>
    <w:rsid w:val="00DD2495"/>
    <w:rsid w:val="00DD2BB1"/>
    <w:rsid w:val="00DD2C49"/>
    <w:rsid w:val="00DD2D0A"/>
    <w:rsid w:val="00DD314F"/>
    <w:rsid w:val="00DD3478"/>
    <w:rsid w:val="00DD3481"/>
    <w:rsid w:val="00DD36BC"/>
    <w:rsid w:val="00DD36F0"/>
    <w:rsid w:val="00DD47E7"/>
    <w:rsid w:val="00DD4E2A"/>
    <w:rsid w:val="00DD4EF7"/>
    <w:rsid w:val="00DD5AE8"/>
    <w:rsid w:val="00DD690E"/>
    <w:rsid w:val="00DD6CD9"/>
    <w:rsid w:val="00DD6F28"/>
    <w:rsid w:val="00DD7073"/>
    <w:rsid w:val="00DD741E"/>
    <w:rsid w:val="00DD78E8"/>
    <w:rsid w:val="00DD7D1C"/>
    <w:rsid w:val="00DE095F"/>
    <w:rsid w:val="00DE0F37"/>
    <w:rsid w:val="00DE110E"/>
    <w:rsid w:val="00DE1202"/>
    <w:rsid w:val="00DE12B6"/>
    <w:rsid w:val="00DE2069"/>
    <w:rsid w:val="00DE21F9"/>
    <w:rsid w:val="00DE2252"/>
    <w:rsid w:val="00DE2279"/>
    <w:rsid w:val="00DE280E"/>
    <w:rsid w:val="00DE2DD1"/>
    <w:rsid w:val="00DE2E9D"/>
    <w:rsid w:val="00DE343E"/>
    <w:rsid w:val="00DE4260"/>
    <w:rsid w:val="00DE45B5"/>
    <w:rsid w:val="00DE45BE"/>
    <w:rsid w:val="00DE4DF3"/>
    <w:rsid w:val="00DE4ED6"/>
    <w:rsid w:val="00DE5638"/>
    <w:rsid w:val="00DE5C1F"/>
    <w:rsid w:val="00DE6160"/>
    <w:rsid w:val="00DE659A"/>
    <w:rsid w:val="00DE67C3"/>
    <w:rsid w:val="00DE69D7"/>
    <w:rsid w:val="00DE7A97"/>
    <w:rsid w:val="00DF0076"/>
    <w:rsid w:val="00DF043E"/>
    <w:rsid w:val="00DF053A"/>
    <w:rsid w:val="00DF06A5"/>
    <w:rsid w:val="00DF0C45"/>
    <w:rsid w:val="00DF1049"/>
    <w:rsid w:val="00DF11D4"/>
    <w:rsid w:val="00DF24A6"/>
    <w:rsid w:val="00DF2565"/>
    <w:rsid w:val="00DF2EAB"/>
    <w:rsid w:val="00DF3387"/>
    <w:rsid w:val="00DF3AB9"/>
    <w:rsid w:val="00DF3DCF"/>
    <w:rsid w:val="00DF451E"/>
    <w:rsid w:val="00DF4B32"/>
    <w:rsid w:val="00DF4D9D"/>
    <w:rsid w:val="00DF54E9"/>
    <w:rsid w:val="00DF5802"/>
    <w:rsid w:val="00DF5CF4"/>
    <w:rsid w:val="00DF6167"/>
    <w:rsid w:val="00DF61DF"/>
    <w:rsid w:val="00DF62DD"/>
    <w:rsid w:val="00DF7321"/>
    <w:rsid w:val="00DF7768"/>
    <w:rsid w:val="00DF77D6"/>
    <w:rsid w:val="00DF7A4D"/>
    <w:rsid w:val="00DF7B20"/>
    <w:rsid w:val="00DF7B26"/>
    <w:rsid w:val="00DF7BF5"/>
    <w:rsid w:val="00E003E0"/>
    <w:rsid w:val="00E00A09"/>
    <w:rsid w:val="00E00CE8"/>
    <w:rsid w:val="00E00F7B"/>
    <w:rsid w:val="00E012AE"/>
    <w:rsid w:val="00E02264"/>
    <w:rsid w:val="00E0241C"/>
    <w:rsid w:val="00E0321E"/>
    <w:rsid w:val="00E03374"/>
    <w:rsid w:val="00E040CC"/>
    <w:rsid w:val="00E04154"/>
    <w:rsid w:val="00E043E4"/>
    <w:rsid w:val="00E04C58"/>
    <w:rsid w:val="00E04DC5"/>
    <w:rsid w:val="00E04FBE"/>
    <w:rsid w:val="00E0522E"/>
    <w:rsid w:val="00E053F5"/>
    <w:rsid w:val="00E05EFA"/>
    <w:rsid w:val="00E061C8"/>
    <w:rsid w:val="00E061CA"/>
    <w:rsid w:val="00E062D7"/>
    <w:rsid w:val="00E0668A"/>
    <w:rsid w:val="00E06C02"/>
    <w:rsid w:val="00E071A2"/>
    <w:rsid w:val="00E0786F"/>
    <w:rsid w:val="00E0796E"/>
    <w:rsid w:val="00E07B63"/>
    <w:rsid w:val="00E07DEF"/>
    <w:rsid w:val="00E07F93"/>
    <w:rsid w:val="00E07FCE"/>
    <w:rsid w:val="00E105F1"/>
    <w:rsid w:val="00E109CD"/>
    <w:rsid w:val="00E116B3"/>
    <w:rsid w:val="00E1194A"/>
    <w:rsid w:val="00E12611"/>
    <w:rsid w:val="00E12A54"/>
    <w:rsid w:val="00E12CF7"/>
    <w:rsid w:val="00E136BC"/>
    <w:rsid w:val="00E148AA"/>
    <w:rsid w:val="00E15081"/>
    <w:rsid w:val="00E15460"/>
    <w:rsid w:val="00E155CA"/>
    <w:rsid w:val="00E156EC"/>
    <w:rsid w:val="00E15C54"/>
    <w:rsid w:val="00E15DA5"/>
    <w:rsid w:val="00E15DD6"/>
    <w:rsid w:val="00E16F17"/>
    <w:rsid w:val="00E16F8F"/>
    <w:rsid w:val="00E17146"/>
    <w:rsid w:val="00E1731C"/>
    <w:rsid w:val="00E1761B"/>
    <w:rsid w:val="00E20051"/>
    <w:rsid w:val="00E200E7"/>
    <w:rsid w:val="00E2011B"/>
    <w:rsid w:val="00E20525"/>
    <w:rsid w:val="00E20657"/>
    <w:rsid w:val="00E206DD"/>
    <w:rsid w:val="00E208F6"/>
    <w:rsid w:val="00E20ED1"/>
    <w:rsid w:val="00E21744"/>
    <w:rsid w:val="00E2182D"/>
    <w:rsid w:val="00E226B2"/>
    <w:rsid w:val="00E229A4"/>
    <w:rsid w:val="00E229C8"/>
    <w:rsid w:val="00E22DA0"/>
    <w:rsid w:val="00E22FB5"/>
    <w:rsid w:val="00E23018"/>
    <w:rsid w:val="00E24445"/>
    <w:rsid w:val="00E246AB"/>
    <w:rsid w:val="00E24733"/>
    <w:rsid w:val="00E24DC4"/>
    <w:rsid w:val="00E2540D"/>
    <w:rsid w:val="00E2549A"/>
    <w:rsid w:val="00E256B9"/>
    <w:rsid w:val="00E260AA"/>
    <w:rsid w:val="00E26458"/>
    <w:rsid w:val="00E26D93"/>
    <w:rsid w:val="00E271A2"/>
    <w:rsid w:val="00E27F85"/>
    <w:rsid w:val="00E30168"/>
    <w:rsid w:val="00E30456"/>
    <w:rsid w:val="00E30A3D"/>
    <w:rsid w:val="00E3187F"/>
    <w:rsid w:val="00E31D79"/>
    <w:rsid w:val="00E31DEC"/>
    <w:rsid w:val="00E32199"/>
    <w:rsid w:val="00E32669"/>
    <w:rsid w:val="00E327DC"/>
    <w:rsid w:val="00E33061"/>
    <w:rsid w:val="00E33923"/>
    <w:rsid w:val="00E34170"/>
    <w:rsid w:val="00E34175"/>
    <w:rsid w:val="00E3417F"/>
    <w:rsid w:val="00E34F7E"/>
    <w:rsid w:val="00E3510F"/>
    <w:rsid w:val="00E35637"/>
    <w:rsid w:val="00E3570E"/>
    <w:rsid w:val="00E35A12"/>
    <w:rsid w:val="00E363EC"/>
    <w:rsid w:val="00E367D8"/>
    <w:rsid w:val="00E36863"/>
    <w:rsid w:val="00E36981"/>
    <w:rsid w:val="00E36BFB"/>
    <w:rsid w:val="00E36E82"/>
    <w:rsid w:val="00E377C6"/>
    <w:rsid w:val="00E37949"/>
    <w:rsid w:val="00E37CA2"/>
    <w:rsid w:val="00E37DF3"/>
    <w:rsid w:val="00E37F1D"/>
    <w:rsid w:val="00E40393"/>
    <w:rsid w:val="00E403C0"/>
    <w:rsid w:val="00E4054D"/>
    <w:rsid w:val="00E40F18"/>
    <w:rsid w:val="00E410B7"/>
    <w:rsid w:val="00E41152"/>
    <w:rsid w:val="00E41406"/>
    <w:rsid w:val="00E41428"/>
    <w:rsid w:val="00E41F1D"/>
    <w:rsid w:val="00E42134"/>
    <w:rsid w:val="00E425E9"/>
    <w:rsid w:val="00E42667"/>
    <w:rsid w:val="00E427CC"/>
    <w:rsid w:val="00E428B3"/>
    <w:rsid w:val="00E428ED"/>
    <w:rsid w:val="00E42F5C"/>
    <w:rsid w:val="00E4354F"/>
    <w:rsid w:val="00E4363E"/>
    <w:rsid w:val="00E43992"/>
    <w:rsid w:val="00E445B2"/>
    <w:rsid w:val="00E458CC"/>
    <w:rsid w:val="00E4598B"/>
    <w:rsid w:val="00E46391"/>
    <w:rsid w:val="00E463CC"/>
    <w:rsid w:val="00E4674F"/>
    <w:rsid w:val="00E469DD"/>
    <w:rsid w:val="00E46F1D"/>
    <w:rsid w:val="00E47946"/>
    <w:rsid w:val="00E479F6"/>
    <w:rsid w:val="00E50423"/>
    <w:rsid w:val="00E505B7"/>
    <w:rsid w:val="00E507EB"/>
    <w:rsid w:val="00E50857"/>
    <w:rsid w:val="00E5115C"/>
    <w:rsid w:val="00E517D3"/>
    <w:rsid w:val="00E52B3B"/>
    <w:rsid w:val="00E52E36"/>
    <w:rsid w:val="00E53054"/>
    <w:rsid w:val="00E53112"/>
    <w:rsid w:val="00E53225"/>
    <w:rsid w:val="00E53728"/>
    <w:rsid w:val="00E54839"/>
    <w:rsid w:val="00E54C8E"/>
    <w:rsid w:val="00E54E3B"/>
    <w:rsid w:val="00E57079"/>
    <w:rsid w:val="00E57086"/>
    <w:rsid w:val="00E5762A"/>
    <w:rsid w:val="00E57955"/>
    <w:rsid w:val="00E57E4A"/>
    <w:rsid w:val="00E601A3"/>
    <w:rsid w:val="00E6025A"/>
    <w:rsid w:val="00E6029F"/>
    <w:rsid w:val="00E60559"/>
    <w:rsid w:val="00E60B8D"/>
    <w:rsid w:val="00E61379"/>
    <w:rsid w:val="00E613B4"/>
    <w:rsid w:val="00E614DE"/>
    <w:rsid w:val="00E61741"/>
    <w:rsid w:val="00E61934"/>
    <w:rsid w:val="00E6377E"/>
    <w:rsid w:val="00E63976"/>
    <w:rsid w:val="00E63C7D"/>
    <w:rsid w:val="00E64B7C"/>
    <w:rsid w:val="00E65132"/>
    <w:rsid w:val="00E65466"/>
    <w:rsid w:val="00E65B75"/>
    <w:rsid w:val="00E66183"/>
    <w:rsid w:val="00E661CA"/>
    <w:rsid w:val="00E665C6"/>
    <w:rsid w:val="00E667F2"/>
    <w:rsid w:val="00E67239"/>
    <w:rsid w:val="00E6763F"/>
    <w:rsid w:val="00E67C5D"/>
    <w:rsid w:val="00E67E69"/>
    <w:rsid w:val="00E67EE9"/>
    <w:rsid w:val="00E70BCB"/>
    <w:rsid w:val="00E711FB"/>
    <w:rsid w:val="00E71255"/>
    <w:rsid w:val="00E71326"/>
    <w:rsid w:val="00E713B6"/>
    <w:rsid w:val="00E7151F"/>
    <w:rsid w:val="00E71BD1"/>
    <w:rsid w:val="00E71C77"/>
    <w:rsid w:val="00E71FFA"/>
    <w:rsid w:val="00E7241E"/>
    <w:rsid w:val="00E72473"/>
    <w:rsid w:val="00E726D6"/>
    <w:rsid w:val="00E72986"/>
    <w:rsid w:val="00E72B19"/>
    <w:rsid w:val="00E72B6B"/>
    <w:rsid w:val="00E72BB7"/>
    <w:rsid w:val="00E72E0D"/>
    <w:rsid w:val="00E72EE2"/>
    <w:rsid w:val="00E730B5"/>
    <w:rsid w:val="00E733CB"/>
    <w:rsid w:val="00E736C8"/>
    <w:rsid w:val="00E73713"/>
    <w:rsid w:val="00E74000"/>
    <w:rsid w:val="00E74493"/>
    <w:rsid w:val="00E745A6"/>
    <w:rsid w:val="00E745F3"/>
    <w:rsid w:val="00E746D8"/>
    <w:rsid w:val="00E75281"/>
    <w:rsid w:val="00E763DF"/>
    <w:rsid w:val="00E76600"/>
    <w:rsid w:val="00E76AF9"/>
    <w:rsid w:val="00E76E19"/>
    <w:rsid w:val="00E7735F"/>
    <w:rsid w:val="00E77D02"/>
    <w:rsid w:val="00E8069F"/>
    <w:rsid w:val="00E807D6"/>
    <w:rsid w:val="00E80A11"/>
    <w:rsid w:val="00E81082"/>
    <w:rsid w:val="00E810C3"/>
    <w:rsid w:val="00E827C7"/>
    <w:rsid w:val="00E830BA"/>
    <w:rsid w:val="00E83589"/>
    <w:rsid w:val="00E8359B"/>
    <w:rsid w:val="00E84034"/>
    <w:rsid w:val="00E84430"/>
    <w:rsid w:val="00E844E7"/>
    <w:rsid w:val="00E8499C"/>
    <w:rsid w:val="00E849A3"/>
    <w:rsid w:val="00E84B4F"/>
    <w:rsid w:val="00E84D3F"/>
    <w:rsid w:val="00E85150"/>
    <w:rsid w:val="00E8565A"/>
    <w:rsid w:val="00E85A3A"/>
    <w:rsid w:val="00E862A1"/>
    <w:rsid w:val="00E862C0"/>
    <w:rsid w:val="00E86EDA"/>
    <w:rsid w:val="00E86FE6"/>
    <w:rsid w:val="00E8717D"/>
    <w:rsid w:val="00E875C2"/>
    <w:rsid w:val="00E87796"/>
    <w:rsid w:val="00E90059"/>
    <w:rsid w:val="00E907E9"/>
    <w:rsid w:val="00E90F59"/>
    <w:rsid w:val="00E91048"/>
    <w:rsid w:val="00E9113F"/>
    <w:rsid w:val="00E912CC"/>
    <w:rsid w:val="00E914AE"/>
    <w:rsid w:val="00E91561"/>
    <w:rsid w:val="00E9166D"/>
    <w:rsid w:val="00E91D51"/>
    <w:rsid w:val="00E927F9"/>
    <w:rsid w:val="00E92BF2"/>
    <w:rsid w:val="00E92C7E"/>
    <w:rsid w:val="00E92E05"/>
    <w:rsid w:val="00E939FE"/>
    <w:rsid w:val="00E93C37"/>
    <w:rsid w:val="00E93CE2"/>
    <w:rsid w:val="00E94547"/>
    <w:rsid w:val="00E947ED"/>
    <w:rsid w:val="00E95267"/>
    <w:rsid w:val="00E95AFF"/>
    <w:rsid w:val="00E95C38"/>
    <w:rsid w:val="00E96260"/>
    <w:rsid w:val="00E969BD"/>
    <w:rsid w:val="00E96EB3"/>
    <w:rsid w:val="00E970D0"/>
    <w:rsid w:val="00E97E5B"/>
    <w:rsid w:val="00E97F34"/>
    <w:rsid w:val="00EA06EA"/>
    <w:rsid w:val="00EA0968"/>
    <w:rsid w:val="00EA0BFF"/>
    <w:rsid w:val="00EA0C78"/>
    <w:rsid w:val="00EA0D53"/>
    <w:rsid w:val="00EA0EE7"/>
    <w:rsid w:val="00EA0F44"/>
    <w:rsid w:val="00EA1715"/>
    <w:rsid w:val="00EA1A62"/>
    <w:rsid w:val="00EA20F9"/>
    <w:rsid w:val="00EA23C8"/>
    <w:rsid w:val="00EA2AE4"/>
    <w:rsid w:val="00EA30A5"/>
    <w:rsid w:val="00EA3337"/>
    <w:rsid w:val="00EA4064"/>
    <w:rsid w:val="00EA40E7"/>
    <w:rsid w:val="00EA448A"/>
    <w:rsid w:val="00EA4580"/>
    <w:rsid w:val="00EA4FB0"/>
    <w:rsid w:val="00EA5043"/>
    <w:rsid w:val="00EA530D"/>
    <w:rsid w:val="00EA5378"/>
    <w:rsid w:val="00EA5E34"/>
    <w:rsid w:val="00EA5F47"/>
    <w:rsid w:val="00EA65DA"/>
    <w:rsid w:val="00EA7038"/>
    <w:rsid w:val="00EA7056"/>
    <w:rsid w:val="00EA7182"/>
    <w:rsid w:val="00EA7637"/>
    <w:rsid w:val="00EB0196"/>
    <w:rsid w:val="00EB104D"/>
    <w:rsid w:val="00EB1290"/>
    <w:rsid w:val="00EB129E"/>
    <w:rsid w:val="00EB13C5"/>
    <w:rsid w:val="00EB1A28"/>
    <w:rsid w:val="00EB2311"/>
    <w:rsid w:val="00EB238F"/>
    <w:rsid w:val="00EB23A6"/>
    <w:rsid w:val="00EB2ECA"/>
    <w:rsid w:val="00EB32DC"/>
    <w:rsid w:val="00EB337A"/>
    <w:rsid w:val="00EB3C19"/>
    <w:rsid w:val="00EB45A3"/>
    <w:rsid w:val="00EB47C6"/>
    <w:rsid w:val="00EB480B"/>
    <w:rsid w:val="00EB4FA7"/>
    <w:rsid w:val="00EB5655"/>
    <w:rsid w:val="00EB5A95"/>
    <w:rsid w:val="00EB5C39"/>
    <w:rsid w:val="00EB5EEB"/>
    <w:rsid w:val="00EB71D5"/>
    <w:rsid w:val="00EB73C9"/>
    <w:rsid w:val="00EB7502"/>
    <w:rsid w:val="00EB7D0D"/>
    <w:rsid w:val="00EB7DF4"/>
    <w:rsid w:val="00EC05BE"/>
    <w:rsid w:val="00EC0860"/>
    <w:rsid w:val="00EC0D71"/>
    <w:rsid w:val="00EC0E1C"/>
    <w:rsid w:val="00EC14E1"/>
    <w:rsid w:val="00EC1B09"/>
    <w:rsid w:val="00EC1D85"/>
    <w:rsid w:val="00EC20BB"/>
    <w:rsid w:val="00EC2D96"/>
    <w:rsid w:val="00EC345A"/>
    <w:rsid w:val="00EC3741"/>
    <w:rsid w:val="00EC39CD"/>
    <w:rsid w:val="00EC3BB5"/>
    <w:rsid w:val="00EC3C82"/>
    <w:rsid w:val="00EC3D1A"/>
    <w:rsid w:val="00EC4310"/>
    <w:rsid w:val="00EC466F"/>
    <w:rsid w:val="00EC4B6B"/>
    <w:rsid w:val="00EC4C8C"/>
    <w:rsid w:val="00EC4CD3"/>
    <w:rsid w:val="00EC4FCE"/>
    <w:rsid w:val="00EC59A7"/>
    <w:rsid w:val="00EC5F71"/>
    <w:rsid w:val="00EC7270"/>
    <w:rsid w:val="00EC77B6"/>
    <w:rsid w:val="00EC7A2E"/>
    <w:rsid w:val="00EC7AE0"/>
    <w:rsid w:val="00EC7BD9"/>
    <w:rsid w:val="00EC7C47"/>
    <w:rsid w:val="00ED0DAC"/>
    <w:rsid w:val="00ED0DAD"/>
    <w:rsid w:val="00ED2046"/>
    <w:rsid w:val="00ED26F5"/>
    <w:rsid w:val="00ED303D"/>
    <w:rsid w:val="00ED363B"/>
    <w:rsid w:val="00ED504F"/>
    <w:rsid w:val="00ED5116"/>
    <w:rsid w:val="00ED52E3"/>
    <w:rsid w:val="00ED5394"/>
    <w:rsid w:val="00ED53CE"/>
    <w:rsid w:val="00ED5569"/>
    <w:rsid w:val="00ED5A31"/>
    <w:rsid w:val="00ED71ED"/>
    <w:rsid w:val="00ED756F"/>
    <w:rsid w:val="00ED766F"/>
    <w:rsid w:val="00ED7AD7"/>
    <w:rsid w:val="00ED7AF9"/>
    <w:rsid w:val="00EE0CB1"/>
    <w:rsid w:val="00EE113F"/>
    <w:rsid w:val="00EE1473"/>
    <w:rsid w:val="00EE1E63"/>
    <w:rsid w:val="00EE2543"/>
    <w:rsid w:val="00EE3228"/>
    <w:rsid w:val="00EE3529"/>
    <w:rsid w:val="00EE3C93"/>
    <w:rsid w:val="00EE42C5"/>
    <w:rsid w:val="00EE456B"/>
    <w:rsid w:val="00EE5470"/>
    <w:rsid w:val="00EE5ED6"/>
    <w:rsid w:val="00EE5FD5"/>
    <w:rsid w:val="00EE6480"/>
    <w:rsid w:val="00EE6536"/>
    <w:rsid w:val="00EE67FE"/>
    <w:rsid w:val="00EE6858"/>
    <w:rsid w:val="00EE735F"/>
    <w:rsid w:val="00EE7519"/>
    <w:rsid w:val="00EE75FA"/>
    <w:rsid w:val="00EE7720"/>
    <w:rsid w:val="00EE78BD"/>
    <w:rsid w:val="00EE7D0F"/>
    <w:rsid w:val="00EE7F33"/>
    <w:rsid w:val="00EF0079"/>
    <w:rsid w:val="00EF0BD6"/>
    <w:rsid w:val="00EF0C74"/>
    <w:rsid w:val="00EF0FF5"/>
    <w:rsid w:val="00EF10DE"/>
    <w:rsid w:val="00EF143A"/>
    <w:rsid w:val="00EF17FF"/>
    <w:rsid w:val="00EF2199"/>
    <w:rsid w:val="00EF2202"/>
    <w:rsid w:val="00EF2A2C"/>
    <w:rsid w:val="00EF31AB"/>
    <w:rsid w:val="00EF33B9"/>
    <w:rsid w:val="00EF3569"/>
    <w:rsid w:val="00EF3CDA"/>
    <w:rsid w:val="00EF3E24"/>
    <w:rsid w:val="00EF4343"/>
    <w:rsid w:val="00EF46F3"/>
    <w:rsid w:val="00EF4717"/>
    <w:rsid w:val="00EF4764"/>
    <w:rsid w:val="00EF4B7C"/>
    <w:rsid w:val="00EF4F7E"/>
    <w:rsid w:val="00EF60E4"/>
    <w:rsid w:val="00EF6492"/>
    <w:rsid w:val="00EF65DD"/>
    <w:rsid w:val="00EF6E6C"/>
    <w:rsid w:val="00EF7352"/>
    <w:rsid w:val="00EF774A"/>
    <w:rsid w:val="00F00113"/>
    <w:rsid w:val="00F00186"/>
    <w:rsid w:val="00F00221"/>
    <w:rsid w:val="00F002D1"/>
    <w:rsid w:val="00F00387"/>
    <w:rsid w:val="00F0049B"/>
    <w:rsid w:val="00F0139D"/>
    <w:rsid w:val="00F01539"/>
    <w:rsid w:val="00F01F5B"/>
    <w:rsid w:val="00F02317"/>
    <w:rsid w:val="00F02722"/>
    <w:rsid w:val="00F02760"/>
    <w:rsid w:val="00F02E34"/>
    <w:rsid w:val="00F03336"/>
    <w:rsid w:val="00F03FBC"/>
    <w:rsid w:val="00F043EF"/>
    <w:rsid w:val="00F045A6"/>
    <w:rsid w:val="00F049B5"/>
    <w:rsid w:val="00F058CB"/>
    <w:rsid w:val="00F061EE"/>
    <w:rsid w:val="00F065BB"/>
    <w:rsid w:val="00F065BF"/>
    <w:rsid w:val="00F065E3"/>
    <w:rsid w:val="00F06A02"/>
    <w:rsid w:val="00F075DB"/>
    <w:rsid w:val="00F07922"/>
    <w:rsid w:val="00F07DDE"/>
    <w:rsid w:val="00F102B2"/>
    <w:rsid w:val="00F1102D"/>
    <w:rsid w:val="00F11380"/>
    <w:rsid w:val="00F119ED"/>
    <w:rsid w:val="00F11C83"/>
    <w:rsid w:val="00F120FC"/>
    <w:rsid w:val="00F12F7F"/>
    <w:rsid w:val="00F13428"/>
    <w:rsid w:val="00F13657"/>
    <w:rsid w:val="00F13745"/>
    <w:rsid w:val="00F1404D"/>
    <w:rsid w:val="00F1445B"/>
    <w:rsid w:val="00F144FB"/>
    <w:rsid w:val="00F14AE3"/>
    <w:rsid w:val="00F1520C"/>
    <w:rsid w:val="00F15372"/>
    <w:rsid w:val="00F15864"/>
    <w:rsid w:val="00F159F9"/>
    <w:rsid w:val="00F1601C"/>
    <w:rsid w:val="00F16050"/>
    <w:rsid w:val="00F16315"/>
    <w:rsid w:val="00F166B6"/>
    <w:rsid w:val="00F16B3B"/>
    <w:rsid w:val="00F16EA7"/>
    <w:rsid w:val="00F17747"/>
    <w:rsid w:val="00F177F4"/>
    <w:rsid w:val="00F178D5"/>
    <w:rsid w:val="00F17C0C"/>
    <w:rsid w:val="00F17CB8"/>
    <w:rsid w:val="00F200AC"/>
    <w:rsid w:val="00F200B5"/>
    <w:rsid w:val="00F205D2"/>
    <w:rsid w:val="00F2065A"/>
    <w:rsid w:val="00F20B93"/>
    <w:rsid w:val="00F20BCD"/>
    <w:rsid w:val="00F20CF9"/>
    <w:rsid w:val="00F20F7D"/>
    <w:rsid w:val="00F210B7"/>
    <w:rsid w:val="00F21154"/>
    <w:rsid w:val="00F211FE"/>
    <w:rsid w:val="00F21214"/>
    <w:rsid w:val="00F212CD"/>
    <w:rsid w:val="00F21389"/>
    <w:rsid w:val="00F217DC"/>
    <w:rsid w:val="00F218E2"/>
    <w:rsid w:val="00F222DA"/>
    <w:rsid w:val="00F22E74"/>
    <w:rsid w:val="00F231FE"/>
    <w:rsid w:val="00F236E6"/>
    <w:rsid w:val="00F23E52"/>
    <w:rsid w:val="00F24070"/>
    <w:rsid w:val="00F240F4"/>
    <w:rsid w:val="00F24782"/>
    <w:rsid w:val="00F24794"/>
    <w:rsid w:val="00F256D0"/>
    <w:rsid w:val="00F27339"/>
    <w:rsid w:val="00F27D01"/>
    <w:rsid w:val="00F30D3E"/>
    <w:rsid w:val="00F30F0C"/>
    <w:rsid w:val="00F313E2"/>
    <w:rsid w:val="00F3179F"/>
    <w:rsid w:val="00F31A7F"/>
    <w:rsid w:val="00F31CB0"/>
    <w:rsid w:val="00F31E80"/>
    <w:rsid w:val="00F31FE1"/>
    <w:rsid w:val="00F322B8"/>
    <w:rsid w:val="00F32B02"/>
    <w:rsid w:val="00F32F90"/>
    <w:rsid w:val="00F3397E"/>
    <w:rsid w:val="00F3398D"/>
    <w:rsid w:val="00F33BF4"/>
    <w:rsid w:val="00F33EBE"/>
    <w:rsid w:val="00F33F4A"/>
    <w:rsid w:val="00F34115"/>
    <w:rsid w:val="00F346DF"/>
    <w:rsid w:val="00F34ADD"/>
    <w:rsid w:val="00F34EE0"/>
    <w:rsid w:val="00F355EA"/>
    <w:rsid w:val="00F3593D"/>
    <w:rsid w:val="00F35A38"/>
    <w:rsid w:val="00F35B2E"/>
    <w:rsid w:val="00F36632"/>
    <w:rsid w:val="00F36BAB"/>
    <w:rsid w:val="00F36CF5"/>
    <w:rsid w:val="00F3763C"/>
    <w:rsid w:val="00F37A04"/>
    <w:rsid w:val="00F37D97"/>
    <w:rsid w:val="00F37E7B"/>
    <w:rsid w:val="00F37FF3"/>
    <w:rsid w:val="00F40029"/>
    <w:rsid w:val="00F40527"/>
    <w:rsid w:val="00F40B50"/>
    <w:rsid w:val="00F415CE"/>
    <w:rsid w:val="00F41B47"/>
    <w:rsid w:val="00F41F5A"/>
    <w:rsid w:val="00F43427"/>
    <w:rsid w:val="00F43823"/>
    <w:rsid w:val="00F43BF2"/>
    <w:rsid w:val="00F43C2A"/>
    <w:rsid w:val="00F43F15"/>
    <w:rsid w:val="00F440C4"/>
    <w:rsid w:val="00F443DD"/>
    <w:rsid w:val="00F446D8"/>
    <w:rsid w:val="00F449AC"/>
    <w:rsid w:val="00F44B68"/>
    <w:rsid w:val="00F45632"/>
    <w:rsid w:val="00F45694"/>
    <w:rsid w:val="00F45853"/>
    <w:rsid w:val="00F45862"/>
    <w:rsid w:val="00F45EF4"/>
    <w:rsid w:val="00F47136"/>
    <w:rsid w:val="00F472C0"/>
    <w:rsid w:val="00F479AF"/>
    <w:rsid w:val="00F47B2D"/>
    <w:rsid w:val="00F47B6B"/>
    <w:rsid w:val="00F47CF8"/>
    <w:rsid w:val="00F5122F"/>
    <w:rsid w:val="00F5179F"/>
    <w:rsid w:val="00F51E35"/>
    <w:rsid w:val="00F52441"/>
    <w:rsid w:val="00F52E3F"/>
    <w:rsid w:val="00F531D9"/>
    <w:rsid w:val="00F5335B"/>
    <w:rsid w:val="00F533E2"/>
    <w:rsid w:val="00F53571"/>
    <w:rsid w:val="00F5371E"/>
    <w:rsid w:val="00F53938"/>
    <w:rsid w:val="00F541BA"/>
    <w:rsid w:val="00F547B0"/>
    <w:rsid w:val="00F54B9D"/>
    <w:rsid w:val="00F559AE"/>
    <w:rsid w:val="00F55A52"/>
    <w:rsid w:val="00F55BE4"/>
    <w:rsid w:val="00F55FFE"/>
    <w:rsid w:val="00F56016"/>
    <w:rsid w:val="00F5639C"/>
    <w:rsid w:val="00F56409"/>
    <w:rsid w:val="00F566D9"/>
    <w:rsid w:val="00F5693C"/>
    <w:rsid w:val="00F570F9"/>
    <w:rsid w:val="00F57121"/>
    <w:rsid w:val="00F57171"/>
    <w:rsid w:val="00F5733A"/>
    <w:rsid w:val="00F60B33"/>
    <w:rsid w:val="00F6122D"/>
    <w:rsid w:val="00F61812"/>
    <w:rsid w:val="00F61A4B"/>
    <w:rsid w:val="00F61D00"/>
    <w:rsid w:val="00F61E86"/>
    <w:rsid w:val="00F629CE"/>
    <w:rsid w:val="00F62E59"/>
    <w:rsid w:val="00F63060"/>
    <w:rsid w:val="00F63337"/>
    <w:rsid w:val="00F6367E"/>
    <w:rsid w:val="00F63AFD"/>
    <w:rsid w:val="00F63E6A"/>
    <w:rsid w:val="00F63E86"/>
    <w:rsid w:val="00F63EBB"/>
    <w:rsid w:val="00F641F5"/>
    <w:rsid w:val="00F6458D"/>
    <w:rsid w:val="00F646E4"/>
    <w:rsid w:val="00F64C30"/>
    <w:rsid w:val="00F652E3"/>
    <w:rsid w:val="00F65343"/>
    <w:rsid w:val="00F65A1D"/>
    <w:rsid w:val="00F66547"/>
    <w:rsid w:val="00F666B1"/>
    <w:rsid w:val="00F667A5"/>
    <w:rsid w:val="00F67702"/>
    <w:rsid w:val="00F67A4E"/>
    <w:rsid w:val="00F70437"/>
    <w:rsid w:val="00F70657"/>
    <w:rsid w:val="00F706C4"/>
    <w:rsid w:val="00F706D0"/>
    <w:rsid w:val="00F718D8"/>
    <w:rsid w:val="00F7198A"/>
    <w:rsid w:val="00F71FB2"/>
    <w:rsid w:val="00F721A9"/>
    <w:rsid w:val="00F723BA"/>
    <w:rsid w:val="00F723C3"/>
    <w:rsid w:val="00F7258D"/>
    <w:rsid w:val="00F72AD8"/>
    <w:rsid w:val="00F733FA"/>
    <w:rsid w:val="00F73807"/>
    <w:rsid w:val="00F738A8"/>
    <w:rsid w:val="00F742ED"/>
    <w:rsid w:val="00F746EA"/>
    <w:rsid w:val="00F74C34"/>
    <w:rsid w:val="00F7517F"/>
    <w:rsid w:val="00F75960"/>
    <w:rsid w:val="00F7614E"/>
    <w:rsid w:val="00F76996"/>
    <w:rsid w:val="00F76E7F"/>
    <w:rsid w:val="00F7784F"/>
    <w:rsid w:val="00F77B9A"/>
    <w:rsid w:val="00F80261"/>
    <w:rsid w:val="00F80285"/>
    <w:rsid w:val="00F8033C"/>
    <w:rsid w:val="00F8071C"/>
    <w:rsid w:val="00F807A4"/>
    <w:rsid w:val="00F80A8E"/>
    <w:rsid w:val="00F813BE"/>
    <w:rsid w:val="00F8146E"/>
    <w:rsid w:val="00F824E0"/>
    <w:rsid w:val="00F825EE"/>
    <w:rsid w:val="00F828B8"/>
    <w:rsid w:val="00F82910"/>
    <w:rsid w:val="00F82AC7"/>
    <w:rsid w:val="00F82BA8"/>
    <w:rsid w:val="00F82C64"/>
    <w:rsid w:val="00F83EDE"/>
    <w:rsid w:val="00F85670"/>
    <w:rsid w:val="00F85929"/>
    <w:rsid w:val="00F85AB9"/>
    <w:rsid w:val="00F85D92"/>
    <w:rsid w:val="00F86023"/>
    <w:rsid w:val="00F862EE"/>
    <w:rsid w:val="00F8659B"/>
    <w:rsid w:val="00F86A15"/>
    <w:rsid w:val="00F86B4A"/>
    <w:rsid w:val="00F86C6A"/>
    <w:rsid w:val="00F87223"/>
    <w:rsid w:val="00F87CE1"/>
    <w:rsid w:val="00F87E5B"/>
    <w:rsid w:val="00F9008F"/>
    <w:rsid w:val="00F90428"/>
    <w:rsid w:val="00F90440"/>
    <w:rsid w:val="00F905E0"/>
    <w:rsid w:val="00F907DE"/>
    <w:rsid w:val="00F90A3C"/>
    <w:rsid w:val="00F90B24"/>
    <w:rsid w:val="00F90CCF"/>
    <w:rsid w:val="00F91739"/>
    <w:rsid w:val="00F91787"/>
    <w:rsid w:val="00F91969"/>
    <w:rsid w:val="00F91D78"/>
    <w:rsid w:val="00F92650"/>
    <w:rsid w:val="00F92BDA"/>
    <w:rsid w:val="00F92CC1"/>
    <w:rsid w:val="00F92DD2"/>
    <w:rsid w:val="00F92F9C"/>
    <w:rsid w:val="00F9355E"/>
    <w:rsid w:val="00F9379B"/>
    <w:rsid w:val="00F93989"/>
    <w:rsid w:val="00F93E7B"/>
    <w:rsid w:val="00F94279"/>
    <w:rsid w:val="00F94B36"/>
    <w:rsid w:val="00F94BB3"/>
    <w:rsid w:val="00F94CC8"/>
    <w:rsid w:val="00F94FC9"/>
    <w:rsid w:val="00F952DB"/>
    <w:rsid w:val="00F95E38"/>
    <w:rsid w:val="00F961B8"/>
    <w:rsid w:val="00F963B9"/>
    <w:rsid w:val="00F9668B"/>
    <w:rsid w:val="00F96835"/>
    <w:rsid w:val="00F96C0A"/>
    <w:rsid w:val="00F973CA"/>
    <w:rsid w:val="00FA0926"/>
    <w:rsid w:val="00FA0A15"/>
    <w:rsid w:val="00FA0B41"/>
    <w:rsid w:val="00FA0E44"/>
    <w:rsid w:val="00FA2366"/>
    <w:rsid w:val="00FA2A13"/>
    <w:rsid w:val="00FA2CA1"/>
    <w:rsid w:val="00FA2E76"/>
    <w:rsid w:val="00FA30D1"/>
    <w:rsid w:val="00FA3306"/>
    <w:rsid w:val="00FA34BD"/>
    <w:rsid w:val="00FA39E0"/>
    <w:rsid w:val="00FA4145"/>
    <w:rsid w:val="00FA4308"/>
    <w:rsid w:val="00FA4413"/>
    <w:rsid w:val="00FA477D"/>
    <w:rsid w:val="00FA4D46"/>
    <w:rsid w:val="00FA53C2"/>
    <w:rsid w:val="00FA560D"/>
    <w:rsid w:val="00FA5E7E"/>
    <w:rsid w:val="00FA5F23"/>
    <w:rsid w:val="00FA6489"/>
    <w:rsid w:val="00FA64E0"/>
    <w:rsid w:val="00FA6702"/>
    <w:rsid w:val="00FA739C"/>
    <w:rsid w:val="00FA7645"/>
    <w:rsid w:val="00FA7E3A"/>
    <w:rsid w:val="00FA7F42"/>
    <w:rsid w:val="00FB021A"/>
    <w:rsid w:val="00FB0463"/>
    <w:rsid w:val="00FB05AB"/>
    <w:rsid w:val="00FB1322"/>
    <w:rsid w:val="00FB1370"/>
    <w:rsid w:val="00FB1825"/>
    <w:rsid w:val="00FB1AC7"/>
    <w:rsid w:val="00FB1D78"/>
    <w:rsid w:val="00FB263A"/>
    <w:rsid w:val="00FB2C90"/>
    <w:rsid w:val="00FB35CD"/>
    <w:rsid w:val="00FB3702"/>
    <w:rsid w:val="00FB3C40"/>
    <w:rsid w:val="00FB41EA"/>
    <w:rsid w:val="00FB446E"/>
    <w:rsid w:val="00FB4AF7"/>
    <w:rsid w:val="00FB551F"/>
    <w:rsid w:val="00FB58DB"/>
    <w:rsid w:val="00FB5A4A"/>
    <w:rsid w:val="00FB5E84"/>
    <w:rsid w:val="00FB64A3"/>
    <w:rsid w:val="00FB67B7"/>
    <w:rsid w:val="00FB722E"/>
    <w:rsid w:val="00FB72BF"/>
    <w:rsid w:val="00FB7845"/>
    <w:rsid w:val="00FB7892"/>
    <w:rsid w:val="00FB79B5"/>
    <w:rsid w:val="00FB7E7B"/>
    <w:rsid w:val="00FC0431"/>
    <w:rsid w:val="00FC04A3"/>
    <w:rsid w:val="00FC06A9"/>
    <w:rsid w:val="00FC0A3C"/>
    <w:rsid w:val="00FC0FFE"/>
    <w:rsid w:val="00FC1002"/>
    <w:rsid w:val="00FC1850"/>
    <w:rsid w:val="00FC283E"/>
    <w:rsid w:val="00FC2A27"/>
    <w:rsid w:val="00FC30D1"/>
    <w:rsid w:val="00FC34B1"/>
    <w:rsid w:val="00FC3E06"/>
    <w:rsid w:val="00FC4A9C"/>
    <w:rsid w:val="00FC5BC6"/>
    <w:rsid w:val="00FC5D86"/>
    <w:rsid w:val="00FC62BD"/>
    <w:rsid w:val="00FC6916"/>
    <w:rsid w:val="00FC73A3"/>
    <w:rsid w:val="00FC7605"/>
    <w:rsid w:val="00FD0455"/>
    <w:rsid w:val="00FD06A6"/>
    <w:rsid w:val="00FD129B"/>
    <w:rsid w:val="00FD161E"/>
    <w:rsid w:val="00FD1763"/>
    <w:rsid w:val="00FD1C06"/>
    <w:rsid w:val="00FD1D28"/>
    <w:rsid w:val="00FD221B"/>
    <w:rsid w:val="00FD2566"/>
    <w:rsid w:val="00FD25AD"/>
    <w:rsid w:val="00FD2666"/>
    <w:rsid w:val="00FD2B34"/>
    <w:rsid w:val="00FD35B9"/>
    <w:rsid w:val="00FD408B"/>
    <w:rsid w:val="00FD4210"/>
    <w:rsid w:val="00FD4D91"/>
    <w:rsid w:val="00FD5240"/>
    <w:rsid w:val="00FD5D68"/>
    <w:rsid w:val="00FD617B"/>
    <w:rsid w:val="00FD670D"/>
    <w:rsid w:val="00FD6F58"/>
    <w:rsid w:val="00FD70E6"/>
    <w:rsid w:val="00FD71AA"/>
    <w:rsid w:val="00FD78BA"/>
    <w:rsid w:val="00FD7DBB"/>
    <w:rsid w:val="00FD7DD3"/>
    <w:rsid w:val="00FE0215"/>
    <w:rsid w:val="00FE07D2"/>
    <w:rsid w:val="00FE14FB"/>
    <w:rsid w:val="00FE1DC2"/>
    <w:rsid w:val="00FE293A"/>
    <w:rsid w:val="00FE2A86"/>
    <w:rsid w:val="00FE3361"/>
    <w:rsid w:val="00FE378D"/>
    <w:rsid w:val="00FE37B6"/>
    <w:rsid w:val="00FE431A"/>
    <w:rsid w:val="00FE4774"/>
    <w:rsid w:val="00FE4C90"/>
    <w:rsid w:val="00FE4CB4"/>
    <w:rsid w:val="00FE664E"/>
    <w:rsid w:val="00FE66C0"/>
    <w:rsid w:val="00FE6EAC"/>
    <w:rsid w:val="00FE72A5"/>
    <w:rsid w:val="00FE746D"/>
    <w:rsid w:val="00FE7714"/>
    <w:rsid w:val="00FE7D84"/>
    <w:rsid w:val="00FE7E28"/>
    <w:rsid w:val="00FF083A"/>
    <w:rsid w:val="00FF0FB3"/>
    <w:rsid w:val="00FF1042"/>
    <w:rsid w:val="00FF12C9"/>
    <w:rsid w:val="00FF17A2"/>
    <w:rsid w:val="00FF22A3"/>
    <w:rsid w:val="00FF298D"/>
    <w:rsid w:val="00FF2D91"/>
    <w:rsid w:val="00FF3021"/>
    <w:rsid w:val="00FF3692"/>
    <w:rsid w:val="00FF405C"/>
    <w:rsid w:val="00FF4595"/>
    <w:rsid w:val="00FF4A89"/>
    <w:rsid w:val="00FF4AFB"/>
    <w:rsid w:val="00FF5084"/>
    <w:rsid w:val="00FF59BA"/>
    <w:rsid w:val="00FF610C"/>
    <w:rsid w:val="00FF64F5"/>
    <w:rsid w:val="00FF6D71"/>
    <w:rsid w:val="00FF79D5"/>
    <w:rsid w:val="00FF7A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2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CF7"/>
    <w:rPr>
      <w:sz w:val="24"/>
      <w:szCs w:val="24"/>
    </w:rPr>
  </w:style>
  <w:style w:type="paragraph" w:styleId="Heading1">
    <w:name w:val="heading 1"/>
    <w:basedOn w:val="Normal"/>
    <w:next w:val="Normal"/>
    <w:link w:val="Heading1Char"/>
    <w:uiPriority w:val="9"/>
    <w:qFormat/>
    <w:rsid w:val="00746CF7"/>
    <w:pPr>
      <w:keepNext/>
      <w:outlineLvl w:val="0"/>
    </w:pPr>
    <w:rPr>
      <w:rFonts w:eastAsiaTheme="majorEastAsia" w:cstheme="majorBidi"/>
      <w:sz w:val="26"/>
      <w:szCs w:val="20"/>
    </w:rPr>
  </w:style>
  <w:style w:type="paragraph" w:styleId="Heading2">
    <w:name w:val="heading 2"/>
    <w:basedOn w:val="Normal"/>
    <w:next w:val="Normal"/>
    <w:link w:val="Heading2Char"/>
    <w:uiPriority w:val="9"/>
    <w:qFormat/>
    <w:rsid w:val="00746CF7"/>
    <w:pPr>
      <w:keepNext/>
      <w:jc w:val="both"/>
      <w:outlineLvl w:val="1"/>
    </w:pPr>
    <w:rPr>
      <w:sz w:val="26"/>
      <w:szCs w:val="20"/>
    </w:rPr>
  </w:style>
  <w:style w:type="paragraph" w:styleId="Heading3">
    <w:name w:val="heading 3"/>
    <w:basedOn w:val="Normal"/>
    <w:next w:val="Normal"/>
    <w:link w:val="Heading3Char"/>
    <w:uiPriority w:val="9"/>
    <w:qFormat/>
    <w:rsid w:val="00746CF7"/>
    <w:pPr>
      <w:keepNext/>
      <w:jc w:val="both"/>
      <w:outlineLvl w:val="2"/>
    </w:pPr>
    <w:rPr>
      <w:b/>
      <w:sz w:val="26"/>
      <w:szCs w:val="20"/>
    </w:rPr>
  </w:style>
  <w:style w:type="paragraph" w:styleId="Heading4">
    <w:name w:val="heading 4"/>
    <w:basedOn w:val="Normal"/>
    <w:next w:val="Normal"/>
    <w:link w:val="Heading4Char"/>
    <w:uiPriority w:val="9"/>
    <w:qFormat/>
    <w:rsid w:val="00746CF7"/>
    <w:pPr>
      <w:keepNext/>
      <w:jc w:val="center"/>
      <w:outlineLvl w:val="3"/>
    </w:pPr>
    <w:rPr>
      <w:sz w:val="26"/>
      <w:szCs w:val="20"/>
    </w:rPr>
  </w:style>
  <w:style w:type="paragraph" w:styleId="Heading5">
    <w:name w:val="heading 5"/>
    <w:basedOn w:val="Normal"/>
    <w:link w:val="Heading5Char"/>
    <w:uiPriority w:val="9"/>
    <w:qFormat/>
    <w:rsid w:val="00415B60"/>
    <w:pPr>
      <w:spacing w:before="401" w:after="401" w:line="270" w:lineRule="atLeast"/>
      <w:outlineLvl w:val="4"/>
    </w:pPr>
    <w:rPr>
      <w:b/>
      <w:bCs/>
      <w:color w:val="333333"/>
      <w:sz w:val="20"/>
      <w:szCs w:val="20"/>
    </w:rPr>
  </w:style>
  <w:style w:type="paragraph" w:styleId="Heading6">
    <w:name w:val="heading 6"/>
    <w:basedOn w:val="Normal"/>
    <w:link w:val="Heading6Char"/>
    <w:uiPriority w:val="9"/>
    <w:qFormat/>
    <w:rsid w:val="005A013F"/>
    <w:pPr>
      <w:spacing w:before="100" w:beforeAutospacing="1" w:after="100" w:afterAutospacing="1"/>
      <w:outlineLvl w:val="5"/>
    </w:pPr>
    <w:rPr>
      <w:b/>
      <w:bCs/>
      <w:sz w:val="15"/>
      <w:szCs w:val="15"/>
    </w:rPr>
  </w:style>
  <w:style w:type="paragraph" w:styleId="Heading9">
    <w:name w:val="heading 9"/>
    <w:basedOn w:val="Normal"/>
    <w:next w:val="Normal"/>
    <w:link w:val="Heading9Char"/>
    <w:qFormat/>
    <w:rsid w:val="00746CF7"/>
    <w:pPr>
      <w:keepNext/>
      <w:pBdr>
        <w:top w:val="single" w:sz="4" w:space="1" w:color="auto"/>
        <w:left w:val="single" w:sz="4" w:space="4" w:color="auto"/>
        <w:bottom w:val="single" w:sz="4" w:space="1" w:color="auto"/>
        <w:right w:val="single" w:sz="4" w:space="4" w:color="auto"/>
      </w:pBdr>
      <w:jc w:val="both"/>
      <w:outlineLvl w:val="8"/>
    </w:pPr>
    <w:rPr>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88A"/>
    <w:rPr>
      <w:rFonts w:eastAsiaTheme="majorEastAsia" w:cstheme="majorBidi"/>
      <w:sz w:val="26"/>
    </w:rPr>
  </w:style>
  <w:style w:type="character" w:customStyle="1" w:styleId="Heading2Char">
    <w:name w:val="Heading 2 Char"/>
    <w:basedOn w:val="DefaultParagraphFont"/>
    <w:link w:val="Heading2"/>
    <w:uiPriority w:val="9"/>
    <w:rsid w:val="00746CF7"/>
    <w:rPr>
      <w:sz w:val="26"/>
    </w:rPr>
  </w:style>
  <w:style w:type="character" w:customStyle="1" w:styleId="Heading3Char">
    <w:name w:val="Heading 3 Char"/>
    <w:basedOn w:val="DefaultParagraphFont"/>
    <w:link w:val="Heading3"/>
    <w:uiPriority w:val="9"/>
    <w:rsid w:val="00746CF7"/>
    <w:rPr>
      <w:b/>
      <w:sz w:val="26"/>
    </w:rPr>
  </w:style>
  <w:style w:type="character" w:customStyle="1" w:styleId="Heading4Char">
    <w:name w:val="Heading 4 Char"/>
    <w:basedOn w:val="DefaultParagraphFont"/>
    <w:link w:val="Heading4"/>
    <w:uiPriority w:val="9"/>
    <w:rsid w:val="00746CF7"/>
    <w:rPr>
      <w:sz w:val="26"/>
    </w:rPr>
  </w:style>
  <w:style w:type="character" w:customStyle="1" w:styleId="Heading6Char">
    <w:name w:val="Heading 6 Char"/>
    <w:basedOn w:val="DefaultParagraphFont"/>
    <w:link w:val="Heading6"/>
    <w:uiPriority w:val="9"/>
    <w:rsid w:val="005A013F"/>
    <w:rPr>
      <w:b/>
      <w:bCs/>
      <w:sz w:val="15"/>
      <w:szCs w:val="15"/>
    </w:rPr>
  </w:style>
  <w:style w:type="character" w:customStyle="1" w:styleId="Heading9Char">
    <w:name w:val="Heading 9 Char"/>
    <w:basedOn w:val="DefaultParagraphFont"/>
    <w:link w:val="Heading9"/>
    <w:rsid w:val="00746CF7"/>
    <w:rPr>
      <w:b/>
      <w:sz w:val="26"/>
    </w:rPr>
  </w:style>
  <w:style w:type="paragraph" w:styleId="ListParagraph">
    <w:name w:val="List Paragraph"/>
    <w:basedOn w:val="Normal"/>
    <w:uiPriority w:val="34"/>
    <w:qFormat/>
    <w:rsid w:val="0007788A"/>
    <w:pPr>
      <w:ind w:left="720"/>
    </w:pPr>
  </w:style>
  <w:style w:type="paragraph" w:styleId="Subtitle">
    <w:name w:val="Subtitle"/>
    <w:basedOn w:val="Normal"/>
    <w:link w:val="SubtitleChar"/>
    <w:qFormat/>
    <w:rsid w:val="00746CF7"/>
    <w:pPr>
      <w:jc w:val="both"/>
    </w:pPr>
    <w:rPr>
      <w:b/>
      <w:sz w:val="26"/>
      <w:szCs w:val="20"/>
    </w:rPr>
  </w:style>
  <w:style w:type="character" w:customStyle="1" w:styleId="SubtitleChar">
    <w:name w:val="Subtitle Char"/>
    <w:basedOn w:val="DefaultParagraphFont"/>
    <w:link w:val="Subtitle"/>
    <w:rsid w:val="00746CF7"/>
    <w:rPr>
      <w:b/>
      <w:sz w:val="26"/>
    </w:rPr>
  </w:style>
  <w:style w:type="paragraph" w:customStyle="1" w:styleId="Default">
    <w:name w:val="Default"/>
    <w:rsid w:val="00A417DA"/>
    <w:pPr>
      <w:autoSpaceDE w:val="0"/>
      <w:autoSpaceDN w:val="0"/>
      <w:adjustRightInd w:val="0"/>
    </w:pPr>
    <w:rPr>
      <w:rFonts w:eastAsiaTheme="minorHAnsi"/>
      <w:color w:val="000000"/>
      <w:sz w:val="24"/>
      <w:szCs w:val="24"/>
    </w:rPr>
  </w:style>
  <w:style w:type="character" w:styleId="Hyperlink">
    <w:name w:val="Hyperlink"/>
    <w:basedOn w:val="DefaultParagraphFont"/>
    <w:uiPriority w:val="99"/>
    <w:unhideWhenUsed/>
    <w:rsid w:val="0012506E"/>
    <w:rPr>
      <w:color w:val="0000FF"/>
      <w:u w:val="single"/>
    </w:rPr>
  </w:style>
  <w:style w:type="table" w:styleId="TableGrid">
    <w:name w:val="Table Grid"/>
    <w:basedOn w:val="TableNormal"/>
    <w:uiPriority w:val="59"/>
    <w:rsid w:val="00FD7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07CBB"/>
    <w:pPr>
      <w:spacing w:before="100" w:beforeAutospacing="1" w:after="100" w:afterAutospacing="1"/>
    </w:pPr>
  </w:style>
  <w:style w:type="paragraph" w:styleId="BalloonText">
    <w:name w:val="Balloon Text"/>
    <w:basedOn w:val="Normal"/>
    <w:link w:val="BalloonTextChar"/>
    <w:uiPriority w:val="99"/>
    <w:semiHidden/>
    <w:unhideWhenUsed/>
    <w:rsid w:val="007E412D"/>
    <w:rPr>
      <w:rFonts w:ascii="Tahoma" w:hAnsi="Tahoma" w:cs="Tahoma"/>
      <w:sz w:val="16"/>
      <w:szCs w:val="16"/>
    </w:rPr>
  </w:style>
  <w:style w:type="character" w:customStyle="1" w:styleId="BalloonTextChar">
    <w:name w:val="Balloon Text Char"/>
    <w:basedOn w:val="DefaultParagraphFont"/>
    <w:link w:val="BalloonText"/>
    <w:uiPriority w:val="99"/>
    <w:semiHidden/>
    <w:rsid w:val="007E412D"/>
    <w:rPr>
      <w:rFonts w:ascii="Tahoma" w:hAnsi="Tahoma" w:cs="Tahoma"/>
      <w:sz w:val="16"/>
      <w:szCs w:val="16"/>
    </w:rPr>
  </w:style>
  <w:style w:type="paragraph" w:styleId="Header">
    <w:name w:val="header"/>
    <w:basedOn w:val="Normal"/>
    <w:link w:val="HeaderChar"/>
    <w:uiPriority w:val="99"/>
    <w:unhideWhenUsed/>
    <w:rsid w:val="00F3593D"/>
    <w:pPr>
      <w:tabs>
        <w:tab w:val="center" w:pos="4680"/>
        <w:tab w:val="right" w:pos="9360"/>
      </w:tabs>
    </w:pPr>
  </w:style>
  <w:style w:type="character" w:customStyle="1" w:styleId="HeaderChar">
    <w:name w:val="Header Char"/>
    <w:basedOn w:val="DefaultParagraphFont"/>
    <w:link w:val="Header"/>
    <w:uiPriority w:val="99"/>
    <w:rsid w:val="00F3593D"/>
    <w:rPr>
      <w:sz w:val="24"/>
      <w:szCs w:val="24"/>
    </w:rPr>
  </w:style>
  <w:style w:type="paragraph" w:styleId="Footer">
    <w:name w:val="footer"/>
    <w:basedOn w:val="Normal"/>
    <w:link w:val="FooterChar"/>
    <w:uiPriority w:val="99"/>
    <w:unhideWhenUsed/>
    <w:rsid w:val="00F3593D"/>
    <w:pPr>
      <w:tabs>
        <w:tab w:val="center" w:pos="4680"/>
        <w:tab w:val="right" w:pos="9360"/>
      </w:tabs>
    </w:pPr>
  </w:style>
  <w:style w:type="character" w:customStyle="1" w:styleId="FooterChar">
    <w:name w:val="Footer Char"/>
    <w:basedOn w:val="DefaultParagraphFont"/>
    <w:link w:val="Footer"/>
    <w:uiPriority w:val="99"/>
    <w:rsid w:val="00F3593D"/>
    <w:rPr>
      <w:sz w:val="24"/>
      <w:szCs w:val="24"/>
    </w:rPr>
  </w:style>
  <w:style w:type="paragraph" w:customStyle="1" w:styleId="western">
    <w:name w:val="western"/>
    <w:basedOn w:val="Normal"/>
    <w:rsid w:val="00E84430"/>
    <w:pPr>
      <w:spacing w:before="100" w:beforeAutospacing="1" w:after="100" w:afterAutospacing="1"/>
    </w:pPr>
  </w:style>
  <w:style w:type="character" w:styleId="Strong">
    <w:name w:val="Strong"/>
    <w:basedOn w:val="DefaultParagraphFont"/>
    <w:uiPriority w:val="22"/>
    <w:qFormat/>
    <w:rsid w:val="002C60DF"/>
    <w:rPr>
      <w:b/>
      <w:bCs/>
    </w:rPr>
  </w:style>
  <w:style w:type="character" w:customStyle="1" w:styleId="mw-headline">
    <w:name w:val="mw-headline"/>
    <w:basedOn w:val="DefaultParagraphFont"/>
    <w:rsid w:val="004F6DE5"/>
  </w:style>
  <w:style w:type="character" w:customStyle="1" w:styleId="mw-editsection1">
    <w:name w:val="mw-editsection1"/>
    <w:basedOn w:val="DefaultParagraphFont"/>
    <w:rsid w:val="00A17853"/>
  </w:style>
  <w:style w:type="character" w:customStyle="1" w:styleId="mw-editsection-bracket">
    <w:name w:val="mw-editsection-bracket"/>
    <w:basedOn w:val="DefaultParagraphFont"/>
    <w:rsid w:val="00A17853"/>
  </w:style>
  <w:style w:type="character" w:customStyle="1" w:styleId="toctoggle">
    <w:name w:val="toctoggle"/>
    <w:basedOn w:val="DefaultParagraphFont"/>
    <w:rsid w:val="00046A3B"/>
  </w:style>
  <w:style w:type="character" w:customStyle="1" w:styleId="tocnumber3">
    <w:name w:val="tocnumber3"/>
    <w:basedOn w:val="DefaultParagraphFont"/>
    <w:rsid w:val="00046A3B"/>
  </w:style>
  <w:style w:type="character" w:customStyle="1" w:styleId="toctext2">
    <w:name w:val="toctext2"/>
    <w:basedOn w:val="DefaultParagraphFont"/>
    <w:rsid w:val="00046A3B"/>
  </w:style>
  <w:style w:type="character" w:styleId="Emphasis">
    <w:name w:val="Emphasis"/>
    <w:basedOn w:val="DefaultParagraphFont"/>
    <w:uiPriority w:val="20"/>
    <w:qFormat/>
    <w:rsid w:val="0094787F"/>
    <w:rPr>
      <w:i/>
      <w:iCs/>
    </w:rPr>
  </w:style>
  <w:style w:type="character" w:customStyle="1" w:styleId="label">
    <w:name w:val="label"/>
    <w:basedOn w:val="DefaultParagraphFont"/>
    <w:rsid w:val="005A013F"/>
  </w:style>
  <w:style w:type="character" w:customStyle="1" w:styleId="entnatv">
    <w:name w:val="entnatv"/>
    <w:basedOn w:val="DefaultParagraphFont"/>
    <w:rsid w:val="005A013F"/>
  </w:style>
  <w:style w:type="character" w:customStyle="1" w:styleId="nlinks">
    <w:name w:val="nlinks"/>
    <w:basedOn w:val="DefaultParagraphFont"/>
    <w:rsid w:val="005A013F"/>
  </w:style>
  <w:style w:type="paragraph" w:styleId="z-TopofForm">
    <w:name w:val="HTML Top of Form"/>
    <w:basedOn w:val="Normal"/>
    <w:next w:val="Normal"/>
    <w:link w:val="z-TopofFormChar"/>
    <w:hidden/>
    <w:uiPriority w:val="99"/>
    <w:semiHidden/>
    <w:unhideWhenUsed/>
    <w:rsid w:val="005A013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A013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A013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A013F"/>
    <w:rPr>
      <w:rFonts w:ascii="Arial" w:hAnsi="Arial" w:cs="Arial"/>
      <w:vanish/>
      <w:sz w:val="16"/>
      <w:szCs w:val="16"/>
    </w:rPr>
  </w:style>
  <w:style w:type="character" w:customStyle="1" w:styleId="hide-on-small-and-down">
    <w:name w:val="hide-on-small-and-down"/>
    <w:basedOn w:val="DefaultParagraphFont"/>
    <w:rsid w:val="005A013F"/>
  </w:style>
  <w:style w:type="character" w:customStyle="1" w:styleId="main">
    <w:name w:val="main"/>
    <w:basedOn w:val="DefaultParagraphFont"/>
    <w:rsid w:val="005A013F"/>
  </w:style>
  <w:style w:type="paragraph" w:customStyle="1" w:styleId="grey-text">
    <w:name w:val="grey-text"/>
    <w:basedOn w:val="Normal"/>
    <w:rsid w:val="005A013F"/>
    <w:pPr>
      <w:spacing w:before="100" w:beforeAutospacing="1" w:after="100" w:afterAutospacing="1"/>
    </w:pPr>
  </w:style>
  <w:style w:type="character" w:customStyle="1" w:styleId="white-text">
    <w:name w:val="white-text"/>
    <w:basedOn w:val="DefaultParagraphFont"/>
    <w:rsid w:val="005A013F"/>
  </w:style>
  <w:style w:type="character" w:customStyle="1" w:styleId="Heading5Char">
    <w:name w:val="Heading 5 Char"/>
    <w:basedOn w:val="DefaultParagraphFont"/>
    <w:link w:val="Heading5"/>
    <w:uiPriority w:val="9"/>
    <w:rsid w:val="00415B60"/>
    <w:rPr>
      <w:b/>
      <w:bCs/>
      <w:color w:val="333333"/>
    </w:rPr>
  </w:style>
  <w:style w:type="character" w:styleId="FollowedHyperlink">
    <w:name w:val="FollowedHyperlink"/>
    <w:basedOn w:val="DefaultParagraphFont"/>
    <w:uiPriority w:val="99"/>
    <w:semiHidden/>
    <w:unhideWhenUsed/>
    <w:rsid w:val="00415B60"/>
    <w:rPr>
      <w:strike w:val="0"/>
      <w:dstrike w:val="0"/>
      <w:color w:val="10147E"/>
      <w:u w:val="none"/>
      <w:effect w:val="none"/>
      <w:shd w:val="clear" w:color="auto" w:fill="auto"/>
    </w:rPr>
  </w:style>
  <w:style w:type="character" w:styleId="HTMLCite">
    <w:name w:val="HTML Cite"/>
    <w:basedOn w:val="DefaultParagraphFont"/>
    <w:uiPriority w:val="99"/>
    <w:semiHidden/>
    <w:unhideWhenUsed/>
    <w:rsid w:val="00415B60"/>
    <w:rPr>
      <w:i/>
      <w:iCs/>
    </w:rPr>
  </w:style>
  <w:style w:type="character" w:styleId="HTMLCode">
    <w:name w:val="HTML Code"/>
    <w:basedOn w:val="DefaultParagraphFont"/>
    <w:uiPriority w:val="99"/>
    <w:semiHidden/>
    <w:unhideWhenUsed/>
    <w:rsid w:val="00415B60"/>
    <w:rPr>
      <w:rFonts w:ascii="Courier New" w:eastAsia="Times New Roman" w:hAnsi="Courier New" w:cs="Courier New" w:hint="default"/>
      <w:sz w:val="24"/>
      <w:szCs w:val="24"/>
    </w:rPr>
  </w:style>
  <w:style w:type="character" w:styleId="HTMLDefinition">
    <w:name w:val="HTML Definition"/>
    <w:basedOn w:val="DefaultParagraphFont"/>
    <w:uiPriority w:val="99"/>
    <w:semiHidden/>
    <w:unhideWhenUsed/>
    <w:rsid w:val="00415B60"/>
    <w:rPr>
      <w:i/>
      <w:iCs/>
    </w:rPr>
  </w:style>
  <w:style w:type="character" w:styleId="HTMLKeyboard">
    <w:name w:val="HTML Keyboard"/>
    <w:basedOn w:val="DefaultParagraphFont"/>
    <w:uiPriority w:val="99"/>
    <w:semiHidden/>
    <w:unhideWhenUsed/>
    <w:rsid w:val="00415B60"/>
    <w:rPr>
      <w:rFonts w:ascii="Courier New" w:eastAsia="Times New Roman" w:hAnsi="Courier New" w:cs="Courier New" w:hint="default"/>
      <w:sz w:val="24"/>
      <w:szCs w:val="24"/>
    </w:rPr>
  </w:style>
  <w:style w:type="paragraph" w:styleId="HTMLPreformatted">
    <w:name w:val="HTML Preformatted"/>
    <w:basedOn w:val="Normal"/>
    <w:link w:val="HTMLPreformattedChar"/>
    <w:uiPriority w:val="99"/>
    <w:semiHidden/>
    <w:unhideWhenUsed/>
    <w:rsid w:val="00415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415B60"/>
    <w:rPr>
      <w:rFonts w:ascii="Courier New" w:hAnsi="Courier New" w:cs="Courier New"/>
      <w:sz w:val="24"/>
      <w:szCs w:val="24"/>
    </w:rPr>
  </w:style>
  <w:style w:type="character" w:styleId="HTMLSample">
    <w:name w:val="HTML Sample"/>
    <w:basedOn w:val="DefaultParagraphFont"/>
    <w:uiPriority w:val="99"/>
    <w:semiHidden/>
    <w:unhideWhenUsed/>
    <w:rsid w:val="00415B60"/>
    <w:rPr>
      <w:rFonts w:ascii="Courier New" w:eastAsia="Times New Roman" w:hAnsi="Courier New" w:cs="Courier New" w:hint="default"/>
      <w:sz w:val="24"/>
      <w:szCs w:val="24"/>
    </w:rPr>
  </w:style>
  <w:style w:type="paragraph" w:customStyle="1" w:styleId="fulltext">
    <w:name w:val="fulltext"/>
    <w:basedOn w:val="Normal"/>
    <w:rsid w:val="00415B60"/>
    <w:pPr>
      <w:spacing w:before="360" w:after="240"/>
    </w:pPr>
  </w:style>
  <w:style w:type="paragraph" w:customStyle="1" w:styleId="citation-note">
    <w:name w:val="citation-note"/>
    <w:basedOn w:val="Normal"/>
    <w:rsid w:val="00415B60"/>
    <w:pPr>
      <w:spacing w:before="240" w:after="240"/>
    </w:pPr>
  </w:style>
  <w:style w:type="paragraph" w:customStyle="1" w:styleId="meta">
    <w:name w:val="meta"/>
    <w:basedOn w:val="Normal"/>
    <w:rsid w:val="00415B60"/>
    <w:pPr>
      <w:spacing w:before="240" w:after="240"/>
    </w:pPr>
  </w:style>
  <w:style w:type="paragraph" w:customStyle="1" w:styleId="ui-helper-hidden">
    <w:name w:val="ui-helper-hidden"/>
    <w:basedOn w:val="Normal"/>
    <w:rsid w:val="00415B60"/>
    <w:pPr>
      <w:spacing w:before="240" w:after="240"/>
    </w:pPr>
    <w:rPr>
      <w:vanish/>
    </w:rPr>
  </w:style>
  <w:style w:type="paragraph" w:customStyle="1" w:styleId="ui-helper-hidden-accessible">
    <w:name w:val="ui-helper-hidden-accessible"/>
    <w:basedOn w:val="Normal"/>
    <w:rsid w:val="00415B60"/>
    <w:pPr>
      <w:ind w:left="-15" w:right="-15"/>
    </w:pPr>
  </w:style>
  <w:style w:type="paragraph" w:customStyle="1" w:styleId="ui-helper-reset">
    <w:name w:val="ui-helper-reset"/>
    <w:basedOn w:val="Normal"/>
    <w:rsid w:val="00415B60"/>
  </w:style>
  <w:style w:type="paragraph" w:customStyle="1" w:styleId="ui-helper-zfix">
    <w:name w:val="ui-helper-zfix"/>
    <w:basedOn w:val="Normal"/>
    <w:rsid w:val="00415B60"/>
    <w:pPr>
      <w:spacing w:before="240" w:after="240"/>
    </w:pPr>
  </w:style>
  <w:style w:type="paragraph" w:customStyle="1" w:styleId="ui-icon">
    <w:name w:val="ui-icon"/>
    <w:basedOn w:val="Normal"/>
    <w:rsid w:val="00415B60"/>
    <w:pPr>
      <w:spacing w:before="240" w:after="240"/>
      <w:ind w:firstLine="7343"/>
    </w:pPr>
  </w:style>
  <w:style w:type="paragraph" w:customStyle="1" w:styleId="ui-widget-overlay">
    <w:name w:val="ui-widget-overlay"/>
    <w:basedOn w:val="Normal"/>
    <w:rsid w:val="00415B60"/>
    <w:pPr>
      <w:spacing w:before="240" w:after="240"/>
    </w:pPr>
  </w:style>
  <w:style w:type="paragraph" w:customStyle="1" w:styleId="ui-button">
    <w:name w:val="ui-button"/>
    <w:basedOn w:val="Normal"/>
    <w:rsid w:val="00415B60"/>
    <w:pPr>
      <w:spacing w:before="240" w:after="240"/>
      <w:ind w:right="24"/>
      <w:jc w:val="center"/>
      <w:textAlignment w:val="center"/>
    </w:pPr>
  </w:style>
  <w:style w:type="paragraph" w:customStyle="1" w:styleId="ui-button-icon-only">
    <w:name w:val="ui-button-icon-only"/>
    <w:basedOn w:val="Normal"/>
    <w:rsid w:val="00415B60"/>
    <w:pPr>
      <w:spacing w:before="240" w:after="240"/>
    </w:pPr>
  </w:style>
  <w:style w:type="paragraph" w:customStyle="1" w:styleId="ui-button-icons-only">
    <w:name w:val="ui-button-icons-only"/>
    <w:basedOn w:val="Normal"/>
    <w:rsid w:val="00415B60"/>
    <w:pPr>
      <w:spacing w:before="240" w:after="240"/>
    </w:pPr>
  </w:style>
  <w:style w:type="paragraph" w:customStyle="1" w:styleId="ui-buttonset">
    <w:name w:val="ui-buttonset"/>
    <w:basedOn w:val="Normal"/>
    <w:rsid w:val="00415B60"/>
    <w:pPr>
      <w:spacing w:before="240" w:after="240"/>
      <w:ind w:right="105"/>
    </w:pPr>
  </w:style>
  <w:style w:type="paragraph" w:customStyle="1" w:styleId="ui-datepicker">
    <w:name w:val="ui-datepicker"/>
    <w:basedOn w:val="Normal"/>
    <w:rsid w:val="00415B60"/>
    <w:pPr>
      <w:spacing w:before="240" w:after="240"/>
    </w:pPr>
    <w:rPr>
      <w:vanish/>
    </w:rPr>
  </w:style>
  <w:style w:type="paragraph" w:customStyle="1" w:styleId="ui-datepicker-row-break">
    <w:name w:val="ui-datepicker-row-break"/>
    <w:basedOn w:val="Normal"/>
    <w:rsid w:val="00415B60"/>
    <w:pPr>
      <w:spacing w:before="240" w:after="240"/>
    </w:pPr>
    <w:rPr>
      <w:sz w:val="2"/>
      <w:szCs w:val="2"/>
    </w:rPr>
  </w:style>
  <w:style w:type="paragraph" w:customStyle="1" w:styleId="ui-datepicker-rtl">
    <w:name w:val="ui-datepicker-rtl"/>
    <w:basedOn w:val="Normal"/>
    <w:rsid w:val="00415B60"/>
    <w:pPr>
      <w:bidi/>
      <w:spacing w:before="240" w:after="240"/>
    </w:pPr>
  </w:style>
  <w:style w:type="paragraph" w:customStyle="1" w:styleId="ui-dialog">
    <w:name w:val="ui-dialog"/>
    <w:basedOn w:val="Normal"/>
    <w:rsid w:val="00415B60"/>
    <w:pPr>
      <w:spacing w:before="240" w:after="240"/>
    </w:pPr>
  </w:style>
  <w:style w:type="paragraph" w:customStyle="1" w:styleId="ui-menu">
    <w:name w:val="ui-menu"/>
    <w:basedOn w:val="Normal"/>
    <w:rsid w:val="00415B60"/>
  </w:style>
  <w:style w:type="paragraph" w:customStyle="1" w:styleId="ui-progressbar">
    <w:name w:val="ui-progressbar"/>
    <w:basedOn w:val="Normal"/>
    <w:rsid w:val="00415B60"/>
    <w:pPr>
      <w:spacing w:before="240" w:after="240"/>
    </w:pPr>
  </w:style>
  <w:style w:type="paragraph" w:customStyle="1" w:styleId="ui-resizable-handle">
    <w:name w:val="ui-resizable-handle"/>
    <w:basedOn w:val="Normal"/>
    <w:rsid w:val="00415B60"/>
    <w:pPr>
      <w:spacing w:before="240" w:after="240"/>
    </w:pPr>
    <w:rPr>
      <w:sz w:val="2"/>
      <w:szCs w:val="2"/>
    </w:rPr>
  </w:style>
  <w:style w:type="paragraph" w:customStyle="1" w:styleId="ui-resizable-n">
    <w:name w:val="ui-resizable-n"/>
    <w:basedOn w:val="Normal"/>
    <w:rsid w:val="00415B60"/>
    <w:pPr>
      <w:spacing w:before="240" w:after="240"/>
    </w:pPr>
  </w:style>
  <w:style w:type="paragraph" w:customStyle="1" w:styleId="ui-resizable-s">
    <w:name w:val="ui-resizable-s"/>
    <w:basedOn w:val="Normal"/>
    <w:rsid w:val="00415B60"/>
    <w:pPr>
      <w:spacing w:before="240" w:after="240"/>
    </w:pPr>
  </w:style>
  <w:style w:type="paragraph" w:customStyle="1" w:styleId="ui-resizable-e">
    <w:name w:val="ui-resizable-e"/>
    <w:basedOn w:val="Normal"/>
    <w:rsid w:val="00415B60"/>
    <w:pPr>
      <w:spacing w:before="240" w:after="240"/>
    </w:pPr>
  </w:style>
  <w:style w:type="paragraph" w:customStyle="1" w:styleId="ui-resizable-w">
    <w:name w:val="ui-resizable-w"/>
    <w:basedOn w:val="Normal"/>
    <w:rsid w:val="00415B60"/>
    <w:pPr>
      <w:spacing w:before="240" w:after="240"/>
    </w:pPr>
  </w:style>
  <w:style w:type="paragraph" w:customStyle="1" w:styleId="ui-resizable-se">
    <w:name w:val="ui-resizable-se"/>
    <w:basedOn w:val="Normal"/>
    <w:rsid w:val="00415B60"/>
    <w:pPr>
      <w:spacing w:before="240" w:after="240"/>
    </w:pPr>
  </w:style>
  <w:style w:type="paragraph" w:customStyle="1" w:styleId="ui-resizable-sw">
    <w:name w:val="ui-resizable-sw"/>
    <w:basedOn w:val="Normal"/>
    <w:rsid w:val="00415B60"/>
    <w:pPr>
      <w:spacing w:before="240" w:after="240"/>
    </w:pPr>
  </w:style>
  <w:style w:type="paragraph" w:customStyle="1" w:styleId="ui-resizable-nw">
    <w:name w:val="ui-resizable-nw"/>
    <w:basedOn w:val="Normal"/>
    <w:rsid w:val="00415B60"/>
    <w:pPr>
      <w:spacing w:before="240" w:after="240"/>
    </w:pPr>
  </w:style>
  <w:style w:type="paragraph" w:customStyle="1" w:styleId="ui-resizable-ne">
    <w:name w:val="ui-resizable-ne"/>
    <w:basedOn w:val="Normal"/>
    <w:rsid w:val="00415B60"/>
    <w:pPr>
      <w:spacing w:before="240" w:after="240"/>
    </w:pPr>
  </w:style>
  <w:style w:type="paragraph" w:customStyle="1" w:styleId="ui-selectable-helper">
    <w:name w:val="ui-selectable-helper"/>
    <w:basedOn w:val="Normal"/>
    <w:rsid w:val="00415B60"/>
    <w:pPr>
      <w:pBdr>
        <w:top w:val="dotted" w:sz="6" w:space="0" w:color="000000"/>
        <w:left w:val="dotted" w:sz="6" w:space="0" w:color="000000"/>
        <w:bottom w:val="dotted" w:sz="6" w:space="0" w:color="000000"/>
        <w:right w:val="dotted" w:sz="6" w:space="0" w:color="000000"/>
      </w:pBdr>
      <w:spacing w:before="240" w:after="240"/>
    </w:pPr>
  </w:style>
  <w:style w:type="paragraph" w:customStyle="1" w:styleId="ui-slider">
    <w:name w:val="ui-slider"/>
    <w:basedOn w:val="Normal"/>
    <w:rsid w:val="00415B60"/>
    <w:pPr>
      <w:spacing w:before="240" w:after="240"/>
    </w:pPr>
  </w:style>
  <w:style w:type="paragraph" w:customStyle="1" w:styleId="ui-slider-horizontal">
    <w:name w:val="ui-slider-horizontal"/>
    <w:basedOn w:val="Normal"/>
    <w:rsid w:val="00415B60"/>
    <w:pPr>
      <w:spacing w:before="240" w:after="240"/>
    </w:pPr>
  </w:style>
  <w:style w:type="paragraph" w:customStyle="1" w:styleId="ui-slider-vertical">
    <w:name w:val="ui-slider-vertical"/>
    <w:basedOn w:val="Normal"/>
    <w:rsid w:val="00415B60"/>
    <w:pPr>
      <w:spacing w:before="240" w:after="240"/>
    </w:pPr>
  </w:style>
  <w:style w:type="paragraph" w:customStyle="1" w:styleId="ui-spinner">
    <w:name w:val="ui-spinner"/>
    <w:basedOn w:val="Normal"/>
    <w:rsid w:val="00415B60"/>
    <w:pPr>
      <w:spacing w:before="240" w:after="240"/>
      <w:textAlignment w:val="center"/>
    </w:pPr>
  </w:style>
  <w:style w:type="paragraph" w:customStyle="1" w:styleId="ui-spinner-input">
    <w:name w:val="ui-spinner-input"/>
    <w:basedOn w:val="Normal"/>
    <w:rsid w:val="00415B60"/>
    <w:pPr>
      <w:spacing w:before="48" w:after="48"/>
      <w:ind w:left="96" w:right="330"/>
      <w:textAlignment w:val="center"/>
    </w:pPr>
  </w:style>
  <w:style w:type="paragraph" w:customStyle="1" w:styleId="ui-spinner-button">
    <w:name w:val="ui-spinner-button"/>
    <w:basedOn w:val="Normal"/>
    <w:rsid w:val="00415B60"/>
    <w:pPr>
      <w:jc w:val="center"/>
    </w:pPr>
    <w:rPr>
      <w:sz w:val="12"/>
      <w:szCs w:val="12"/>
    </w:rPr>
  </w:style>
  <w:style w:type="paragraph" w:customStyle="1" w:styleId="ui-tabs">
    <w:name w:val="ui-tabs"/>
    <w:basedOn w:val="Normal"/>
    <w:rsid w:val="00415B60"/>
    <w:pPr>
      <w:spacing w:before="240" w:after="240"/>
    </w:pPr>
  </w:style>
  <w:style w:type="paragraph" w:customStyle="1" w:styleId="ui-tooltip">
    <w:name w:val="ui-tooltip"/>
    <w:basedOn w:val="Normal"/>
    <w:rsid w:val="00415B60"/>
    <w:pPr>
      <w:spacing w:before="240" w:after="240"/>
    </w:pPr>
  </w:style>
  <w:style w:type="paragraph" w:customStyle="1" w:styleId="ui-widget">
    <w:name w:val="ui-widget"/>
    <w:basedOn w:val="Normal"/>
    <w:rsid w:val="00415B60"/>
    <w:pPr>
      <w:spacing w:before="240" w:after="240"/>
    </w:pPr>
    <w:rPr>
      <w:rFonts w:ascii="Verdana" w:hAnsi="Verdana"/>
      <w:sz w:val="26"/>
      <w:szCs w:val="26"/>
    </w:rPr>
  </w:style>
  <w:style w:type="paragraph" w:customStyle="1" w:styleId="ui-widget-content">
    <w:name w:val="ui-widget-content"/>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22222"/>
    </w:rPr>
  </w:style>
  <w:style w:type="paragraph" w:customStyle="1" w:styleId="ui-widget-header">
    <w:name w:val="ui-widget-header"/>
    <w:basedOn w:val="Normal"/>
    <w:rsid w:val="00415B60"/>
    <w:pPr>
      <w:pBdr>
        <w:top w:val="single" w:sz="6" w:space="0" w:color="AAAAAA"/>
        <w:left w:val="single" w:sz="6" w:space="0" w:color="AAAAAA"/>
        <w:bottom w:val="single" w:sz="6" w:space="0" w:color="AAAAAA"/>
        <w:right w:val="single" w:sz="6" w:space="0" w:color="AAAAAA"/>
      </w:pBdr>
      <w:shd w:val="clear" w:color="auto" w:fill="CCCCCC"/>
      <w:spacing w:before="240" w:after="240"/>
    </w:pPr>
    <w:rPr>
      <w:b/>
      <w:bCs/>
      <w:color w:val="222222"/>
    </w:rPr>
  </w:style>
  <w:style w:type="paragraph" w:customStyle="1" w:styleId="ui-state-default">
    <w:name w:val="ui-state-default"/>
    <w:basedOn w:val="Normal"/>
    <w:rsid w:val="00415B60"/>
    <w:pPr>
      <w:pBdr>
        <w:top w:val="single" w:sz="6" w:space="0" w:color="D3D3D3"/>
        <w:left w:val="single" w:sz="6" w:space="0" w:color="D3D3D3"/>
        <w:bottom w:val="single" w:sz="6" w:space="0" w:color="D3D3D3"/>
        <w:right w:val="single" w:sz="6" w:space="0" w:color="D3D3D3"/>
      </w:pBdr>
      <w:shd w:val="clear" w:color="auto" w:fill="E6E6E6"/>
      <w:spacing w:before="240" w:after="240"/>
    </w:pPr>
    <w:rPr>
      <w:color w:val="555555"/>
    </w:rPr>
  </w:style>
  <w:style w:type="paragraph" w:customStyle="1" w:styleId="ui-state-hover">
    <w:name w:val="ui-state-hover"/>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focus">
    <w:name w:val="ui-state-focus"/>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active">
    <w:name w:val="ui-state-active"/>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12121"/>
    </w:rPr>
  </w:style>
  <w:style w:type="paragraph" w:customStyle="1" w:styleId="ui-state-highlight">
    <w:name w:val="ui-state-highlight"/>
    <w:basedOn w:val="Normal"/>
    <w:rsid w:val="00415B60"/>
    <w:pPr>
      <w:pBdr>
        <w:top w:val="single" w:sz="6" w:space="0" w:color="FCEFA1"/>
        <w:left w:val="single" w:sz="6" w:space="0" w:color="FCEFA1"/>
        <w:bottom w:val="single" w:sz="6" w:space="0" w:color="FCEFA1"/>
        <w:right w:val="single" w:sz="6" w:space="0" w:color="FCEFA1"/>
      </w:pBdr>
      <w:shd w:val="clear" w:color="auto" w:fill="FBF9EE"/>
      <w:spacing w:before="240" w:after="240"/>
    </w:pPr>
    <w:rPr>
      <w:color w:val="363636"/>
    </w:rPr>
  </w:style>
  <w:style w:type="paragraph" w:customStyle="1" w:styleId="ui-state-error">
    <w:name w:val="ui-state-error"/>
    <w:basedOn w:val="Normal"/>
    <w:rsid w:val="00415B60"/>
    <w:pPr>
      <w:pBdr>
        <w:top w:val="single" w:sz="6" w:space="0" w:color="CD0A0A"/>
        <w:left w:val="single" w:sz="6" w:space="0" w:color="CD0A0A"/>
        <w:bottom w:val="single" w:sz="6" w:space="0" w:color="CD0A0A"/>
        <w:right w:val="single" w:sz="6" w:space="0" w:color="CD0A0A"/>
      </w:pBdr>
      <w:shd w:val="clear" w:color="auto" w:fill="FEF1EC"/>
      <w:spacing w:before="240" w:after="240"/>
    </w:pPr>
    <w:rPr>
      <w:color w:val="CD0A0A"/>
    </w:rPr>
  </w:style>
  <w:style w:type="paragraph" w:customStyle="1" w:styleId="ui-state-error-text">
    <w:name w:val="ui-state-error-text"/>
    <w:basedOn w:val="Normal"/>
    <w:rsid w:val="00415B60"/>
    <w:pPr>
      <w:spacing w:before="240" w:after="240"/>
    </w:pPr>
    <w:rPr>
      <w:color w:val="CD0A0A"/>
    </w:rPr>
  </w:style>
  <w:style w:type="paragraph" w:customStyle="1" w:styleId="ui-priority-primary">
    <w:name w:val="ui-priority-primary"/>
    <w:basedOn w:val="Normal"/>
    <w:rsid w:val="00415B60"/>
    <w:pPr>
      <w:spacing w:before="240" w:after="240"/>
    </w:pPr>
    <w:rPr>
      <w:b/>
      <w:bCs/>
    </w:rPr>
  </w:style>
  <w:style w:type="paragraph" w:customStyle="1" w:styleId="ui-priority-secondary">
    <w:name w:val="ui-priority-secondary"/>
    <w:basedOn w:val="Normal"/>
    <w:rsid w:val="00415B60"/>
    <w:pPr>
      <w:spacing w:before="240" w:after="240"/>
    </w:pPr>
  </w:style>
  <w:style w:type="paragraph" w:customStyle="1" w:styleId="ui-state-disabled">
    <w:name w:val="ui-state-disabled"/>
    <w:basedOn w:val="Normal"/>
    <w:rsid w:val="00415B60"/>
    <w:pPr>
      <w:spacing w:before="240" w:after="240"/>
    </w:pPr>
  </w:style>
  <w:style w:type="paragraph" w:customStyle="1" w:styleId="ui-widget-shadow">
    <w:name w:val="ui-widget-shadow"/>
    <w:basedOn w:val="Normal"/>
    <w:rsid w:val="00415B60"/>
    <w:pPr>
      <w:shd w:val="clear" w:color="auto" w:fill="AAAAAA"/>
      <w:ind w:left="-120"/>
    </w:pPr>
  </w:style>
  <w:style w:type="paragraph" w:customStyle="1" w:styleId="ms-ctn">
    <w:name w:val="ms-ctn"/>
    <w:basedOn w:val="Normal"/>
    <w:rsid w:val="00415B60"/>
    <w:pPr>
      <w:spacing w:before="240" w:after="240"/>
    </w:pPr>
  </w:style>
  <w:style w:type="paragraph" w:customStyle="1" w:styleId="ms-inv">
    <w:name w:val="ms-inv"/>
    <w:basedOn w:val="Normal"/>
    <w:rsid w:val="00415B60"/>
    <w:pPr>
      <w:pBdr>
        <w:top w:val="single" w:sz="6" w:space="0" w:color="CC0000"/>
        <w:left w:val="single" w:sz="6" w:space="0" w:color="CC0000"/>
        <w:bottom w:val="single" w:sz="6" w:space="0" w:color="CC0000"/>
        <w:right w:val="single" w:sz="6" w:space="0" w:color="CC0000"/>
      </w:pBdr>
      <w:spacing w:before="240" w:after="240"/>
    </w:pPr>
  </w:style>
  <w:style w:type="paragraph" w:customStyle="1" w:styleId="ms-ctn-disabled">
    <w:name w:val="ms-ctn-disabled"/>
    <w:basedOn w:val="Normal"/>
    <w:rsid w:val="00415B60"/>
    <w:pPr>
      <w:shd w:val="clear" w:color="auto" w:fill="EEEEEE"/>
      <w:spacing w:before="240" w:after="240"/>
    </w:pPr>
  </w:style>
  <w:style w:type="paragraph" w:customStyle="1" w:styleId="ms-ctn-focus">
    <w:name w:val="ms-ctn-focus"/>
    <w:basedOn w:val="Normal"/>
    <w:rsid w:val="00415B60"/>
    <w:pPr>
      <w:spacing w:before="240" w:after="240"/>
    </w:pPr>
  </w:style>
  <w:style w:type="paragraph" w:customStyle="1" w:styleId="ms-ctn-bootstrap-focus">
    <w:name w:val="ms-ctn-bootstrap-focus"/>
    <w:basedOn w:val="Normal"/>
    <w:rsid w:val="00415B60"/>
    <w:pPr>
      <w:pBdr>
        <w:bottom w:val="single" w:sz="6" w:space="0" w:color="CCCCCC"/>
      </w:pBdr>
      <w:spacing w:before="240" w:after="240"/>
    </w:pPr>
  </w:style>
  <w:style w:type="paragraph" w:customStyle="1" w:styleId="ms-res-ctn">
    <w:name w:val="ms-res-ctn"/>
    <w:basedOn w:val="Normal"/>
    <w:rsid w:val="00415B60"/>
    <w:pPr>
      <w:spacing w:before="240" w:after="240"/>
    </w:pPr>
  </w:style>
  <w:style w:type="paragraph" w:customStyle="1" w:styleId="ms-sel-ctn">
    <w:name w:val="ms-sel-ctn"/>
    <w:basedOn w:val="Normal"/>
    <w:rsid w:val="00415B60"/>
    <w:pPr>
      <w:spacing w:before="240" w:after="240" w:line="270" w:lineRule="atLeast"/>
    </w:pPr>
  </w:style>
  <w:style w:type="paragraph" w:customStyle="1" w:styleId="ms-helper">
    <w:name w:val="ms-helper"/>
    <w:basedOn w:val="Normal"/>
    <w:rsid w:val="00415B60"/>
    <w:pPr>
      <w:spacing w:before="240" w:after="240"/>
    </w:pPr>
    <w:rPr>
      <w:color w:val="AAAAAA"/>
      <w:sz w:val="15"/>
      <w:szCs w:val="15"/>
    </w:rPr>
  </w:style>
  <w:style w:type="paragraph" w:customStyle="1" w:styleId="flowplayer">
    <w:name w:val="flowplayer"/>
    <w:basedOn w:val="Normal"/>
    <w:rsid w:val="00415B60"/>
    <w:pPr>
      <w:spacing w:before="240" w:after="240"/>
    </w:pPr>
  </w:style>
  <w:style w:type="paragraph" w:customStyle="1" w:styleId="datatableswrapper">
    <w:name w:val="datatables_wrapper"/>
    <w:basedOn w:val="Normal"/>
    <w:rsid w:val="00415B60"/>
    <w:pPr>
      <w:spacing w:before="240" w:after="240"/>
    </w:pPr>
  </w:style>
  <w:style w:type="paragraph" w:customStyle="1" w:styleId="digitalquestioncreatetest">
    <w:name w:val="digitalquestioncreatetest"/>
    <w:basedOn w:val="Normal"/>
    <w:rsid w:val="00415B60"/>
    <w:pPr>
      <w:shd w:val="clear" w:color="auto" w:fill="3498DB"/>
      <w:spacing w:before="240" w:after="240"/>
      <w:textAlignment w:val="center"/>
    </w:pPr>
    <w:rPr>
      <w:rFonts w:ascii="Arial" w:hAnsi="Arial" w:cs="Arial"/>
      <w:color w:val="FFFFFF"/>
      <w:sz w:val="23"/>
      <w:szCs w:val="23"/>
    </w:rPr>
  </w:style>
  <w:style w:type="paragraph" w:customStyle="1" w:styleId="redlink-alert">
    <w:name w:val="redlink-alert"/>
    <w:basedOn w:val="Normal"/>
    <w:rsid w:val="00415B60"/>
    <w:pPr>
      <w:spacing w:before="240" w:after="240"/>
    </w:pPr>
    <w:rPr>
      <w:color w:val="FFFFFF"/>
      <w:sz w:val="20"/>
      <w:szCs w:val="20"/>
    </w:rPr>
  </w:style>
  <w:style w:type="paragraph" w:customStyle="1" w:styleId="green-redlink-status">
    <w:name w:val="green-redlink-status"/>
    <w:basedOn w:val="Normal"/>
    <w:rsid w:val="00415B60"/>
    <w:pPr>
      <w:shd w:val="clear" w:color="auto" w:fill="008000"/>
      <w:spacing w:before="240" w:after="240"/>
    </w:pPr>
  </w:style>
  <w:style w:type="paragraph" w:customStyle="1" w:styleId="orange-redlink-status">
    <w:name w:val="orange-redlink-status"/>
    <w:basedOn w:val="Normal"/>
    <w:rsid w:val="00415B60"/>
    <w:pPr>
      <w:shd w:val="clear" w:color="auto" w:fill="FFA500"/>
      <w:spacing w:before="240" w:after="240"/>
    </w:pPr>
  </w:style>
  <w:style w:type="paragraph" w:customStyle="1" w:styleId="slideshowwidget">
    <w:name w:val="slideshowwidget"/>
    <w:basedOn w:val="Normal"/>
    <w:rsid w:val="00415B60"/>
    <w:pPr>
      <w:spacing w:before="240" w:after="240"/>
    </w:pPr>
    <w:rPr>
      <w:rFonts w:ascii="Helvetica" w:hAnsi="Helvetica"/>
    </w:rPr>
  </w:style>
  <w:style w:type="paragraph" w:customStyle="1" w:styleId="nextslide">
    <w:name w:val="nextslide"/>
    <w:basedOn w:val="Normal"/>
    <w:rsid w:val="00415B60"/>
    <w:pPr>
      <w:shd w:val="clear" w:color="auto" w:fill="333333"/>
      <w:spacing w:before="240" w:after="240"/>
      <w:jc w:val="center"/>
    </w:pPr>
    <w:rPr>
      <w:color w:val="FFFFFF"/>
    </w:rPr>
  </w:style>
  <w:style w:type="paragraph" w:customStyle="1" w:styleId="tablesorter-ice">
    <w:name w:val="tablesorter-ice"/>
    <w:basedOn w:val="Normal"/>
    <w:rsid w:val="00415B60"/>
    <w:pPr>
      <w:pBdr>
        <w:top w:val="single" w:sz="6" w:space="0" w:color="CCCCCC"/>
        <w:left w:val="single" w:sz="6" w:space="0" w:color="CCCCCC"/>
        <w:bottom w:val="single" w:sz="2" w:space="0" w:color="CCCCCC"/>
        <w:right w:val="single" w:sz="2" w:space="0" w:color="CCCCCC"/>
      </w:pBdr>
      <w:shd w:val="clear" w:color="auto" w:fill="FFFFFF"/>
      <w:spacing w:before="150" w:after="225"/>
    </w:pPr>
  </w:style>
  <w:style w:type="paragraph" w:customStyle="1" w:styleId="tfa-form-container">
    <w:name w:val="tfa-form-container"/>
    <w:basedOn w:val="Normal"/>
    <w:rsid w:val="00415B60"/>
    <w:pPr>
      <w:pBdr>
        <w:top w:val="single" w:sz="6" w:space="0" w:color="999999"/>
        <w:left w:val="single" w:sz="6" w:space="0" w:color="999999"/>
        <w:bottom w:val="single" w:sz="6" w:space="0" w:color="999999"/>
        <w:right w:val="single" w:sz="6" w:space="0" w:color="999999"/>
      </w:pBdr>
      <w:spacing w:before="600" w:after="600"/>
      <w:jc w:val="center"/>
    </w:pPr>
  </w:style>
  <w:style w:type="paragraph" w:customStyle="1" w:styleId="ok-btn">
    <w:name w:val="ok-btn"/>
    <w:basedOn w:val="Normal"/>
    <w:rsid w:val="00415B60"/>
    <w:pPr>
      <w:shd w:val="clear" w:color="auto" w:fill="A9A9A9"/>
      <w:spacing w:before="150" w:after="150"/>
    </w:pPr>
  </w:style>
  <w:style w:type="paragraph" w:customStyle="1" w:styleId="flag">
    <w:name w:val="flag"/>
    <w:basedOn w:val="Normal"/>
    <w:rsid w:val="00415B60"/>
    <w:pPr>
      <w:spacing w:before="240" w:after="240" w:line="480" w:lineRule="atLeast"/>
      <w:textAlignment w:val="top"/>
    </w:pPr>
  </w:style>
  <w:style w:type="paragraph" w:customStyle="1" w:styleId="notauth-msg-container">
    <w:name w:val="notauth-msg-container"/>
    <w:basedOn w:val="Normal"/>
    <w:rsid w:val="00415B60"/>
    <w:pPr>
      <w:shd w:val="clear" w:color="auto" w:fill="000000"/>
      <w:spacing w:before="240" w:after="240"/>
    </w:pPr>
  </w:style>
  <w:style w:type="paragraph" w:customStyle="1" w:styleId="link">
    <w:name w:val="link"/>
    <w:basedOn w:val="Normal"/>
    <w:rsid w:val="00415B60"/>
    <w:pPr>
      <w:spacing w:before="240" w:after="240"/>
    </w:pPr>
    <w:rPr>
      <w:color w:val="336699"/>
    </w:rPr>
  </w:style>
  <w:style w:type="paragraph" w:customStyle="1" w:styleId="checkout-readonly">
    <w:name w:val="checkout-readonly"/>
    <w:basedOn w:val="Normal"/>
    <w:rsid w:val="00415B60"/>
    <w:pPr>
      <w:spacing w:before="240" w:after="240"/>
    </w:pPr>
    <w:rPr>
      <w:color w:val="58595B"/>
    </w:rPr>
  </w:style>
  <w:style w:type="paragraph" w:customStyle="1" w:styleId="checkoutname">
    <w:name w:val="checkoutname"/>
    <w:basedOn w:val="Normal"/>
    <w:rsid w:val="00415B60"/>
    <w:pPr>
      <w:wordWrap w:val="0"/>
      <w:spacing w:before="240" w:after="240"/>
    </w:pPr>
  </w:style>
  <w:style w:type="paragraph" w:customStyle="1" w:styleId="commerce-header">
    <w:name w:val="commerce-header"/>
    <w:basedOn w:val="Normal"/>
    <w:rsid w:val="00415B60"/>
    <w:pPr>
      <w:pBdr>
        <w:bottom w:val="single" w:sz="6" w:space="8" w:color="DDDDDD"/>
      </w:pBdr>
      <w:spacing w:before="240" w:after="240"/>
    </w:pPr>
    <w:rPr>
      <w:caps/>
      <w:color w:val="336699"/>
      <w:sz w:val="36"/>
      <w:szCs w:val="36"/>
    </w:rPr>
  </w:style>
  <w:style w:type="paragraph" w:customStyle="1" w:styleId="loading-overlay">
    <w:name w:val="loading-overlay"/>
    <w:basedOn w:val="Normal"/>
    <w:rsid w:val="00415B60"/>
    <w:pPr>
      <w:shd w:val="clear" w:color="auto" w:fill="FFFFFF"/>
      <w:spacing w:before="240" w:after="240"/>
    </w:pPr>
    <w:rPr>
      <w:vanish/>
    </w:rPr>
  </w:style>
  <w:style w:type="paragraph" w:customStyle="1" w:styleId="accepttermsconditions">
    <w:name w:val="accepttermsconditions"/>
    <w:basedOn w:val="Normal"/>
    <w:rsid w:val="00415B60"/>
    <w:pPr>
      <w:spacing w:before="240" w:after="240"/>
    </w:pPr>
  </w:style>
  <w:style w:type="paragraph" w:customStyle="1" w:styleId="stripe-label">
    <w:name w:val="stripe-label"/>
    <w:basedOn w:val="Normal"/>
    <w:rsid w:val="00415B60"/>
    <w:pPr>
      <w:shd w:val="clear" w:color="auto" w:fill="F7F7F7"/>
      <w:spacing w:before="240"/>
    </w:pPr>
    <w:rPr>
      <w:sz w:val="20"/>
      <w:szCs w:val="20"/>
    </w:rPr>
  </w:style>
  <w:style w:type="paragraph" w:customStyle="1" w:styleId="poweredbystripe">
    <w:name w:val="powered_by_stripe"/>
    <w:basedOn w:val="Normal"/>
    <w:rsid w:val="00415B60"/>
    <w:pPr>
      <w:shd w:val="clear" w:color="auto" w:fill="F7F7F7"/>
      <w:spacing w:before="240" w:after="240"/>
    </w:pPr>
  </w:style>
  <w:style w:type="paragraph" w:customStyle="1" w:styleId="alternative-header">
    <w:name w:val="alternative-header"/>
    <w:basedOn w:val="Normal"/>
    <w:rsid w:val="00415B60"/>
    <w:pPr>
      <w:spacing w:before="240" w:after="225"/>
    </w:pPr>
  </w:style>
  <w:style w:type="paragraph" w:customStyle="1" w:styleId="itemremovalpopuptext">
    <w:name w:val="item__removal__popup__text"/>
    <w:basedOn w:val="Normal"/>
    <w:rsid w:val="00415B60"/>
    <w:pPr>
      <w:shd w:val="clear" w:color="auto" w:fill="FFFFFF"/>
      <w:spacing w:before="240" w:after="240" w:line="300" w:lineRule="atLeast"/>
    </w:pPr>
    <w:rPr>
      <w:sz w:val="23"/>
      <w:szCs w:val="23"/>
    </w:rPr>
  </w:style>
  <w:style w:type="paragraph" w:customStyle="1" w:styleId="itemremovalcarttext">
    <w:name w:val="item__removal__cart__text"/>
    <w:basedOn w:val="Normal"/>
    <w:rsid w:val="00415B60"/>
    <w:pPr>
      <w:pBdr>
        <w:top w:val="single" w:sz="24" w:space="15" w:color="7CBA32"/>
        <w:left w:val="single" w:sz="24" w:space="15" w:color="7CBA32"/>
        <w:bottom w:val="single" w:sz="24" w:space="15" w:color="7CBA32"/>
        <w:right w:val="single" w:sz="24" w:space="15" w:color="7CBA32"/>
      </w:pBdr>
      <w:spacing w:before="300" w:after="450"/>
      <w:ind w:left="1101"/>
    </w:pPr>
    <w:rPr>
      <w:sz w:val="23"/>
      <w:szCs w:val="23"/>
    </w:rPr>
  </w:style>
  <w:style w:type="paragraph" w:customStyle="1" w:styleId="stripe-ali-pay-button">
    <w:name w:val="stripe-ali-pay-button"/>
    <w:basedOn w:val="Normal"/>
    <w:rsid w:val="00415B60"/>
    <w:pPr>
      <w:spacing w:before="240" w:after="240"/>
    </w:pPr>
    <w:rPr>
      <w:b/>
      <w:bCs/>
      <w:sz w:val="15"/>
      <w:szCs w:val="15"/>
    </w:rPr>
  </w:style>
  <w:style w:type="paragraph" w:customStyle="1" w:styleId="articleinfosection">
    <w:name w:val="articleinfosection"/>
    <w:basedOn w:val="Normal"/>
    <w:rsid w:val="00415B60"/>
    <w:pPr>
      <w:spacing w:before="240" w:after="240"/>
    </w:pPr>
    <w:rPr>
      <w:rFonts w:ascii="Verdana" w:hAnsi="Verdana"/>
    </w:rPr>
  </w:style>
  <w:style w:type="paragraph" w:customStyle="1" w:styleId="figuredownloadoptions">
    <w:name w:val="figuredownloadoptions"/>
    <w:basedOn w:val="Normal"/>
    <w:rsid w:val="00415B60"/>
    <w:pPr>
      <w:spacing w:before="240" w:after="240"/>
    </w:pPr>
  </w:style>
  <w:style w:type="paragraph" w:customStyle="1" w:styleId="tableview">
    <w:name w:val="tableview"/>
    <w:basedOn w:val="Normal"/>
    <w:rsid w:val="00415B60"/>
    <w:pPr>
      <w:pBdr>
        <w:top w:val="single" w:sz="6" w:space="0" w:color="CCCCCC"/>
        <w:left w:val="single" w:sz="6" w:space="0" w:color="CCCCCC"/>
        <w:bottom w:val="single" w:sz="6" w:space="0" w:color="CCCCCC"/>
        <w:right w:val="single" w:sz="6" w:space="0" w:color="CCCCCC"/>
      </w:pBdr>
      <w:shd w:val="clear" w:color="auto" w:fill="FFFFFF"/>
      <w:spacing w:before="240" w:after="240"/>
    </w:pPr>
    <w:rPr>
      <w:color w:val="FFFFFF"/>
    </w:rPr>
  </w:style>
  <w:style w:type="paragraph" w:customStyle="1" w:styleId="chosen-container">
    <w:name w:val="chosen-container"/>
    <w:basedOn w:val="Normal"/>
    <w:rsid w:val="00415B60"/>
    <w:pPr>
      <w:spacing w:before="240" w:after="240"/>
      <w:textAlignment w:val="center"/>
    </w:pPr>
    <w:rPr>
      <w:sz w:val="19"/>
      <w:szCs w:val="19"/>
    </w:rPr>
  </w:style>
  <w:style w:type="paragraph" w:customStyle="1" w:styleId="chosen-rtl">
    <w:name w:val="chosen-rtl"/>
    <w:basedOn w:val="Normal"/>
    <w:rsid w:val="00415B60"/>
    <w:pPr>
      <w:spacing w:before="240" w:after="240"/>
      <w:jc w:val="right"/>
    </w:pPr>
  </w:style>
  <w:style w:type="paragraph" w:customStyle="1" w:styleId="ui-icon-grip-diagonal-se">
    <w:name w:val="ui-icon-grip-diagonal-se"/>
    <w:basedOn w:val="Normal"/>
    <w:rsid w:val="00415B60"/>
    <w:pPr>
      <w:spacing w:before="240" w:after="240"/>
    </w:pPr>
  </w:style>
  <w:style w:type="paragraph" w:customStyle="1" w:styleId="fa">
    <w:name w:val="fa"/>
    <w:basedOn w:val="Normal"/>
    <w:rsid w:val="00415B60"/>
    <w:pPr>
      <w:spacing w:before="240" w:after="240"/>
    </w:pPr>
    <w:rPr>
      <w:rFonts w:ascii="FontAwesome" w:hAnsi="FontAwesome"/>
      <w:sz w:val="21"/>
      <w:szCs w:val="21"/>
    </w:rPr>
  </w:style>
  <w:style w:type="paragraph" w:customStyle="1" w:styleId="fa-lg">
    <w:name w:val="fa-lg"/>
    <w:basedOn w:val="Normal"/>
    <w:rsid w:val="00415B60"/>
    <w:pPr>
      <w:spacing w:before="240" w:after="240" w:line="180" w:lineRule="atLeast"/>
    </w:pPr>
    <w:rPr>
      <w:sz w:val="32"/>
      <w:szCs w:val="32"/>
    </w:rPr>
  </w:style>
  <w:style w:type="paragraph" w:customStyle="1" w:styleId="fa-2x">
    <w:name w:val="fa-2x"/>
    <w:basedOn w:val="Normal"/>
    <w:rsid w:val="00415B60"/>
    <w:pPr>
      <w:spacing w:before="240" w:after="240"/>
    </w:pPr>
    <w:rPr>
      <w:sz w:val="48"/>
      <w:szCs w:val="48"/>
    </w:rPr>
  </w:style>
  <w:style w:type="paragraph" w:customStyle="1" w:styleId="fa-3x">
    <w:name w:val="fa-3x"/>
    <w:basedOn w:val="Normal"/>
    <w:rsid w:val="00415B60"/>
    <w:pPr>
      <w:spacing w:before="240" w:after="240"/>
    </w:pPr>
    <w:rPr>
      <w:sz w:val="72"/>
      <w:szCs w:val="72"/>
    </w:rPr>
  </w:style>
  <w:style w:type="paragraph" w:customStyle="1" w:styleId="fa-4x">
    <w:name w:val="fa-4x"/>
    <w:basedOn w:val="Normal"/>
    <w:rsid w:val="00415B60"/>
    <w:pPr>
      <w:spacing w:before="240" w:after="240"/>
    </w:pPr>
    <w:rPr>
      <w:sz w:val="96"/>
      <w:szCs w:val="96"/>
    </w:rPr>
  </w:style>
  <w:style w:type="paragraph" w:customStyle="1" w:styleId="fa-5x">
    <w:name w:val="fa-5x"/>
    <w:basedOn w:val="Normal"/>
    <w:rsid w:val="00415B60"/>
    <w:pPr>
      <w:spacing w:before="240" w:after="240"/>
    </w:pPr>
    <w:rPr>
      <w:sz w:val="120"/>
      <w:szCs w:val="120"/>
    </w:rPr>
  </w:style>
  <w:style w:type="paragraph" w:customStyle="1" w:styleId="fa-fw">
    <w:name w:val="fa-fw"/>
    <w:basedOn w:val="Normal"/>
    <w:rsid w:val="00415B60"/>
    <w:pPr>
      <w:spacing w:before="240" w:after="240"/>
      <w:jc w:val="center"/>
    </w:pPr>
  </w:style>
  <w:style w:type="paragraph" w:customStyle="1" w:styleId="fa-ul">
    <w:name w:val="fa-ul"/>
    <w:basedOn w:val="Normal"/>
    <w:rsid w:val="00415B60"/>
    <w:pPr>
      <w:spacing w:before="240" w:after="240"/>
      <w:ind w:left="514"/>
    </w:pPr>
  </w:style>
  <w:style w:type="paragraph" w:customStyle="1" w:styleId="fa-li">
    <w:name w:val="fa-li"/>
    <w:basedOn w:val="Normal"/>
    <w:rsid w:val="00415B60"/>
    <w:pPr>
      <w:spacing w:before="240" w:after="240"/>
      <w:jc w:val="center"/>
    </w:pPr>
  </w:style>
  <w:style w:type="paragraph" w:customStyle="1" w:styleId="fa-border">
    <w:name w:val="fa-border"/>
    <w:basedOn w:val="Normal"/>
    <w:rsid w:val="00415B60"/>
    <w:pPr>
      <w:pBdr>
        <w:top w:val="single" w:sz="8" w:space="2" w:color="EEEEEE"/>
        <w:left w:val="single" w:sz="8" w:space="3" w:color="EEEEEE"/>
        <w:bottom w:val="single" w:sz="8" w:space="2" w:color="EEEEEE"/>
        <w:right w:val="single" w:sz="8" w:space="3" w:color="EEEEEE"/>
      </w:pBdr>
      <w:spacing w:before="240" w:after="240"/>
    </w:pPr>
  </w:style>
  <w:style w:type="paragraph" w:customStyle="1" w:styleId="fa-stack">
    <w:name w:val="fa-stack"/>
    <w:basedOn w:val="Normal"/>
    <w:rsid w:val="00415B60"/>
    <w:pPr>
      <w:spacing w:before="240" w:after="240" w:line="480" w:lineRule="atLeast"/>
      <w:textAlignment w:val="center"/>
    </w:pPr>
  </w:style>
  <w:style w:type="paragraph" w:customStyle="1" w:styleId="fa-stack-1x">
    <w:name w:val="fa-stack-1x"/>
    <w:basedOn w:val="Normal"/>
    <w:rsid w:val="00415B60"/>
    <w:pPr>
      <w:spacing w:before="240" w:after="240"/>
      <w:jc w:val="center"/>
    </w:pPr>
  </w:style>
  <w:style w:type="paragraph" w:customStyle="1" w:styleId="fa-stack-2x">
    <w:name w:val="fa-stack-2x"/>
    <w:basedOn w:val="Normal"/>
    <w:rsid w:val="00415B60"/>
    <w:pPr>
      <w:spacing w:before="240" w:after="240"/>
      <w:jc w:val="center"/>
    </w:pPr>
    <w:rPr>
      <w:sz w:val="48"/>
      <w:szCs w:val="48"/>
    </w:rPr>
  </w:style>
  <w:style w:type="paragraph" w:customStyle="1" w:styleId="fa-inverse">
    <w:name w:val="fa-inverse"/>
    <w:basedOn w:val="Normal"/>
    <w:rsid w:val="00415B60"/>
    <w:pPr>
      <w:spacing w:before="240" w:after="240"/>
    </w:pPr>
    <w:rPr>
      <w:color w:val="FFFFFF"/>
    </w:rPr>
  </w:style>
  <w:style w:type="paragraph" w:customStyle="1" w:styleId="fancybox-wrap">
    <w:name w:val="fancybox-wrap"/>
    <w:basedOn w:val="Normal"/>
    <w:rsid w:val="00415B60"/>
    <w:pPr>
      <w:textAlignment w:val="top"/>
    </w:pPr>
  </w:style>
  <w:style w:type="paragraph" w:customStyle="1" w:styleId="fancybox-skin">
    <w:name w:val="fancybox-skin"/>
    <w:basedOn w:val="Normal"/>
    <w:rsid w:val="00415B60"/>
    <w:pPr>
      <w:shd w:val="clear" w:color="auto" w:fill="F9F9F9"/>
      <w:textAlignment w:val="top"/>
    </w:pPr>
    <w:rPr>
      <w:color w:val="444444"/>
    </w:rPr>
  </w:style>
  <w:style w:type="paragraph" w:customStyle="1" w:styleId="fancybox-outer">
    <w:name w:val="fancybox-outer"/>
    <w:basedOn w:val="Normal"/>
    <w:rsid w:val="00415B60"/>
    <w:pPr>
      <w:textAlignment w:val="top"/>
    </w:pPr>
  </w:style>
  <w:style w:type="paragraph" w:customStyle="1" w:styleId="fancybox-inner">
    <w:name w:val="fancybox-inner"/>
    <w:basedOn w:val="Normal"/>
    <w:rsid w:val="00415B60"/>
    <w:pPr>
      <w:textAlignment w:val="top"/>
    </w:pPr>
  </w:style>
  <w:style w:type="paragraph" w:customStyle="1" w:styleId="fancybox-image">
    <w:name w:val="fancybox-image"/>
    <w:basedOn w:val="Normal"/>
    <w:rsid w:val="00415B60"/>
    <w:pPr>
      <w:textAlignment w:val="top"/>
    </w:pPr>
  </w:style>
  <w:style w:type="paragraph" w:customStyle="1" w:styleId="fancybox-nav">
    <w:name w:val="fancybox-nav"/>
    <w:basedOn w:val="Normal"/>
    <w:rsid w:val="00415B60"/>
    <w:pPr>
      <w:textAlignment w:val="top"/>
    </w:pPr>
  </w:style>
  <w:style w:type="paragraph" w:customStyle="1" w:styleId="fancybox-tmp">
    <w:name w:val="fancybox-tmp"/>
    <w:basedOn w:val="Normal"/>
    <w:rsid w:val="00415B60"/>
    <w:pPr>
      <w:textAlignment w:val="top"/>
    </w:pPr>
  </w:style>
  <w:style w:type="paragraph" w:customStyle="1" w:styleId="fancybox-error">
    <w:name w:val="fancybox-error"/>
    <w:basedOn w:val="Normal"/>
    <w:rsid w:val="00415B60"/>
    <w:pPr>
      <w:spacing w:line="300" w:lineRule="atLeast"/>
    </w:pPr>
    <w:rPr>
      <w:rFonts w:ascii="Helvetica" w:hAnsi="Helvetica"/>
      <w:color w:val="444444"/>
      <w:sz w:val="21"/>
      <w:szCs w:val="21"/>
    </w:rPr>
  </w:style>
  <w:style w:type="paragraph" w:customStyle="1" w:styleId="fancybox-iframe">
    <w:name w:val="fancybox-iframe"/>
    <w:basedOn w:val="Normal"/>
    <w:rsid w:val="00415B60"/>
    <w:pPr>
      <w:spacing w:before="240" w:after="240"/>
    </w:pPr>
  </w:style>
  <w:style w:type="paragraph" w:customStyle="1" w:styleId="fancybox-close">
    <w:name w:val="fancybox-close"/>
    <w:basedOn w:val="Normal"/>
    <w:rsid w:val="00415B60"/>
    <w:pPr>
      <w:spacing w:before="240" w:after="240"/>
    </w:pPr>
  </w:style>
  <w:style w:type="paragraph" w:customStyle="1" w:styleId="fancybox-lock">
    <w:name w:val="fancybox-lock"/>
    <w:basedOn w:val="Normal"/>
    <w:rsid w:val="00415B60"/>
    <w:pPr>
      <w:spacing w:before="240" w:after="240"/>
    </w:pPr>
  </w:style>
  <w:style w:type="paragraph" w:customStyle="1" w:styleId="fancybox-overlay">
    <w:name w:val="fancybox-overlay"/>
    <w:basedOn w:val="Normal"/>
    <w:rsid w:val="00415B60"/>
    <w:pPr>
      <w:spacing w:before="240" w:after="240"/>
    </w:pPr>
    <w:rPr>
      <w:vanish/>
    </w:rPr>
  </w:style>
  <w:style w:type="paragraph" w:customStyle="1" w:styleId="fancybox-title">
    <w:name w:val="fancybox-title"/>
    <w:basedOn w:val="Normal"/>
    <w:rsid w:val="00415B60"/>
    <w:pPr>
      <w:spacing w:before="240" w:after="240" w:line="300" w:lineRule="atLeast"/>
    </w:pPr>
    <w:rPr>
      <w:rFonts w:ascii="Helvetica" w:hAnsi="Helvetica"/>
      <w:sz w:val="20"/>
      <w:szCs w:val="20"/>
    </w:rPr>
  </w:style>
  <w:style w:type="paragraph" w:customStyle="1" w:styleId="fancybox-title-float-wrap">
    <w:name w:val="fancybox-title-float-wrap"/>
    <w:basedOn w:val="Normal"/>
    <w:rsid w:val="00415B60"/>
    <w:pPr>
      <w:spacing w:before="240"/>
      <w:jc w:val="center"/>
    </w:pPr>
  </w:style>
  <w:style w:type="paragraph" w:customStyle="1" w:styleId="fancybox-title-outside-wrap">
    <w:name w:val="fancybox-title-outside-wrap"/>
    <w:basedOn w:val="Normal"/>
    <w:rsid w:val="00415B60"/>
    <w:pPr>
      <w:spacing w:before="150" w:after="240"/>
    </w:pPr>
    <w:rPr>
      <w:color w:val="FFFFFF"/>
    </w:rPr>
  </w:style>
  <w:style w:type="paragraph" w:customStyle="1" w:styleId="fancybox-title-inside-wrap">
    <w:name w:val="fancybox-title-inside-wrap"/>
    <w:basedOn w:val="Normal"/>
    <w:rsid w:val="00415B60"/>
    <w:pPr>
      <w:spacing w:before="240" w:after="240"/>
    </w:pPr>
  </w:style>
  <w:style w:type="paragraph" w:customStyle="1" w:styleId="fancybox-title-over-wrap">
    <w:name w:val="fancybox-title-over-wrap"/>
    <w:basedOn w:val="Normal"/>
    <w:rsid w:val="00415B60"/>
    <w:pPr>
      <w:shd w:val="clear" w:color="auto" w:fill="000000"/>
      <w:spacing w:before="240" w:after="240"/>
    </w:pPr>
    <w:rPr>
      <w:color w:val="FFFFFF"/>
    </w:rPr>
  </w:style>
  <w:style w:type="paragraph" w:customStyle="1" w:styleId="row-fluid">
    <w:name w:val="row-fluid"/>
    <w:basedOn w:val="Normal"/>
    <w:rsid w:val="00415B60"/>
  </w:style>
  <w:style w:type="paragraph" w:customStyle="1" w:styleId="fontbig">
    <w:name w:val="font_big"/>
    <w:basedOn w:val="Normal"/>
    <w:rsid w:val="00415B60"/>
    <w:pPr>
      <w:spacing w:before="240" w:after="240"/>
    </w:pPr>
    <w:rPr>
      <w:sz w:val="27"/>
      <w:szCs w:val="27"/>
    </w:rPr>
  </w:style>
  <w:style w:type="paragraph" w:customStyle="1" w:styleId="fontnormal">
    <w:name w:val="font_normal"/>
    <w:basedOn w:val="Normal"/>
    <w:rsid w:val="00415B60"/>
    <w:pPr>
      <w:spacing w:before="240" w:after="240"/>
    </w:pPr>
    <w:rPr>
      <w:sz w:val="23"/>
      <w:szCs w:val="23"/>
    </w:rPr>
  </w:style>
  <w:style w:type="paragraph" w:customStyle="1" w:styleId="sr-only">
    <w:name w:val="sr-only"/>
    <w:basedOn w:val="Normal"/>
    <w:rsid w:val="00415B60"/>
    <w:pPr>
      <w:ind w:left="-15" w:right="-15"/>
    </w:pPr>
  </w:style>
  <w:style w:type="paragraph" w:customStyle="1" w:styleId="center-block">
    <w:name w:val="center-block"/>
    <w:basedOn w:val="Normal"/>
    <w:rsid w:val="00415B60"/>
    <w:pPr>
      <w:spacing w:before="240" w:after="240"/>
    </w:pPr>
  </w:style>
  <w:style w:type="paragraph" w:customStyle="1" w:styleId="hide">
    <w:name w:val="hide"/>
    <w:basedOn w:val="Normal"/>
    <w:rsid w:val="00415B60"/>
    <w:pPr>
      <w:spacing w:before="240" w:after="240"/>
    </w:pPr>
    <w:rPr>
      <w:vanish/>
    </w:rPr>
  </w:style>
  <w:style w:type="paragraph" w:customStyle="1" w:styleId="show">
    <w:name w:val="show"/>
    <w:basedOn w:val="Normal"/>
    <w:rsid w:val="00415B60"/>
    <w:pPr>
      <w:spacing w:before="240" w:after="240"/>
    </w:pPr>
  </w:style>
  <w:style w:type="paragraph" w:customStyle="1" w:styleId="text-hide">
    <w:name w:val="text-hide"/>
    <w:basedOn w:val="Normal"/>
    <w:rsid w:val="00415B60"/>
    <w:pPr>
      <w:spacing w:before="240" w:after="240"/>
    </w:pPr>
  </w:style>
  <w:style w:type="paragraph" w:customStyle="1" w:styleId="hidden">
    <w:name w:val="hidden"/>
    <w:basedOn w:val="Normal"/>
    <w:rsid w:val="00415B60"/>
    <w:pPr>
      <w:spacing w:before="240" w:after="240"/>
    </w:pPr>
    <w:rPr>
      <w:vanish/>
    </w:rPr>
  </w:style>
  <w:style w:type="paragraph" w:customStyle="1" w:styleId="col-xs-1-1">
    <w:name w:val="col-xs-1-1"/>
    <w:basedOn w:val="Normal"/>
    <w:rsid w:val="00415B60"/>
  </w:style>
  <w:style w:type="paragraph" w:customStyle="1" w:styleId="col-xs-1-2">
    <w:name w:val="col-xs-1-2"/>
    <w:basedOn w:val="Normal"/>
    <w:rsid w:val="00415B60"/>
  </w:style>
  <w:style w:type="paragraph" w:customStyle="1" w:styleId="col-xs-1-3">
    <w:name w:val="col-xs-1-3"/>
    <w:basedOn w:val="Normal"/>
    <w:rsid w:val="00415B60"/>
  </w:style>
  <w:style w:type="paragraph" w:customStyle="1" w:styleId="col-xs-2-3">
    <w:name w:val="col-xs-2-3"/>
    <w:basedOn w:val="Normal"/>
    <w:rsid w:val="00415B60"/>
  </w:style>
  <w:style w:type="paragraph" w:customStyle="1" w:styleId="col-xs-1-4">
    <w:name w:val="col-xs-1-4"/>
    <w:basedOn w:val="Normal"/>
    <w:rsid w:val="00415B60"/>
  </w:style>
  <w:style w:type="paragraph" w:customStyle="1" w:styleId="col-xs-3-4">
    <w:name w:val="col-xs-3-4"/>
    <w:basedOn w:val="Normal"/>
    <w:rsid w:val="00415B60"/>
  </w:style>
  <w:style w:type="paragraph" w:customStyle="1" w:styleId="col-xs-1-6">
    <w:name w:val="col-xs-1-6"/>
    <w:basedOn w:val="Normal"/>
    <w:rsid w:val="00415B60"/>
  </w:style>
  <w:style w:type="paragraph" w:customStyle="1" w:styleId="col-xs-5-6">
    <w:name w:val="col-xs-5-6"/>
    <w:basedOn w:val="Normal"/>
    <w:rsid w:val="00415B60"/>
  </w:style>
  <w:style w:type="paragraph" w:customStyle="1" w:styleId="col-xs-1-8">
    <w:name w:val="col-xs-1-8"/>
    <w:basedOn w:val="Normal"/>
    <w:rsid w:val="00415B60"/>
  </w:style>
  <w:style w:type="paragraph" w:customStyle="1" w:styleId="col-xs-3-8">
    <w:name w:val="col-xs-3-8"/>
    <w:basedOn w:val="Normal"/>
    <w:rsid w:val="00415B60"/>
  </w:style>
  <w:style w:type="paragraph" w:customStyle="1" w:styleId="col-xs-5-8">
    <w:name w:val="col-xs-5-8"/>
    <w:basedOn w:val="Normal"/>
    <w:rsid w:val="00415B60"/>
  </w:style>
  <w:style w:type="paragraph" w:customStyle="1" w:styleId="col-xs-7-8">
    <w:name w:val="col-xs-7-8"/>
    <w:basedOn w:val="Normal"/>
    <w:rsid w:val="00415B60"/>
  </w:style>
  <w:style w:type="paragraph" w:customStyle="1" w:styleId="col-xs-7-12">
    <w:name w:val="col-xs-7-12"/>
    <w:basedOn w:val="Normal"/>
    <w:rsid w:val="00415B60"/>
  </w:style>
  <w:style w:type="paragraph" w:customStyle="1" w:styleId="col-xs-1-12">
    <w:name w:val="col-xs-1-12"/>
    <w:basedOn w:val="Normal"/>
    <w:rsid w:val="00415B60"/>
  </w:style>
  <w:style w:type="paragraph" w:customStyle="1" w:styleId="col-xs-5-12">
    <w:name w:val="col-xs-5-12"/>
    <w:basedOn w:val="Normal"/>
    <w:rsid w:val="00415B60"/>
  </w:style>
  <w:style w:type="paragraph" w:customStyle="1" w:styleId="col-xs-11-12">
    <w:name w:val="col-xs-11-12"/>
    <w:basedOn w:val="Normal"/>
    <w:rsid w:val="00415B60"/>
  </w:style>
  <w:style w:type="paragraph" w:customStyle="1" w:styleId="col-xs-13-16">
    <w:name w:val="col-xs-13-16"/>
    <w:basedOn w:val="Normal"/>
    <w:rsid w:val="00415B60"/>
  </w:style>
  <w:style w:type="paragraph" w:customStyle="1" w:styleId="col-xs-3-16">
    <w:name w:val="col-xs-3-16"/>
    <w:basedOn w:val="Normal"/>
    <w:rsid w:val="00415B60"/>
  </w:style>
  <w:style w:type="paragraph" w:customStyle="1" w:styleId="col-xs-7-16">
    <w:name w:val="col-xs-7-16"/>
    <w:basedOn w:val="Normal"/>
    <w:rsid w:val="00415B60"/>
  </w:style>
  <w:style w:type="paragraph" w:customStyle="1" w:styleId="col-xs-1-16">
    <w:name w:val="col-xs-1-16"/>
    <w:basedOn w:val="Normal"/>
    <w:rsid w:val="00415B60"/>
  </w:style>
  <w:style w:type="paragraph" w:customStyle="1" w:styleId="col-xs-5-16">
    <w:name w:val="col-xs-5-16"/>
    <w:basedOn w:val="Normal"/>
    <w:rsid w:val="00415B60"/>
  </w:style>
  <w:style w:type="paragraph" w:customStyle="1" w:styleId="col-xs-15-16">
    <w:name w:val="col-xs-15-16"/>
    <w:basedOn w:val="Normal"/>
    <w:rsid w:val="00415B60"/>
  </w:style>
  <w:style w:type="paragraph" w:customStyle="1" w:styleId="col-xs-9-16">
    <w:name w:val="col-xs-9-16"/>
    <w:basedOn w:val="Normal"/>
    <w:rsid w:val="00415B60"/>
  </w:style>
  <w:style w:type="paragraph" w:customStyle="1" w:styleId="col-xs-11-16">
    <w:name w:val="col-xs-11-16"/>
    <w:basedOn w:val="Normal"/>
    <w:rsid w:val="00415B60"/>
  </w:style>
  <w:style w:type="paragraph" w:customStyle="1" w:styleId="col-xs-19-24">
    <w:name w:val="col-xs-19-24"/>
    <w:basedOn w:val="Normal"/>
    <w:rsid w:val="00415B60"/>
  </w:style>
  <w:style w:type="paragraph" w:customStyle="1" w:styleId="col-xs-23-24">
    <w:name w:val="col-xs-23-24"/>
    <w:basedOn w:val="Normal"/>
    <w:rsid w:val="00415B60"/>
  </w:style>
  <w:style w:type="paragraph" w:customStyle="1" w:styleId="col-xs-5-24">
    <w:name w:val="col-xs-5-24"/>
    <w:basedOn w:val="Normal"/>
    <w:rsid w:val="00415B60"/>
  </w:style>
  <w:style w:type="paragraph" w:customStyle="1" w:styleId="col-xs-11-24">
    <w:name w:val="col-xs-11-24"/>
    <w:basedOn w:val="Normal"/>
    <w:rsid w:val="00415B60"/>
  </w:style>
  <w:style w:type="paragraph" w:customStyle="1" w:styleId="col-xs-13-24">
    <w:name w:val="col-xs-13-24"/>
    <w:basedOn w:val="Normal"/>
    <w:rsid w:val="00415B60"/>
  </w:style>
  <w:style w:type="paragraph" w:customStyle="1" w:styleId="col-xs-7-24">
    <w:name w:val="col-xs-7-24"/>
    <w:basedOn w:val="Normal"/>
    <w:rsid w:val="00415B60"/>
  </w:style>
  <w:style w:type="paragraph" w:customStyle="1" w:styleId="col-xs-17-24">
    <w:name w:val="col-xs-17-24"/>
    <w:basedOn w:val="Normal"/>
    <w:rsid w:val="00415B60"/>
  </w:style>
  <w:style w:type="paragraph" w:customStyle="1" w:styleId="col-xs-1-24">
    <w:name w:val="col-xs-1-24"/>
    <w:basedOn w:val="Normal"/>
    <w:rsid w:val="00415B60"/>
  </w:style>
  <w:style w:type="paragraph" w:customStyle="1" w:styleId="col-xs-offset-12">
    <w:name w:val="col-xs-offset-12"/>
    <w:basedOn w:val="Normal"/>
    <w:rsid w:val="00415B60"/>
    <w:pPr>
      <w:spacing w:before="240" w:after="240"/>
      <w:ind w:left="12240"/>
    </w:pPr>
  </w:style>
  <w:style w:type="paragraph" w:customStyle="1" w:styleId="col-xs-offset-11">
    <w:name w:val="col-xs-offset-11"/>
    <w:basedOn w:val="Normal"/>
    <w:rsid w:val="00415B60"/>
    <w:pPr>
      <w:spacing w:before="240" w:after="240"/>
      <w:ind w:left="11138"/>
    </w:pPr>
  </w:style>
  <w:style w:type="paragraph" w:customStyle="1" w:styleId="col-xs-offset-10">
    <w:name w:val="col-xs-offset-10"/>
    <w:basedOn w:val="Normal"/>
    <w:rsid w:val="00415B60"/>
    <w:pPr>
      <w:spacing w:before="240" w:after="240"/>
      <w:ind w:left="10159"/>
    </w:pPr>
  </w:style>
  <w:style w:type="paragraph" w:customStyle="1" w:styleId="col-xs-offset-9">
    <w:name w:val="col-xs-offset-9"/>
    <w:basedOn w:val="Normal"/>
    <w:rsid w:val="00415B60"/>
    <w:pPr>
      <w:spacing w:before="240" w:after="240"/>
      <w:ind w:left="9180"/>
    </w:pPr>
  </w:style>
  <w:style w:type="paragraph" w:customStyle="1" w:styleId="col-xs-offset-8">
    <w:name w:val="col-xs-offset-8"/>
    <w:basedOn w:val="Normal"/>
    <w:rsid w:val="00415B60"/>
    <w:pPr>
      <w:spacing w:before="240" w:after="240"/>
      <w:ind w:left="8078"/>
    </w:pPr>
  </w:style>
  <w:style w:type="paragraph" w:customStyle="1" w:styleId="col-xs-offset-7">
    <w:name w:val="col-xs-offset-7"/>
    <w:basedOn w:val="Normal"/>
    <w:rsid w:val="00415B60"/>
    <w:pPr>
      <w:spacing w:before="240" w:after="240"/>
      <w:ind w:left="7099"/>
    </w:pPr>
  </w:style>
  <w:style w:type="paragraph" w:customStyle="1" w:styleId="col-xs-offset-6">
    <w:name w:val="col-xs-offset-6"/>
    <w:basedOn w:val="Normal"/>
    <w:rsid w:val="00415B60"/>
    <w:pPr>
      <w:spacing w:before="240" w:after="240"/>
      <w:ind w:left="6120"/>
    </w:pPr>
  </w:style>
  <w:style w:type="paragraph" w:customStyle="1" w:styleId="col-xs-offset-5">
    <w:name w:val="col-xs-offset-5"/>
    <w:basedOn w:val="Normal"/>
    <w:rsid w:val="00415B60"/>
    <w:pPr>
      <w:spacing w:before="240" w:after="240"/>
      <w:ind w:left="5018"/>
    </w:pPr>
  </w:style>
  <w:style w:type="paragraph" w:customStyle="1" w:styleId="col-xs-offset-4">
    <w:name w:val="col-xs-offset-4"/>
    <w:basedOn w:val="Normal"/>
    <w:rsid w:val="00415B60"/>
    <w:pPr>
      <w:spacing w:before="240" w:after="240"/>
      <w:ind w:left="4039"/>
    </w:pPr>
  </w:style>
  <w:style w:type="paragraph" w:customStyle="1" w:styleId="col-xs-offset-3">
    <w:name w:val="col-xs-offset-3"/>
    <w:basedOn w:val="Normal"/>
    <w:rsid w:val="00415B60"/>
    <w:pPr>
      <w:spacing w:before="240" w:after="240"/>
      <w:ind w:left="3060"/>
    </w:pPr>
  </w:style>
  <w:style w:type="paragraph" w:customStyle="1" w:styleId="col-xs-offset-2">
    <w:name w:val="col-xs-offset-2"/>
    <w:basedOn w:val="Normal"/>
    <w:rsid w:val="00415B60"/>
    <w:pPr>
      <w:spacing w:before="240" w:after="240"/>
      <w:ind w:left="1958"/>
    </w:pPr>
  </w:style>
  <w:style w:type="paragraph" w:customStyle="1" w:styleId="col-xs-offset-1">
    <w:name w:val="col-xs-offset-1"/>
    <w:basedOn w:val="Normal"/>
    <w:rsid w:val="00415B60"/>
    <w:pPr>
      <w:spacing w:before="240" w:after="240"/>
      <w:ind w:left="979"/>
    </w:pPr>
  </w:style>
  <w:style w:type="paragraph" w:customStyle="1" w:styleId="col-xs-offset-0">
    <w:name w:val="col-xs-offset-0"/>
    <w:basedOn w:val="Normal"/>
    <w:rsid w:val="00415B60"/>
    <w:pPr>
      <w:spacing w:before="240" w:after="240"/>
    </w:pPr>
  </w:style>
  <w:style w:type="paragraph" w:customStyle="1" w:styleId="clear">
    <w:name w:val="clear"/>
    <w:basedOn w:val="Normal"/>
    <w:rsid w:val="00415B60"/>
    <w:pPr>
      <w:spacing w:before="240" w:after="240"/>
    </w:pPr>
  </w:style>
  <w:style w:type="paragraph" w:customStyle="1" w:styleId="autocomplete-highlight">
    <w:name w:val="autocomplete-highlight"/>
    <w:basedOn w:val="Normal"/>
    <w:rsid w:val="00415B60"/>
    <w:pPr>
      <w:spacing w:before="240" w:after="240"/>
    </w:pPr>
    <w:rPr>
      <w:b/>
      <w:bCs/>
      <w:u w:val="single"/>
    </w:rPr>
  </w:style>
  <w:style w:type="paragraph" w:customStyle="1" w:styleId="singlehighlightclass">
    <w:name w:val="single_highlight_class"/>
    <w:basedOn w:val="Normal"/>
    <w:rsid w:val="00415B60"/>
    <w:pPr>
      <w:shd w:val="clear" w:color="auto" w:fill="DEDEDE"/>
      <w:spacing w:before="240" w:after="240"/>
    </w:pPr>
  </w:style>
  <w:style w:type="paragraph" w:customStyle="1" w:styleId="abstractparagraph">
    <w:name w:val="abstractparagraph"/>
    <w:basedOn w:val="Normal"/>
    <w:rsid w:val="00415B60"/>
    <w:pPr>
      <w:spacing w:before="240" w:after="240"/>
    </w:pPr>
    <w:rPr>
      <w:vanish/>
    </w:rPr>
  </w:style>
  <w:style w:type="paragraph" w:customStyle="1" w:styleId="arrow-right">
    <w:name w:val="arrow-right"/>
    <w:basedOn w:val="Normal"/>
    <w:rsid w:val="00415B60"/>
    <w:pPr>
      <w:pBdr>
        <w:left w:val="single" w:sz="36" w:space="0" w:color="3F7CBA"/>
      </w:pBdr>
      <w:spacing w:before="240" w:after="240"/>
      <w:ind w:left="45"/>
    </w:pPr>
  </w:style>
  <w:style w:type="paragraph" w:customStyle="1" w:styleId="addterm">
    <w:name w:val="addterm"/>
    <w:basedOn w:val="Normal"/>
    <w:rsid w:val="00415B60"/>
    <w:pPr>
      <w:spacing w:before="240" w:after="240"/>
    </w:pPr>
  </w:style>
  <w:style w:type="paragraph" w:customStyle="1" w:styleId="removeterm">
    <w:name w:val="removeterm"/>
    <w:basedOn w:val="Normal"/>
    <w:rsid w:val="00415B60"/>
    <w:pPr>
      <w:spacing w:before="240" w:after="240"/>
    </w:pPr>
  </w:style>
  <w:style w:type="paragraph" w:customStyle="1" w:styleId="arrow-down">
    <w:name w:val="arrow-down"/>
    <w:basedOn w:val="Normal"/>
    <w:rsid w:val="00415B60"/>
    <w:pPr>
      <w:spacing w:before="240" w:after="240"/>
    </w:pPr>
  </w:style>
  <w:style w:type="paragraph" w:customStyle="1" w:styleId="arrow-up">
    <w:name w:val="arrow-up"/>
    <w:basedOn w:val="Normal"/>
    <w:rsid w:val="00415B60"/>
    <w:pPr>
      <w:spacing w:before="240" w:after="240"/>
    </w:pPr>
  </w:style>
  <w:style w:type="paragraph" w:customStyle="1" w:styleId="progress">
    <w:name w:val="progress"/>
    <w:basedOn w:val="Normal"/>
    <w:rsid w:val="00415B60"/>
    <w:rPr>
      <w:vanish/>
    </w:rPr>
  </w:style>
  <w:style w:type="paragraph" w:customStyle="1" w:styleId="savesearchprogress">
    <w:name w:val="savesearchprogress"/>
    <w:basedOn w:val="Normal"/>
    <w:rsid w:val="00415B60"/>
    <w:rPr>
      <w:vanish/>
    </w:rPr>
  </w:style>
  <w:style w:type="paragraph" w:customStyle="1" w:styleId="modal-dialog-mask">
    <w:name w:val="modal-dialog-mask"/>
    <w:basedOn w:val="Normal"/>
    <w:rsid w:val="00415B60"/>
    <w:pPr>
      <w:shd w:val="clear" w:color="auto" w:fill="333333"/>
      <w:spacing w:before="240" w:after="240"/>
    </w:pPr>
  </w:style>
  <w:style w:type="paragraph" w:customStyle="1" w:styleId="search-loader">
    <w:name w:val="search-loader"/>
    <w:basedOn w:val="Normal"/>
    <w:rsid w:val="00415B60"/>
    <w:pPr>
      <w:spacing w:before="240" w:after="240"/>
    </w:pPr>
  </w:style>
  <w:style w:type="paragraph" w:customStyle="1" w:styleId="search-sprite">
    <w:name w:val="search-sprite"/>
    <w:basedOn w:val="Normal"/>
    <w:rsid w:val="00415B60"/>
    <w:pPr>
      <w:spacing w:before="240" w:after="240"/>
    </w:pPr>
  </w:style>
  <w:style w:type="paragraph" w:customStyle="1" w:styleId="searchwidgetborder">
    <w:name w:val="searchwidgetborder"/>
    <w:basedOn w:val="Normal"/>
    <w:rsid w:val="00415B60"/>
    <w:pPr>
      <w:spacing w:before="240" w:after="240"/>
    </w:pPr>
  </w:style>
  <w:style w:type="paragraph" w:customStyle="1" w:styleId="cluetips">
    <w:name w:val="cluetips"/>
    <w:basedOn w:val="Normal"/>
    <w:rsid w:val="00415B60"/>
    <w:pPr>
      <w:spacing w:before="240" w:after="240"/>
    </w:pPr>
  </w:style>
  <w:style w:type="paragraph" w:customStyle="1" w:styleId="quicksearchautocomplete">
    <w:name w:val="quicksearchautocomplete"/>
    <w:basedOn w:val="Normal"/>
    <w:rsid w:val="00415B60"/>
    <w:pPr>
      <w:spacing w:before="240" w:after="240" w:line="375" w:lineRule="atLeast"/>
    </w:pPr>
  </w:style>
  <w:style w:type="paragraph" w:customStyle="1" w:styleId="searchcapitallabels">
    <w:name w:val="searchcapitallabels"/>
    <w:basedOn w:val="Normal"/>
    <w:rsid w:val="00415B60"/>
    <w:pPr>
      <w:spacing w:before="240" w:after="240"/>
    </w:pPr>
    <w:rPr>
      <w:caps/>
    </w:rPr>
  </w:style>
  <w:style w:type="paragraph" w:customStyle="1" w:styleId="searchbuttons">
    <w:name w:val="searchbuttons"/>
    <w:basedOn w:val="Normal"/>
    <w:rsid w:val="00415B60"/>
    <w:pPr>
      <w:shd w:val="clear" w:color="auto" w:fill="B3B3B3"/>
      <w:spacing w:before="240" w:after="240"/>
    </w:pPr>
    <w:rPr>
      <w:color w:val="FFFFFF"/>
      <w:sz w:val="21"/>
      <w:szCs w:val="21"/>
    </w:rPr>
  </w:style>
  <w:style w:type="paragraph" w:customStyle="1" w:styleId="searchbox">
    <w:name w:val="searchbox"/>
    <w:basedOn w:val="Normal"/>
    <w:rsid w:val="00415B60"/>
    <w:pPr>
      <w:pBdr>
        <w:top w:val="single" w:sz="6" w:space="2" w:color="CCCCCC"/>
        <w:left w:val="single" w:sz="6" w:space="0" w:color="CCCCCC"/>
        <w:bottom w:val="single" w:sz="6" w:space="0" w:color="CCCCCC"/>
        <w:right w:val="single" w:sz="6" w:space="0" w:color="CCCCCC"/>
      </w:pBdr>
      <w:spacing w:before="240" w:after="240"/>
    </w:pPr>
  </w:style>
  <w:style w:type="paragraph" w:customStyle="1" w:styleId="visuallyhidden">
    <w:name w:val="visuallyhidden"/>
    <w:basedOn w:val="Normal"/>
    <w:rsid w:val="00415B60"/>
    <w:pPr>
      <w:ind w:left="-15" w:right="-15"/>
    </w:pPr>
  </w:style>
  <w:style w:type="paragraph" w:customStyle="1" w:styleId="searchfacets">
    <w:name w:val="searchfacets"/>
    <w:basedOn w:val="Normal"/>
    <w:rsid w:val="00415B60"/>
    <w:pPr>
      <w:spacing w:before="240" w:after="240"/>
    </w:pPr>
    <w:rPr>
      <w:sz w:val="21"/>
      <w:szCs w:val="21"/>
    </w:rPr>
  </w:style>
  <w:style w:type="paragraph" w:customStyle="1" w:styleId="newsearchfacets">
    <w:name w:val="newsearchfacets"/>
    <w:basedOn w:val="Normal"/>
    <w:rsid w:val="00415B60"/>
    <w:pPr>
      <w:spacing w:before="1230" w:after="240"/>
    </w:pPr>
  </w:style>
  <w:style w:type="paragraph" w:customStyle="1" w:styleId="ajax-overlay">
    <w:name w:val="ajax-overlay"/>
    <w:basedOn w:val="Normal"/>
    <w:rsid w:val="00415B60"/>
    <w:pPr>
      <w:spacing w:before="240" w:after="240"/>
    </w:pPr>
    <w:rPr>
      <w:vanish/>
    </w:rPr>
  </w:style>
  <w:style w:type="paragraph" w:customStyle="1" w:styleId="newsearchresults">
    <w:name w:val="newsearchresults"/>
    <w:basedOn w:val="Normal"/>
    <w:rsid w:val="00415B60"/>
    <w:pPr>
      <w:spacing w:before="240" w:after="240"/>
    </w:pPr>
  </w:style>
  <w:style w:type="paragraph" w:customStyle="1" w:styleId="followresultswidget">
    <w:name w:val="followresultswidget"/>
    <w:basedOn w:val="Normal"/>
    <w:rsid w:val="00415B60"/>
    <w:pPr>
      <w:pBdr>
        <w:bottom w:val="single" w:sz="6" w:space="0" w:color="CCCCCC"/>
      </w:pBdr>
      <w:spacing w:before="240" w:after="240" w:line="720" w:lineRule="atLeast"/>
    </w:pPr>
  </w:style>
  <w:style w:type="paragraph" w:customStyle="1" w:styleId="queryfilters">
    <w:name w:val="queryfilters"/>
    <w:basedOn w:val="Normal"/>
    <w:rsid w:val="00415B60"/>
    <w:pPr>
      <w:spacing w:before="240" w:after="240"/>
    </w:pPr>
  </w:style>
  <w:style w:type="paragraph" w:customStyle="1" w:styleId="search-term">
    <w:name w:val="search-term"/>
    <w:basedOn w:val="Normal"/>
    <w:rsid w:val="00415B60"/>
    <w:pPr>
      <w:pBdr>
        <w:top w:val="single" w:sz="6" w:space="0" w:color="C2C8C5"/>
        <w:left w:val="single" w:sz="6" w:space="5" w:color="C2C8C5"/>
        <w:bottom w:val="single" w:sz="6" w:space="0" w:color="C2C8C5"/>
        <w:right w:val="single" w:sz="6" w:space="0" w:color="C2C8C5"/>
      </w:pBdr>
      <w:spacing w:before="240" w:after="240"/>
    </w:pPr>
  </w:style>
  <w:style w:type="paragraph" w:customStyle="1" w:styleId="search-tabs-widget">
    <w:name w:val="search-tabs-widget"/>
    <w:basedOn w:val="Normal"/>
    <w:rsid w:val="00415B60"/>
    <w:pPr>
      <w:spacing w:before="240" w:after="240" w:line="480" w:lineRule="atLeast"/>
    </w:pPr>
  </w:style>
  <w:style w:type="paragraph" w:customStyle="1" w:styleId="main-search-field">
    <w:name w:val="main-search-field"/>
    <w:basedOn w:val="Normal"/>
    <w:rsid w:val="00415B60"/>
    <w:pPr>
      <w:spacing w:before="240" w:after="240"/>
    </w:pPr>
  </w:style>
  <w:style w:type="paragraph" w:customStyle="1" w:styleId="controllinks">
    <w:name w:val="controllinks"/>
    <w:basedOn w:val="Normal"/>
    <w:rsid w:val="00415B60"/>
    <w:pPr>
      <w:spacing w:before="240" w:after="240"/>
      <w:ind w:left="120"/>
    </w:pPr>
  </w:style>
  <w:style w:type="paragraph" w:customStyle="1" w:styleId="previewwindowopener">
    <w:name w:val="previewwindowopener"/>
    <w:basedOn w:val="Normal"/>
    <w:rsid w:val="00415B60"/>
    <w:pPr>
      <w:ind w:left="300" w:right="300"/>
    </w:pPr>
    <w:rPr>
      <w:vanish/>
      <w:color w:val="FFFFFF"/>
    </w:rPr>
  </w:style>
  <w:style w:type="paragraph" w:customStyle="1" w:styleId="firstpagepreview">
    <w:name w:val="firstpagepreview"/>
    <w:basedOn w:val="Normal"/>
    <w:rsid w:val="00415B60"/>
    <w:pPr>
      <w:spacing w:before="240" w:after="240"/>
    </w:pPr>
  </w:style>
  <w:style w:type="paragraph" w:customStyle="1" w:styleId="nopreviewtext">
    <w:name w:val="nopreviewtext"/>
    <w:basedOn w:val="Normal"/>
    <w:rsid w:val="00415B60"/>
    <w:pPr>
      <w:spacing w:before="240" w:after="240" w:line="14400" w:lineRule="auto"/>
      <w:jc w:val="center"/>
    </w:pPr>
  </w:style>
  <w:style w:type="paragraph" w:customStyle="1" w:styleId="literatumlistofissuesresponsivewidget">
    <w:name w:val="literatumlistofissuesresponsivewidget"/>
    <w:basedOn w:val="Normal"/>
    <w:rsid w:val="00415B60"/>
    <w:pPr>
      <w:spacing w:before="240" w:after="240"/>
    </w:pPr>
  </w:style>
  <w:style w:type="paragraph" w:customStyle="1" w:styleId="hyphenate">
    <w:name w:val="hyphenate"/>
    <w:basedOn w:val="Normal"/>
    <w:rsid w:val="00415B60"/>
    <w:pPr>
      <w:wordWrap w:val="0"/>
      <w:spacing w:before="240" w:after="240"/>
    </w:pPr>
  </w:style>
  <w:style w:type="paragraph" w:customStyle="1" w:styleId="bold">
    <w:name w:val="bold"/>
    <w:basedOn w:val="Normal"/>
    <w:rsid w:val="00415B60"/>
    <w:pPr>
      <w:spacing w:before="240" w:after="240"/>
    </w:pPr>
    <w:rPr>
      <w:b/>
      <w:bCs/>
    </w:rPr>
  </w:style>
  <w:style w:type="paragraph" w:customStyle="1" w:styleId="widget">
    <w:name w:val="widget"/>
    <w:basedOn w:val="Normal"/>
    <w:rsid w:val="00415B60"/>
    <w:pPr>
      <w:spacing w:before="105" w:after="105"/>
      <w:ind w:left="105" w:right="105"/>
    </w:pPr>
  </w:style>
  <w:style w:type="paragraph" w:customStyle="1" w:styleId="widget-header">
    <w:name w:val="widget-header"/>
    <w:basedOn w:val="Normal"/>
    <w:rsid w:val="00415B60"/>
    <w:pPr>
      <w:spacing w:before="240" w:after="240"/>
    </w:pPr>
    <w:rPr>
      <w:rFonts w:ascii="Georgia" w:hAnsi="Georgia"/>
    </w:rPr>
  </w:style>
  <w:style w:type="paragraph" w:customStyle="1" w:styleId="widget-body">
    <w:name w:val="widget-body"/>
    <w:basedOn w:val="Normal"/>
    <w:rsid w:val="00415B60"/>
    <w:pPr>
      <w:spacing w:before="240" w:after="240"/>
    </w:pPr>
  </w:style>
  <w:style w:type="paragraph" w:customStyle="1" w:styleId="widget-regular">
    <w:name w:val="widget-regular"/>
    <w:basedOn w:val="Normal"/>
    <w:rsid w:val="00415B60"/>
    <w:pPr>
      <w:shd w:val="clear" w:color="auto" w:fill="EDF2E0"/>
      <w:spacing w:before="240" w:after="240"/>
    </w:pPr>
  </w:style>
  <w:style w:type="paragraph" w:customStyle="1" w:styleId="header-regular">
    <w:name w:val="header-regular"/>
    <w:basedOn w:val="Normal"/>
    <w:rsid w:val="00415B60"/>
    <w:pPr>
      <w:shd w:val="clear" w:color="auto" w:fill="86AA2D"/>
      <w:spacing w:before="240" w:after="240"/>
    </w:pPr>
    <w:rPr>
      <w:color w:val="FFFFFF"/>
    </w:rPr>
  </w:style>
  <w:style w:type="paragraph" w:customStyle="1" w:styleId="widget-emphasis">
    <w:name w:val="widget-emphasis"/>
    <w:basedOn w:val="Normal"/>
    <w:rsid w:val="00415B60"/>
    <w:pPr>
      <w:shd w:val="clear" w:color="auto" w:fill="F7F7F7"/>
      <w:spacing w:before="240" w:after="240"/>
    </w:pPr>
  </w:style>
  <w:style w:type="paragraph" w:customStyle="1" w:styleId="header-emphasis">
    <w:name w:val="header-emphasis"/>
    <w:basedOn w:val="Normal"/>
    <w:rsid w:val="00415B60"/>
    <w:pPr>
      <w:shd w:val="clear" w:color="auto" w:fill="C45327"/>
      <w:spacing w:before="240" w:after="240"/>
    </w:pPr>
    <w:rPr>
      <w:color w:val="FFFFFF"/>
    </w:rPr>
  </w:style>
  <w:style w:type="paragraph" w:customStyle="1" w:styleId="widget-compact-all">
    <w:name w:val="widget-compact-all"/>
    <w:basedOn w:val="Normal"/>
    <w:rsid w:val="00415B60"/>
  </w:style>
  <w:style w:type="paragraph" w:customStyle="1" w:styleId="header-compact-all">
    <w:name w:val="header-compact-all"/>
    <w:basedOn w:val="Normal"/>
    <w:rsid w:val="00415B60"/>
    <w:pPr>
      <w:spacing w:before="240" w:after="240"/>
    </w:pPr>
  </w:style>
  <w:style w:type="paragraph" w:customStyle="1" w:styleId="body-compact-all">
    <w:name w:val="body-compact-all"/>
    <w:basedOn w:val="Normal"/>
    <w:rsid w:val="00415B60"/>
    <w:pPr>
      <w:spacing w:before="240" w:after="240"/>
    </w:pPr>
  </w:style>
  <w:style w:type="paragraph" w:customStyle="1" w:styleId="widget-compact-vertical">
    <w:name w:val="widget-compact-vertical"/>
    <w:basedOn w:val="Normal"/>
    <w:rsid w:val="00415B60"/>
    <w:pPr>
      <w:ind w:left="105" w:right="105"/>
    </w:pPr>
  </w:style>
  <w:style w:type="paragraph" w:customStyle="1" w:styleId="header-compact-vertical">
    <w:name w:val="header-compact-vertical"/>
    <w:basedOn w:val="Normal"/>
    <w:rsid w:val="00415B60"/>
    <w:pPr>
      <w:spacing w:before="240" w:after="240"/>
    </w:pPr>
  </w:style>
  <w:style w:type="paragraph" w:customStyle="1" w:styleId="body-compact-vertical">
    <w:name w:val="body-compact-vertical"/>
    <w:basedOn w:val="Normal"/>
    <w:rsid w:val="00415B60"/>
    <w:pPr>
      <w:spacing w:before="240" w:after="240"/>
    </w:pPr>
  </w:style>
  <w:style w:type="paragraph" w:customStyle="1" w:styleId="widget-compact-horizontal">
    <w:name w:val="widget-compact-horizontal"/>
    <w:basedOn w:val="Normal"/>
    <w:rsid w:val="00415B60"/>
    <w:pPr>
      <w:spacing w:before="105" w:after="105"/>
    </w:pPr>
  </w:style>
  <w:style w:type="paragraph" w:customStyle="1" w:styleId="header-compact-horizontal">
    <w:name w:val="header-compact-horizontal"/>
    <w:basedOn w:val="Normal"/>
    <w:rsid w:val="00415B60"/>
    <w:pPr>
      <w:spacing w:before="240" w:after="240"/>
    </w:pPr>
  </w:style>
  <w:style w:type="paragraph" w:customStyle="1" w:styleId="body-compact-horizontal">
    <w:name w:val="body-compact-horizontal"/>
    <w:basedOn w:val="Normal"/>
    <w:rsid w:val="00415B60"/>
    <w:pPr>
      <w:spacing w:before="240" w:after="240"/>
    </w:pPr>
  </w:style>
  <w:style w:type="paragraph" w:customStyle="1" w:styleId="widget-border-toggle">
    <w:name w:val="widget-border-toggle"/>
    <w:basedOn w:val="Normal"/>
    <w:rsid w:val="00415B60"/>
    <w:pPr>
      <w:pBdr>
        <w:top w:val="single" w:sz="6" w:space="0" w:color="E6E6E6"/>
        <w:left w:val="single" w:sz="6" w:space="0" w:color="E6E6E6"/>
        <w:bottom w:val="single" w:sz="6" w:space="0" w:color="E6E6E6"/>
        <w:right w:val="single" w:sz="6" w:space="0" w:color="E6E6E6"/>
      </w:pBdr>
      <w:spacing w:before="240" w:after="240"/>
    </w:pPr>
  </w:style>
  <w:style w:type="paragraph" w:customStyle="1" w:styleId="frame">
    <w:name w:val="frame"/>
    <w:basedOn w:val="Normal"/>
    <w:rsid w:val="00415B60"/>
    <w:pPr>
      <w:pBdr>
        <w:top w:val="single" w:sz="6" w:space="0" w:color="DDDDDD"/>
        <w:left w:val="single" w:sz="6" w:space="0" w:color="DDDDDD"/>
        <w:bottom w:val="single" w:sz="6" w:space="0" w:color="DDDDDD"/>
        <w:right w:val="single" w:sz="6" w:space="0" w:color="DDDDDD"/>
      </w:pBdr>
      <w:shd w:val="clear" w:color="auto" w:fill="FFFFFF"/>
      <w:spacing w:before="240" w:after="240"/>
    </w:pPr>
  </w:style>
  <w:style w:type="paragraph" w:customStyle="1" w:styleId="pb-widget-notification">
    <w:name w:val="pb-widget-notification"/>
    <w:basedOn w:val="Normal"/>
    <w:rsid w:val="00415B60"/>
    <w:pPr>
      <w:pBdr>
        <w:top w:val="dashed" w:sz="18" w:space="8" w:color="666666"/>
        <w:left w:val="dashed" w:sz="18" w:space="4" w:color="666666"/>
        <w:bottom w:val="dashed" w:sz="18" w:space="8" w:color="666666"/>
        <w:right w:val="dashed" w:sz="18" w:space="4" w:color="666666"/>
      </w:pBdr>
      <w:spacing w:before="240" w:after="240"/>
      <w:jc w:val="center"/>
    </w:pPr>
    <w:rPr>
      <w:b/>
      <w:bCs/>
    </w:rPr>
  </w:style>
  <w:style w:type="paragraph" w:customStyle="1" w:styleId="pb-widget-info">
    <w:name w:val="pb-widget-info"/>
    <w:basedOn w:val="Normal"/>
    <w:rsid w:val="00415B60"/>
    <w:pPr>
      <w:pBdr>
        <w:top w:val="dashed" w:sz="18" w:space="8" w:color="6699FF"/>
        <w:left w:val="dashed" w:sz="18" w:space="4" w:color="6699FF"/>
        <w:bottom w:val="dashed" w:sz="18" w:space="8" w:color="6699FF"/>
        <w:right w:val="dashed" w:sz="18" w:space="4" w:color="6699FF"/>
      </w:pBdr>
      <w:spacing w:before="240" w:after="240"/>
      <w:jc w:val="center"/>
    </w:pPr>
    <w:rPr>
      <w:b/>
      <w:bCs/>
      <w:color w:val="6699FF"/>
    </w:rPr>
  </w:style>
  <w:style w:type="paragraph" w:customStyle="1" w:styleId="pb-widget-placeholder">
    <w:name w:val="pb-widget-placeholder"/>
    <w:basedOn w:val="Normal"/>
    <w:rsid w:val="00415B60"/>
    <w:pPr>
      <w:pBdr>
        <w:top w:val="dashed" w:sz="18" w:space="8" w:color="666666"/>
        <w:left w:val="dashed" w:sz="18" w:space="4" w:color="666666"/>
        <w:bottom w:val="dashed" w:sz="18" w:space="8" w:color="666666"/>
        <w:right w:val="dashed" w:sz="18" w:space="4" w:color="666666"/>
      </w:pBdr>
      <w:spacing w:before="240" w:after="240"/>
      <w:jc w:val="center"/>
    </w:pPr>
    <w:rPr>
      <w:b/>
      <w:bCs/>
    </w:rPr>
  </w:style>
  <w:style w:type="paragraph" w:customStyle="1" w:styleId="pb-widget-error">
    <w:name w:val="pb-widget-error"/>
    <w:basedOn w:val="Normal"/>
    <w:rsid w:val="00415B60"/>
    <w:pPr>
      <w:pBdr>
        <w:top w:val="dashed" w:sz="18" w:space="8" w:color="CC0000"/>
        <w:left w:val="dashed" w:sz="18" w:space="4" w:color="CC0000"/>
        <w:bottom w:val="dashed" w:sz="18" w:space="8" w:color="CC0000"/>
        <w:right w:val="dashed" w:sz="18" w:space="4" w:color="CC0000"/>
      </w:pBdr>
      <w:spacing w:before="240" w:after="240"/>
      <w:jc w:val="center"/>
    </w:pPr>
    <w:rPr>
      <w:b/>
      <w:bCs/>
      <w:color w:val="CC0000"/>
    </w:rPr>
  </w:style>
  <w:style w:type="paragraph" w:customStyle="1" w:styleId="accordion-widget">
    <w:name w:val="accordion-widget"/>
    <w:basedOn w:val="Normal"/>
    <w:rsid w:val="00415B60"/>
    <w:pPr>
      <w:pBdr>
        <w:top w:val="single" w:sz="6" w:space="0" w:color="888888"/>
        <w:left w:val="single" w:sz="6" w:space="0" w:color="888888"/>
        <w:bottom w:val="single" w:sz="6" w:space="0" w:color="888888"/>
        <w:right w:val="single" w:sz="6" w:space="0" w:color="888888"/>
      </w:pBdr>
      <w:spacing w:before="240" w:after="240"/>
    </w:pPr>
  </w:style>
  <w:style w:type="paragraph" w:customStyle="1" w:styleId="img-responsive">
    <w:name w:val="img-responsive"/>
    <w:basedOn w:val="Normal"/>
    <w:rsid w:val="00415B60"/>
    <w:pPr>
      <w:spacing w:before="240" w:after="240"/>
    </w:pPr>
  </w:style>
  <w:style w:type="paragraph" w:customStyle="1" w:styleId="container">
    <w:name w:val="container"/>
    <w:basedOn w:val="Normal"/>
    <w:rsid w:val="00415B60"/>
    <w:pPr>
      <w:spacing w:before="240" w:after="240"/>
    </w:pPr>
  </w:style>
  <w:style w:type="paragraph" w:customStyle="1" w:styleId="container-fluid">
    <w:name w:val="container-fluid"/>
    <w:basedOn w:val="Normal"/>
    <w:rsid w:val="00415B60"/>
    <w:pPr>
      <w:spacing w:before="240" w:after="240"/>
    </w:pPr>
  </w:style>
  <w:style w:type="paragraph" w:customStyle="1" w:styleId="page-body">
    <w:name w:val="page-body"/>
    <w:basedOn w:val="Normal"/>
    <w:rsid w:val="00415B60"/>
    <w:pPr>
      <w:spacing w:before="240" w:after="240"/>
    </w:pPr>
  </w:style>
  <w:style w:type="paragraph" w:customStyle="1" w:styleId="overlay-fixed">
    <w:name w:val="overlay-fixed"/>
    <w:basedOn w:val="Normal"/>
    <w:rsid w:val="00415B60"/>
    <w:pPr>
      <w:shd w:val="clear" w:color="auto" w:fill="000000"/>
      <w:spacing w:before="240" w:after="240"/>
    </w:pPr>
  </w:style>
  <w:style w:type="paragraph" w:customStyle="1" w:styleId="overlay-absolute">
    <w:name w:val="overlay-absolute"/>
    <w:basedOn w:val="Normal"/>
    <w:rsid w:val="00415B60"/>
    <w:pPr>
      <w:shd w:val="clear" w:color="auto" w:fill="000000"/>
      <w:spacing w:before="240" w:after="240"/>
    </w:pPr>
  </w:style>
  <w:style w:type="paragraph" w:customStyle="1" w:styleId="strike">
    <w:name w:val="strike"/>
    <w:basedOn w:val="Normal"/>
    <w:rsid w:val="00415B60"/>
    <w:pPr>
      <w:spacing w:before="240" w:after="240"/>
    </w:pPr>
    <w:rPr>
      <w:strike/>
    </w:rPr>
  </w:style>
  <w:style w:type="paragraph" w:customStyle="1" w:styleId="off-screen">
    <w:name w:val="off-screen"/>
    <w:basedOn w:val="Normal"/>
    <w:rsid w:val="00415B60"/>
    <w:pPr>
      <w:spacing w:before="240" w:after="240"/>
    </w:pPr>
  </w:style>
  <w:style w:type="paragraph" w:customStyle="1" w:styleId="pageheader">
    <w:name w:val="pageheader"/>
    <w:basedOn w:val="Normal"/>
    <w:rsid w:val="00415B60"/>
    <w:pPr>
      <w:pBdr>
        <w:bottom w:val="single" w:sz="36" w:space="0" w:color="10147E"/>
      </w:pBdr>
      <w:shd w:val="clear" w:color="auto" w:fill="006DB4"/>
      <w:spacing w:before="240" w:after="240"/>
    </w:pPr>
  </w:style>
  <w:style w:type="paragraph" w:customStyle="1" w:styleId="cartlabel">
    <w:name w:val="cartlabel"/>
    <w:basedOn w:val="Normal"/>
    <w:rsid w:val="00415B60"/>
    <w:pPr>
      <w:spacing w:before="225" w:after="240"/>
    </w:pPr>
  </w:style>
  <w:style w:type="paragraph" w:customStyle="1" w:styleId="site-logo">
    <w:name w:val="site-logo"/>
    <w:basedOn w:val="Normal"/>
    <w:rsid w:val="00415B60"/>
    <w:pPr>
      <w:spacing w:before="240" w:after="240"/>
    </w:pPr>
  </w:style>
  <w:style w:type="paragraph" w:customStyle="1" w:styleId="literatuminstitutionbanner">
    <w:name w:val="literatuminstitutionbanner"/>
    <w:basedOn w:val="Normal"/>
    <w:rsid w:val="00415B60"/>
    <w:pPr>
      <w:spacing w:before="240" w:after="240"/>
    </w:pPr>
    <w:rPr>
      <w:color w:val="FFFFFF"/>
    </w:rPr>
  </w:style>
  <w:style w:type="paragraph" w:customStyle="1" w:styleId="pagefooter">
    <w:name w:val="pagefooter"/>
    <w:basedOn w:val="Normal"/>
    <w:rsid w:val="00415B60"/>
    <w:pPr>
      <w:shd w:val="clear" w:color="auto" w:fill="10147E"/>
      <w:spacing w:before="240" w:after="240"/>
    </w:pPr>
    <w:rPr>
      <w:rFonts w:ascii="Arial" w:hAnsi="Arial" w:cs="Arial"/>
      <w:color w:val="FFFFFF"/>
    </w:rPr>
  </w:style>
  <w:style w:type="paragraph" w:customStyle="1" w:styleId="footer-subjects">
    <w:name w:val="footer-subjects"/>
    <w:basedOn w:val="Normal"/>
    <w:rsid w:val="00415B60"/>
    <w:pPr>
      <w:shd w:val="clear" w:color="auto" w:fill="0A0C4C"/>
    </w:pPr>
  </w:style>
  <w:style w:type="paragraph" w:customStyle="1" w:styleId="sectionheading">
    <w:name w:val="sectionheading"/>
    <w:basedOn w:val="Normal"/>
    <w:rsid w:val="00415B60"/>
    <w:pPr>
      <w:spacing w:before="240" w:after="240"/>
    </w:pPr>
    <w:rPr>
      <w:rFonts w:ascii="Droid Serif" w:hAnsi="Droid Serif"/>
      <w:b/>
      <w:bCs/>
      <w:sz w:val="34"/>
      <w:szCs w:val="34"/>
    </w:rPr>
  </w:style>
  <w:style w:type="paragraph" w:customStyle="1" w:styleId="literatumauthors">
    <w:name w:val="literatumauthors"/>
    <w:basedOn w:val="Normal"/>
    <w:rsid w:val="00415B60"/>
    <w:pPr>
      <w:spacing w:before="240"/>
    </w:pPr>
  </w:style>
  <w:style w:type="paragraph" w:customStyle="1" w:styleId="altmetrics-frame">
    <w:name w:val="altmetrics-frame"/>
    <w:basedOn w:val="Normal"/>
    <w:rsid w:val="00415B60"/>
    <w:pPr>
      <w:spacing w:before="240" w:after="240"/>
    </w:pPr>
  </w:style>
  <w:style w:type="paragraph" w:customStyle="1" w:styleId="altmetricsclosebutton">
    <w:name w:val="altmetricsclosebutton"/>
    <w:basedOn w:val="Normal"/>
    <w:rsid w:val="00415B60"/>
    <w:pPr>
      <w:spacing w:after="240"/>
      <w:ind w:left="12240"/>
    </w:pPr>
  </w:style>
  <w:style w:type="paragraph" w:customStyle="1" w:styleId="ui-dialog-titlebar">
    <w:name w:val="ui-dialog-titlebar"/>
    <w:basedOn w:val="Normal"/>
    <w:rsid w:val="00415B60"/>
    <w:pPr>
      <w:spacing w:before="240" w:after="240"/>
    </w:pPr>
    <w:rPr>
      <w:vanish/>
    </w:rPr>
  </w:style>
  <w:style w:type="paragraph" w:customStyle="1" w:styleId="publicationcontentheader">
    <w:name w:val="publicationcontentheader"/>
    <w:basedOn w:val="Normal"/>
    <w:rsid w:val="00415B60"/>
    <w:pPr>
      <w:shd w:val="clear" w:color="auto" w:fill="FFFFFF"/>
      <w:spacing w:before="240" w:after="240"/>
    </w:pPr>
  </w:style>
  <w:style w:type="paragraph" w:customStyle="1" w:styleId="publicationserialheader">
    <w:name w:val="publicationserialheader"/>
    <w:basedOn w:val="Normal"/>
    <w:rsid w:val="00415B60"/>
    <w:pPr>
      <w:shd w:val="clear" w:color="auto" w:fill="EEEEEE"/>
      <w:spacing w:before="240" w:after="240"/>
    </w:pPr>
  </w:style>
  <w:style w:type="paragraph" w:customStyle="1" w:styleId="fixed-tabs">
    <w:name w:val="fixed-tabs"/>
    <w:basedOn w:val="Normal"/>
    <w:rsid w:val="00415B60"/>
    <w:pPr>
      <w:shd w:val="clear" w:color="auto" w:fill="10147E"/>
      <w:spacing w:before="240" w:after="240"/>
    </w:pPr>
  </w:style>
  <w:style w:type="paragraph" w:customStyle="1" w:styleId="nav-top-cont">
    <w:name w:val="nav-top-cont"/>
    <w:basedOn w:val="Normal"/>
    <w:rsid w:val="00415B60"/>
    <w:pPr>
      <w:spacing w:before="240" w:after="240"/>
      <w:jc w:val="center"/>
    </w:pPr>
  </w:style>
  <w:style w:type="paragraph" w:customStyle="1" w:styleId="nav-add-this">
    <w:name w:val="nav-add-this"/>
    <w:basedOn w:val="Normal"/>
    <w:rsid w:val="00415B60"/>
    <w:pPr>
      <w:spacing w:before="240" w:after="240"/>
    </w:pPr>
    <w:rPr>
      <w:vertAlign w:val="superscript"/>
    </w:rPr>
  </w:style>
  <w:style w:type="paragraph" w:customStyle="1" w:styleId="article-type">
    <w:name w:val="article-type"/>
    <w:basedOn w:val="Normal"/>
    <w:rsid w:val="00415B60"/>
    <w:pPr>
      <w:spacing w:before="240" w:after="120"/>
    </w:pPr>
    <w:rPr>
      <w:color w:val="666666"/>
    </w:rPr>
  </w:style>
  <w:style w:type="paragraph" w:customStyle="1" w:styleId="offerinfo">
    <w:name w:val="offerinfo"/>
    <w:basedOn w:val="Normal"/>
    <w:rsid w:val="00415B60"/>
    <w:pPr>
      <w:spacing w:before="240" w:after="120"/>
    </w:pPr>
    <w:rPr>
      <w:color w:val="666666"/>
    </w:rPr>
  </w:style>
  <w:style w:type="paragraph" w:customStyle="1" w:styleId="access-icon">
    <w:name w:val="access-icon"/>
    <w:basedOn w:val="Normal"/>
    <w:rsid w:val="00415B60"/>
    <w:pPr>
      <w:pBdr>
        <w:top w:val="single" w:sz="2" w:space="0" w:color="auto"/>
        <w:left w:val="single" w:sz="48" w:space="0" w:color="auto"/>
        <w:bottom w:val="single" w:sz="48" w:space="0" w:color="auto"/>
        <w:right w:val="single" w:sz="2" w:space="0" w:color="auto"/>
      </w:pBdr>
      <w:spacing w:before="240" w:after="240"/>
    </w:pPr>
    <w:rPr>
      <w:color w:val="FFFFFF"/>
    </w:rPr>
  </w:style>
  <w:style w:type="paragraph" w:customStyle="1" w:styleId="view-more">
    <w:name w:val="view-more"/>
    <w:basedOn w:val="Normal"/>
    <w:rsid w:val="00415B60"/>
    <w:pPr>
      <w:spacing w:before="105" w:after="240"/>
      <w:jc w:val="right"/>
    </w:pPr>
  </w:style>
  <w:style w:type="paragraph" w:customStyle="1" w:styleId="recommended-sidebar">
    <w:name w:val="recommended-sidebar"/>
    <w:basedOn w:val="Normal"/>
    <w:rsid w:val="00415B60"/>
    <w:pPr>
      <w:spacing w:before="240" w:after="240"/>
    </w:pPr>
  </w:style>
  <w:style w:type="paragraph" w:customStyle="1" w:styleId="journal-banner">
    <w:name w:val="journal-banner"/>
    <w:basedOn w:val="Normal"/>
    <w:rsid w:val="00415B60"/>
    <w:pPr>
      <w:shd w:val="clear" w:color="auto" w:fill="FFFFFF"/>
      <w:spacing w:before="240" w:after="240"/>
    </w:pPr>
  </w:style>
  <w:style w:type="paragraph" w:customStyle="1" w:styleId="literatumjournalnewswidget">
    <w:name w:val="literatumjournalnewswidget"/>
    <w:basedOn w:val="Normal"/>
    <w:rsid w:val="00415B60"/>
    <w:pPr>
      <w:spacing w:before="240" w:after="240"/>
    </w:pPr>
    <w:rPr>
      <w:color w:val="333333"/>
    </w:rPr>
  </w:style>
  <w:style w:type="paragraph" w:customStyle="1" w:styleId="sectionsnavigation">
    <w:name w:val="sectionsnavigation"/>
    <w:basedOn w:val="Normal"/>
    <w:rsid w:val="00415B60"/>
    <w:pPr>
      <w:spacing w:before="240" w:after="240"/>
    </w:pPr>
  </w:style>
  <w:style w:type="paragraph" w:customStyle="1" w:styleId="accessdenialwidget">
    <w:name w:val="accessdenialwidget"/>
    <w:basedOn w:val="Normal"/>
    <w:rsid w:val="00415B60"/>
    <w:pPr>
      <w:spacing w:before="240" w:after="450"/>
    </w:pPr>
  </w:style>
  <w:style w:type="paragraph" w:customStyle="1" w:styleId="ecommabs">
    <w:name w:val="ecommabs"/>
    <w:basedOn w:val="Normal"/>
    <w:rsid w:val="00415B60"/>
    <w:pPr>
      <w:spacing w:before="240" w:after="240"/>
    </w:pPr>
  </w:style>
  <w:style w:type="paragraph" w:customStyle="1" w:styleId="article">
    <w:name w:val="article"/>
    <w:basedOn w:val="Normal"/>
    <w:rsid w:val="00415B60"/>
    <w:pPr>
      <w:spacing w:before="240" w:after="240"/>
    </w:pPr>
    <w:rPr>
      <w:sz w:val="26"/>
      <w:szCs w:val="26"/>
    </w:rPr>
  </w:style>
  <w:style w:type="paragraph" w:customStyle="1" w:styleId="cookiepolicy">
    <w:name w:val="cookiepolicy"/>
    <w:basedOn w:val="Normal"/>
    <w:rsid w:val="00415B60"/>
    <w:pPr>
      <w:shd w:val="clear" w:color="auto" w:fill="222222"/>
      <w:spacing w:before="240" w:after="240" w:line="255" w:lineRule="atLeast"/>
    </w:pPr>
  </w:style>
  <w:style w:type="paragraph" w:customStyle="1" w:styleId="topicalindex">
    <w:name w:val="topicalindex"/>
    <w:basedOn w:val="Normal"/>
    <w:rsid w:val="00415B60"/>
    <w:pPr>
      <w:spacing w:before="2520" w:after="240"/>
    </w:pPr>
  </w:style>
  <w:style w:type="paragraph" w:customStyle="1" w:styleId="save-search-form">
    <w:name w:val="save-search-form"/>
    <w:basedOn w:val="Normal"/>
    <w:rsid w:val="00415B60"/>
    <w:pPr>
      <w:spacing w:before="240" w:after="240"/>
    </w:pPr>
    <w:rPr>
      <w:vanish/>
    </w:rPr>
  </w:style>
  <w:style w:type="paragraph" w:customStyle="1" w:styleId="search-results-body">
    <w:name w:val="search-results-body"/>
    <w:basedOn w:val="Normal"/>
    <w:rsid w:val="00415B60"/>
    <w:pPr>
      <w:shd w:val="clear" w:color="auto" w:fill="EEEEEE"/>
      <w:spacing w:before="240" w:after="240"/>
    </w:pPr>
  </w:style>
  <w:style w:type="paragraph" w:customStyle="1" w:styleId="size-container">
    <w:name w:val="size-container"/>
    <w:basedOn w:val="Normal"/>
    <w:rsid w:val="00415B60"/>
    <w:pPr>
      <w:spacing w:before="240" w:after="240"/>
    </w:pPr>
  </w:style>
  <w:style w:type="paragraph" w:customStyle="1" w:styleId="db-background">
    <w:name w:val="db-background"/>
    <w:basedOn w:val="Normal"/>
    <w:rsid w:val="00415B60"/>
  </w:style>
  <w:style w:type="paragraph" w:customStyle="1" w:styleId="db-background-subjects">
    <w:name w:val="db-background-subjects"/>
    <w:basedOn w:val="Normal"/>
    <w:rsid w:val="00415B60"/>
    <w:pPr>
      <w:shd w:val="clear" w:color="auto" w:fill="EEEEEE"/>
      <w:spacing w:before="240" w:after="240"/>
    </w:pPr>
  </w:style>
  <w:style w:type="paragraph" w:customStyle="1" w:styleId="journalmenuwidget">
    <w:name w:val="journalmenuwidget"/>
    <w:basedOn w:val="Normal"/>
    <w:rsid w:val="00415B60"/>
    <w:pPr>
      <w:spacing w:before="240" w:after="240"/>
    </w:pPr>
    <w:rPr>
      <w:sz w:val="19"/>
      <w:szCs w:val="19"/>
    </w:rPr>
  </w:style>
  <w:style w:type="paragraph" w:customStyle="1" w:styleId="searchpageqsearchwrapper">
    <w:name w:val="searchpageqsearchwrapper"/>
    <w:basedOn w:val="Normal"/>
    <w:rsid w:val="00415B60"/>
    <w:pPr>
      <w:shd w:val="clear" w:color="auto" w:fill="EEEEEE"/>
      <w:spacing w:after="960"/>
    </w:pPr>
  </w:style>
  <w:style w:type="paragraph" w:customStyle="1" w:styleId="cobrandtext">
    <w:name w:val="cobrandtext"/>
    <w:basedOn w:val="Normal"/>
    <w:rsid w:val="00415B60"/>
    <w:pPr>
      <w:spacing w:before="240" w:after="240"/>
    </w:pPr>
  </w:style>
  <w:style w:type="paragraph" w:customStyle="1" w:styleId="dbrecordsourceinfo">
    <w:name w:val="dbrecordsourceinfo"/>
    <w:basedOn w:val="Normal"/>
    <w:rsid w:val="00415B60"/>
    <w:pPr>
      <w:shd w:val="clear" w:color="auto" w:fill="EEEEEE"/>
      <w:spacing w:before="240" w:after="240"/>
    </w:pPr>
  </w:style>
  <w:style w:type="paragraph" w:customStyle="1" w:styleId="subnav">
    <w:name w:val="subnav"/>
    <w:basedOn w:val="Normal"/>
    <w:rsid w:val="00415B60"/>
    <w:pPr>
      <w:spacing w:before="240" w:after="240"/>
    </w:pPr>
  </w:style>
  <w:style w:type="paragraph" w:customStyle="1" w:styleId="deleteaccountform">
    <w:name w:val="deleteaccountform"/>
    <w:basedOn w:val="Normal"/>
    <w:rsid w:val="00415B60"/>
    <w:pPr>
      <w:spacing w:before="240" w:after="240"/>
    </w:pPr>
  </w:style>
  <w:style w:type="paragraph" w:customStyle="1" w:styleId="profilecard">
    <w:name w:val="profilecard"/>
    <w:basedOn w:val="Normal"/>
    <w:rsid w:val="00415B60"/>
    <w:pPr>
      <w:pBdr>
        <w:top w:val="single" w:sz="36" w:space="15" w:color="10147E"/>
      </w:pBdr>
      <w:shd w:val="clear" w:color="auto" w:fill="F8F8F8"/>
      <w:spacing w:before="240" w:after="300"/>
    </w:pPr>
  </w:style>
  <w:style w:type="paragraph" w:customStyle="1" w:styleId="edit-link">
    <w:name w:val="edit-link"/>
    <w:basedOn w:val="Normal"/>
    <w:rsid w:val="00415B60"/>
    <w:pPr>
      <w:spacing w:before="150" w:after="240"/>
      <w:jc w:val="right"/>
    </w:pPr>
    <w:rPr>
      <w:b/>
      <w:bCs/>
      <w:sz w:val="19"/>
      <w:szCs w:val="19"/>
    </w:rPr>
  </w:style>
  <w:style w:type="paragraph" w:customStyle="1" w:styleId="emptycontent">
    <w:name w:val="emptycontent"/>
    <w:basedOn w:val="Normal"/>
    <w:rsid w:val="00415B60"/>
    <w:pPr>
      <w:spacing w:before="240" w:after="240"/>
    </w:pPr>
  </w:style>
  <w:style w:type="paragraph" w:customStyle="1" w:styleId="pagetitlearea">
    <w:name w:val="pagetitlearea"/>
    <w:basedOn w:val="Normal"/>
    <w:rsid w:val="00415B60"/>
    <w:pPr>
      <w:spacing w:before="240" w:after="240"/>
    </w:pPr>
    <w:rPr>
      <w:vanish/>
    </w:rPr>
  </w:style>
  <w:style w:type="paragraph" w:customStyle="1" w:styleId="downloadcitlist">
    <w:name w:val="downloadcitlist"/>
    <w:basedOn w:val="Normal"/>
    <w:rsid w:val="00415B60"/>
    <w:pPr>
      <w:spacing w:before="240" w:after="240"/>
    </w:pPr>
  </w:style>
  <w:style w:type="paragraph" w:customStyle="1" w:styleId="accesswidgetinsttxtbox">
    <w:name w:val="accesswidgetinsttxtbox"/>
    <w:basedOn w:val="Normal"/>
    <w:rsid w:val="00415B60"/>
    <w:pPr>
      <w:ind w:left="122" w:right="122"/>
    </w:pPr>
  </w:style>
  <w:style w:type="paragraph" w:customStyle="1" w:styleId="usagereportsmonthrange">
    <w:name w:val="usagereportsmonthrange"/>
    <w:basedOn w:val="Normal"/>
    <w:rsid w:val="00415B60"/>
    <w:pPr>
      <w:spacing w:before="240" w:after="240"/>
    </w:pPr>
  </w:style>
  <w:style w:type="paragraph" w:customStyle="1" w:styleId="literatumprofilemainwidget">
    <w:name w:val="literatumprofilemainwidget"/>
    <w:basedOn w:val="Normal"/>
    <w:rsid w:val="00415B60"/>
    <w:pPr>
      <w:spacing w:before="240" w:after="240"/>
    </w:pPr>
  </w:style>
  <w:style w:type="paragraph" w:customStyle="1" w:styleId="literatumcontactuswidget">
    <w:name w:val="literatumcontactuswidget"/>
    <w:basedOn w:val="Normal"/>
    <w:rsid w:val="00415B60"/>
    <w:pPr>
      <w:spacing w:before="240" w:after="240"/>
    </w:pPr>
  </w:style>
  <w:style w:type="paragraph" w:customStyle="1" w:styleId="literatumpermissionrequest">
    <w:name w:val="literatumpermissionrequest"/>
    <w:basedOn w:val="Normal"/>
    <w:rsid w:val="00415B60"/>
    <w:pPr>
      <w:spacing w:before="240" w:after="240"/>
    </w:pPr>
  </w:style>
  <w:style w:type="paragraph" w:customStyle="1" w:styleId="usagereportyearonly">
    <w:name w:val="usagereportyearonly"/>
    <w:basedOn w:val="Normal"/>
    <w:rsid w:val="00415B60"/>
    <w:pPr>
      <w:spacing w:before="240" w:after="240"/>
    </w:pPr>
  </w:style>
  <w:style w:type="paragraph" w:customStyle="1" w:styleId="emailnotice">
    <w:name w:val="emailnotice"/>
    <w:basedOn w:val="Normal"/>
    <w:rsid w:val="00415B60"/>
    <w:pPr>
      <w:spacing w:before="240" w:after="240"/>
    </w:pPr>
    <w:rPr>
      <w:b/>
      <w:bCs/>
      <w:color w:val="008000"/>
    </w:rPr>
  </w:style>
  <w:style w:type="paragraph" w:customStyle="1" w:styleId="error">
    <w:name w:val="error"/>
    <w:basedOn w:val="Normal"/>
    <w:rsid w:val="00415B60"/>
    <w:pPr>
      <w:spacing w:before="240" w:after="240"/>
    </w:pPr>
    <w:rPr>
      <w:color w:val="FF0000"/>
      <w:sz w:val="18"/>
      <w:szCs w:val="18"/>
    </w:rPr>
  </w:style>
  <w:style w:type="paragraph" w:customStyle="1" w:styleId="ecommgeneralerror">
    <w:name w:val="ecommgeneralerror"/>
    <w:basedOn w:val="Normal"/>
    <w:rsid w:val="00415B60"/>
    <w:pPr>
      <w:spacing w:before="240" w:after="240"/>
    </w:pPr>
    <w:rPr>
      <w:color w:val="FF0000"/>
      <w:sz w:val="18"/>
      <w:szCs w:val="18"/>
    </w:rPr>
  </w:style>
  <w:style w:type="paragraph" w:customStyle="1" w:styleId="form-field-error">
    <w:name w:val="form-field-error"/>
    <w:basedOn w:val="Normal"/>
    <w:rsid w:val="00415B60"/>
    <w:pPr>
      <w:spacing w:before="240" w:after="240"/>
    </w:pPr>
    <w:rPr>
      <w:color w:val="FF0000"/>
      <w:sz w:val="18"/>
      <w:szCs w:val="18"/>
    </w:rPr>
  </w:style>
  <w:style w:type="paragraph" w:customStyle="1" w:styleId="notfoundmsg">
    <w:name w:val="notfoundmsg"/>
    <w:basedOn w:val="Normal"/>
    <w:rsid w:val="00415B60"/>
    <w:pPr>
      <w:spacing w:before="240" w:after="240"/>
    </w:pPr>
    <w:rPr>
      <w:color w:val="FF0000"/>
    </w:rPr>
  </w:style>
  <w:style w:type="paragraph" w:customStyle="1" w:styleId="open-access-members">
    <w:name w:val="open-access-members"/>
    <w:basedOn w:val="Normal"/>
    <w:rsid w:val="00415B60"/>
    <w:pPr>
      <w:spacing w:before="240" w:after="240"/>
    </w:pPr>
  </w:style>
  <w:style w:type="paragraph" w:customStyle="1" w:styleId="disclaimer">
    <w:name w:val="disclaimer"/>
    <w:basedOn w:val="Normal"/>
    <w:rsid w:val="00415B60"/>
    <w:pPr>
      <w:spacing w:before="240" w:after="240"/>
      <w:jc w:val="right"/>
    </w:pPr>
    <w:rPr>
      <w:sz w:val="19"/>
      <w:szCs w:val="19"/>
    </w:rPr>
  </w:style>
  <w:style w:type="paragraph" w:customStyle="1" w:styleId="literatumaddressmanagementwidget">
    <w:name w:val="literatumaddressmanagementwidget"/>
    <w:basedOn w:val="Normal"/>
    <w:rsid w:val="00415B60"/>
    <w:pPr>
      <w:spacing w:before="240" w:after="240"/>
    </w:pPr>
  </w:style>
  <w:style w:type="paragraph" w:customStyle="1" w:styleId="articlemeta">
    <w:name w:val="articlemeta"/>
    <w:basedOn w:val="Normal"/>
    <w:rsid w:val="00415B60"/>
    <w:pPr>
      <w:spacing w:before="240" w:after="240"/>
    </w:pPr>
    <w:rPr>
      <w:color w:val="777777"/>
      <w:sz w:val="20"/>
      <w:szCs w:val="20"/>
    </w:rPr>
  </w:style>
  <w:style w:type="paragraph" w:customStyle="1" w:styleId="all-issues-link">
    <w:name w:val="all-issues-link"/>
    <w:basedOn w:val="Normal"/>
    <w:rsid w:val="00415B60"/>
    <w:pPr>
      <w:spacing w:before="240" w:after="240"/>
    </w:pPr>
    <w:rPr>
      <w:sz w:val="19"/>
      <w:szCs w:val="19"/>
    </w:rPr>
  </w:style>
  <w:style w:type="paragraph" w:customStyle="1" w:styleId="societylogo">
    <w:name w:val="society_logo"/>
    <w:basedOn w:val="Normal"/>
    <w:rsid w:val="00415B60"/>
    <w:pPr>
      <w:shd w:val="clear" w:color="auto" w:fill="FFFFFF"/>
      <w:spacing w:before="240" w:after="240"/>
      <w:jc w:val="center"/>
    </w:pPr>
  </w:style>
  <w:style w:type="paragraph" w:customStyle="1" w:styleId="authordates">
    <w:name w:val="authordates"/>
    <w:basedOn w:val="Normal"/>
    <w:rsid w:val="00415B60"/>
    <w:pPr>
      <w:spacing w:before="240" w:after="240"/>
    </w:pPr>
    <w:rPr>
      <w:sz w:val="22"/>
      <w:szCs w:val="22"/>
    </w:rPr>
  </w:style>
  <w:style w:type="paragraph" w:customStyle="1" w:styleId="literatumserialhistory">
    <w:name w:val="literatumserialhistory"/>
    <w:basedOn w:val="Normal"/>
    <w:rsid w:val="00415B60"/>
    <w:pPr>
      <w:spacing w:before="240" w:after="240"/>
    </w:pPr>
  </w:style>
  <w:style w:type="paragraph" w:customStyle="1" w:styleId="btn-buy-now">
    <w:name w:val="btn-buy-now"/>
    <w:basedOn w:val="Normal"/>
    <w:rsid w:val="00415B60"/>
    <w:pPr>
      <w:shd w:val="clear" w:color="auto" w:fill="10147E"/>
      <w:spacing w:before="240" w:after="240"/>
    </w:pPr>
    <w:rPr>
      <w:color w:val="FFFFFF"/>
      <w:sz w:val="20"/>
      <w:szCs w:val="20"/>
    </w:rPr>
  </w:style>
  <w:style w:type="paragraph" w:customStyle="1" w:styleId="firstpageimage">
    <w:name w:val="firstpageimage"/>
    <w:basedOn w:val="Normal"/>
    <w:rsid w:val="00415B60"/>
    <w:pPr>
      <w:spacing w:before="750" w:after="240"/>
    </w:pPr>
  </w:style>
  <w:style w:type="paragraph" w:customStyle="1" w:styleId="searchresultcontainer">
    <w:name w:val="searchresultcontainer"/>
    <w:basedOn w:val="Normal"/>
    <w:rsid w:val="00415B60"/>
    <w:pPr>
      <w:spacing w:before="240" w:after="675"/>
    </w:pPr>
  </w:style>
  <w:style w:type="paragraph" w:customStyle="1" w:styleId="success">
    <w:name w:val="success"/>
    <w:basedOn w:val="Normal"/>
    <w:rsid w:val="00415B60"/>
    <w:pPr>
      <w:spacing w:before="240" w:after="240"/>
    </w:pPr>
    <w:rPr>
      <w:color w:val="008000"/>
    </w:rPr>
  </w:style>
  <w:style w:type="paragraph" w:customStyle="1" w:styleId="allowanceoffermobile">
    <w:name w:val="allowanceoffermobile"/>
    <w:basedOn w:val="Normal"/>
    <w:rsid w:val="00415B60"/>
    <w:pPr>
      <w:spacing w:before="240" w:after="240"/>
    </w:pPr>
    <w:rPr>
      <w:vanish/>
    </w:rPr>
  </w:style>
  <w:style w:type="paragraph" w:customStyle="1" w:styleId="allowanceofferdialog">
    <w:name w:val="allowanceofferdialog"/>
    <w:basedOn w:val="Normal"/>
    <w:rsid w:val="00415B60"/>
    <w:pPr>
      <w:spacing w:before="240" w:after="240"/>
    </w:pPr>
  </w:style>
  <w:style w:type="paragraph" w:customStyle="1" w:styleId="itempagerangehistory">
    <w:name w:val="itempagerangehistory"/>
    <w:basedOn w:val="Normal"/>
    <w:rsid w:val="00415B60"/>
    <w:pPr>
      <w:spacing w:before="240" w:line="312" w:lineRule="atLeast"/>
    </w:pPr>
    <w:rPr>
      <w:color w:val="777777"/>
      <w:sz w:val="18"/>
      <w:szCs w:val="18"/>
    </w:rPr>
  </w:style>
  <w:style w:type="paragraph" w:customStyle="1" w:styleId="imgtogglemsg">
    <w:name w:val="imgtogglemsg"/>
    <w:basedOn w:val="Normal"/>
    <w:rsid w:val="00415B60"/>
    <w:pPr>
      <w:shd w:val="clear" w:color="auto" w:fill="484848"/>
      <w:spacing w:before="240" w:after="240"/>
      <w:jc w:val="center"/>
    </w:pPr>
    <w:rPr>
      <w:b/>
      <w:bCs/>
      <w:color w:val="FFFFFF"/>
      <w:sz w:val="18"/>
      <w:szCs w:val="18"/>
    </w:rPr>
  </w:style>
  <w:style w:type="paragraph" w:customStyle="1" w:styleId="imgtogglemsgclose">
    <w:name w:val="imgtogglemsgclose"/>
    <w:basedOn w:val="Normal"/>
    <w:rsid w:val="00415B60"/>
    <w:pPr>
      <w:shd w:val="clear" w:color="auto" w:fill="484848"/>
      <w:spacing w:before="240" w:after="240"/>
      <w:jc w:val="center"/>
    </w:pPr>
    <w:rPr>
      <w:b/>
      <w:bCs/>
      <w:color w:val="FFFFFF"/>
      <w:sz w:val="18"/>
      <w:szCs w:val="18"/>
    </w:rPr>
  </w:style>
  <w:style w:type="paragraph" w:customStyle="1" w:styleId="firstpage">
    <w:name w:val="firstpage"/>
    <w:basedOn w:val="Normal"/>
    <w:rsid w:val="00415B60"/>
    <w:pPr>
      <w:spacing w:before="360" w:after="240"/>
      <w:jc w:val="center"/>
    </w:pPr>
  </w:style>
  <w:style w:type="paragraph" w:customStyle="1" w:styleId="fullimage">
    <w:name w:val="fullimage"/>
    <w:basedOn w:val="Normal"/>
    <w:rsid w:val="00415B60"/>
    <w:pPr>
      <w:pBdr>
        <w:top w:val="single" w:sz="12" w:space="2" w:color="E3E3E3"/>
        <w:left w:val="single" w:sz="12" w:space="2" w:color="E3E3E3"/>
        <w:bottom w:val="single" w:sz="12" w:space="2" w:color="E3E3E3"/>
        <w:right w:val="single" w:sz="12" w:space="2" w:color="E3E3E3"/>
      </w:pBdr>
      <w:shd w:val="clear" w:color="auto" w:fill="FFFFFF"/>
      <w:spacing w:before="240" w:after="240"/>
    </w:pPr>
  </w:style>
  <w:style w:type="paragraph" w:customStyle="1" w:styleId="firstpage-heading">
    <w:name w:val="firstpage-heading"/>
    <w:basedOn w:val="Normal"/>
    <w:rsid w:val="00415B60"/>
    <w:pPr>
      <w:shd w:val="clear" w:color="auto" w:fill="E3E3E3"/>
      <w:spacing w:before="240" w:after="240"/>
    </w:pPr>
    <w:rPr>
      <w:rFonts w:ascii="Arial" w:hAnsi="Arial" w:cs="Arial"/>
      <w:b/>
      <w:bCs/>
      <w:color w:val="47474B"/>
      <w:sz w:val="36"/>
      <w:szCs w:val="36"/>
    </w:rPr>
  </w:style>
  <w:style w:type="paragraph" w:customStyle="1" w:styleId="firstpage-border">
    <w:name w:val="firstpage-border"/>
    <w:basedOn w:val="Normal"/>
    <w:rsid w:val="00415B60"/>
    <w:pPr>
      <w:pBdr>
        <w:top w:val="single" w:sz="6" w:space="0" w:color="BFBFBF"/>
        <w:left w:val="single" w:sz="6" w:space="0" w:color="BFBFBF"/>
        <w:bottom w:val="single" w:sz="6" w:space="0" w:color="BFBFBF"/>
        <w:right w:val="single" w:sz="6" w:space="0" w:color="BFBFBF"/>
      </w:pBdr>
      <w:spacing w:before="240" w:after="240"/>
    </w:pPr>
  </w:style>
  <w:style w:type="paragraph" w:customStyle="1" w:styleId="ip-range-update">
    <w:name w:val="ip-range-update"/>
    <w:basedOn w:val="Normal"/>
    <w:rsid w:val="00415B60"/>
    <w:pPr>
      <w:spacing w:before="240" w:after="240"/>
    </w:pPr>
  </w:style>
  <w:style w:type="paragraph" w:customStyle="1" w:styleId="scrollable-ref">
    <w:name w:val="scrollable-ref"/>
    <w:basedOn w:val="Normal"/>
    <w:rsid w:val="00415B60"/>
    <w:pPr>
      <w:spacing w:before="240" w:after="240"/>
      <w:jc w:val="both"/>
    </w:pPr>
  </w:style>
  <w:style w:type="paragraph" w:customStyle="1" w:styleId="cor-lnk">
    <w:name w:val="cor-lnk"/>
    <w:basedOn w:val="Normal"/>
    <w:rsid w:val="00415B60"/>
    <w:pPr>
      <w:spacing w:before="240" w:after="240"/>
    </w:pPr>
    <w:rPr>
      <w:sz w:val="20"/>
      <w:szCs w:val="20"/>
    </w:rPr>
  </w:style>
  <w:style w:type="paragraph" w:customStyle="1" w:styleId="retracted-pub">
    <w:name w:val="retracted-pub"/>
    <w:basedOn w:val="Normal"/>
    <w:rsid w:val="00415B60"/>
    <w:pPr>
      <w:spacing w:before="240" w:after="240"/>
    </w:pPr>
    <w:rPr>
      <w:sz w:val="20"/>
      <w:szCs w:val="20"/>
    </w:rPr>
  </w:style>
  <w:style w:type="paragraph" w:customStyle="1" w:styleId="original-article">
    <w:name w:val="original-article"/>
    <w:basedOn w:val="Normal"/>
    <w:rsid w:val="00415B60"/>
    <w:pPr>
      <w:spacing w:before="240" w:after="240"/>
    </w:pPr>
    <w:rPr>
      <w:sz w:val="20"/>
      <w:szCs w:val="20"/>
    </w:rPr>
  </w:style>
  <w:style w:type="paragraph" w:customStyle="1" w:styleId="nlmdef-list">
    <w:name w:val="nlm_def-list"/>
    <w:basedOn w:val="Normal"/>
    <w:rsid w:val="00415B60"/>
    <w:pPr>
      <w:spacing w:before="240" w:after="240"/>
    </w:pPr>
  </w:style>
  <w:style w:type="paragraph" w:customStyle="1" w:styleId="subarticletitles">
    <w:name w:val="subarticletitles"/>
    <w:basedOn w:val="Normal"/>
    <w:rsid w:val="00415B60"/>
    <w:pPr>
      <w:spacing w:before="240" w:after="240"/>
    </w:pPr>
    <w:rPr>
      <w:rFonts w:ascii="Droid Serif" w:hAnsi="Droid Serif"/>
      <w:b/>
      <w:bCs/>
      <w:sz w:val="50"/>
      <w:szCs w:val="50"/>
    </w:rPr>
  </w:style>
  <w:style w:type="paragraph" w:customStyle="1" w:styleId="retracted-publication">
    <w:name w:val="retracted-publication"/>
    <w:basedOn w:val="Normal"/>
    <w:rsid w:val="00415B60"/>
    <w:pPr>
      <w:spacing w:before="240" w:after="240"/>
    </w:pPr>
    <w:rPr>
      <w:vanish/>
    </w:rPr>
  </w:style>
  <w:style w:type="paragraph" w:customStyle="1" w:styleId="smallcaps">
    <w:name w:val="smallcaps"/>
    <w:basedOn w:val="Normal"/>
    <w:rsid w:val="00415B60"/>
    <w:pPr>
      <w:spacing w:before="240" w:after="240"/>
    </w:pPr>
    <w:rPr>
      <w:smallCaps/>
    </w:rPr>
  </w:style>
  <w:style w:type="paragraph" w:customStyle="1" w:styleId="author-extra-info">
    <w:name w:val="author-extra-info"/>
    <w:basedOn w:val="Normal"/>
    <w:rsid w:val="00415B60"/>
    <w:pPr>
      <w:spacing w:before="240" w:after="240"/>
    </w:pPr>
    <w:rPr>
      <w:color w:val="0000FF"/>
    </w:rPr>
  </w:style>
  <w:style w:type="paragraph" w:customStyle="1" w:styleId="author-infos">
    <w:name w:val="author-infos"/>
    <w:basedOn w:val="Normal"/>
    <w:rsid w:val="00415B60"/>
    <w:pPr>
      <w:spacing w:before="240" w:after="240"/>
    </w:pPr>
  </w:style>
  <w:style w:type="paragraph" w:customStyle="1" w:styleId="addauthorinfo">
    <w:name w:val="addauthorinfo"/>
    <w:basedOn w:val="Normal"/>
    <w:rsid w:val="00415B60"/>
    <w:pPr>
      <w:spacing w:before="5" w:after="240"/>
    </w:pPr>
  </w:style>
  <w:style w:type="paragraph" w:customStyle="1" w:styleId="authorinfodata">
    <w:name w:val="authorinfodata"/>
    <w:basedOn w:val="Normal"/>
    <w:rsid w:val="00415B60"/>
    <w:pPr>
      <w:spacing w:before="240" w:after="240"/>
    </w:pPr>
  </w:style>
  <w:style w:type="paragraph" w:customStyle="1" w:styleId="list-td">
    <w:name w:val="list-td"/>
    <w:basedOn w:val="Normal"/>
    <w:rsid w:val="00415B60"/>
    <w:pPr>
      <w:spacing w:before="240" w:after="240"/>
    </w:pPr>
  </w:style>
  <w:style w:type="paragraph" w:customStyle="1" w:styleId="filtr-item">
    <w:name w:val="filtr-item"/>
    <w:basedOn w:val="Normal"/>
    <w:rsid w:val="00415B60"/>
    <w:pPr>
      <w:spacing w:before="240" w:after="240"/>
    </w:pPr>
  </w:style>
  <w:style w:type="paragraph" w:customStyle="1" w:styleId="metrics-panel">
    <w:name w:val="metrics-panel"/>
    <w:basedOn w:val="Normal"/>
    <w:rsid w:val="00415B60"/>
    <w:pPr>
      <w:spacing w:before="240" w:after="240"/>
    </w:pPr>
    <w:rPr>
      <w:color w:val="777777"/>
      <w:sz w:val="20"/>
      <w:szCs w:val="20"/>
    </w:rPr>
  </w:style>
  <w:style w:type="paragraph" w:customStyle="1" w:styleId="article-panel">
    <w:name w:val="article-panel"/>
    <w:basedOn w:val="Normal"/>
    <w:rsid w:val="00415B60"/>
    <w:pPr>
      <w:spacing w:before="240" w:after="240"/>
    </w:pPr>
    <w:rPr>
      <w:color w:val="777777"/>
      <w:sz w:val="20"/>
      <w:szCs w:val="20"/>
    </w:rPr>
  </w:style>
  <w:style w:type="paragraph" w:customStyle="1" w:styleId="supnum">
    <w:name w:val="supnum"/>
    <w:basedOn w:val="Normal"/>
    <w:rsid w:val="00415B60"/>
    <w:pPr>
      <w:spacing w:before="240" w:after="240"/>
    </w:pPr>
  </w:style>
  <w:style w:type="paragraph" w:customStyle="1" w:styleId="sessiontokenerror">
    <w:name w:val="sessiontokenerror"/>
    <w:basedOn w:val="Normal"/>
    <w:rsid w:val="00415B60"/>
    <w:pPr>
      <w:spacing w:before="240" w:after="240"/>
    </w:pPr>
    <w:rPr>
      <w:color w:val="FF0000"/>
    </w:rPr>
  </w:style>
  <w:style w:type="paragraph" w:customStyle="1" w:styleId="nlmlist-listtype-alpha-lower">
    <w:name w:val="nlm_list-list_type-alpha-lower"/>
    <w:basedOn w:val="Normal"/>
    <w:rsid w:val="00415B60"/>
    <w:pPr>
      <w:spacing w:before="240" w:after="240"/>
    </w:pPr>
  </w:style>
  <w:style w:type="paragraph" w:customStyle="1" w:styleId="nlmlist-listtype-alpha-upper">
    <w:name w:val="nlm_list-list_type-alpha-upper"/>
    <w:basedOn w:val="Normal"/>
    <w:rsid w:val="00415B60"/>
    <w:pPr>
      <w:spacing w:before="240" w:after="240"/>
    </w:pPr>
  </w:style>
  <w:style w:type="paragraph" w:customStyle="1" w:styleId="nlmlist-listtype-roman-lower">
    <w:name w:val="nlm_list-list_type-roman-lower"/>
    <w:basedOn w:val="Normal"/>
    <w:rsid w:val="00415B60"/>
    <w:pPr>
      <w:spacing w:before="240" w:after="240"/>
    </w:pPr>
  </w:style>
  <w:style w:type="paragraph" w:customStyle="1" w:styleId="nlmlist-listtype-roman-upper">
    <w:name w:val="nlm_list-list_type-roman-upper"/>
    <w:basedOn w:val="Normal"/>
    <w:rsid w:val="00415B60"/>
    <w:pPr>
      <w:spacing w:before="240" w:after="240"/>
    </w:pPr>
  </w:style>
  <w:style w:type="paragraph" w:customStyle="1" w:styleId="nlmlist">
    <w:name w:val="nlm_list"/>
    <w:basedOn w:val="Normal"/>
    <w:rsid w:val="00415B60"/>
    <w:pPr>
      <w:spacing w:before="240" w:after="240"/>
      <w:ind w:left="240" w:right="240"/>
    </w:pPr>
  </w:style>
  <w:style w:type="paragraph" w:customStyle="1" w:styleId="dispformulalabeldiv">
    <w:name w:val="disp_formula_label_div"/>
    <w:basedOn w:val="Normal"/>
    <w:rsid w:val="00415B60"/>
    <w:pPr>
      <w:spacing w:before="240" w:after="240"/>
      <w:ind w:left="150"/>
      <w:textAlignment w:val="center"/>
    </w:pPr>
  </w:style>
  <w:style w:type="paragraph" w:customStyle="1" w:styleId="journal-sticky-header">
    <w:name w:val="journal-sticky-header"/>
    <w:basedOn w:val="Normal"/>
    <w:rsid w:val="00415B60"/>
    <w:pPr>
      <w:shd w:val="clear" w:color="auto" w:fill="006DB4"/>
      <w:spacing w:before="240" w:after="240"/>
    </w:pPr>
  </w:style>
  <w:style w:type="paragraph" w:customStyle="1" w:styleId="boxed-text">
    <w:name w:val="boxed-text"/>
    <w:basedOn w:val="Normal"/>
    <w:rsid w:val="00415B60"/>
    <w:pPr>
      <w:pBdr>
        <w:top w:val="single" w:sz="6" w:space="11" w:color="666666"/>
        <w:left w:val="single" w:sz="6" w:space="11" w:color="666666"/>
        <w:bottom w:val="single" w:sz="6" w:space="11" w:color="666666"/>
        <w:right w:val="single" w:sz="6" w:space="11" w:color="666666"/>
      </w:pBdr>
      <w:spacing w:before="240" w:after="240"/>
    </w:pPr>
  </w:style>
  <w:style w:type="paragraph" w:customStyle="1" w:styleId="sourceartilceseperator">
    <w:name w:val="sourceartilceseperator"/>
    <w:basedOn w:val="Normal"/>
    <w:rsid w:val="00415B60"/>
    <w:pPr>
      <w:spacing w:before="240" w:after="240"/>
    </w:pPr>
    <w:rPr>
      <w:vanish/>
    </w:rPr>
  </w:style>
  <w:style w:type="paragraph" w:customStyle="1" w:styleId="ref-fn-ol">
    <w:name w:val="ref-fn-ol"/>
    <w:basedOn w:val="Normal"/>
    <w:rsid w:val="00415B60"/>
    <w:pPr>
      <w:spacing w:before="240" w:after="240"/>
    </w:pPr>
  </w:style>
  <w:style w:type="paragraph" w:customStyle="1" w:styleId="ref-fn-ul">
    <w:name w:val="ref-fn-ul"/>
    <w:basedOn w:val="Normal"/>
    <w:rsid w:val="00415B60"/>
    <w:pPr>
      <w:spacing w:before="240" w:after="240"/>
    </w:pPr>
  </w:style>
  <w:style w:type="paragraph" w:customStyle="1" w:styleId="ref-fn-p">
    <w:name w:val="ref-fn-p"/>
    <w:basedOn w:val="Normal"/>
    <w:rsid w:val="00415B60"/>
    <w:pPr>
      <w:spacing w:before="240" w:after="240"/>
    </w:pPr>
  </w:style>
  <w:style w:type="paragraph" w:customStyle="1" w:styleId="captchawidget">
    <w:name w:val="captchawidget"/>
    <w:basedOn w:val="Normal"/>
    <w:rsid w:val="00415B60"/>
  </w:style>
  <w:style w:type="paragraph" w:customStyle="1" w:styleId="ecommercerestoredaccesswidget">
    <w:name w:val="ecommercerestoredaccesswidget"/>
    <w:basedOn w:val="Normal"/>
    <w:rsid w:val="00415B60"/>
    <w:pPr>
      <w:spacing w:before="240" w:after="240"/>
    </w:pPr>
  </w:style>
  <w:style w:type="paragraph" w:customStyle="1" w:styleId="scholixbox">
    <w:name w:val="scholix_box"/>
    <w:basedOn w:val="Normal"/>
    <w:rsid w:val="00415B60"/>
    <w:pPr>
      <w:pBdr>
        <w:top w:val="single" w:sz="6" w:space="0" w:color="CCCCCC"/>
        <w:left w:val="single" w:sz="6" w:space="0" w:color="CCCCCC"/>
        <w:bottom w:val="single" w:sz="6" w:space="0" w:color="CCCCCC"/>
        <w:right w:val="single" w:sz="6" w:space="0" w:color="CCCCCC"/>
      </w:pBdr>
      <w:spacing w:before="240" w:after="240"/>
    </w:pPr>
  </w:style>
  <w:style w:type="paragraph" w:customStyle="1" w:styleId="call-paper-widget">
    <w:name w:val="call-paper-widget"/>
    <w:basedOn w:val="Normal"/>
    <w:rsid w:val="00415B60"/>
    <w:pPr>
      <w:spacing w:before="240" w:after="240"/>
    </w:pPr>
    <w:rPr>
      <w:color w:val="333333"/>
    </w:rPr>
  </w:style>
  <w:style w:type="paragraph" w:customStyle="1" w:styleId="notificationmessagewidget">
    <w:name w:val="notificationmessagewidget"/>
    <w:basedOn w:val="Normal"/>
    <w:rsid w:val="00415B60"/>
    <w:pPr>
      <w:shd w:val="clear" w:color="auto" w:fill="10147E"/>
      <w:spacing w:before="240" w:after="240"/>
    </w:pPr>
    <w:rPr>
      <w:color w:val="FFFFFF"/>
    </w:rPr>
  </w:style>
  <w:style w:type="paragraph" w:customStyle="1" w:styleId="database-summary">
    <w:name w:val="database-summary"/>
    <w:basedOn w:val="Normal"/>
    <w:rsid w:val="00415B60"/>
    <w:pPr>
      <w:spacing w:before="300" w:after="240"/>
      <w:ind w:right="1836"/>
    </w:pPr>
    <w:rPr>
      <w:color w:val="FFFFFF"/>
      <w:sz w:val="26"/>
      <w:szCs w:val="26"/>
    </w:rPr>
  </w:style>
  <w:style w:type="paragraph" w:customStyle="1" w:styleId="login-responsive-layout">
    <w:name w:val="login-responsive-layout"/>
    <w:basedOn w:val="Normal"/>
    <w:rsid w:val="00415B60"/>
    <w:pPr>
      <w:spacing w:before="240" w:after="240"/>
    </w:pPr>
  </w:style>
  <w:style w:type="paragraph" w:customStyle="1" w:styleId="confpad">
    <w:name w:val="confpad"/>
    <w:basedOn w:val="Normal"/>
    <w:rsid w:val="00415B60"/>
    <w:pPr>
      <w:spacing w:before="240" w:after="240"/>
    </w:pPr>
  </w:style>
  <w:style w:type="paragraph" w:customStyle="1" w:styleId="serial-btns">
    <w:name w:val="serial-btns"/>
    <w:basedOn w:val="Normal"/>
    <w:rsid w:val="00415B60"/>
    <w:pPr>
      <w:spacing w:before="75" w:after="240"/>
    </w:pPr>
  </w:style>
  <w:style w:type="paragraph" w:customStyle="1" w:styleId="fit-padding">
    <w:name w:val="fit-padding"/>
    <w:basedOn w:val="Normal"/>
    <w:rsid w:val="00415B60"/>
  </w:style>
  <w:style w:type="paragraph" w:customStyle="1" w:styleId="st-journal">
    <w:name w:val="st-journal"/>
    <w:basedOn w:val="Normal"/>
    <w:rsid w:val="00415B60"/>
    <w:pPr>
      <w:spacing w:before="240" w:after="240"/>
    </w:pPr>
  </w:style>
  <w:style w:type="paragraph" w:customStyle="1" w:styleId="impactfactor">
    <w:name w:val="impactfactor"/>
    <w:basedOn w:val="Normal"/>
    <w:rsid w:val="00415B60"/>
    <w:pPr>
      <w:shd w:val="clear" w:color="auto" w:fill="CA1E47"/>
      <w:spacing w:before="240" w:after="240"/>
      <w:jc w:val="center"/>
    </w:pPr>
    <w:rPr>
      <w:color w:val="FFFFFF"/>
      <w:sz w:val="22"/>
      <w:szCs w:val="22"/>
    </w:rPr>
  </w:style>
  <w:style w:type="paragraph" w:customStyle="1" w:styleId="impactcircle">
    <w:name w:val="impactcircle"/>
    <w:basedOn w:val="Normal"/>
    <w:rsid w:val="00415B60"/>
    <w:pPr>
      <w:spacing w:before="240" w:after="240"/>
      <w:jc w:val="center"/>
    </w:pPr>
  </w:style>
  <w:style w:type="paragraph" w:customStyle="1" w:styleId="jdbseparator">
    <w:name w:val="jdbseparator"/>
    <w:basedOn w:val="Normal"/>
    <w:rsid w:val="00415B60"/>
    <w:pPr>
      <w:spacing w:before="240" w:after="240"/>
    </w:pPr>
  </w:style>
  <w:style w:type="paragraph" w:customStyle="1" w:styleId="ref-overlay">
    <w:name w:val="ref-overlay"/>
    <w:basedOn w:val="Normal"/>
    <w:rsid w:val="00415B60"/>
    <w:pPr>
      <w:spacing w:before="240" w:after="240"/>
    </w:pPr>
  </w:style>
  <w:style w:type="paragraph" w:customStyle="1" w:styleId="show-all-link">
    <w:name w:val="show-all-link"/>
    <w:basedOn w:val="Normal"/>
    <w:rsid w:val="00415B60"/>
    <w:pPr>
      <w:spacing w:before="240" w:after="240"/>
    </w:pPr>
    <w:rPr>
      <w:sz w:val="18"/>
      <w:szCs w:val="18"/>
    </w:rPr>
  </w:style>
  <w:style w:type="paragraph" w:customStyle="1" w:styleId="advsearchhomelink">
    <w:name w:val="advsearchhomelink"/>
    <w:basedOn w:val="Normal"/>
    <w:rsid w:val="00415B60"/>
    <w:pPr>
      <w:shd w:val="clear" w:color="auto" w:fill="FFFFFF"/>
      <w:spacing w:before="240" w:after="240"/>
    </w:pPr>
    <w:rPr>
      <w:sz w:val="18"/>
      <w:szCs w:val="18"/>
    </w:rPr>
  </w:style>
  <w:style w:type="paragraph" w:customStyle="1" w:styleId="advsearchjournal">
    <w:name w:val="advsearchjournal"/>
    <w:basedOn w:val="Normal"/>
    <w:rsid w:val="00415B60"/>
    <w:pPr>
      <w:spacing w:before="240" w:after="240"/>
    </w:pPr>
    <w:rPr>
      <w:sz w:val="18"/>
      <w:szCs w:val="18"/>
    </w:rPr>
  </w:style>
  <w:style w:type="paragraph" w:customStyle="1" w:styleId="advsearcharticle">
    <w:name w:val="advsearcharticle"/>
    <w:basedOn w:val="Normal"/>
    <w:rsid w:val="00415B60"/>
    <w:pPr>
      <w:spacing w:before="240" w:after="240"/>
    </w:pPr>
    <w:rPr>
      <w:sz w:val="18"/>
      <w:szCs w:val="18"/>
    </w:rPr>
  </w:style>
  <w:style w:type="paragraph" w:customStyle="1" w:styleId="trendmd-widget-headerheading">
    <w:name w:val="trendmd-widget-header__heading"/>
    <w:basedOn w:val="Normal"/>
    <w:rsid w:val="00415B60"/>
    <w:pPr>
      <w:spacing w:before="240" w:after="240"/>
    </w:pPr>
    <w:rPr>
      <w:rFonts w:ascii="Arial" w:hAnsi="Arial" w:cs="Arial"/>
      <w:sz w:val="31"/>
      <w:szCs w:val="31"/>
    </w:rPr>
  </w:style>
  <w:style w:type="paragraph" w:customStyle="1" w:styleId="kudos-widget">
    <w:name w:val="kudos-widget"/>
    <w:basedOn w:val="Normal"/>
    <w:rsid w:val="00415B60"/>
    <w:pPr>
      <w:spacing w:before="240" w:after="240"/>
    </w:pPr>
  </w:style>
  <w:style w:type="paragraph" w:customStyle="1" w:styleId="fulltextcenter">
    <w:name w:val="fulltext__center"/>
    <w:basedOn w:val="Normal"/>
    <w:rsid w:val="00415B60"/>
    <w:pPr>
      <w:spacing w:before="240" w:after="240"/>
    </w:pPr>
  </w:style>
  <w:style w:type="paragraph" w:customStyle="1" w:styleId="pubgradeheightfix">
    <w:name w:val="pubgradeheightfix"/>
    <w:basedOn w:val="Normal"/>
    <w:rsid w:val="00415B60"/>
    <w:pPr>
      <w:spacing w:before="240" w:after="240"/>
    </w:pPr>
    <w:rPr>
      <w:sz w:val="2"/>
      <w:szCs w:val="2"/>
    </w:rPr>
  </w:style>
  <w:style w:type="paragraph" w:customStyle="1" w:styleId="font-size-correction-link">
    <w:name w:val="font-size-correction-link"/>
    <w:basedOn w:val="Normal"/>
    <w:rsid w:val="00415B60"/>
    <w:pPr>
      <w:spacing w:before="240" w:after="240"/>
    </w:pPr>
    <w:rPr>
      <w:sz w:val="22"/>
      <w:szCs w:val="22"/>
    </w:rPr>
  </w:style>
  <w:style w:type="paragraph" w:customStyle="1" w:styleId="font-size-correction-sml">
    <w:name w:val="font-size-correction-sml"/>
    <w:basedOn w:val="Normal"/>
    <w:rsid w:val="00415B60"/>
    <w:pPr>
      <w:spacing w:before="240" w:after="240"/>
    </w:pPr>
    <w:rPr>
      <w:sz w:val="19"/>
      <w:szCs w:val="19"/>
    </w:rPr>
  </w:style>
  <w:style w:type="paragraph" w:customStyle="1" w:styleId="ui-accordion-header">
    <w:name w:val="ui-accordion-header"/>
    <w:basedOn w:val="Normal"/>
    <w:rsid w:val="00415B60"/>
    <w:pPr>
      <w:spacing w:before="240" w:after="240"/>
    </w:pPr>
  </w:style>
  <w:style w:type="paragraph" w:customStyle="1" w:styleId="ui-accordion-icons">
    <w:name w:val="ui-accordion-icons"/>
    <w:basedOn w:val="Normal"/>
    <w:rsid w:val="00415B60"/>
    <w:pPr>
      <w:spacing w:before="240" w:after="240"/>
    </w:pPr>
  </w:style>
  <w:style w:type="paragraph" w:customStyle="1" w:styleId="ui-accordion-noicons">
    <w:name w:val="ui-accordion-noicons"/>
    <w:basedOn w:val="Normal"/>
    <w:rsid w:val="00415B60"/>
    <w:pPr>
      <w:spacing w:before="240" w:after="240"/>
    </w:pPr>
  </w:style>
  <w:style w:type="paragraph" w:customStyle="1" w:styleId="ui-accordion-content">
    <w:name w:val="ui-accordion-content"/>
    <w:basedOn w:val="Normal"/>
    <w:rsid w:val="00415B60"/>
    <w:pPr>
      <w:spacing w:before="240" w:after="240"/>
    </w:pPr>
  </w:style>
  <w:style w:type="paragraph" w:customStyle="1" w:styleId="ui-button-text">
    <w:name w:val="ui-button-text"/>
    <w:basedOn w:val="Normal"/>
    <w:rsid w:val="00415B60"/>
    <w:pPr>
      <w:spacing w:before="240" w:after="240"/>
    </w:pPr>
  </w:style>
  <w:style w:type="paragraph" w:customStyle="1" w:styleId="ui-datepicker-header">
    <w:name w:val="ui-datepicker-header"/>
    <w:basedOn w:val="Normal"/>
    <w:rsid w:val="00415B60"/>
    <w:pPr>
      <w:spacing w:before="240" w:after="240"/>
    </w:pPr>
  </w:style>
  <w:style w:type="paragraph" w:customStyle="1" w:styleId="ui-datepicker-prev">
    <w:name w:val="ui-datepicker-prev"/>
    <w:basedOn w:val="Normal"/>
    <w:rsid w:val="00415B60"/>
    <w:pPr>
      <w:spacing w:before="240" w:after="240"/>
    </w:pPr>
  </w:style>
  <w:style w:type="paragraph" w:customStyle="1" w:styleId="ui-datepicker-next">
    <w:name w:val="ui-datepicker-next"/>
    <w:basedOn w:val="Normal"/>
    <w:rsid w:val="00415B60"/>
    <w:pPr>
      <w:spacing w:before="240" w:after="240"/>
    </w:pPr>
  </w:style>
  <w:style w:type="paragraph" w:customStyle="1" w:styleId="ui-datepicker-title">
    <w:name w:val="ui-datepicker-title"/>
    <w:basedOn w:val="Normal"/>
    <w:rsid w:val="00415B60"/>
    <w:pPr>
      <w:spacing w:before="240" w:after="240"/>
    </w:pPr>
  </w:style>
  <w:style w:type="paragraph" w:customStyle="1" w:styleId="ui-datepicker-buttonpane">
    <w:name w:val="ui-datepicker-buttonpane"/>
    <w:basedOn w:val="Normal"/>
    <w:rsid w:val="00415B60"/>
    <w:pPr>
      <w:spacing w:before="240" w:after="240"/>
    </w:pPr>
  </w:style>
  <w:style w:type="paragraph" w:customStyle="1" w:styleId="ui-datepicker-group">
    <w:name w:val="ui-datepicker-group"/>
    <w:basedOn w:val="Normal"/>
    <w:rsid w:val="00415B60"/>
    <w:pPr>
      <w:spacing w:before="240" w:after="240"/>
    </w:pPr>
  </w:style>
  <w:style w:type="paragraph" w:customStyle="1" w:styleId="ui-dialog-title">
    <w:name w:val="ui-dialog-title"/>
    <w:basedOn w:val="Normal"/>
    <w:rsid w:val="00415B60"/>
    <w:pPr>
      <w:spacing w:before="240" w:after="240"/>
    </w:pPr>
  </w:style>
  <w:style w:type="paragraph" w:customStyle="1" w:styleId="ui-dialog-titlebar-close">
    <w:name w:val="ui-dialog-titlebar-close"/>
    <w:basedOn w:val="Normal"/>
    <w:rsid w:val="00415B60"/>
    <w:pPr>
      <w:spacing w:before="240" w:after="240"/>
    </w:pPr>
  </w:style>
  <w:style w:type="paragraph" w:customStyle="1" w:styleId="ui-dialog-content">
    <w:name w:val="ui-dialog-content"/>
    <w:basedOn w:val="Normal"/>
    <w:rsid w:val="00415B60"/>
    <w:pPr>
      <w:spacing w:before="240" w:after="240"/>
    </w:pPr>
  </w:style>
  <w:style w:type="paragraph" w:customStyle="1" w:styleId="ui-dialog-buttonpane">
    <w:name w:val="ui-dialog-buttonpane"/>
    <w:basedOn w:val="Normal"/>
    <w:rsid w:val="00415B60"/>
    <w:pPr>
      <w:spacing w:before="240" w:after="240"/>
    </w:pPr>
  </w:style>
  <w:style w:type="paragraph" w:customStyle="1" w:styleId="ui-menu-item">
    <w:name w:val="ui-menu-item"/>
    <w:basedOn w:val="Normal"/>
    <w:rsid w:val="00415B60"/>
    <w:pPr>
      <w:spacing w:before="240" w:after="240"/>
    </w:pPr>
  </w:style>
  <w:style w:type="paragraph" w:customStyle="1" w:styleId="ui-menu-divider">
    <w:name w:val="ui-menu-divider"/>
    <w:basedOn w:val="Normal"/>
    <w:rsid w:val="00415B60"/>
    <w:pPr>
      <w:spacing w:before="240" w:after="240"/>
    </w:pPr>
  </w:style>
  <w:style w:type="paragraph" w:customStyle="1" w:styleId="ui-progressbar-value">
    <w:name w:val="ui-progressbar-value"/>
    <w:basedOn w:val="Normal"/>
    <w:rsid w:val="00415B60"/>
    <w:pPr>
      <w:spacing w:before="240" w:after="240"/>
    </w:pPr>
  </w:style>
  <w:style w:type="paragraph" w:customStyle="1" w:styleId="ui-progressbar-overlay">
    <w:name w:val="ui-progressbar-overlay"/>
    <w:basedOn w:val="Normal"/>
    <w:rsid w:val="00415B60"/>
    <w:pPr>
      <w:spacing w:before="240" w:after="240"/>
    </w:pPr>
  </w:style>
  <w:style w:type="paragraph" w:customStyle="1" w:styleId="ui-slider-handle">
    <w:name w:val="ui-slider-handle"/>
    <w:basedOn w:val="Normal"/>
    <w:rsid w:val="00415B60"/>
    <w:pPr>
      <w:spacing w:before="240" w:after="240"/>
    </w:pPr>
  </w:style>
  <w:style w:type="paragraph" w:customStyle="1" w:styleId="ui-slider-range">
    <w:name w:val="ui-slider-range"/>
    <w:basedOn w:val="Normal"/>
    <w:rsid w:val="00415B60"/>
    <w:pPr>
      <w:spacing w:before="240" w:after="240"/>
    </w:pPr>
  </w:style>
  <w:style w:type="paragraph" w:customStyle="1" w:styleId="ui-tabs-nav">
    <w:name w:val="ui-tabs-nav"/>
    <w:basedOn w:val="Normal"/>
    <w:rsid w:val="00415B60"/>
    <w:pPr>
      <w:spacing w:before="240" w:after="240"/>
    </w:pPr>
  </w:style>
  <w:style w:type="paragraph" w:customStyle="1" w:styleId="ui-tabs-panel">
    <w:name w:val="ui-tabs-panel"/>
    <w:basedOn w:val="Normal"/>
    <w:rsid w:val="00415B60"/>
    <w:pPr>
      <w:spacing w:before="240" w:after="240"/>
    </w:pPr>
  </w:style>
  <w:style w:type="paragraph" w:customStyle="1" w:styleId="ms-empty-text">
    <w:name w:val="ms-empty-text"/>
    <w:basedOn w:val="Normal"/>
    <w:rsid w:val="00415B60"/>
    <w:pPr>
      <w:spacing w:before="240" w:after="240"/>
    </w:pPr>
  </w:style>
  <w:style w:type="paragraph" w:customStyle="1" w:styleId="ms-trigger">
    <w:name w:val="ms-trigger"/>
    <w:basedOn w:val="Normal"/>
    <w:rsid w:val="00415B60"/>
    <w:pPr>
      <w:spacing w:before="240" w:after="240"/>
    </w:pPr>
  </w:style>
  <w:style w:type="paragraph" w:customStyle="1" w:styleId="ms-res-group">
    <w:name w:val="ms-res-group"/>
    <w:basedOn w:val="Normal"/>
    <w:rsid w:val="00415B60"/>
    <w:pPr>
      <w:spacing w:before="240" w:after="240"/>
    </w:pPr>
  </w:style>
  <w:style w:type="paragraph" w:customStyle="1" w:styleId="ms-res-item">
    <w:name w:val="ms-res-item"/>
    <w:basedOn w:val="Normal"/>
    <w:rsid w:val="00415B60"/>
    <w:pPr>
      <w:spacing w:before="240" w:after="240"/>
    </w:pPr>
  </w:style>
  <w:style w:type="paragraph" w:customStyle="1" w:styleId="ms-res-item-grouped">
    <w:name w:val="ms-res-item-grouped"/>
    <w:basedOn w:val="Normal"/>
    <w:rsid w:val="00415B60"/>
    <w:pPr>
      <w:spacing w:before="240" w:after="240"/>
    </w:pPr>
  </w:style>
  <w:style w:type="paragraph" w:customStyle="1" w:styleId="ms-res-odd">
    <w:name w:val="ms-res-odd"/>
    <w:basedOn w:val="Normal"/>
    <w:rsid w:val="00415B60"/>
    <w:pPr>
      <w:spacing w:before="240" w:after="240"/>
    </w:pPr>
  </w:style>
  <w:style w:type="paragraph" w:customStyle="1" w:styleId="ms-res-item-active">
    <w:name w:val="ms-res-item-active"/>
    <w:basedOn w:val="Normal"/>
    <w:rsid w:val="00415B60"/>
    <w:pPr>
      <w:spacing w:before="240" w:after="240"/>
    </w:pPr>
  </w:style>
  <w:style w:type="paragraph" w:customStyle="1" w:styleId="ms-res-item-disabled">
    <w:name w:val="ms-res-item-disabled"/>
    <w:basedOn w:val="Normal"/>
    <w:rsid w:val="00415B60"/>
    <w:pPr>
      <w:spacing w:before="240" w:after="240"/>
    </w:pPr>
  </w:style>
  <w:style w:type="paragraph" w:customStyle="1" w:styleId="ms-sel-item">
    <w:name w:val="ms-sel-item"/>
    <w:basedOn w:val="Normal"/>
    <w:rsid w:val="00415B60"/>
    <w:pPr>
      <w:spacing w:before="240" w:after="240"/>
    </w:pPr>
  </w:style>
  <w:style w:type="paragraph" w:customStyle="1" w:styleId="ms-sel-text">
    <w:name w:val="ms-sel-text"/>
    <w:basedOn w:val="Normal"/>
    <w:rsid w:val="00415B60"/>
    <w:pPr>
      <w:spacing w:before="240" w:after="240"/>
    </w:pPr>
  </w:style>
  <w:style w:type="paragraph" w:customStyle="1" w:styleId="ms-sel-item-active">
    <w:name w:val="ms-sel-item-active"/>
    <w:basedOn w:val="Normal"/>
    <w:rsid w:val="00415B60"/>
    <w:pPr>
      <w:spacing w:before="240" w:after="240"/>
    </w:pPr>
  </w:style>
  <w:style w:type="paragraph" w:customStyle="1" w:styleId="fp-player">
    <w:name w:val="fp-player"/>
    <w:basedOn w:val="Normal"/>
    <w:rsid w:val="00415B60"/>
    <w:pPr>
      <w:spacing w:before="240" w:after="240"/>
    </w:pPr>
  </w:style>
  <w:style w:type="paragraph" w:customStyle="1" w:styleId="fp-engine">
    <w:name w:val="fp-engine"/>
    <w:basedOn w:val="Normal"/>
    <w:rsid w:val="00415B60"/>
    <w:pPr>
      <w:spacing w:before="240" w:after="240"/>
    </w:pPr>
  </w:style>
  <w:style w:type="paragraph" w:customStyle="1" w:styleId="fp-ui">
    <w:name w:val="fp-ui"/>
    <w:basedOn w:val="Normal"/>
    <w:rsid w:val="00415B60"/>
    <w:pPr>
      <w:spacing w:before="240" w:after="240"/>
    </w:pPr>
  </w:style>
  <w:style w:type="paragraph" w:customStyle="1" w:styleId="fp-message">
    <w:name w:val="fp-message"/>
    <w:basedOn w:val="Normal"/>
    <w:rsid w:val="00415B60"/>
    <w:pPr>
      <w:spacing w:before="240" w:after="240"/>
    </w:pPr>
  </w:style>
  <w:style w:type="paragraph" w:customStyle="1" w:styleId="fp-title">
    <w:name w:val="fp-title"/>
    <w:basedOn w:val="Normal"/>
    <w:rsid w:val="00415B60"/>
    <w:pPr>
      <w:spacing w:before="240" w:after="240"/>
    </w:pPr>
  </w:style>
  <w:style w:type="paragraph" w:customStyle="1" w:styleId="fp-controls">
    <w:name w:val="fp-controls"/>
    <w:basedOn w:val="Normal"/>
    <w:rsid w:val="00415B60"/>
    <w:pPr>
      <w:spacing w:before="240" w:after="240"/>
    </w:pPr>
  </w:style>
  <w:style w:type="paragraph" w:customStyle="1" w:styleId="fp-timeline">
    <w:name w:val="fp-timeline"/>
    <w:basedOn w:val="Normal"/>
    <w:rsid w:val="00415B60"/>
    <w:pPr>
      <w:spacing w:before="240" w:after="240"/>
    </w:pPr>
  </w:style>
  <w:style w:type="paragraph" w:customStyle="1" w:styleId="fp-buffer">
    <w:name w:val="fp-buffer"/>
    <w:basedOn w:val="Normal"/>
    <w:rsid w:val="00415B60"/>
    <w:pPr>
      <w:spacing w:before="240" w:after="240"/>
    </w:pPr>
  </w:style>
  <w:style w:type="paragraph" w:customStyle="1" w:styleId="fp-progress">
    <w:name w:val="fp-progress"/>
    <w:basedOn w:val="Normal"/>
    <w:rsid w:val="00415B60"/>
    <w:pPr>
      <w:spacing w:before="240" w:after="240"/>
    </w:pPr>
  </w:style>
  <w:style w:type="paragraph" w:customStyle="1" w:styleId="fp-volumeslider">
    <w:name w:val="fp-volumeslider"/>
    <w:basedOn w:val="Normal"/>
    <w:rsid w:val="00415B60"/>
    <w:pPr>
      <w:spacing w:before="240" w:after="240"/>
    </w:pPr>
  </w:style>
  <w:style w:type="paragraph" w:customStyle="1" w:styleId="fp-volumelevel">
    <w:name w:val="fp-volumelevel"/>
    <w:basedOn w:val="Normal"/>
    <w:rsid w:val="00415B60"/>
    <w:pPr>
      <w:spacing w:before="240" w:after="240"/>
    </w:pPr>
  </w:style>
  <w:style w:type="paragraph" w:customStyle="1" w:styleId="fp-waiting">
    <w:name w:val="fp-waiting"/>
    <w:basedOn w:val="Normal"/>
    <w:rsid w:val="00415B60"/>
    <w:pPr>
      <w:spacing w:before="240" w:after="240"/>
    </w:pPr>
  </w:style>
  <w:style w:type="paragraph" w:customStyle="1" w:styleId="fp-speed">
    <w:name w:val="fp-speed"/>
    <w:basedOn w:val="Normal"/>
    <w:rsid w:val="00415B60"/>
    <w:pPr>
      <w:spacing w:before="240" w:after="240"/>
    </w:pPr>
  </w:style>
  <w:style w:type="paragraph" w:customStyle="1" w:styleId="fp-help">
    <w:name w:val="fp-help"/>
    <w:basedOn w:val="Normal"/>
    <w:rsid w:val="00415B60"/>
    <w:pPr>
      <w:spacing w:before="240" w:after="240"/>
    </w:pPr>
  </w:style>
  <w:style w:type="paragraph" w:customStyle="1" w:styleId="fp-dropdown">
    <w:name w:val="fp-dropdown"/>
    <w:basedOn w:val="Normal"/>
    <w:rsid w:val="00415B60"/>
    <w:pPr>
      <w:spacing w:before="240" w:after="240"/>
    </w:pPr>
  </w:style>
  <w:style w:type="paragraph" w:customStyle="1" w:styleId="fp-tooltip">
    <w:name w:val="fp-tooltip"/>
    <w:basedOn w:val="Normal"/>
    <w:rsid w:val="00415B60"/>
    <w:pPr>
      <w:spacing w:before="240" w:after="240"/>
    </w:pPr>
  </w:style>
  <w:style w:type="paragraph" w:customStyle="1" w:styleId="fp-subtitle">
    <w:name w:val="fp-subtitle"/>
    <w:basedOn w:val="Normal"/>
    <w:rsid w:val="00415B60"/>
    <w:pPr>
      <w:spacing w:before="240" w:after="240"/>
    </w:pPr>
  </w:style>
  <w:style w:type="paragraph" w:customStyle="1" w:styleId="fp-flash-disabled">
    <w:name w:val="fp-flash-disabled"/>
    <w:basedOn w:val="Normal"/>
    <w:rsid w:val="00415B60"/>
    <w:pPr>
      <w:spacing w:before="240" w:after="240"/>
    </w:pPr>
  </w:style>
  <w:style w:type="paragraph" w:customStyle="1" w:styleId="fp-brand">
    <w:name w:val="fp-brand"/>
    <w:basedOn w:val="Normal"/>
    <w:rsid w:val="00415B60"/>
    <w:pPr>
      <w:spacing w:before="240" w:after="240"/>
    </w:pPr>
  </w:style>
  <w:style w:type="paragraph" w:customStyle="1" w:styleId="fp-logo">
    <w:name w:val="fp-logo"/>
    <w:basedOn w:val="Normal"/>
    <w:rsid w:val="00415B60"/>
    <w:pPr>
      <w:spacing w:before="240" w:after="240"/>
    </w:pPr>
  </w:style>
  <w:style w:type="paragraph" w:customStyle="1" w:styleId="fp-fullscreen">
    <w:name w:val="fp-fullscreen"/>
    <w:basedOn w:val="Normal"/>
    <w:rsid w:val="00415B60"/>
    <w:pPr>
      <w:spacing w:before="240" w:after="240"/>
    </w:pPr>
  </w:style>
  <w:style w:type="paragraph" w:customStyle="1" w:styleId="fp-unload">
    <w:name w:val="fp-unload"/>
    <w:basedOn w:val="Normal"/>
    <w:rsid w:val="00415B60"/>
    <w:pPr>
      <w:spacing w:before="240" w:after="240"/>
    </w:pPr>
  </w:style>
  <w:style w:type="paragraph" w:customStyle="1" w:styleId="fp-close">
    <w:name w:val="fp-close"/>
    <w:basedOn w:val="Normal"/>
    <w:rsid w:val="00415B60"/>
    <w:pPr>
      <w:spacing w:before="240" w:after="240"/>
    </w:pPr>
  </w:style>
  <w:style w:type="paragraph" w:customStyle="1" w:styleId="fp-play">
    <w:name w:val="fp-play"/>
    <w:basedOn w:val="Normal"/>
    <w:rsid w:val="00415B60"/>
    <w:pPr>
      <w:spacing w:before="240" w:after="240"/>
    </w:pPr>
  </w:style>
  <w:style w:type="paragraph" w:customStyle="1" w:styleId="fp-menu">
    <w:name w:val="fp-menu"/>
    <w:basedOn w:val="Normal"/>
    <w:rsid w:val="00415B60"/>
    <w:pPr>
      <w:spacing w:before="240" w:after="240"/>
    </w:pPr>
  </w:style>
  <w:style w:type="paragraph" w:customStyle="1" w:styleId="fp-volume">
    <w:name w:val="fp-volume"/>
    <w:basedOn w:val="Normal"/>
    <w:rsid w:val="00415B60"/>
    <w:pPr>
      <w:spacing w:before="240" w:after="240"/>
    </w:pPr>
  </w:style>
  <w:style w:type="paragraph" w:customStyle="1" w:styleId="fp-mute">
    <w:name w:val="fp-mute"/>
    <w:basedOn w:val="Normal"/>
    <w:rsid w:val="00415B60"/>
    <w:pPr>
      <w:spacing w:before="240" w:after="240"/>
    </w:pPr>
  </w:style>
  <w:style w:type="paragraph" w:customStyle="1" w:styleId="fp-time">
    <w:name w:val="fp-time"/>
    <w:basedOn w:val="Normal"/>
    <w:rsid w:val="00415B60"/>
    <w:pPr>
      <w:spacing w:before="240" w:after="240"/>
    </w:pPr>
  </w:style>
  <w:style w:type="paragraph" w:customStyle="1" w:styleId="fp-remaining">
    <w:name w:val="fp-remaining"/>
    <w:basedOn w:val="Normal"/>
    <w:rsid w:val="00415B60"/>
    <w:pPr>
      <w:spacing w:before="240" w:after="240"/>
    </w:pPr>
  </w:style>
  <w:style w:type="paragraph" w:customStyle="1" w:styleId="fp-duration">
    <w:name w:val="fp-duration"/>
    <w:basedOn w:val="Normal"/>
    <w:rsid w:val="00415B60"/>
    <w:pPr>
      <w:spacing w:before="240" w:after="240"/>
    </w:pPr>
  </w:style>
  <w:style w:type="paragraph" w:customStyle="1" w:styleId="fp-embed">
    <w:name w:val="fp-embed"/>
    <w:basedOn w:val="Normal"/>
    <w:rsid w:val="00415B60"/>
    <w:pPr>
      <w:spacing w:before="240" w:after="240"/>
    </w:pPr>
  </w:style>
  <w:style w:type="paragraph" w:customStyle="1" w:styleId="fp-embed-code">
    <w:name w:val="fp-embed-code"/>
    <w:basedOn w:val="Normal"/>
    <w:rsid w:val="00415B60"/>
    <w:pPr>
      <w:spacing w:before="240" w:after="240"/>
    </w:pPr>
  </w:style>
  <w:style w:type="paragraph" w:customStyle="1" w:styleId="fp-context-menu">
    <w:name w:val="fp-context-menu"/>
    <w:basedOn w:val="Normal"/>
    <w:rsid w:val="00415B60"/>
    <w:pPr>
      <w:spacing w:before="240" w:after="240"/>
    </w:pPr>
  </w:style>
  <w:style w:type="paragraph" w:customStyle="1" w:styleId="input-group">
    <w:name w:val="input-group"/>
    <w:basedOn w:val="Normal"/>
    <w:rsid w:val="00415B60"/>
    <w:pPr>
      <w:spacing w:before="240" w:after="240"/>
    </w:pPr>
  </w:style>
  <w:style w:type="paragraph" w:customStyle="1" w:styleId="odd">
    <w:name w:val="odd"/>
    <w:basedOn w:val="Normal"/>
    <w:rsid w:val="00415B60"/>
    <w:pPr>
      <w:spacing w:before="240" w:after="240"/>
    </w:pPr>
  </w:style>
  <w:style w:type="paragraph" w:customStyle="1" w:styleId="tags">
    <w:name w:val="tags"/>
    <w:basedOn w:val="Normal"/>
    <w:rsid w:val="00415B60"/>
    <w:pPr>
      <w:spacing w:before="240" w:after="240"/>
    </w:pPr>
  </w:style>
  <w:style w:type="paragraph" w:customStyle="1" w:styleId="button-tabs">
    <w:name w:val="button-tabs"/>
    <w:basedOn w:val="Normal"/>
    <w:rsid w:val="00415B60"/>
    <w:pPr>
      <w:spacing w:before="240" w:after="240"/>
    </w:pPr>
  </w:style>
  <w:style w:type="paragraph" w:customStyle="1" w:styleId="datatablesfilter">
    <w:name w:val="datatables_filter"/>
    <w:basedOn w:val="Normal"/>
    <w:rsid w:val="00415B60"/>
    <w:pPr>
      <w:spacing w:before="240" w:after="240"/>
    </w:pPr>
  </w:style>
  <w:style w:type="paragraph" w:customStyle="1" w:styleId="datatablesinfo">
    <w:name w:val="datatables_info"/>
    <w:basedOn w:val="Normal"/>
    <w:rsid w:val="00415B60"/>
    <w:pPr>
      <w:spacing w:before="240" w:after="240"/>
    </w:pPr>
  </w:style>
  <w:style w:type="paragraph" w:customStyle="1" w:styleId="datatablespaginate">
    <w:name w:val="datatables_paginate"/>
    <w:basedOn w:val="Normal"/>
    <w:rsid w:val="00415B60"/>
    <w:pPr>
      <w:spacing w:before="240" w:after="240"/>
    </w:pPr>
  </w:style>
  <w:style w:type="paragraph" w:customStyle="1" w:styleId="datatablesprocessing">
    <w:name w:val="datatables_processing"/>
    <w:basedOn w:val="Normal"/>
    <w:rsid w:val="00415B60"/>
    <w:pPr>
      <w:spacing w:before="240" w:after="240"/>
    </w:pPr>
  </w:style>
  <w:style w:type="paragraph" w:customStyle="1" w:styleId="datatableslength">
    <w:name w:val="datatables_length"/>
    <w:basedOn w:val="Normal"/>
    <w:rsid w:val="00415B60"/>
    <w:pPr>
      <w:spacing w:before="240" w:after="240"/>
    </w:pPr>
  </w:style>
  <w:style w:type="paragraph" w:customStyle="1" w:styleId="datatablesscroll">
    <w:name w:val="datatables_scroll"/>
    <w:basedOn w:val="Normal"/>
    <w:rsid w:val="00415B60"/>
    <w:pPr>
      <w:spacing w:before="240" w:after="240"/>
    </w:pPr>
  </w:style>
  <w:style w:type="paragraph" w:customStyle="1" w:styleId="separator">
    <w:name w:val="separator"/>
    <w:basedOn w:val="Normal"/>
    <w:rsid w:val="00415B60"/>
    <w:pPr>
      <w:spacing w:before="240" w:after="240"/>
    </w:pPr>
  </w:style>
  <w:style w:type="paragraph" w:customStyle="1" w:styleId="body">
    <w:name w:val="body"/>
    <w:basedOn w:val="Normal"/>
    <w:rsid w:val="00415B60"/>
    <w:pPr>
      <w:spacing w:before="240" w:after="240"/>
    </w:pPr>
  </w:style>
  <w:style w:type="paragraph" w:customStyle="1" w:styleId="summary">
    <w:name w:val="summary"/>
    <w:basedOn w:val="Normal"/>
    <w:rsid w:val="00415B60"/>
    <w:pPr>
      <w:spacing w:before="240" w:after="240"/>
    </w:pPr>
  </w:style>
  <w:style w:type="paragraph" w:customStyle="1" w:styleId="questions">
    <w:name w:val="questions"/>
    <w:basedOn w:val="Normal"/>
    <w:rsid w:val="00415B60"/>
    <w:pPr>
      <w:spacing w:before="240" w:after="240"/>
    </w:pPr>
  </w:style>
  <w:style w:type="paragraph" w:customStyle="1" w:styleId="send-email">
    <w:name w:val="send-email"/>
    <w:basedOn w:val="Normal"/>
    <w:rsid w:val="00415B60"/>
    <w:pPr>
      <w:spacing w:before="240" w:after="240"/>
    </w:pPr>
  </w:style>
  <w:style w:type="paragraph" w:customStyle="1" w:styleId="timer">
    <w:name w:val="timer"/>
    <w:basedOn w:val="Normal"/>
    <w:rsid w:val="00415B60"/>
    <w:pPr>
      <w:spacing w:before="240" w:after="240"/>
    </w:pPr>
  </w:style>
  <w:style w:type="paragraph" w:customStyle="1" w:styleId="question-count">
    <w:name w:val="question-count"/>
    <w:basedOn w:val="Normal"/>
    <w:rsid w:val="00415B60"/>
    <w:pPr>
      <w:spacing w:before="240" w:after="240"/>
    </w:pPr>
  </w:style>
  <w:style w:type="paragraph" w:customStyle="1" w:styleId="page-bodydiv">
    <w:name w:val="page-body&gt;div"/>
    <w:basedOn w:val="Normal"/>
    <w:rsid w:val="00415B60"/>
    <w:pPr>
      <w:spacing w:before="240" w:after="240"/>
    </w:pPr>
  </w:style>
  <w:style w:type="paragraph" w:customStyle="1" w:styleId="slide">
    <w:name w:val="slide"/>
    <w:basedOn w:val="Normal"/>
    <w:rsid w:val="00415B60"/>
    <w:pPr>
      <w:spacing w:before="240" w:after="240"/>
    </w:pPr>
  </w:style>
  <w:style w:type="paragraph" w:customStyle="1" w:styleId="slide1">
    <w:name w:val="slide1"/>
    <w:basedOn w:val="Normal"/>
    <w:rsid w:val="00415B60"/>
    <w:pPr>
      <w:spacing w:before="240" w:after="240"/>
    </w:pPr>
  </w:style>
  <w:style w:type="paragraph" w:customStyle="1" w:styleId="slidemeta">
    <w:name w:val="slidemeta"/>
    <w:basedOn w:val="Normal"/>
    <w:rsid w:val="00415B60"/>
    <w:pPr>
      <w:spacing w:before="240" w:after="240"/>
    </w:pPr>
  </w:style>
  <w:style w:type="paragraph" w:customStyle="1" w:styleId="slidetitle">
    <w:name w:val="slidetitle"/>
    <w:basedOn w:val="Normal"/>
    <w:rsid w:val="00415B60"/>
    <w:pPr>
      <w:spacing w:before="240" w:after="240"/>
    </w:pPr>
  </w:style>
  <w:style w:type="paragraph" w:customStyle="1" w:styleId="slideauthors">
    <w:name w:val="slideauthors"/>
    <w:basedOn w:val="Normal"/>
    <w:rsid w:val="00415B60"/>
    <w:pPr>
      <w:spacing w:before="240" w:after="240"/>
    </w:pPr>
  </w:style>
  <w:style w:type="paragraph" w:customStyle="1" w:styleId="slidecaption">
    <w:name w:val="slidecaption"/>
    <w:basedOn w:val="Normal"/>
    <w:rsid w:val="00415B60"/>
    <w:pPr>
      <w:spacing w:before="240" w:after="240"/>
    </w:pPr>
  </w:style>
  <w:style w:type="paragraph" w:customStyle="1" w:styleId="slidenav">
    <w:name w:val="slidenav"/>
    <w:basedOn w:val="Normal"/>
    <w:rsid w:val="00415B60"/>
    <w:pPr>
      <w:spacing w:before="240" w:after="240"/>
    </w:pPr>
  </w:style>
  <w:style w:type="paragraph" w:customStyle="1" w:styleId="previousslide">
    <w:name w:val="previousslide"/>
    <w:basedOn w:val="Normal"/>
    <w:rsid w:val="00415B60"/>
    <w:pPr>
      <w:spacing w:before="240" w:after="240"/>
    </w:pPr>
  </w:style>
  <w:style w:type="paragraph" w:customStyle="1" w:styleId="navindicator">
    <w:name w:val="navindicator"/>
    <w:basedOn w:val="Normal"/>
    <w:rsid w:val="00415B60"/>
    <w:pPr>
      <w:spacing w:before="240" w:after="240"/>
    </w:pPr>
  </w:style>
  <w:style w:type="paragraph" w:customStyle="1" w:styleId="slideshowcaption">
    <w:name w:val="slideshowcaption"/>
    <w:basedOn w:val="Normal"/>
    <w:rsid w:val="00415B60"/>
    <w:pPr>
      <w:spacing w:before="240" w:after="240"/>
    </w:pPr>
  </w:style>
  <w:style w:type="paragraph" w:customStyle="1" w:styleId="Header1">
    <w:name w:val="Header1"/>
    <w:basedOn w:val="Normal"/>
    <w:rsid w:val="00415B60"/>
    <w:pPr>
      <w:spacing w:before="240" w:after="240"/>
    </w:pPr>
  </w:style>
  <w:style w:type="paragraph" w:customStyle="1" w:styleId="tablesorter-header">
    <w:name w:val="tablesorter-header"/>
    <w:basedOn w:val="Normal"/>
    <w:rsid w:val="00415B60"/>
    <w:pPr>
      <w:spacing w:before="240" w:after="240"/>
    </w:pPr>
  </w:style>
  <w:style w:type="paragraph" w:customStyle="1" w:styleId="headersortup">
    <w:name w:val="headersortup"/>
    <w:basedOn w:val="Normal"/>
    <w:rsid w:val="00415B60"/>
    <w:pPr>
      <w:spacing w:before="240" w:after="240"/>
    </w:pPr>
  </w:style>
  <w:style w:type="paragraph" w:customStyle="1" w:styleId="tablesorter-headersortup">
    <w:name w:val="tablesorter-headersortup"/>
    <w:basedOn w:val="Normal"/>
    <w:rsid w:val="00415B60"/>
    <w:pPr>
      <w:spacing w:before="240" w:after="240"/>
    </w:pPr>
  </w:style>
  <w:style w:type="paragraph" w:customStyle="1" w:styleId="tablesorter-headerasc">
    <w:name w:val="tablesorter-headerasc"/>
    <w:basedOn w:val="Normal"/>
    <w:rsid w:val="00415B60"/>
    <w:pPr>
      <w:spacing w:before="240" w:after="240"/>
    </w:pPr>
  </w:style>
  <w:style w:type="paragraph" w:customStyle="1" w:styleId="headersortdown">
    <w:name w:val="headersortdown"/>
    <w:basedOn w:val="Normal"/>
    <w:rsid w:val="00415B60"/>
    <w:pPr>
      <w:spacing w:before="240" w:after="240"/>
    </w:pPr>
  </w:style>
  <w:style w:type="paragraph" w:customStyle="1" w:styleId="tablesorter-headersortdown">
    <w:name w:val="tablesorter-headersortdown"/>
    <w:basedOn w:val="Normal"/>
    <w:rsid w:val="00415B60"/>
    <w:pPr>
      <w:spacing w:before="240" w:after="240"/>
    </w:pPr>
  </w:style>
  <w:style w:type="paragraph" w:customStyle="1" w:styleId="tablesorter-headerdesc">
    <w:name w:val="tablesorter-headerdesc"/>
    <w:basedOn w:val="Normal"/>
    <w:rsid w:val="00415B60"/>
    <w:pPr>
      <w:spacing w:before="240" w:after="240"/>
    </w:pPr>
  </w:style>
  <w:style w:type="paragraph" w:customStyle="1" w:styleId="tablesorter-filter-row">
    <w:name w:val="tablesorter-filter-row"/>
    <w:basedOn w:val="Normal"/>
    <w:rsid w:val="00415B60"/>
    <w:pPr>
      <w:spacing w:before="240" w:after="240"/>
    </w:pPr>
  </w:style>
  <w:style w:type="paragraph" w:customStyle="1" w:styleId="filtered">
    <w:name w:val="filtered"/>
    <w:basedOn w:val="Normal"/>
    <w:rsid w:val="00415B60"/>
    <w:pPr>
      <w:spacing w:before="240" w:after="240"/>
    </w:pPr>
  </w:style>
  <w:style w:type="paragraph" w:customStyle="1" w:styleId="type-number">
    <w:name w:val="type-number"/>
    <w:basedOn w:val="Normal"/>
    <w:rsid w:val="00415B60"/>
    <w:pPr>
      <w:spacing w:before="240" w:after="240"/>
    </w:pPr>
  </w:style>
  <w:style w:type="paragraph" w:customStyle="1" w:styleId="type-pass-pin">
    <w:name w:val="type-pass-pin"/>
    <w:basedOn w:val="Normal"/>
    <w:rsid w:val="00415B60"/>
    <w:pPr>
      <w:spacing w:before="240" w:after="240"/>
    </w:pPr>
  </w:style>
  <w:style w:type="paragraph" w:customStyle="1" w:styleId="jspincode-container">
    <w:name w:val="js__pincode-container"/>
    <w:basedOn w:val="Normal"/>
    <w:rsid w:val="00415B60"/>
    <w:pPr>
      <w:spacing w:before="240" w:after="240"/>
    </w:pPr>
  </w:style>
  <w:style w:type="paragraph" w:customStyle="1" w:styleId="jspincode">
    <w:name w:val="js__pincode"/>
    <w:basedOn w:val="Normal"/>
    <w:rsid w:val="00415B60"/>
    <w:pPr>
      <w:spacing w:before="240" w:after="240"/>
    </w:pPr>
  </w:style>
  <w:style w:type="paragraph" w:customStyle="1" w:styleId="text-to-comp">
    <w:name w:val="text-to-comp"/>
    <w:basedOn w:val="Normal"/>
    <w:rsid w:val="00415B60"/>
    <w:pPr>
      <w:spacing w:before="240" w:after="240"/>
    </w:pPr>
  </w:style>
  <w:style w:type="paragraph" w:customStyle="1" w:styleId="small-container-300">
    <w:name w:val="small-container-300"/>
    <w:basedOn w:val="Normal"/>
    <w:rsid w:val="00415B60"/>
    <w:pPr>
      <w:spacing w:before="240" w:after="240"/>
    </w:pPr>
  </w:style>
  <w:style w:type="paragraph" w:customStyle="1" w:styleId="small-container-two">
    <w:name w:val="small-container-two"/>
    <w:basedOn w:val="Normal"/>
    <w:rsid w:val="00415B60"/>
    <w:pPr>
      <w:spacing w:before="240" w:after="240"/>
    </w:pPr>
  </w:style>
  <w:style w:type="paragraph" w:customStyle="1" w:styleId="extra-space">
    <w:name w:val="extra-space"/>
    <w:basedOn w:val="Normal"/>
    <w:rsid w:val="00415B60"/>
    <w:pPr>
      <w:spacing w:before="240" w:after="240"/>
    </w:pPr>
  </w:style>
  <w:style w:type="paragraph" w:customStyle="1" w:styleId="font-size-12">
    <w:name w:val="font-size-12"/>
    <w:basedOn w:val="Normal"/>
    <w:rsid w:val="00415B60"/>
    <w:pPr>
      <w:spacing w:before="240" w:after="240"/>
    </w:pPr>
  </w:style>
  <w:style w:type="paragraph" w:customStyle="1" w:styleId="font-size-14">
    <w:name w:val="font-size-14"/>
    <w:basedOn w:val="Normal"/>
    <w:rsid w:val="00415B60"/>
    <w:pPr>
      <w:spacing w:before="240" w:after="240"/>
    </w:pPr>
  </w:style>
  <w:style w:type="paragraph" w:customStyle="1" w:styleId="font-size-nor">
    <w:name w:val="font-size-nor"/>
    <w:basedOn w:val="Normal"/>
    <w:rsid w:val="00415B60"/>
    <w:pPr>
      <w:spacing w:before="240" w:after="240"/>
    </w:pPr>
  </w:style>
  <w:style w:type="paragraph" w:customStyle="1" w:styleId="checked-inp">
    <w:name w:val="checked-inp"/>
    <w:basedOn w:val="Normal"/>
    <w:rsid w:val="00415B60"/>
    <w:pPr>
      <w:spacing w:before="240" w:after="240"/>
    </w:pPr>
  </w:style>
  <w:style w:type="paragraph" w:customStyle="1" w:styleId="send-anther-pin">
    <w:name w:val="send-anther-pin"/>
    <w:basedOn w:val="Normal"/>
    <w:rsid w:val="00415B60"/>
    <w:pPr>
      <w:spacing w:before="240" w:after="240"/>
    </w:pPr>
  </w:style>
  <w:style w:type="paragraph" w:customStyle="1" w:styleId="text-align-left">
    <w:name w:val="text-align-left"/>
    <w:basedOn w:val="Normal"/>
    <w:rsid w:val="00415B60"/>
    <w:pPr>
      <w:spacing w:before="240" w:after="240"/>
    </w:pPr>
  </w:style>
  <w:style w:type="paragraph" w:customStyle="1" w:styleId="remember">
    <w:name w:val="remember"/>
    <w:basedOn w:val="Normal"/>
    <w:rsid w:val="00415B60"/>
    <w:pPr>
      <w:spacing w:before="240" w:after="240"/>
    </w:pPr>
  </w:style>
  <w:style w:type="paragraph" w:customStyle="1" w:styleId="mobileerror">
    <w:name w:val="mobile_error"/>
    <w:basedOn w:val="Normal"/>
    <w:rsid w:val="00415B60"/>
    <w:pPr>
      <w:spacing w:before="240" w:after="240"/>
    </w:pPr>
  </w:style>
  <w:style w:type="paragraph" w:customStyle="1" w:styleId="empty-error">
    <w:name w:val="empty-error"/>
    <w:basedOn w:val="Normal"/>
    <w:rsid w:val="00415B60"/>
    <w:pPr>
      <w:spacing w:before="240" w:after="240"/>
    </w:pPr>
  </w:style>
  <w:style w:type="paragraph" w:customStyle="1" w:styleId="char-error">
    <w:name w:val="char-error"/>
    <w:basedOn w:val="Normal"/>
    <w:rsid w:val="00415B60"/>
    <w:pPr>
      <w:spacing w:before="240" w:after="240"/>
    </w:pPr>
  </w:style>
  <w:style w:type="paragraph" w:customStyle="1" w:styleId="error-msg">
    <w:name w:val="error-msg"/>
    <w:basedOn w:val="Normal"/>
    <w:rsid w:val="00415B60"/>
    <w:pPr>
      <w:spacing w:before="240" w:after="240"/>
    </w:pPr>
  </w:style>
  <w:style w:type="paragraph" w:customStyle="1" w:styleId="user-email">
    <w:name w:val="user-email"/>
    <w:basedOn w:val="Normal"/>
    <w:rsid w:val="00415B60"/>
    <w:pPr>
      <w:spacing w:before="240" w:after="240"/>
    </w:pPr>
  </w:style>
  <w:style w:type="paragraph" w:customStyle="1" w:styleId="step-two">
    <w:name w:val="step-two"/>
    <w:basedOn w:val="Normal"/>
    <w:rsid w:val="00415B60"/>
    <w:pPr>
      <w:spacing w:before="240" w:after="240"/>
    </w:pPr>
  </w:style>
  <w:style w:type="paragraph" w:customStyle="1" w:styleId="rounded-image">
    <w:name w:val="rounded-image"/>
    <w:basedOn w:val="Normal"/>
    <w:rsid w:val="00415B60"/>
    <w:pPr>
      <w:spacing w:before="240" w:after="240"/>
    </w:pPr>
  </w:style>
  <w:style w:type="paragraph" w:customStyle="1" w:styleId="gray-button">
    <w:name w:val="gray-button"/>
    <w:basedOn w:val="Normal"/>
    <w:rsid w:val="00415B60"/>
    <w:pPr>
      <w:spacing w:before="240" w:after="240"/>
    </w:pPr>
  </w:style>
  <w:style w:type="paragraph" w:customStyle="1" w:styleId="text-box-step2">
    <w:name w:val="text-box-step2"/>
    <w:basedOn w:val="Normal"/>
    <w:rsid w:val="00415B60"/>
    <w:pPr>
      <w:spacing w:before="240" w:after="240"/>
    </w:pPr>
  </w:style>
  <w:style w:type="paragraph" w:customStyle="1" w:styleId="margin-btm-15">
    <w:name w:val="margin-btm-15"/>
    <w:basedOn w:val="Normal"/>
    <w:rsid w:val="00415B60"/>
    <w:pPr>
      <w:spacing w:before="240" w:after="240"/>
    </w:pPr>
  </w:style>
  <w:style w:type="paragraph" w:customStyle="1" w:styleId="selected-con">
    <w:name w:val="selected-con"/>
    <w:basedOn w:val="Normal"/>
    <w:rsid w:val="00415B60"/>
    <w:pPr>
      <w:spacing w:before="240" w:after="240"/>
    </w:pPr>
  </w:style>
  <w:style w:type="paragraph" w:customStyle="1" w:styleId="hide-item">
    <w:name w:val="hide-item"/>
    <w:basedOn w:val="Normal"/>
    <w:rsid w:val="00415B60"/>
    <w:pPr>
      <w:spacing w:before="240" w:after="240"/>
    </w:pPr>
  </w:style>
  <w:style w:type="paragraph" w:customStyle="1" w:styleId="hovered-item">
    <w:name w:val="hovered-item"/>
    <w:basedOn w:val="Normal"/>
    <w:rsid w:val="00415B60"/>
    <w:pPr>
      <w:spacing w:before="240" w:after="240"/>
    </w:pPr>
  </w:style>
  <w:style w:type="paragraph" w:customStyle="1" w:styleId="selectedoption">
    <w:name w:val="selectedoption"/>
    <w:basedOn w:val="Normal"/>
    <w:rsid w:val="00415B60"/>
    <w:pPr>
      <w:spacing w:before="240" w:after="240"/>
    </w:pPr>
  </w:style>
  <w:style w:type="paragraph" w:customStyle="1" w:styleId="makemelist">
    <w:name w:val="makemelist"/>
    <w:basedOn w:val="Normal"/>
    <w:rsid w:val="00415B60"/>
    <w:pPr>
      <w:spacing w:before="240" w:after="240"/>
    </w:pPr>
  </w:style>
  <w:style w:type="paragraph" w:customStyle="1" w:styleId="countries-select">
    <w:name w:val="countries-select"/>
    <w:basedOn w:val="Normal"/>
    <w:rsid w:val="00415B60"/>
    <w:pPr>
      <w:spacing w:before="240" w:after="240"/>
    </w:pPr>
  </w:style>
  <w:style w:type="paragraph" w:customStyle="1" w:styleId="notauth-msg">
    <w:name w:val="notauth-msg"/>
    <w:basedOn w:val="Normal"/>
    <w:rsid w:val="00415B60"/>
    <w:pPr>
      <w:spacing w:before="240" w:after="240"/>
    </w:pPr>
  </w:style>
  <w:style w:type="paragraph" w:customStyle="1" w:styleId="pb-collapse">
    <w:name w:val="pb-collapse"/>
    <w:basedOn w:val="Normal"/>
    <w:rsid w:val="00415B60"/>
    <w:pPr>
      <w:spacing w:before="240" w:after="240"/>
    </w:pPr>
  </w:style>
  <w:style w:type="paragraph" w:customStyle="1" w:styleId="actions">
    <w:name w:val="actions"/>
    <w:basedOn w:val="Normal"/>
    <w:rsid w:val="00415B60"/>
    <w:pPr>
      <w:spacing w:before="240" w:after="240"/>
    </w:pPr>
  </w:style>
  <w:style w:type="paragraph" w:customStyle="1" w:styleId="pale">
    <w:name w:val="pale"/>
    <w:basedOn w:val="Normal"/>
    <w:rsid w:val="00415B60"/>
    <w:pPr>
      <w:spacing w:before="240" w:after="240"/>
    </w:pPr>
  </w:style>
  <w:style w:type="paragraph" w:customStyle="1" w:styleId="loading">
    <w:name w:val="loading"/>
    <w:basedOn w:val="Normal"/>
    <w:rsid w:val="00415B60"/>
    <w:pPr>
      <w:spacing w:before="240" w:after="240"/>
    </w:pPr>
  </w:style>
  <w:style w:type="paragraph" w:customStyle="1" w:styleId="loading-message">
    <w:name w:val="loading-message"/>
    <w:basedOn w:val="Normal"/>
    <w:rsid w:val="00415B60"/>
    <w:pPr>
      <w:spacing w:before="240" w:after="240"/>
    </w:pPr>
  </w:style>
  <w:style w:type="paragraph" w:customStyle="1" w:styleId="icon-exclamation">
    <w:name w:val="icon-exclamation"/>
    <w:basedOn w:val="Normal"/>
    <w:rsid w:val="00415B60"/>
    <w:pPr>
      <w:spacing w:before="240" w:after="240"/>
    </w:pPr>
  </w:style>
  <w:style w:type="paragraph" w:customStyle="1" w:styleId="articlelowerinfosection">
    <w:name w:val="articlelowerinfosection"/>
    <w:basedOn w:val="Normal"/>
    <w:rsid w:val="00415B60"/>
    <w:pPr>
      <w:spacing w:before="240" w:after="240"/>
    </w:pPr>
  </w:style>
  <w:style w:type="paragraph" w:customStyle="1" w:styleId="articleinfodoi">
    <w:name w:val="articleinfodoi"/>
    <w:basedOn w:val="Normal"/>
    <w:rsid w:val="00415B60"/>
    <w:pPr>
      <w:spacing w:before="240" w:after="240"/>
    </w:pPr>
  </w:style>
  <w:style w:type="paragraph" w:customStyle="1" w:styleId="border">
    <w:name w:val="border"/>
    <w:basedOn w:val="Normal"/>
    <w:rsid w:val="00415B60"/>
    <w:pPr>
      <w:spacing w:before="240" w:after="240"/>
    </w:pPr>
  </w:style>
  <w:style w:type="paragraph" w:customStyle="1" w:styleId="downloadbtn">
    <w:name w:val="downloadbtn"/>
    <w:basedOn w:val="Normal"/>
    <w:rsid w:val="00415B60"/>
    <w:pPr>
      <w:spacing w:before="240" w:after="240"/>
    </w:pPr>
  </w:style>
  <w:style w:type="paragraph" w:customStyle="1" w:styleId="btn">
    <w:name w:val="btn"/>
    <w:basedOn w:val="Normal"/>
    <w:rsid w:val="00415B60"/>
    <w:pPr>
      <w:spacing w:before="240" w:after="240"/>
    </w:pPr>
  </w:style>
  <w:style w:type="paragraph" w:customStyle="1" w:styleId="chosen-drop">
    <w:name w:val="chosen-drop"/>
    <w:basedOn w:val="Normal"/>
    <w:rsid w:val="00415B60"/>
    <w:pPr>
      <w:spacing w:before="240" w:after="240"/>
    </w:pPr>
  </w:style>
  <w:style w:type="paragraph" w:customStyle="1" w:styleId="chosen-single">
    <w:name w:val="chosen-single"/>
    <w:basedOn w:val="Normal"/>
    <w:rsid w:val="00415B60"/>
    <w:pPr>
      <w:spacing w:before="240" w:after="240"/>
    </w:pPr>
  </w:style>
  <w:style w:type="paragraph" w:customStyle="1" w:styleId="chosen-default">
    <w:name w:val="chosen-default"/>
    <w:basedOn w:val="Normal"/>
    <w:rsid w:val="00415B60"/>
    <w:pPr>
      <w:spacing w:before="240" w:after="240"/>
    </w:pPr>
  </w:style>
  <w:style w:type="paragraph" w:customStyle="1" w:styleId="chosen-search">
    <w:name w:val="chosen-search"/>
    <w:basedOn w:val="Normal"/>
    <w:rsid w:val="00415B60"/>
    <w:pPr>
      <w:spacing w:before="240" w:after="240"/>
    </w:pPr>
  </w:style>
  <w:style w:type="paragraph" w:customStyle="1" w:styleId="chosen-results">
    <w:name w:val="chosen-results"/>
    <w:basedOn w:val="Normal"/>
    <w:rsid w:val="00415B60"/>
    <w:pPr>
      <w:spacing w:before="240" w:after="240"/>
    </w:pPr>
  </w:style>
  <w:style w:type="paragraph" w:customStyle="1" w:styleId="chosen-choices">
    <w:name w:val="chosen-choices"/>
    <w:basedOn w:val="Normal"/>
    <w:rsid w:val="00415B60"/>
    <w:pPr>
      <w:spacing w:before="240" w:after="240"/>
    </w:pPr>
  </w:style>
  <w:style w:type="paragraph" w:customStyle="1" w:styleId="child">
    <w:name w:val="child"/>
    <w:basedOn w:val="Normal"/>
    <w:rsid w:val="00415B60"/>
    <w:pPr>
      <w:spacing w:before="240" w:after="240"/>
    </w:pPr>
  </w:style>
  <w:style w:type="paragraph" w:customStyle="1" w:styleId="search-link">
    <w:name w:val="search-link"/>
    <w:basedOn w:val="Normal"/>
    <w:rsid w:val="00415B60"/>
    <w:pPr>
      <w:spacing w:before="240" w:after="240"/>
    </w:pPr>
  </w:style>
  <w:style w:type="paragraph" w:customStyle="1" w:styleId="dropdown-menu">
    <w:name w:val="dropdown-menu"/>
    <w:basedOn w:val="Normal"/>
    <w:rsid w:val="00415B60"/>
    <w:pPr>
      <w:spacing w:before="240" w:after="240"/>
    </w:pPr>
  </w:style>
  <w:style w:type="paragraph" w:customStyle="1" w:styleId="citationjournalname">
    <w:name w:val="citationjournalname"/>
    <w:basedOn w:val="Normal"/>
    <w:rsid w:val="00415B60"/>
    <w:pPr>
      <w:spacing w:before="240" w:after="240"/>
    </w:pPr>
  </w:style>
  <w:style w:type="paragraph" w:customStyle="1" w:styleId="submitrow">
    <w:name w:val="submitrow"/>
    <w:basedOn w:val="Normal"/>
    <w:rsid w:val="00415B60"/>
    <w:pPr>
      <w:spacing w:before="240" w:after="240"/>
    </w:pPr>
  </w:style>
  <w:style w:type="paragraph" w:customStyle="1" w:styleId="citationsearchcontainer">
    <w:name w:val="citationsearchcontainer"/>
    <w:basedOn w:val="Normal"/>
    <w:rsid w:val="00415B60"/>
    <w:pPr>
      <w:spacing w:before="240" w:after="240"/>
    </w:pPr>
  </w:style>
  <w:style w:type="paragraph" w:customStyle="1" w:styleId="textindent">
    <w:name w:val="textindent"/>
    <w:basedOn w:val="Normal"/>
    <w:rsid w:val="00415B60"/>
    <w:pPr>
      <w:spacing w:before="240" w:after="240"/>
    </w:pPr>
  </w:style>
  <w:style w:type="paragraph" w:customStyle="1" w:styleId="searchinputs">
    <w:name w:val="searchinputs"/>
    <w:basedOn w:val="Normal"/>
    <w:rsid w:val="00415B60"/>
    <w:pPr>
      <w:spacing w:before="240" w:after="240"/>
    </w:pPr>
  </w:style>
  <w:style w:type="paragraph" w:customStyle="1" w:styleId="qsacategory">
    <w:name w:val="qsacategory"/>
    <w:basedOn w:val="Normal"/>
    <w:rsid w:val="00415B60"/>
    <w:pPr>
      <w:spacing w:before="240" w:after="240"/>
    </w:pPr>
  </w:style>
  <w:style w:type="paragraph" w:customStyle="1" w:styleId="customdatefilterdropdowns">
    <w:name w:val="customdatefilterdropdowns"/>
    <w:basedOn w:val="Normal"/>
    <w:rsid w:val="00415B60"/>
    <w:pPr>
      <w:spacing w:before="240" w:after="240"/>
    </w:pPr>
  </w:style>
  <w:style w:type="paragraph" w:customStyle="1" w:styleId="stackthem">
    <w:name w:val="stackthem"/>
    <w:basedOn w:val="Normal"/>
    <w:rsid w:val="00415B60"/>
    <w:pPr>
      <w:spacing w:before="240" w:after="240"/>
    </w:pPr>
  </w:style>
  <w:style w:type="paragraph" w:customStyle="1" w:styleId="advanced-search-link">
    <w:name w:val="advanced-search-link"/>
    <w:basedOn w:val="Normal"/>
    <w:rsid w:val="00415B60"/>
    <w:pPr>
      <w:spacing w:before="240" w:after="240"/>
    </w:pPr>
  </w:style>
  <w:style w:type="paragraph" w:customStyle="1" w:styleId="tabs">
    <w:name w:val="tabs"/>
    <w:basedOn w:val="Normal"/>
    <w:rsid w:val="00415B60"/>
    <w:pPr>
      <w:spacing w:before="240" w:after="240"/>
    </w:pPr>
  </w:style>
  <w:style w:type="paragraph" w:customStyle="1" w:styleId="mainsearchform">
    <w:name w:val="mainsearchform"/>
    <w:basedOn w:val="Normal"/>
    <w:rsid w:val="00415B60"/>
    <w:pPr>
      <w:spacing w:before="240" w:after="240"/>
    </w:pPr>
  </w:style>
  <w:style w:type="paragraph" w:customStyle="1" w:styleId="storysearchform">
    <w:name w:val="storysearchform"/>
    <w:basedOn w:val="Normal"/>
    <w:rsid w:val="00415B60"/>
    <w:pPr>
      <w:spacing w:before="240" w:after="240"/>
    </w:pPr>
  </w:style>
  <w:style w:type="paragraph" w:customStyle="1" w:styleId="searchfilteroptions">
    <w:name w:val="searchfilteroptions"/>
    <w:basedOn w:val="Normal"/>
    <w:rsid w:val="00415B60"/>
    <w:pPr>
      <w:spacing w:before="240" w:after="240"/>
    </w:pPr>
  </w:style>
  <w:style w:type="paragraph" w:customStyle="1" w:styleId="publicationinput">
    <w:name w:val="publicationinput"/>
    <w:basedOn w:val="Normal"/>
    <w:rsid w:val="00415B60"/>
    <w:pPr>
      <w:spacing w:before="240" w:after="240"/>
    </w:pPr>
  </w:style>
  <w:style w:type="paragraph" w:customStyle="1" w:styleId="noscript">
    <w:name w:val="noscript"/>
    <w:basedOn w:val="Normal"/>
    <w:rsid w:val="00415B60"/>
    <w:pPr>
      <w:spacing w:before="240" w:after="240"/>
    </w:pPr>
  </w:style>
  <w:style w:type="paragraph" w:customStyle="1" w:styleId="extracontentfilters">
    <w:name w:val="extracontentfilters"/>
    <w:basedOn w:val="Normal"/>
    <w:rsid w:val="00415B60"/>
    <w:pPr>
      <w:spacing w:before="240" w:after="240"/>
    </w:pPr>
  </w:style>
  <w:style w:type="paragraph" w:customStyle="1" w:styleId="timeframe">
    <w:name w:val="timeframe"/>
    <w:basedOn w:val="Normal"/>
    <w:rsid w:val="00415B60"/>
    <w:pPr>
      <w:spacing w:before="240" w:after="240"/>
    </w:pPr>
  </w:style>
  <w:style w:type="paragraph" w:customStyle="1" w:styleId="includefilters">
    <w:name w:val="includefilters"/>
    <w:basedOn w:val="Normal"/>
    <w:rsid w:val="00415B60"/>
    <w:pPr>
      <w:spacing w:before="240" w:after="240"/>
    </w:pPr>
  </w:style>
  <w:style w:type="paragraph" w:customStyle="1" w:styleId="newsearchlinkcontainer">
    <w:name w:val="newsearchlinkcontainer"/>
    <w:basedOn w:val="Normal"/>
    <w:rsid w:val="00415B60"/>
    <w:pPr>
      <w:spacing w:before="240" w:after="240"/>
    </w:pPr>
  </w:style>
  <w:style w:type="paragraph" w:customStyle="1" w:styleId="facet-link">
    <w:name w:val="facet-link"/>
    <w:basedOn w:val="Normal"/>
    <w:rsid w:val="00415B60"/>
    <w:pPr>
      <w:spacing w:before="240" w:after="240"/>
    </w:pPr>
  </w:style>
  <w:style w:type="paragraph" w:customStyle="1" w:styleId="facet-count-container">
    <w:name w:val="facet-count-container"/>
    <w:basedOn w:val="Normal"/>
    <w:rsid w:val="00415B60"/>
    <w:pPr>
      <w:spacing w:before="240" w:after="240"/>
    </w:pPr>
  </w:style>
  <w:style w:type="paragraph" w:customStyle="1" w:styleId="facet-link-container">
    <w:name w:val="facet-link-container"/>
    <w:basedOn w:val="Normal"/>
    <w:rsid w:val="00415B60"/>
    <w:pPr>
      <w:spacing w:before="240" w:after="240"/>
    </w:pPr>
  </w:style>
  <w:style w:type="paragraph" w:customStyle="1" w:styleId="facet-count">
    <w:name w:val="facet-count"/>
    <w:basedOn w:val="Normal"/>
    <w:rsid w:val="00415B60"/>
    <w:pPr>
      <w:spacing w:before="240" w:after="240"/>
    </w:pPr>
  </w:style>
  <w:style w:type="paragraph" w:customStyle="1" w:styleId="facetheader">
    <w:name w:val="facetheader"/>
    <w:basedOn w:val="Normal"/>
    <w:rsid w:val="00415B60"/>
    <w:pPr>
      <w:spacing w:before="240" w:after="240"/>
    </w:pPr>
  </w:style>
  <w:style w:type="paragraph" w:customStyle="1" w:styleId="togglemorefacets">
    <w:name w:val="togglemorefacets"/>
    <w:basedOn w:val="Normal"/>
    <w:rsid w:val="00415B60"/>
    <w:pPr>
      <w:spacing w:before="240" w:after="240"/>
    </w:pPr>
  </w:style>
  <w:style w:type="paragraph" w:customStyle="1" w:styleId="hiddenchildrenfacets">
    <w:name w:val="hiddenchildrenfacets"/>
    <w:basedOn w:val="Normal"/>
    <w:rsid w:val="00415B60"/>
    <w:pPr>
      <w:spacing w:before="240" w:after="240"/>
    </w:pPr>
  </w:style>
  <w:style w:type="paragraph" w:customStyle="1" w:styleId="custom-date-label">
    <w:name w:val="custom-date-label"/>
    <w:basedOn w:val="Normal"/>
    <w:rsid w:val="00415B60"/>
    <w:pPr>
      <w:spacing w:before="240" w:after="240"/>
    </w:pPr>
  </w:style>
  <w:style w:type="paragraph" w:customStyle="1" w:styleId="ui-color-slice">
    <w:name w:val="ui-color-slice"/>
    <w:basedOn w:val="Normal"/>
    <w:rsid w:val="00415B60"/>
    <w:pPr>
      <w:spacing w:before="240" w:after="240"/>
    </w:pPr>
  </w:style>
  <w:style w:type="paragraph" w:customStyle="1" w:styleId="content-panel">
    <w:name w:val="content-panel"/>
    <w:basedOn w:val="Normal"/>
    <w:rsid w:val="00415B60"/>
    <w:pPr>
      <w:spacing w:before="240" w:after="240"/>
    </w:pPr>
  </w:style>
  <w:style w:type="paragraph" w:customStyle="1" w:styleId="resultsperpagecontainer">
    <w:name w:val="resultsperpagecontainer"/>
    <w:basedOn w:val="Normal"/>
    <w:rsid w:val="00415B60"/>
    <w:pPr>
      <w:spacing w:before="240" w:after="240"/>
    </w:pPr>
  </w:style>
  <w:style w:type="paragraph" w:customStyle="1" w:styleId="search-result-row">
    <w:name w:val="search-result-row"/>
    <w:basedOn w:val="Normal"/>
    <w:rsid w:val="00415B60"/>
    <w:pPr>
      <w:spacing w:before="240" w:after="240"/>
    </w:pPr>
  </w:style>
  <w:style w:type="paragraph" w:customStyle="1" w:styleId="arttitle">
    <w:name w:val="art_title"/>
    <w:basedOn w:val="Normal"/>
    <w:rsid w:val="00415B60"/>
    <w:pPr>
      <w:spacing w:before="240" w:after="240"/>
    </w:pPr>
  </w:style>
  <w:style w:type="paragraph" w:customStyle="1" w:styleId="book-cover">
    <w:name w:val="book-cover"/>
    <w:basedOn w:val="Normal"/>
    <w:rsid w:val="00415B60"/>
    <w:pPr>
      <w:spacing w:before="240" w:after="240"/>
    </w:pPr>
  </w:style>
  <w:style w:type="paragraph" w:customStyle="1" w:styleId="accessicon">
    <w:name w:val="accessicon"/>
    <w:basedOn w:val="Normal"/>
    <w:rsid w:val="00415B60"/>
    <w:pPr>
      <w:spacing w:before="240" w:after="240"/>
    </w:pPr>
  </w:style>
  <w:style w:type="paragraph" w:customStyle="1" w:styleId="author">
    <w:name w:val="author"/>
    <w:basedOn w:val="Normal"/>
    <w:rsid w:val="00415B60"/>
    <w:pPr>
      <w:spacing w:before="240" w:after="240"/>
    </w:pPr>
  </w:style>
  <w:style w:type="paragraph" w:customStyle="1" w:styleId="entryauthor">
    <w:name w:val="entryauthor"/>
    <w:basedOn w:val="Normal"/>
    <w:rsid w:val="00415B60"/>
    <w:pPr>
      <w:spacing w:before="240" w:after="240"/>
    </w:pPr>
  </w:style>
  <w:style w:type="paragraph" w:customStyle="1" w:styleId="publication-meta">
    <w:name w:val="publication-meta"/>
    <w:basedOn w:val="Normal"/>
    <w:rsid w:val="00415B60"/>
    <w:pPr>
      <w:spacing w:before="240" w:after="240"/>
    </w:pPr>
  </w:style>
  <w:style w:type="paragraph" w:customStyle="1" w:styleId="abstractsnippet">
    <w:name w:val="abstractsnippet"/>
    <w:basedOn w:val="Normal"/>
    <w:rsid w:val="00415B60"/>
    <w:pPr>
      <w:spacing w:before="240" w:after="240"/>
    </w:pPr>
  </w:style>
  <w:style w:type="paragraph" w:customStyle="1" w:styleId="publication-year">
    <w:name w:val="publication-year"/>
    <w:basedOn w:val="Normal"/>
    <w:rsid w:val="00415B60"/>
    <w:pPr>
      <w:spacing w:before="240" w:after="240"/>
    </w:pPr>
  </w:style>
  <w:style w:type="paragraph" w:customStyle="1" w:styleId="searchresultjournal">
    <w:name w:val="searchresultjournal"/>
    <w:basedOn w:val="Normal"/>
    <w:rsid w:val="00415B60"/>
    <w:pPr>
      <w:spacing w:before="240" w:after="240"/>
    </w:pPr>
  </w:style>
  <w:style w:type="paragraph" w:customStyle="1" w:styleId="paginationlinkcontainer">
    <w:name w:val="paginationlinkcontainer"/>
    <w:basedOn w:val="Normal"/>
    <w:rsid w:val="00415B60"/>
    <w:pPr>
      <w:spacing w:before="240" w:after="240"/>
    </w:pPr>
  </w:style>
  <w:style w:type="paragraph" w:customStyle="1" w:styleId="previewcontainer">
    <w:name w:val="previewcontainer"/>
    <w:basedOn w:val="Normal"/>
    <w:rsid w:val="00415B60"/>
    <w:pPr>
      <w:spacing w:before="240" w:after="240"/>
    </w:pPr>
  </w:style>
  <w:style w:type="paragraph" w:customStyle="1" w:styleId="abstract-heading">
    <w:name w:val="abstract-heading"/>
    <w:basedOn w:val="Normal"/>
    <w:rsid w:val="00415B60"/>
    <w:pPr>
      <w:spacing w:before="240" w:after="240"/>
    </w:pPr>
  </w:style>
  <w:style w:type="paragraph" w:customStyle="1" w:styleId="browse-left-column">
    <w:name w:val="browse-left-column"/>
    <w:basedOn w:val="Normal"/>
    <w:rsid w:val="00415B60"/>
    <w:pPr>
      <w:spacing w:before="240" w:after="240"/>
    </w:pPr>
  </w:style>
  <w:style w:type="paragraph" w:customStyle="1" w:styleId="storyentry">
    <w:name w:val="storyentry"/>
    <w:basedOn w:val="Normal"/>
    <w:rsid w:val="00415B60"/>
    <w:pPr>
      <w:spacing w:before="240" w:after="240"/>
    </w:pPr>
  </w:style>
  <w:style w:type="paragraph" w:customStyle="1" w:styleId="savesearchdialog">
    <w:name w:val="savesearchdialog"/>
    <w:basedOn w:val="Normal"/>
    <w:rsid w:val="00415B60"/>
    <w:pPr>
      <w:spacing w:before="240" w:after="240"/>
    </w:pPr>
  </w:style>
  <w:style w:type="paragraph" w:customStyle="1" w:styleId="pagingverb">
    <w:name w:val="pagingverb"/>
    <w:basedOn w:val="Normal"/>
    <w:rsid w:val="00415B60"/>
    <w:pPr>
      <w:spacing w:before="240" w:after="240"/>
    </w:pPr>
  </w:style>
  <w:style w:type="paragraph" w:customStyle="1" w:styleId="follow-results-container">
    <w:name w:val="follow-results-container"/>
    <w:basedOn w:val="Normal"/>
    <w:rsid w:val="00415B60"/>
    <w:pPr>
      <w:spacing w:before="240" w:after="240"/>
    </w:pPr>
  </w:style>
  <w:style w:type="paragraph" w:customStyle="1" w:styleId="rss">
    <w:name w:val="rss"/>
    <w:basedOn w:val="Normal"/>
    <w:rsid w:val="00415B60"/>
    <w:pPr>
      <w:spacing w:before="240" w:after="240"/>
    </w:pPr>
  </w:style>
  <w:style w:type="paragraph" w:customStyle="1" w:styleId="save">
    <w:name w:val="save"/>
    <w:basedOn w:val="Normal"/>
    <w:rsid w:val="00415B60"/>
    <w:pPr>
      <w:spacing w:before="240" w:after="240"/>
    </w:pPr>
  </w:style>
  <w:style w:type="paragraph" w:customStyle="1" w:styleId="rmfilters">
    <w:name w:val="rmfilters"/>
    <w:basedOn w:val="Normal"/>
    <w:rsid w:val="00415B60"/>
    <w:pPr>
      <w:spacing w:before="240" w:after="240"/>
    </w:pPr>
  </w:style>
  <w:style w:type="paragraph" w:customStyle="1" w:styleId="resetfilter">
    <w:name w:val="resetfilter"/>
    <w:basedOn w:val="Normal"/>
    <w:rsid w:val="00415B60"/>
    <w:pPr>
      <w:spacing w:before="240" w:after="240"/>
    </w:pPr>
  </w:style>
  <w:style w:type="paragraph" w:customStyle="1" w:styleId="login-prompt">
    <w:name w:val="login-prompt"/>
    <w:basedOn w:val="Normal"/>
    <w:rsid w:val="00415B60"/>
    <w:pPr>
      <w:spacing w:before="240" w:after="240"/>
    </w:pPr>
  </w:style>
  <w:style w:type="paragraph" w:customStyle="1" w:styleId="save-search-submit">
    <w:name w:val="save-search-submit"/>
    <w:basedOn w:val="Normal"/>
    <w:rsid w:val="00415B60"/>
    <w:pPr>
      <w:spacing w:before="240" w:after="240"/>
    </w:pPr>
  </w:style>
  <w:style w:type="paragraph" w:customStyle="1" w:styleId="closebtn">
    <w:name w:val="closebtn"/>
    <w:basedOn w:val="Normal"/>
    <w:rsid w:val="00415B60"/>
    <w:pPr>
      <w:spacing w:before="240" w:after="240"/>
    </w:pPr>
  </w:style>
  <w:style w:type="paragraph" w:customStyle="1" w:styleId="title-bar">
    <w:name w:val="title-bar"/>
    <w:basedOn w:val="Normal"/>
    <w:rsid w:val="00415B60"/>
    <w:pPr>
      <w:spacing w:before="240" w:after="240"/>
    </w:pPr>
  </w:style>
  <w:style w:type="paragraph" w:customStyle="1" w:styleId="alert-frequency">
    <w:name w:val="alert-frequency"/>
    <w:basedOn w:val="Normal"/>
    <w:rsid w:val="00415B60"/>
    <w:pPr>
      <w:spacing w:before="240" w:after="240"/>
    </w:pPr>
  </w:style>
  <w:style w:type="paragraph" w:customStyle="1" w:styleId="search-tab-counts">
    <w:name w:val="search-tab-counts"/>
    <w:basedOn w:val="Normal"/>
    <w:rsid w:val="00415B60"/>
    <w:pPr>
      <w:spacing w:before="240" w:after="240"/>
    </w:pPr>
  </w:style>
  <w:style w:type="paragraph" w:customStyle="1" w:styleId="search-tabs-nav">
    <w:name w:val="search-tabs-nav"/>
    <w:basedOn w:val="Normal"/>
    <w:rsid w:val="00415B60"/>
    <w:pPr>
      <w:spacing w:before="240" w:after="240"/>
    </w:pPr>
  </w:style>
  <w:style w:type="paragraph" w:customStyle="1" w:styleId="tab-pane">
    <w:name w:val="tab-pane"/>
    <w:basedOn w:val="Normal"/>
    <w:rsid w:val="00415B60"/>
    <w:pPr>
      <w:spacing w:before="240" w:after="240"/>
    </w:pPr>
  </w:style>
  <w:style w:type="paragraph" w:customStyle="1" w:styleId="date-filters">
    <w:name w:val="date-filters"/>
    <w:basedOn w:val="Normal"/>
    <w:rsid w:val="00415B60"/>
    <w:pPr>
      <w:spacing w:before="240" w:after="240"/>
    </w:pPr>
  </w:style>
  <w:style w:type="paragraph" w:customStyle="1" w:styleId="beforefilter">
    <w:name w:val="beforefilter"/>
    <w:basedOn w:val="Normal"/>
    <w:rsid w:val="00415B60"/>
    <w:pPr>
      <w:spacing w:before="240" w:after="240"/>
    </w:pPr>
  </w:style>
  <w:style w:type="paragraph" w:customStyle="1" w:styleId="afterfilter">
    <w:name w:val="afterfilter"/>
    <w:basedOn w:val="Normal"/>
    <w:rsid w:val="00415B60"/>
    <w:pPr>
      <w:spacing w:before="240" w:after="240"/>
    </w:pPr>
  </w:style>
  <w:style w:type="paragraph" w:customStyle="1" w:styleId="date-presets">
    <w:name w:val="date-presets"/>
    <w:basedOn w:val="Normal"/>
    <w:rsid w:val="00415B60"/>
    <w:pPr>
      <w:spacing w:before="240" w:after="240"/>
    </w:pPr>
  </w:style>
  <w:style w:type="paragraph" w:customStyle="1" w:styleId="high-level-options">
    <w:name w:val="high-level-options"/>
    <w:basedOn w:val="Normal"/>
    <w:rsid w:val="00415B60"/>
    <w:pPr>
      <w:spacing w:before="240" w:after="240"/>
    </w:pPr>
  </w:style>
  <w:style w:type="paragraph" w:customStyle="1" w:styleId="search-entry-row">
    <w:name w:val="search-entry-row"/>
    <w:basedOn w:val="Normal"/>
    <w:rsid w:val="00415B60"/>
    <w:pPr>
      <w:spacing w:before="240" w:after="240"/>
    </w:pPr>
  </w:style>
  <w:style w:type="paragraph" w:customStyle="1" w:styleId="accessfilterlist">
    <w:name w:val="accessfilterlist"/>
    <w:basedOn w:val="Normal"/>
    <w:rsid w:val="00415B60"/>
    <w:pPr>
      <w:spacing w:before="240" w:after="240"/>
    </w:pPr>
  </w:style>
  <w:style w:type="paragraph" w:customStyle="1" w:styleId="advanced-filters">
    <w:name w:val="advanced-filters"/>
    <w:basedOn w:val="Normal"/>
    <w:rsid w:val="00415B60"/>
    <w:pPr>
      <w:spacing w:before="240" w:after="240"/>
    </w:pPr>
  </w:style>
  <w:style w:type="paragraph" w:customStyle="1" w:styleId="yearslider">
    <w:name w:val="yearslider"/>
    <w:basedOn w:val="Normal"/>
    <w:rsid w:val="00415B60"/>
    <w:pPr>
      <w:spacing w:before="240" w:after="240"/>
    </w:pPr>
  </w:style>
  <w:style w:type="paragraph" w:customStyle="1" w:styleId="yearcontent">
    <w:name w:val="yearcontent"/>
    <w:basedOn w:val="Normal"/>
    <w:rsid w:val="00415B60"/>
    <w:pPr>
      <w:spacing w:before="240" w:after="240"/>
    </w:pPr>
  </w:style>
  <w:style w:type="paragraph" w:customStyle="1" w:styleId="expander">
    <w:name w:val="expander"/>
    <w:basedOn w:val="Normal"/>
    <w:rsid w:val="00415B60"/>
    <w:pPr>
      <w:spacing w:before="240" w:after="240"/>
    </w:pPr>
  </w:style>
  <w:style w:type="paragraph" w:customStyle="1" w:styleId="issues">
    <w:name w:val="issues"/>
    <w:basedOn w:val="Normal"/>
    <w:rsid w:val="00415B60"/>
    <w:pPr>
      <w:spacing w:before="240" w:after="240"/>
    </w:pPr>
  </w:style>
  <w:style w:type="paragraph" w:customStyle="1" w:styleId="journalarchive">
    <w:name w:val="journalarchive"/>
    <w:basedOn w:val="Normal"/>
    <w:rsid w:val="00415B60"/>
    <w:pPr>
      <w:spacing w:before="240" w:after="240"/>
    </w:pPr>
  </w:style>
  <w:style w:type="paragraph" w:customStyle="1" w:styleId="journalarchivebackground">
    <w:name w:val="journalarchivebackground"/>
    <w:basedOn w:val="Normal"/>
    <w:rsid w:val="00415B60"/>
    <w:pPr>
      <w:spacing w:before="240" w:after="240"/>
    </w:pPr>
  </w:style>
  <w:style w:type="paragraph" w:customStyle="1" w:styleId="transparentbg">
    <w:name w:val="transparentbg"/>
    <w:basedOn w:val="Normal"/>
    <w:rsid w:val="00415B60"/>
    <w:pPr>
      <w:spacing w:before="240" w:after="240"/>
    </w:pPr>
  </w:style>
  <w:style w:type="paragraph" w:customStyle="1" w:styleId="loititle">
    <w:name w:val="loititle"/>
    <w:basedOn w:val="Normal"/>
    <w:rsid w:val="00415B60"/>
    <w:pPr>
      <w:spacing w:before="240" w:after="240"/>
    </w:pPr>
  </w:style>
  <w:style w:type="paragraph" w:customStyle="1" w:styleId="volume-list">
    <w:name w:val="volume-list"/>
    <w:basedOn w:val="Normal"/>
    <w:rsid w:val="00415B60"/>
    <w:pPr>
      <w:spacing w:before="240" w:after="240"/>
    </w:pPr>
  </w:style>
  <w:style w:type="paragraph" w:customStyle="1" w:styleId="hideloi">
    <w:name w:val="hideloi"/>
    <w:basedOn w:val="Normal"/>
    <w:rsid w:val="00415B60"/>
    <w:pPr>
      <w:spacing w:before="240" w:after="240"/>
    </w:pPr>
  </w:style>
  <w:style w:type="paragraph" w:customStyle="1" w:styleId="loi-nav-btn">
    <w:name w:val="loi-nav-btn"/>
    <w:basedOn w:val="Normal"/>
    <w:rsid w:val="00415B60"/>
    <w:pPr>
      <w:spacing w:before="240" w:after="240"/>
    </w:pPr>
  </w:style>
  <w:style w:type="paragraph" w:customStyle="1" w:styleId="years2lvlslider">
    <w:name w:val="years2lvlslider"/>
    <w:basedOn w:val="Normal"/>
    <w:rsid w:val="00415B60"/>
    <w:pPr>
      <w:spacing w:before="240" w:after="240"/>
    </w:pPr>
  </w:style>
  <w:style w:type="paragraph" w:customStyle="1" w:styleId="layout-one-column">
    <w:name w:val="layout-one-column"/>
    <w:basedOn w:val="Normal"/>
    <w:rsid w:val="00415B60"/>
    <w:pPr>
      <w:spacing w:before="240" w:after="240"/>
    </w:pPr>
  </w:style>
  <w:style w:type="paragraph" w:customStyle="1" w:styleId="wrapped">
    <w:name w:val="wrapped"/>
    <w:basedOn w:val="Normal"/>
    <w:rsid w:val="00415B60"/>
    <w:pPr>
      <w:spacing w:before="240" w:after="240"/>
    </w:pPr>
  </w:style>
  <w:style w:type="paragraph" w:customStyle="1" w:styleId="trace">
    <w:name w:val="trace"/>
    <w:basedOn w:val="Normal"/>
    <w:rsid w:val="00415B60"/>
    <w:pPr>
      <w:spacing w:before="240" w:after="240"/>
    </w:pPr>
  </w:style>
  <w:style w:type="paragraph" w:customStyle="1" w:styleId="help">
    <w:name w:val="help"/>
    <w:basedOn w:val="Normal"/>
    <w:rsid w:val="00415B60"/>
    <w:pPr>
      <w:spacing w:before="240" w:after="240"/>
    </w:pPr>
  </w:style>
  <w:style w:type="paragraph" w:customStyle="1" w:styleId="entry">
    <w:name w:val="entry"/>
    <w:basedOn w:val="Normal"/>
    <w:rsid w:val="00415B60"/>
    <w:pPr>
      <w:spacing w:before="240" w:after="240"/>
    </w:pPr>
  </w:style>
  <w:style w:type="paragraph" w:customStyle="1" w:styleId="items">
    <w:name w:val="items"/>
    <w:basedOn w:val="Normal"/>
    <w:rsid w:val="00415B60"/>
    <w:pPr>
      <w:spacing w:before="240" w:after="240"/>
    </w:pPr>
  </w:style>
  <w:style w:type="paragraph" w:customStyle="1" w:styleId="overlaynav">
    <w:name w:val="overlaynav"/>
    <w:basedOn w:val="Normal"/>
    <w:rsid w:val="00415B60"/>
    <w:pPr>
      <w:spacing w:before="240" w:after="240"/>
    </w:pPr>
  </w:style>
  <w:style w:type="paragraph" w:customStyle="1" w:styleId="textbtn">
    <w:name w:val="textbtn"/>
    <w:basedOn w:val="Normal"/>
    <w:rsid w:val="00415B60"/>
    <w:pPr>
      <w:spacing w:before="240" w:after="240"/>
    </w:pPr>
  </w:style>
  <w:style w:type="paragraph" w:customStyle="1" w:styleId="prev">
    <w:name w:val="prev"/>
    <w:basedOn w:val="Normal"/>
    <w:rsid w:val="00415B60"/>
    <w:pPr>
      <w:spacing w:before="240" w:after="240"/>
    </w:pPr>
  </w:style>
  <w:style w:type="paragraph" w:customStyle="1" w:styleId="next">
    <w:name w:val="next"/>
    <w:basedOn w:val="Normal"/>
    <w:rsid w:val="00415B60"/>
    <w:pPr>
      <w:spacing w:before="240" w:after="240"/>
    </w:pPr>
  </w:style>
  <w:style w:type="paragraph" w:customStyle="1" w:styleId="ui-accordion-header-active">
    <w:name w:val="ui-accordion-header-active"/>
    <w:basedOn w:val="Normal"/>
    <w:rsid w:val="00415B60"/>
    <w:pPr>
      <w:spacing w:before="240" w:after="240"/>
    </w:pPr>
  </w:style>
  <w:style w:type="paragraph" w:customStyle="1" w:styleId="ui-accordion-content-active">
    <w:name w:val="ui-accordion-content-active"/>
    <w:basedOn w:val="Normal"/>
    <w:rsid w:val="00415B60"/>
    <w:pPr>
      <w:spacing w:before="240" w:after="240"/>
    </w:pPr>
  </w:style>
  <w:style w:type="paragraph" w:customStyle="1" w:styleId="fragmentlistcollapse">
    <w:name w:val="fragmentlist_collapse"/>
    <w:basedOn w:val="Normal"/>
    <w:rsid w:val="00415B60"/>
    <w:pPr>
      <w:spacing w:before="240" w:after="240"/>
    </w:pPr>
  </w:style>
  <w:style w:type="paragraph" w:customStyle="1" w:styleId="page-header">
    <w:name w:val="page-header"/>
    <w:basedOn w:val="Normal"/>
    <w:rsid w:val="00415B60"/>
    <w:pPr>
      <w:spacing w:before="240" w:after="240"/>
    </w:pPr>
  </w:style>
  <w:style w:type="paragraph" w:customStyle="1" w:styleId="cblinks">
    <w:name w:val="cblinks"/>
    <w:basedOn w:val="Normal"/>
    <w:rsid w:val="00415B60"/>
    <w:pPr>
      <w:spacing w:before="240" w:after="240"/>
    </w:pPr>
  </w:style>
  <w:style w:type="paragraph" w:customStyle="1" w:styleId="tab-nav">
    <w:name w:val="tab-nav"/>
    <w:basedOn w:val="Normal"/>
    <w:rsid w:val="00415B60"/>
    <w:pPr>
      <w:spacing w:before="240" w:after="240"/>
    </w:pPr>
  </w:style>
  <w:style w:type="paragraph" w:customStyle="1" w:styleId="mostreadintervallabel">
    <w:name w:val="mostreadintervallabel"/>
    <w:basedOn w:val="Normal"/>
    <w:rsid w:val="00415B60"/>
    <w:pPr>
      <w:spacing w:before="240" w:after="240"/>
    </w:pPr>
  </w:style>
  <w:style w:type="paragraph" w:customStyle="1" w:styleId="ecommercecartindicatorwidget">
    <w:name w:val="ecommercecartindicatorwidget"/>
    <w:basedOn w:val="Normal"/>
    <w:rsid w:val="00415B60"/>
    <w:pPr>
      <w:spacing w:before="240" w:after="240"/>
    </w:pPr>
  </w:style>
  <w:style w:type="paragraph" w:customStyle="1" w:styleId="literatumnavigationloginbar">
    <w:name w:val="literatumnavigationloginbar"/>
    <w:basedOn w:val="Normal"/>
    <w:rsid w:val="00415B60"/>
    <w:pPr>
      <w:spacing w:before="240" w:after="240"/>
    </w:pPr>
  </w:style>
  <w:style w:type="paragraph" w:customStyle="1" w:styleId="institution-image">
    <w:name w:val="institution-image"/>
    <w:basedOn w:val="Normal"/>
    <w:rsid w:val="00415B60"/>
    <w:pPr>
      <w:spacing w:before="240" w:after="240"/>
    </w:pPr>
  </w:style>
  <w:style w:type="paragraph" w:customStyle="1" w:styleId="institution-image-text">
    <w:name w:val="institution-image-text"/>
    <w:basedOn w:val="Normal"/>
    <w:rsid w:val="00415B60"/>
    <w:pPr>
      <w:spacing w:before="240" w:after="240"/>
    </w:pPr>
  </w:style>
  <w:style w:type="paragraph" w:customStyle="1" w:styleId="footer-info-list">
    <w:name w:val="footer-info-list"/>
    <w:basedOn w:val="Normal"/>
    <w:rsid w:val="00415B60"/>
    <w:pPr>
      <w:spacing w:before="240" w:after="240"/>
    </w:pPr>
  </w:style>
  <w:style w:type="paragraph" w:customStyle="1" w:styleId="nav-top">
    <w:name w:val="nav-top"/>
    <w:basedOn w:val="Normal"/>
    <w:rsid w:val="00415B60"/>
    <w:pPr>
      <w:spacing w:before="240" w:after="240"/>
    </w:pPr>
  </w:style>
  <w:style w:type="paragraph" w:customStyle="1" w:styleId="pull-left">
    <w:name w:val="pull-left"/>
    <w:basedOn w:val="Normal"/>
    <w:rsid w:val="00415B60"/>
    <w:pPr>
      <w:spacing w:before="240" w:after="240"/>
    </w:pPr>
  </w:style>
  <w:style w:type="paragraph" w:customStyle="1" w:styleId="quick-search-btn">
    <w:name w:val="quick-search-btn"/>
    <w:basedOn w:val="Normal"/>
    <w:rsid w:val="00415B60"/>
    <w:pPr>
      <w:spacing w:before="240" w:after="240"/>
    </w:pPr>
  </w:style>
  <w:style w:type="paragraph" w:customStyle="1" w:styleId="searchbuttonicon">
    <w:name w:val="searchbuttonicon"/>
    <w:basedOn w:val="Normal"/>
    <w:rsid w:val="00415B60"/>
    <w:pPr>
      <w:spacing w:before="240" w:after="240"/>
    </w:pPr>
  </w:style>
  <w:style w:type="paragraph" w:customStyle="1" w:styleId="quicksearchformcontainer">
    <w:name w:val="quicksearchformcontainer"/>
    <w:basedOn w:val="Normal"/>
    <w:rsid w:val="00415B60"/>
    <w:pPr>
      <w:spacing w:before="240" w:after="240"/>
    </w:pPr>
  </w:style>
  <w:style w:type="paragraph" w:customStyle="1" w:styleId="cover">
    <w:name w:val="cover"/>
    <w:basedOn w:val="Normal"/>
    <w:rsid w:val="00415B60"/>
    <w:pPr>
      <w:spacing w:before="240" w:after="240"/>
    </w:pPr>
  </w:style>
  <w:style w:type="paragraph" w:customStyle="1" w:styleId="info">
    <w:name w:val="info"/>
    <w:basedOn w:val="Normal"/>
    <w:rsid w:val="00415B60"/>
    <w:pPr>
      <w:spacing w:before="240" w:after="240"/>
    </w:pPr>
  </w:style>
  <w:style w:type="paragraph" w:customStyle="1" w:styleId="titleheading">
    <w:name w:val="titleheading"/>
    <w:basedOn w:val="Normal"/>
    <w:rsid w:val="00415B60"/>
    <w:pPr>
      <w:spacing w:before="240" w:after="240"/>
    </w:pPr>
  </w:style>
  <w:style w:type="paragraph" w:customStyle="1" w:styleId="toclistwidgetcontainer">
    <w:name w:val="toclistwidgetcontainer"/>
    <w:basedOn w:val="Normal"/>
    <w:rsid w:val="00415B60"/>
    <w:pPr>
      <w:spacing w:before="240" w:after="240"/>
    </w:pPr>
  </w:style>
  <w:style w:type="paragraph" w:customStyle="1" w:styleId="articleentry">
    <w:name w:val="articleentry"/>
    <w:basedOn w:val="Normal"/>
    <w:rsid w:val="00415B60"/>
    <w:pPr>
      <w:spacing w:before="240" w:after="240"/>
    </w:pPr>
  </w:style>
  <w:style w:type="paragraph" w:customStyle="1" w:styleId="tocpagerange">
    <w:name w:val="tocpagerange"/>
    <w:basedOn w:val="Normal"/>
    <w:rsid w:val="00415B60"/>
    <w:pPr>
      <w:spacing w:before="240" w:after="240"/>
    </w:pPr>
  </w:style>
  <w:style w:type="paragraph" w:customStyle="1" w:styleId="tocheading">
    <w:name w:val="tocheading"/>
    <w:basedOn w:val="Normal"/>
    <w:rsid w:val="00415B60"/>
    <w:pPr>
      <w:spacing w:before="240" w:after="240"/>
    </w:pPr>
  </w:style>
  <w:style w:type="paragraph" w:customStyle="1" w:styleId="toctools">
    <w:name w:val="toctools"/>
    <w:basedOn w:val="Normal"/>
    <w:rsid w:val="00415B60"/>
    <w:pPr>
      <w:spacing w:before="240" w:after="240"/>
    </w:pPr>
  </w:style>
  <w:style w:type="paragraph" w:customStyle="1" w:styleId="volumes-list">
    <w:name w:val="volumes-list"/>
    <w:basedOn w:val="Normal"/>
    <w:rsid w:val="00415B60"/>
    <w:pPr>
      <w:spacing w:before="240" w:after="240"/>
    </w:pPr>
  </w:style>
  <w:style w:type="paragraph" w:customStyle="1" w:styleId="publicationcontenttitle">
    <w:name w:val="publicationcontenttitle"/>
    <w:basedOn w:val="Normal"/>
    <w:rsid w:val="00415B60"/>
    <w:pPr>
      <w:spacing w:before="240" w:after="240"/>
    </w:pPr>
  </w:style>
  <w:style w:type="paragraph" w:customStyle="1" w:styleId="publicationcontentsubtitle">
    <w:name w:val="publicationcontentsubtitle"/>
    <w:basedOn w:val="Normal"/>
    <w:rsid w:val="00415B60"/>
    <w:pPr>
      <w:spacing w:before="240" w:after="240"/>
    </w:pPr>
  </w:style>
  <w:style w:type="paragraph" w:customStyle="1" w:styleId="dates">
    <w:name w:val="dates"/>
    <w:basedOn w:val="Normal"/>
    <w:rsid w:val="00415B60"/>
    <w:pPr>
      <w:spacing w:before="240" w:after="240"/>
    </w:pPr>
  </w:style>
  <w:style w:type="paragraph" w:customStyle="1" w:styleId="contentitempagerange">
    <w:name w:val="contentitempagerange"/>
    <w:basedOn w:val="Normal"/>
    <w:rsid w:val="00415B60"/>
    <w:pPr>
      <w:spacing w:before="240" w:after="240"/>
    </w:pPr>
  </w:style>
  <w:style w:type="paragraph" w:customStyle="1" w:styleId="inline-formula">
    <w:name w:val="inline-formula"/>
    <w:basedOn w:val="Normal"/>
    <w:rsid w:val="00415B60"/>
    <w:pPr>
      <w:spacing w:before="240" w:after="240"/>
    </w:pPr>
  </w:style>
  <w:style w:type="paragraph" w:customStyle="1" w:styleId="nlmdisp-formula">
    <w:name w:val="nlm_disp-formula"/>
    <w:basedOn w:val="Normal"/>
    <w:rsid w:val="00415B60"/>
    <w:pPr>
      <w:spacing w:before="240" w:after="240"/>
    </w:pPr>
  </w:style>
  <w:style w:type="paragraph" w:customStyle="1" w:styleId="nlmdisp-formula-image">
    <w:name w:val="nlm_disp-formula-image"/>
    <w:basedOn w:val="Normal"/>
    <w:rsid w:val="00415B60"/>
    <w:pPr>
      <w:spacing w:before="240" w:after="240"/>
    </w:pPr>
  </w:style>
  <w:style w:type="paragraph" w:customStyle="1" w:styleId="copyright">
    <w:name w:val="copyright"/>
    <w:basedOn w:val="Normal"/>
    <w:rsid w:val="00415B60"/>
    <w:pPr>
      <w:spacing w:before="240" w:after="240"/>
    </w:pPr>
  </w:style>
  <w:style w:type="paragraph" w:customStyle="1" w:styleId="aav">
    <w:name w:val="aav"/>
    <w:basedOn w:val="Normal"/>
    <w:rsid w:val="00415B60"/>
    <w:pPr>
      <w:spacing w:before="240" w:after="240"/>
    </w:pPr>
  </w:style>
  <w:style w:type="paragraph" w:customStyle="1" w:styleId="abstractkeywords">
    <w:name w:val="abstractkeywords"/>
    <w:basedOn w:val="Normal"/>
    <w:rsid w:val="00415B60"/>
    <w:pPr>
      <w:spacing w:before="240" w:after="240"/>
    </w:pPr>
  </w:style>
  <w:style w:type="paragraph" w:customStyle="1" w:styleId="citation-subscribe">
    <w:name w:val="citation-subscribe"/>
    <w:basedOn w:val="Normal"/>
    <w:rsid w:val="00415B60"/>
    <w:pPr>
      <w:spacing w:before="240" w:after="240"/>
    </w:pPr>
  </w:style>
  <w:style w:type="paragraph" w:customStyle="1" w:styleId="Quote1">
    <w:name w:val="Quote1"/>
    <w:basedOn w:val="Normal"/>
    <w:rsid w:val="00415B60"/>
    <w:pPr>
      <w:spacing w:before="240" w:after="240"/>
    </w:pPr>
  </w:style>
  <w:style w:type="paragraph" w:customStyle="1" w:styleId="crossmark">
    <w:name w:val="crossmark"/>
    <w:basedOn w:val="Normal"/>
    <w:rsid w:val="00415B60"/>
    <w:pPr>
      <w:spacing w:before="240" w:after="240"/>
    </w:pPr>
  </w:style>
  <w:style w:type="paragraph" w:customStyle="1" w:styleId="linklist">
    <w:name w:val="linklist"/>
    <w:basedOn w:val="Normal"/>
    <w:rsid w:val="00415B60"/>
    <w:pPr>
      <w:spacing w:before="240" w:after="240"/>
    </w:pPr>
  </w:style>
  <w:style w:type="paragraph" w:customStyle="1" w:styleId="Title1">
    <w:name w:val="Title1"/>
    <w:basedOn w:val="Normal"/>
    <w:rsid w:val="00415B60"/>
    <w:pPr>
      <w:spacing w:before="240" w:after="240"/>
    </w:pPr>
  </w:style>
  <w:style w:type="paragraph" w:customStyle="1" w:styleId="sub-title">
    <w:name w:val="sub-title"/>
    <w:basedOn w:val="Normal"/>
    <w:rsid w:val="00415B60"/>
    <w:pPr>
      <w:spacing w:before="240" w:after="240"/>
    </w:pPr>
  </w:style>
  <w:style w:type="paragraph" w:customStyle="1" w:styleId="orcid-icon">
    <w:name w:val="orcid-icon"/>
    <w:basedOn w:val="Normal"/>
    <w:rsid w:val="00415B60"/>
    <w:pPr>
      <w:spacing w:before="240" w:after="240"/>
    </w:pPr>
  </w:style>
  <w:style w:type="paragraph" w:customStyle="1" w:styleId="orcid-author">
    <w:name w:val="orcid-author"/>
    <w:basedOn w:val="Normal"/>
    <w:rsid w:val="00415B60"/>
    <w:pPr>
      <w:spacing w:before="240" w:after="240"/>
    </w:pPr>
  </w:style>
  <w:style w:type="paragraph" w:customStyle="1" w:styleId="orcid-margin">
    <w:name w:val="orcid-margin"/>
    <w:basedOn w:val="Normal"/>
    <w:rsid w:val="00415B60"/>
    <w:pPr>
      <w:spacing w:before="240" w:after="240"/>
    </w:pPr>
  </w:style>
  <w:style w:type="paragraph" w:customStyle="1" w:styleId="overlay">
    <w:name w:val="overlay"/>
    <w:basedOn w:val="Normal"/>
    <w:rsid w:val="00415B60"/>
    <w:pPr>
      <w:spacing w:before="240" w:after="240"/>
    </w:pPr>
  </w:style>
  <w:style w:type="paragraph" w:customStyle="1" w:styleId="contribdegrees">
    <w:name w:val="contribdegrees"/>
    <w:basedOn w:val="Normal"/>
    <w:rsid w:val="00415B60"/>
    <w:pPr>
      <w:spacing w:before="240" w:after="240"/>
    </w:pPr>
  </w:style>
  <w:style w:type="paragraph" w:customStyle="1" w:styleId="fullview">
    <w:name w:val="fullview"/>
    <w:basedOn w:val="Normal"/>
    <w:rsid w:val="00415B60"/>
    <w:pPr>
      <w:spacing w:before="240" w:after="240"/>
    </w:pPr>
  </w:style>
  <w:style w:type="paragraph" w:customStyle="1" w:styleId="metricslinks">
    <w:name w:val="metricslinks"/>
    <w:basedOn w:val="Normal"/>
    <w:rsid w:val="00415B60"/>
    <w:pPr>
      <w:spacing w:before="240" w:after="240"/>
    </w:pPr>
  </w:style>
  <w:style w:type="paragraph" w:customStyle="1" w:styleId="acceptedav">
    <w:name w:val="acceptedav"/>
    <w:basedOn w:val="Normal"/>
    <w:rsid w:val="00415B60"/>
    <w:pPr>
      <w:spacing w:before="240" w:after="240"/>
    </w:pPr>
  </w:style>
  <w:style w:type="paragraph" w:customStyle="1" w:styleId="at4-icon">
    <w:name w:val="at4-icon"/>
    <w:basedOn w:val="Normal"/>
    <w:rsid w:val="00415B60"/>
    <w:pPr>
      <w:spacing w:before="240" w:after="240"/>
    </w:pPr>
  </w:style>
  <w:style w:type="paragraph" w:customStyle="1" w:styleId="nav-tabs">
    <w:name w:val="nav-tabs"/>
    <w:basedOn w:val="Normal"/>
    <w:rsid w:val="00415B60"/>
    <w:pPr>
      <w:spacing w:before="240" w:after="240"/>
    </w:pPr>
  </w:style>
  <w:style w:type="paragraph" w:customStyle="1" w:styleId="share">
    <w:name w:val="share"/>
    <w:basedOn w:val="Normal"/>
    <w:rsid w:val="00415B60"/>
    <w:pPr>
      <w:spacing w:before="240" w:after="240"/>
    </w:pPr>
  </w:style>
  <w:style w:type="paragraph" w:customStyle="1" w:styleId="nav-logo">
    <w:name w:val="nav-logo"/>
    <w:basedOn w:val="Normal"/>
    <w:rsid w:val="00415B60"/>
    <w:pPr>
      <w:spacing w:before="240" w:after="240"/>
    </w:pPr>
  </w:style>
  <w:style w:type="paragraph" w:customStyle="1" w:styleId="article-card">
    <w:name w:val="article-card"/>
    <w:basedOn w:val="Normal"/>
    <w:rsid w:val="00415B60"/>
    <w:pPr>
      <w:spacing w:before="240" w:after="240"/>
    </w:pPr>
  </w:style>
  <w:style w:type="paragraph" w:customStyle="1" w:styleId="relatedart">
    <w:name w:val="relatedart"/>
    <w:basedOn w:val="Normal"/>
    <w:rsid w:val="00415B60"/>
    <w:pPr>
      <w:spacing w:before="240" w:after="240"/>
    </w:pPr>
  </w:style>
  <w:style w:type="paragraph" w:customStyle="1" w:styleId="relateditem">
    <w:name w:val="relateditem"/>
    <w:basedOn w:val="Normal"/>
    <w:rsid w:val="00415B60"/>
    <w:pPr>
      <w:spacing w:before="240" w:after="240"/>
    </w:pPr>
  </w:style>
  <w:style w:type="paragraph" w:customStyle="1" w:styleId="scroll-arrow">
    <w:name w:val="scroll-arrow"/>
    <w:basedOn w:val="Normal"/>
    <w:rsid w:val="00415B60"/>
    <w:pPr>
      <w:spacing w:before="240" w:after="240"/>
    </w:pPr>
  </w:style>
  <w:style w:type="paragraph" w:customStyle="1" w:styleId="paneltop">
    <w:name w:val="panel_top"/>
    <w:basedOn w:val="Normal"/>
    <w:rsid w:val="00415B60"/>
    <w:pPr>
      <w:spacing w:before="240" w:after="240"/>
    </w:pPr>
  </w:style>
  <w:style w:type="paragraph" w:customStyle="1" w:styleId="sections-nav">
    <w:name w:val="sections-nav"/>
    <w:basedOn w:val="Normal"/>
    <w:rsid w:val="00415B60"/>
    <w:pPr>
      <w:spacing w:before="240" w:after="240"/>
    </w:pPr>
  </w:style>
  <w:style w:type="paragraph" w:customStyle="1" w:styleId="sub-art-titles">
    <w:name w:val="sub-art-titles"/>
    <w:basedOn w:val="Normal"/>
    <w:rsid w:val="00415B60"/>
    <w:pPr>
      <w:spacing w:before="240" w:after="240"/>
    </w:pPr>
  </w:style>
  <w:style w:type="paragraph" w:customStyle="1" w:styleId="sub-art-sec">
    <w:name w:val="sub-art-sec"/>
    <w:basedOn w:val="Normal"/>
    <w:rsid w:val="00415B60"/>
    <w:pPr>
      <w:spacing w:before="240" w:after="240"/>
    </w:pPr>
  </w:style>
  <w:style w:type="paragraph" w:customStyle="1" w:styleId="left-col">
    <w:name w:val="left-col"/>
    <w:basedOn w:val="Normal"/>
    <w:rsid w:val="00415B60"/>
    <w:pPr>
      <w:spacing w:before="240" w:after="240"/>
    </w:pPr>
  </w:style>
  <w:style w:type="paragraph" w:customStyle="1" w:styleId="right-col">
    <w:name w:val="right-col"/>
    <w:basedOn w:val="Normal"/>
    <w:rsid w:val="00415B60"/>
    <w:pPr>
      <w:spacing w:before="240" w:after="240"/>
    </w:pPr>
  </w:style>
  <w:style w:type="paragraph" w:customStyle="1" w:styleId="passwordreminder">
    <w:name w:val="passwordreminder"/>
    <w:basedOn w:val="Normal"/>
    <w:rsid w:val="00415B60"/>
    <w:pPr>
      <w:spacing w:before="240" w:after="240"/>
    </w:pPr>
  </w:style>
  <w:style w:type="paragraph" w:customStyle="1" w:styleId="submit-login">
    <w:name w:val="submit-login"/>
    <w:basedOn w:val="Normal"/>
    <w:rsid w:val="00415B60"/>
    <w:pPr>
      <w:spacing w:before="240" w:after="240"/>
    </w:pPr>
  </w:style>
  <w:style w:type="paragraph" w:customStyle="1" w:styleId="purchase-btn">
    <w:name w:val="purchase-btn"/>
    <w:basedOn w:val="Normal"/>
    <w:rsid w:val="00415B60"/>
    <w:pPr>
      <w:spacing w:before="240" w:after="240"/>
    </w:pPr>
  </w:style>
  <w:style w:type="paragraph" w:customStyle="1" w:styleId="purchaseoptions">
    <w:name w:val="purchaseoptions"/>
    <w:basedOn w:val="Normal"/>
    <w:rsid w:val="00415B60"/>
    <w:pPr>
      <w:spacing w:before="240" w:after="240"/>
    </w:pPr>
  </w:style>
  <w:style w:type="paragraph" w:customStyle="1" w:styleId="save-password">
    <w:name w:val="save-password"/>
    <w:basedOn w:val="Normal"/>
    <w:rsid w:val="00415B60"/>
    <w:pPr>
      <w:spacing w:before="240" w:after="240"/>
    </w:pPr>
  </w:style>
  <w:style w:type="paragraph" w:customStyle="1" w:styleId="error-mgs">
    <w:name w:val="error-mgs"/>
    <w:basedOn w:val="Normal"/>
    <w:rsid w:val="00415B60"/>
    <w:pPr>
      <w:spacing w:before="240" w:after="240"/>
    </w:pPr>
  </w:style>
  <w:style w:type="paragraph" w:customStyle="1" w:styleId="accessdenialloginheader">
    <w:name w:val="accessdenialloginheader"/>
    <w:basedOn w:val="Normal"/>
    <w:rsid w:val="00415B60"/>
    <w:pPr>
      <w:spacing w:before="240" w:after="240"/>
    </w:pPr>
  </w:style>
  <w:style w:type="paragraph" w:customStyle="1" w:styleId="accessdenialpurchaseheader">
    <w:name w:val="accessdenialpurchaseheader"/>
    <w:basedOn w:val="Normal"/>
    <w:rsid w:val="00415B60"/>
    <w:pPr>
      <w:spacing w:before="240" w:after="240"/>
    </w:pPr>
  </w:style>
  <w:style w:type="paragraph" w:customStyle="1" w:styleId="tax-note">
    <w:name w:val="tax-note"/>
    <w:basedOn w:val="Normal"/>
    <w:rsid w:val="00415B60"/>
    <w:pPr>
      <w:spacing w:before="240" w:after="240"/>
    </w:pPr>
  </w:style>
  <w:style w:type="paragraph" w:customStyle="1" w:styleId="note">
    <w:name w:val="note"/>
    <w:basedOn w:val="Normal"/>
    <w:rsid w:val="00415B60"/>
    <w:pPr>
      <w:spacing w:before="240" w:after="240"/>
    </w:pPr>
  </w:style>
  <w:style w:type="paragraph" w:customStyle="1" w:styleId="offer-lst">
    <w:name w:val="offer-lst"/>
    <w:basedOn w:val="Normal"/>
    <w:rsid w:val="00415B60"/>
    <w:pPr>
      <w:spacing w:before="240" w:after="240"/>
    </w:pPr>
  </w:style>
  <w:style w:type="paragraph" w:customStyle="1" w:styleId="offer-label">
    <w:name w:val="offer-label"/>
    <w:basedOn w:val="Normal"/>
    <w:rsid w:val="00415B60"/>
    <w:pPr>
      <w:spacing w:before="240" w:after="240"/>
    </w:pPr>
  </w:style>
  <w:style w:type="paragraph" w:customStyle="1" w:styleId="offer-price">
    <w:name w:val="offer-price"/>
    <w:basedOn w:val="Normal"/>
    <w:rsid w:val="00415B60"/>
    <w:pPr>
      <w:spacing w:before="240" w:after="240"/>
    </w:pPr>
  </w:style>
  <w:style w:type="paragraph" w:customStyle="1" w:styleId="chorus-am-pdf">
    <w:name w:val="chorus-am-pdf"/>
    <w:basedOn w:val="Normal"/>
    <w:rsid w:val="00415B60"/>
    <w:pPr>
      <w:spacing w:before="240" w:after="240"/>
    </w:pPr>
  </w:style>
  <w:style w:type="paragraph" w:customStyle="1" w:styleId="login-form">
    <w:name w:val="login-form"/>
    <w:basedOn w:val="Normal"/>
    <w:rsid w:val="00415B60"/>
    <w:pPr>
      <w:spacing w:before="240" w:after="240"/>
    </w:pPr>
  </w:style>
  <w:style w:type="paragraph" w:customStyle="1" w:styleId="login">
    <w:name w:val="login"/>
    <w:basedOn w:val="Normal"/>
    <w:rsid w:val="00415B60"/>
    <w:pPr>
      <w:spacing w:before="240" w:after="240"/>
    </w:pPr>
  </w:style>
  <w:style w:type="paragraph" w:customStyle="1" w:styleId="paireddevices">
    <w:name w:val="paireddevices"/>
    <w:basedOn w:val="Normal"/>
    <w:rsid w:val="00415B60"/>
    <w:pPr>
      <w:spacing w:before="240" w:after="240"/>
    </w:pPr>
  </w:style>
  <w:style w:type="paragraph" w:customStyle="1" w:styleId="headercontent">
    <w:name w:val="headercontent"/>
    <w:basedOn w:val="Normal"/>
    <w:rsid w:val="00415B60"/>
    <w:pPr>
      <w:spacing w:before="240" w:after="240"/>
    </w:pPr>
  </w:style>
  <w:style w:type="paragraph" w:customStyle="1" w:styleId="description">
    <w:name w:val="description"/>
    <w:basedOn w:val="Normal"/>
    <w:rsid w:val="00415B60"/>
    <w:pPr>
      <w:spacing w:before="240" w:after="240"/>
    </w:pPr>
  </w:style>
  <w:style w:type="paragraph" w:customStyle="1" w:styleId="selectlist">
    <w:name w:val="selectlist"/>
    <w:basedOn w:val="Normal"/>
    <w:rsid w:val="00415B60"/>
    <w:pPr>
      <w:spacing w:before="240" w:after="240"/>
    </w:pPr>
  </w:style>
  <w:style w:type="paragraph" w:customStyle="1" w:styleId="formbuttons">
    <w:name w:val="formbuttons"/>
    <w:basedOn w:val="Normal"/>
    <w:rsid w:val="00415B60"/>
    <w:pPr>
      <w:spacing w:before="240" w:after="240"/>
    </w:pPr>
  </w:style>
  <w:style w:type="paragraph" w:customStyle="1" w:styleId="successtitle">
    <w:name w:val="successtitle"/>
    <w:basedOn w:val="Normal"/>
    <w:rsid w:val="00415B60"/>
    <w:pPr>
      <w:spacing w:before="240" w:after="240"/>
    </w:pPr>
  </w:style>
  <w:style w:type="paragraph" w:customStyle="1" w:styleId="errortitle">
    <w:name w:val="errortitle"/>
    <w:basedOn w:val="Normal"/>
    <w:rsid w:val="00415B60"/>
    <w:pPr>
      <w:spacing w:before="240" w:after="240"/>
    </w:pPr>
  </w:style>
  <w:style w:type="paragraph" w:customStyle="1" w:styleId="userinfotable">
    <w:name w:val="userinfotable"/>
    <w:basedOn w:val="Normal"/>
    <w:rsid w:val="00415B60"/>
    <w:pPr>
      <w:spacing w:before="240" w:after="240"/>
    </w:pPr>
  </w:style>
  <w:style w:type="paragraph" w:customStyle="1" w:styleId="paireddevicestablesection">
    <w:name w:val="paireddevicestablesection"/>
    <w:basedOn w:val="Normal"/>
    <w:rsid w:val="00415B60"/>
    <w:pPr>
      <w:spacing w:before="240" w:after="240"/>
    </w:pPr>
  </w:style>
  <w:style w:type="paragraph" w:customStyle="1" w:styleId="extrapadding">
    <w:name w:val="extrapadding"/>
    <w:basedOn w:val="Normal"/>
    <w:rsid w:val="00415B60"/>
    <w:pPr>
      <w:spacing w:before="240" w:after="240"/>
    </w:pPr>
  </w:style>
  <w:style w:type="paragraph" w:customStyle="1" w:styleId="banner">
    <w:name w:val="banner"/>
    <w:basedOn w:val="Normal"/>
    <w:rsid w:val="00415B60"/>
    <w:pPr>
      <w:spacing w:before="240" w:after="240"/>
    </w:pPr>
  </w:style>
  <w:style w:type="paragraph" w:customStyle="1" w:styleId="message">
    <w:name w:val="message"/>
    <w:basedOn w:val="Normal"/>
    <w:rsid w:val="00415B60"/>
    <w:pPr>
      <w:spacing w:before="240" w:after="240"/>
    </w:pPr>
  </w:style>
  <w:style w:type="paragraph" w:customStyle="1" w:styleId="unit">
    <w:name w:val="unit"/>
    <w:basedOn w:val="Normal"/>
    <w:rsid w:val="00415B60"/>
    <w:pPr>
      <w:spacing w:before="240" w:after="240"/>
    </w:pPr>
  </w:style>
  <w:style w:type="paragraph" w:customStyle="1" w:styleId="search-keyword">
    <w:name w:val="search-keyword"/>
    <w:basedOn w:val="Normal"/>
    <w:rsid w:val="00415B60"/>
    <w:pPr>
      <w:spacing w:before="240" w:after="240"/>
    </w:pPr>
  </w:style>
  <w:style w:type="paragraph" w:customStyle="1" w:styleId="num-results">
    <w:name w:val="num-results"/>
    <w:basedOn w:val="Normal"/>
    <w:rsid w:val="00415B60"/>
    <w:pPr>
      <w:spacing w:before="240" w:after="240"/>
    </w:pPr>
  </w:style>
  <w:style w:type="paragraph" w:customStyle="1" w:styleId="save-search-dialog">
    <w:name w:val="save-search-dialog"/>
    <w:basedOn w:val="Normal"/>
    <w:rsid w:val="00415B60"/>
    <w:pPr>
      <w:spacing w:before="240" w:after="240"/>
    </w:pPr>
  </w:style>
  <w:style w:type="paragraph" w:customStyle="1" w:styleId="ajax-messages">
    <w:name w:val="ajax-messages"/>
    <w:basedOn w:val="Normal"/>
    <w:rsid w:val="00415B60"/>
    <w:pPr>
      <w:spacing w:before="240" w:after="240"/>
    </w:pPr>
  </w:style>
  <w:style w:type="paragraph" w:customStyle="1" w:styleId="search-results">
    <w:name w:val="search-results"/>
    <w:basedOn w:val="Normal"/>
    <w:rsid w:val="00415B60"/>
    <w:pPr>
      <w:spacing w:before="240" w:after="240"/>
    </w:pPr>
  </w:style>
  <w:style w:type="paragraph" w:customStyle="1" w:styleId="browse-results">
    <w:name w:val="browse-results"/>
    <w:basedOn w:val="Normal"/>
    <w:rsid w:val="00415B60"/>
    <w:pPr>
      <w:spacing w:before="240" w:after="240"/>
    </w:pPr>
  </w:style>
  <w:style w:type="paragraph" w:customStyle="1" w:styleId="search-drop-downs">
    <w:name w:val="search-drop-downs"/>
    <w:basedOn w:val="Normal"/>
    <w:rsid w:val="00415B60"/>
    <w:pPr>
      <w:spacing w:before="240" w:after="240"/>
    </w:pPr>
  </w:style>
  <w:style w:type="paragraph" w:customStyle="1" w:styleId="options">
    <w:name w:val="options"/>
    <w:basedOn w:val="Normal"/>
    <w:rsid w:val="00415B60"/>
    <w:pPr>
      <w:spacing w:before="240" w:after="240"/>
    </w:pPr>
  </w:style>
  <w:style w:type="paragraph" w:customStyle="1" w:styleId="select-label">
    <w:name w:val="select-label"/>
    <w:basedOn w:val="Normal"/>
    <w:rsid w:val="00415B60"/>
    <w:pPr>
      <w:spacing w:before="240" w:after="240"/>
    </w:pPr>
  </w:style>
  <w:style w:type="paragraph" w:customStyle="1" w:styleId="size-background">
    <w:name w:val="size-background"/>
    <w:basedOn w:val="Normal"/>
    <w:rsid w:val="00415B60"/>
    <w:pPr>
      <w:spacing w:before="240" w:after="240"/>
    </w:pPr>
  </w:style>
  <w:style w:type="paragraph" w:customStyle="1" w:styleId="searchfacetstitle">
    <w:name w:val="searchfacetstitle"/>
    <w:basedOn w:val="Normal"/>
    <w:rsid w:val="00415B60"/>
    <w:pPr>
      <w:spacing w:before="240" w:after="240"/>
    </w:pPr>
  </w:style>
  <w:style w:type="paragraph" w:customStyle="1" w:styleId="accesscheckbox">
    <w:name w:val="accesscheckbox"/>
    <w:basedOn w:val="Normal"/>
    <w:rsid w:val="00415B60"/>
    <w:pPr>
      <w:spacing w:before="240" w:after="240"/>
    </w:pPr>
  </w:style>
  <w:style w:type="paragraph" w:customStyle="1" w:styleId="facetcontainer">
    <w:name w:val="facetcontainer"/>
    <w:basedOn w:val="Normal"/>
    <w:rsid w:val="00415B60"/>
    <w:pPr>
      <w:spacing w:before="240" w:after="240"/>
    </w:pPr>
  </w:style>
  <w:style w:type="paragraph" w:customStyle="1" w:styleId="filters">
    <w:name w:val="filters"/>
    <w:basedOn w:val="Normal"/>
    <w:rsid w:val="00415B60"/>
    <w:pPr>
      <w:spacing w:before="240" w:after="240"/>
    </w:pPr>
  </w:style>
  <w:style w:type="paragraph" w:customStyle="1" w:styleId="facetsfilters">
    <w:name w:val="facetsfilters"/>
    <w:basedOn w:val="Normal"/>
    <w:rsid w:val="00415B60"/>
    <w:pPr>
      <w:spacing w:before="240" w:after="240"/>
    </w:pPr>
  </w:style>
  <w:style w:type="paragraph" w:customStyle="1" w:styleId="database-facet">
    <w:name w:val="database-facet"/>
    <w:basedOn w:val="Normal"/>
    <w:rsid w:val="00415B60"/>
    <w:pPr>
      <w:spacing w:before="240" w:after="240"/>
    </w:pPr>
  </w:style>
  <w:style w:type="paragraph" w:customStyle="1" w:styleId="filterstitle">
    <w:name w:val="filterstitle"/>
    <w:basedOn w:val="Normal"/>
    <w:rsid w:val="00415B60"/>
    <w:pPr>
      <w:spacing w:before="240" w:after="240"/>
    </w:pPr>
  </w:style>
  <w:style w:type="paragraph" w:customStyle="1" w:styleId="facet-val">
    <w:name w:val="facet-val"/>
    <w:basedOn w:val="Normal"/>
    <w:rsid w:val="00415B60"/>
    <w:pPr>
      <w:spacing w:before="240" w:after="240"/>
    </w:pPr>
  </w:style>
  <w:style w:type="paragraph" w:customStyle="1" w:styleId="nofilterlabel">
    <w:name w:val="nofilterlabel"/>
    <w:basedOn w:val="Normal"/>
    <w:rsid w:val="00415B60"/>
    <w:pPr>
      <w:spacing w:before="240" w:after="240"/>
    </w:pPr>
  </w:style>
  <w:style w:type="paragraph" w:customStyle="1" w:styleId="stick">
    <w:name w:val="stick"/>
    <w:basedOn w:val="Normal"/>
    <w:rsid w:val="00415B60"/>
    <w:pPr>
      <w:spacing w:before="240" w:after="240"/>
    </w:pPr>
  </w:style>
  <w:style w:type="paragraph" w:customStyle="1" w:styleId="showmore">
    <w:name w:val="showmore"/>
    <w:basedOn w:val="Normal"/>
    <w:rsid w:val="00415B60"/>
    <w:pPr>
      <w:spacing w:before="240" w:after="240"/>
    </w:pPr>
  </w:style>
  <w:style w:type="paragraph" w:customStyle="1" w:styleId="showless">
    <w:name w:val="showless"/>
    <w:basedOn w:val="Normal"/>
    <w:rsid w:val="00415B60"/>
    <w:pPr>
      <w:spacing w:before="240" w:after="240"/>
    </w:pPr>
  </w:style>
  <w:style w:type="paragraph" w:customStyle="1" w:styleId="figurescontenttitle">
    <w:name w:val="figurescontenttitle"/>
    <w:basedOn w:val="Normal"/>
    <w:rsid w:val="00415B60"/>
    <w:pPr>
      <w:spacing w:before="240" w:after="240"/>
    </w:pPr>
  </w:style>
  <w:style w:type="paragraph" w:customStyle="1" w:styleId="form-group">
    <w:name w:val="form-group"/>
    <w:basedOn w:val="Normal"/>
    <w:rsid w:val="00415B60"/>
    <w:pPr>
      <w:spacing w:before="240" w:after="240"/>
    </w:pPr>
  </w:style>
  <w:style w:type="paragraph" w:customStyle="1" w:styleId="privacy-message">
    <w:name w:val="privacy-message"/>
    <w:basedOn w:val="Normal"/>
    <w:rsid w:val="00415B60"/>
    <w:pPr>
      <w:spacing w:before="240" w:after="240"/>
    </w:pPr>
  </w:style>
  <w:style w:type="paragraph" w:customStyle="1" w:styleId="regform">
    <w:name w:val="regform"/>
    <w:basedOn w:val="Normal"/>
    <w:rsid w:val="00415B60"/>
    <w:pPr>
      <w:spacing w:before="240" w:after="240"/>
    </w:pPr>
  </w:style>
  <w:style w:type="paragraph" w:customStyle="1" w:styleId="fogottenpasswordcontainer">
    <w:name w:val="fogottenpasswordcontainer"/>
    <w:basedOn w:val="Normal"/>
    <w:rsid w:val="00415B60"/>
    <w:pPr>
      <w:spacing w:before="240" w:after="240"/>
    </w:pPr>
  </w:style>
  <w:style w:type="paragraph" w:customStyle="1" w:styleId="resetpassstyle">
    <w:name w:val="resetpassstyle"/>
    <w:basedOn w:val="Normal"/>
    <w:rsid w:val="00415B60"/>
    <w:pPr>
      <w:spacing w:before="240" w:after="240"/>
    </w:pPr>
  </w:style>
  <w:style w:type="paragraph" w:customStyle="1" w:styleId="accordionheader">
    <w:name w:val="accordionheader"/>
    <w:basedOn w:val="Normal"/>
    <w:rsid w:val="00415B60"/>
    <w:pPr>
      <w:spacing w:before="240" w:after="240"/>
    </w:pPr>
  </w:style>
  <w:style w:type="paragraph" w:customStyle="1" w:styleId="labeltd">
    <w:name w:val="labeltd"/>
    <w:basedOn w:val="Normal"/>
    <w:rsid w:val="00415B60"/>
    <w:pPr>
      <w:spacing w:before="240" w:after="240"/>
    </w:pPr>
  </w:style>
  <w:style w:type="paragraph" w:customStyle="1" w:styleId="user-pass-progress">
    <w:name w:val="user-pass-progress"/>
    <w:basedOn w:val="Normal"/>
    <w:rsid w:val="00415B60"/>
    <w:pPr>
      <w:spacing w:before="240" w:after="240"/>
    </w:pPr>
  </w:style>
  <w:style w:type="paragraph" w:customStyle="1" w:styleId="deleteaccountlink">
    <w:name w:val="deleteaccountlink"/>
    <w:basedOn w:val="Normal"/>
    <w:rsid w:val="00415B60"/>
    <w:pPr>
      <w:spacing w:before="240" w:after="240"/>
    </w:pPr>
  </w:style>
  <w:style w:type="paragraph" w:customStyle="1" w:styleId="deleteaccounttooltip">
    <w:name w:val="deleteaccount__tooltip"/>
    <w:basedOn w:val="Normal"/>
    <w:rsid w:val="00415B60"/>
    <w:pPr>
      <w:spacing w:before="240" w:after="240"/>
    </w:pPr>
  </w:style>
  <w:style w:type="paragraph" w:customStyle="1" w:styleId="deleteaccountpassword">
    <w:name w:val="deleteaccountpassword"/>
    <w:basedOn w:val="Normal"/>
    <w:rsid w:val="00415B60"/>
    <w:pPr>
      <w:spacing w:before="240" w:after="240"/>
    </w:pPr>
  </w:style>
  <w:style w:type="paragraph" w:customStyle="1" w:styleId="form-fields">
    <w:name w:val="form-fields"/>
    <w:basedOn w:val="Normal"/>
    <w:rsid w:val="00415B60"/>
    <w:pPr>
      <w:spacing w:before="240" w:after="240"/>
    </w:pPr>
  </w:style>
  <w:style w:type="paragraph" w:customStyle="1" w:styleId="contentlink">
    <w:name w:val="contentlink"/>
    <w:basedOn w:val="Normal"/>
    <w:rsid w:val="00415B60"/>
    <w:pPr>
      <w:spacing w:before="240" w:after="240"/>
    </w:pPr>
  </w:style>
  <w:style w:type="paragraph" w:customStyle="1" w:styleId="offers-lst">
    <w:name w:val="offers-lst"/>
    <w:basedOn w:val="Normal"/>
    <w:rsid w:val="00415B60"/>
    <w:pPr>
      <w:spacing w:before="240" w:after="240"/>
    </w:pPr>
  </w:style>
  <w:style w:type="paragraph" w:customStyle="1" w:styleId="cartbuttons">
    <w:name w:val="cartbuttons"/>
    <w:basedOn w:val="Normal"/>
    <w:rsid w:val="00415B60"/>
    <w:pPr>
      <w:spacing w:before="240" w:after="240"/>
    </w:pPr>
  </w:style>
  <w:style w:type="paragraph" w:customStyle="1" w:styleId="continue-shopping">
    <w:name w:val="continue-shopping"/>
    <w:basedOn w:val="Normal"/>
    <w:rsid w:val="00415B60"/>
    <w:pPr>
      <w:spacing w:before="240" w:after="240"/>
    </w:pPr>
  </w:style>
  <w:style w:type="paragraph" w:customStyle="1" w:styleId="checkoutnote">
    <w:name w:val="checkoutnote"/>
    <w:basedOn w:val="Normal"/>
    <w:rsid w:val="00415B60"/>
    <w:pPr>
      <w:spacing w:before="240" w:after="240"/>
    </w:pPr>
  </w:style>
  <w:style w:type="paragraph" w:customStyle="1" w:styleId="required">
    <w:name w:val="required"/>
    <w:basedOn w:val="Normal"/>
    <w:rsid w:val="00415B60"/>
    <w:pPr>
      <w:spacing w:before="240" w:after="240"/>
    </w:pPr>
  </w:style>
  <w:style w:type="paragraph" w:customStyle="1" w:styleId="confirmofferstable">
    <w:name w:val="confirmofferstable"/>
    <w:basedOn w:val="Normal"/>
    <w:rsid w:val="00415B60"/>
    <w:pPr>
      <w:spacing w:before="240" w:after="240"/>
    </w:pPr>
  </w:style>
  <w:style w:type="paragraph" w:customStyle="1" w:styleId="ecommbuttons">
    <w:name w:val="ecommbuttons"/>
    <w:basedOn w:val="Normal"/>
    <w:rsid w:val="00415B60"/>
    <w:pPr>
      <w:spacing w:before="240" w:after="240"/>
    </w:pPr>
  </w:style>
  <w:style w:type="paragraph" w:customStyle="1" w:styleId="displayaddresscontainer">
    <w:name w:val="displayaddresscontainer"/>
    <w:basedOn w:val="Normal"/>
    <w:rsid w:val="00415B60"/>
    <w:pPr>
      <w:spacing w:before="240" w:after="240"/>
    </w:pPr>
  </w:style>
  <w:style w:type="paragraph" w:customStyle="1" w:styleId="creditcardcontainer">
    <w:name w:val="creditcardcontainer"/>
    <w:basedOn w:val="Normal"/>
    <w:rsid w:val="00415B60"/>
    <w:pPr>
      <w:spacing w:before="240" w:after="240"/>
    </w:pPr>
  </w:style>
  <w:style w:type="paragraph" w:customStyle="1" w:styleId="issue-link">
    <w:name w:val="issue-link"/>
    <w:basedOn w:val="Normal"/>
    <w:rsid w:val="00415B60"/>
    <w:pPr>
      <w:spacing w:before="240" w:after="240"/>
    </w:pPr>
  </w:style>
  <w:style w:type="paragraph" w:customStyle="1" w:styleId="downloadcitation">
    <w:name w:val="downloadcitation"/>
    <w:basedOn w:val="Normal"/>
    <w:rsid w:val="00415B60"/>
    <w:pPr>
      <w:spacing w:before="240" w:after="240"/>
    </w:pPr>
  </w:style>
  <w:style w:type="paragraph" w:customStyle="1" w:styleId="formbutton">
    <w:name w:val="formbutton"/>
    <w:basedOn w:val="Normal"/>
    <w:rsid w:val="00415B60"/>
    <w:pPr>
      <w:spacing w:before="240" w:after="240"/>
    </w:pPr>
  </w:style>
  <w:style w:type="paragraph" w:customStyle="1" w:styleId="extrapagetitle">
    <w:name w:val="extrapagetitle"/>
    <w:basedOn w:val="Normal"/>
    <w:rsid w:val="00415B60"/>
    <w:pPr>
      <w:spacing w:before="240" w:after="240"/>
    </w:pPr>
  </w:style>
  <w:style w:type="paragraph" w:customStyle="1" w:styleId="selectmenulabel">
    <w:name w:val="selectmenulabel"/>
    <w:basedOn w:val="Normal"/>
    <w:rsid w:val="00415B60"/>
    <w:pPr>
      <w:spacing w:before="240" w:after="240"/>
    </w:pPr>
  </w:style>
  <w:style w:type="paragraph" w:customStyle="1" w:styleId="body-header">
    <w:name w:val="body-header"/>
    <w:basedOn w:val="Normal"/>
    <w:rsid w:val="00415B60"/>
    <w:pPr>
      <w:spacing w:before="240" w:after="240"/>
    </w:pPr>
  </w:style>
  <w:style w:type="paragraph" w:customStyle="1" w:styleId="nav-html-cont">
    <w:name w:val="nav-html-cont"/>
    <w:basedOn w:val="Normal"/>
    <w:rsid w:val="00415B60"/>
    <w:pPr>
      <w:spacing w:before="240" w:after="240"/>
    </w:pPr>
  </w:style>
  <w:style w:type="paragraph" w:customStyle="1" w:styleId="standardsearchwidgetpadding">
    <w:name w:val="standardsearchwidgetpadding"/>
    <w:basedOn w:val="Normal"/>
    <w:rsid w:val="00415B60"/>
    <w:pPr>
      <w:spacing w:before="240" w:after="240"/>
    </w:pPr>
  </w:style>
  <w:style w:type="paragraph" w:customStyle="1" w:styleId="download-btn">
    <w:name w:val="download-btn"/>
    <w:basedOn w:val="Normal"/>
    <w:rsid w:val="00415B60"/>
    <w:pPr>
      <w:spacing w:before="240" w:after="240"/>
    </w:pPr>
  </w:style>
  <w:style w:type="paragraph" w:customStyle="1" w:styleId="title-meta">
    <w:name w:val="title-meta"/>
    <w:basedOn w:val="Normal"/>
    <w:rsid w:val="00415B60"/>
    <w:pPr>
      <w:spacing w:before="240" w:after="240"/>
    </w:pPr>
  </w:style>
  <w:style w:type="paragraph" w:customStyle="1" w:styleId="member-detail-body">
    <w:name w:val="member-detail-body"/>
    <w:basedOn w:val="Normal"/>
    <w:rsid w:val="00415B60"/>
    <w:pPr>
      <w:spacing w:before="240" w:after="240"/>
    </w:pPr>
  </w:style>
  <w:style w:type="paragraph" w:customStyle="1" w:styleId="detail-body">
    <w:name w:val="detail-body"/>
    <w:basedOn w:val="Normal"/>
    <w:rsid w:val="00415B60"/>
    <w:pPr>
      <w:spacing w:before="240" w:after="240"/>
    </w:pPr>
  </w:style>
  <w:style w:type="paragraph" w:customStyle="1" w:styleId="video-container">
    <w:name w:val="video-container"/>
    <w:basedOn w:val="Normal"/>
    <w:rsid w:val="00415B60"/>
    <w:pPr>
      <w:spacing w:before="240" w:after="240"/>
    </w:pPr>
  </w:style>
  <w:style w:type="paragraph" w:customStyle="1" w:styleId="genericcontainer">
    <w:name w:val="genericcontainer"/>
    <w:basedOn w:val="Normal"/>
    <w:rsid w:val="00415B60"/>
    <w:pPr>
      <w:spacing w:before="240" w:after="240"/>
    </w:pPr>
  </w:style>
  <w:style w:type="paragraph" w:customStyle="1" w:styleId="inst-filter-area">
    <w:name w:val="inst-filter-area"/>
    <w:basedOn w:val="Normal"/>
    <w:rsid w:val="00415B60"/>
    <w:pPr>
      <w:spacing w:before="240" w:after="240"/>
    </w:pPr>
  </w:style>
  <w:style w:type="paragraph" w:customStyle="1" w:styleId="institutions-filters">
    <w:name w:val="institutions-filters"/>
    <w:basedOn w:val="Normal"/>
    <w:rsid w:val="00415B60"/>
    <w:pPr>
      <w:spacing w:before="240" w:after="240"/>
    </w:pPr>
  </w:style>
  <w:style w:type="paragraph" w:customStyle="1" w:styleId="inst-select-container">
    <w:name w:val="inst-select-container"/>
    <w:basedOn w:val="Normal"/>
    <w:rsid w:val="00415B60"/>
    <w:pPr>
      <w:spacing w:before="240" w:after="240"/>
    </w:pPr>
  </w:style>
  <w:style w:type="paragraph" w:customStyle="1" w:styleId="addressmanagement">
    <w:name w:val="addressmanagement"/>
    <w:basedOn w:val="Normal"/>
    <w:rsid w:val="00415B60"/>
    <w:pPr>
      <w:spacing w:before="240" w:after="240"/>
    </w:pPr>
  </w:style>
  <w:style w:type="paragraph" w:customStyle="1" w:styleId="managedinstitutions">
    <w:name w:val="managedinstitutions"/>
    <w:basedOn w:val="Normal"/>
    <w:rsid w:val="00415B60"/>
    <w:pPr>
      <w:spacing w:before="240" w:after="240"/>
    </w:pPr>
  </w:style>
  <w:style w:type="paragraph" w:customStyle="1" w:styleId="citation">
    <w:name w:val="citation"/>
    <w:basedOn w:val="Normal"/>
    <w:rsid w:val="00415B60"/>
    <w:pPr>
      <w:spacing w:before="240" w:after="240"/>
    </w:pPr>
  </w:style>
  <w:style w:type="paragraph" w:customStyle="1" w:styleId="history">
    <w:name w:val="history"/>
    <w:basedOn w:val="Normal"/>
    <w:rsid w:val="00415B60"/>
    <w:pPr>
      <w:spacing w:before="240" w:after="240"/>
    </w:pPr>
  </w:style>
  <w:style w:type="paragraph" w:customStyle="1" w:styleId="eprints">
    <w:name w:val="eprints"/>
    <w:basedOn w:val="Normal"/>
    <w:rsid w:val="00415B60"/>
    <w:pPr>
      <w:spacing w:before="240" w:after="240"/>
    </w:pPr>
  </w:style>
  <w:style w:type="paragraph" w:customStyle="1" w:styleId="social-share">
    <w:name w:val="social-share"/>
    <w:basedOn w:val="Normal"/>
    <w:rsid w:val="00415B60"/>
    <w:pPr>
      <w:spacing w:before="240" w:after="240"/>
    </w:pPr>
  </w:style>
  <w:style w:type="paragraph" w:customStyle="1" w:styleId="metricsmeta">
    <w:name w:val="metricsmeta"/>
    <w:basedOn w:val="Normal"/>
    <w:rsid w:val="00415B60"/>
    <w:pPr>
      <w:spacing w:before="240" w:after="240"/>
    </w:pPr>
  </w:style>
  <w:style w:type="paragraph" w:customStyle="1" w:styleId="list-of-issues">
    <w:name w:val="list-of-issues"/>
    <w:basedOn w:val="Normal"/>
    <w:rsid w:val="00415B60"/>
    <w:pPr>
      <w:spacing w:before="240" w:after="240"/>
    </w:pPr>
  </w:style>
  <w:style w:type="paragraph" w:customStyle="1" w:styleId="part-tooltip">
    <w:name w:val="part-tooltip"/>
    <w:basedOn w:val="Normal"/>
    <w:rsid w:val="00415B60"/>
    <w:pPr>
      <w:spacing w:before="240" w:after="240"/>
    </w:pPr>
  </w:style>
  <w:style w:type="paragraph" w:customStyle="1" w:styleId="allowancepanale">
    <w:name w:val="allowancepanale"/>
    <w:basedOn w:val="Normal"/>
    <w:rsid w:val="00415B60"/>
    <w:pPr>
      <w:spacing w:before="240" w:after="240"/>
    </w:pPr>
  </w:style>
  <w:style w:type="paragraph" w:customStyle="1" w:styleId="alowancetab">
    <w:name w:val="alowancetab"/>
    <w:basedOn w:val="Normal"/>
    <w:rsid w:val="00415B60"/>
    <w:pPr>
      <w:spacing w:before="240" w:after="240"/>
    </w:pPr>
  </w:style>
  <w:style w:type="paragraph" w:customStyle="1" w:styleId="searchhint">
    <w:name w:val="searchhint"/>
    <w:basedOn w:val="Normal"/>
    <w:rsid w:val="00415B60"/>
    <w:pPr>
      <w:spacing w:before="240" w:after="240"/>
    </w:pPr>
  </w:style>
  <w:style w:type="paragraph" w:customStyle="1" w:styleId="submitrespass">
    <w:name w:val="submitrespass"/>
    <w:basedOn w:val="Normal"/>
    <w:rsid w:val="00415B60"/>
    <w:pPr>
      <w:spacing w:before="240" w:after="240"/>
    </w:pPr>
  </w:style>
  <w:style w:type="paragraph" w:customStyle="1" w:styleId="validationdiv">
    <w:name w:val="validationdiv"/>
    <w:basedOn w:val="Normal"/>
    <w:rsid w:val="00415B60"/>
    <w:pPr>
      <w:spacing w:before="240" w:after="240"/>
    </w:pPr>
  </w:style>
  <w:style w:type="paragraph" w:customStyle="1" w:styleId="alert">
    <w:name w:val="alert"/>
    <w:basedOn w:val="Normal"/>
    <w:rsid w:val="00415B60"/>
    <w:pPr>
      <w:spacing w:before="240" w:after="240"/>
    </w:pPr>
  </w:style>
  <w:style w:type="paragraph" w:customStyle="1" w:styleId="td">
    <w:name w:val="td"/>
    <w:basedOn w:val="Normal"/>
    <w:rsid w:val="00415B60"/>
    <w:pPr>
      <w:spacing w:before="240" w:after="240"/>
    </w:pPr>
  </w:style>
  <w:style w:type="paragraph" w:customStyle="1" w:styleId="tr">
    <w:name w:val="tr"/>
    <w:basedOn w:val="Normal"/>
    <w:rsid w:val="00415B60"/>
    <w:pPr>
      <w:spacing w:before="240" w:after="240"/>
    </w:pPr>
  </w:style>
  <w:style w:type="paragraph" w:customStyle="1" w:styleId="user-to-delete">
    <w:name w:val="user-to-delete"/>
    <w:basedOn w:val="Normal"/>
    <w:rsid w:val="00415B60"/>
    <w:pPr>
      <w:spacing w:before="240" w:after="240"/>
    </w:pPr>
  </w:style>
  <w:style w:type="paragraph" w:customStyle="1" w:styleId="content">
    <w:name w:val="content"/>
    <w:basedOn w:val="Normal"/>
    <w:rsid w:val="00415B60"/>
    <w:pPr>
      <w:spacing w:before="240" w:after="240"/>
    </w:pPr>
  </w:style>
  <w:style w:type="paragraph" w:customStyle="1" w:styleId="mk-title">
    <w:name w:val="mk-title"/>
    <w:basedOn w:val="Normal"/>
    <w:rsid w:val="00415B60"/>
    <w:pPr>
      <w:spacing w:before="240" w:after="240"/>
    </w:pPr>
  </w:style>
  <w:style w:type="paragraph" w:customStyle="1" w:styleId="nlmterm">
    <w:name w:val="nlm_term"/>
    <w:basedOn w:val="Normal"/>
    <w:rsid w:val="00415B60"/>
    <w:pPr>
      <w:spacing w:before="240" w:after="240"/>
    </w:pPr>
  </w:style>
  <w:style w:type="paragraph" w:customStyle="1" w:styleId="tooltip">
    <w:name w:val="tooltip"/>
    <w:basedOn w:val="Normal"/>
    <w:rsid w:val="00415B60"/>
    <w:pPr>
      <w:spacing w:before="240" w:after="240"/>
    </w:pPr>
  </w:style>
  <w:style w:type="paragraph" w:customStyle="1" w:styleId="tooltip-container">
    <w:name w:val="tooltip-container"/>
    <w:basedOn w:val="Normal"/>
    <w:rsid w:val="00415B60"/>
    <w:pPr>
      <w:spacing w:before="240" w:after="240"/>
    </w:pPr>
  </w:style>
  <w:style w:type="paragraph" w:customStyle="1" w:styleId="tooltip-container-fail">
    <w:name w:val="tooltip-container-fail"/>
    <w:basedOn w:val="Normal"/>
    <w:rsid w:val="00415B60"/>
    <w:pPr>
      <w:spacing w:before="240" w:after="240"/>
    </w:pPr>
  </w:style>
  <w:style w:type="paragraph" w:customStyle="1" w:styleId="tooltip-container-success">
    <w:name w:val="tooltip-container-success"/>
    <w:basedOn w:val="Normal"/>
    <w:rsid w:val="00415B60"/>
    <w:pPr>
      <w:spacing w:before="240" w:after="240"/>
    </w:pPr>
  </w:style>
  <w:style w:type="paragraph" w:customStyle="1" w:styleId="loginwithprevselect">
    <w:name w:val="loginwith_prevselect"/>
    <w:basedOn w:val="Normal"/>
    <w:rsid w:val="00415B60"/>
    <w:pPr>
      <w:spacing w:before="240" w:after="240"/>
    </w:pPr>
  </w:style>
  <w:style w:type="paragraph" w:customStyle="1" w:styleId="fa-angle-right">
    <w:name w:val="fa-angle-right"/>
    <w:basedOn w:val="Normal"/>
    <w:rsid w:val="00415B60"/>
    <w:pPr>
      <w:spacing w:before="240" w:after="240"/>
    </w:pPr>
  </w:style>
  <w:style w:type="paragraph" w:customStyle="1" w:styleId="privacypolicynote">
    <w:name w:val="privacypolicynote"/>
    <w:basedOn w:val="Normal"/>
    <w:rsid w:val="00415B60"/>
    <w:pPr>
      <w:spacing w:before="240" w:after="240"/>
    </w:pPr>
  </w:style>
  <w:style w:type="paragraph" w:customStyle="1" w:styleId="three-digits">
    <w:name w:val="three-digits"/>
    <w:basedOn w:val="Normal"/>
    <w:rsid w:val="00415B60"/>
    <w:pPr>
      <w:spacing w:before="240" w:after="240"/>
    </w:pPr>
  </w:style>
  <w:style w:type="paragraph" w:customStyle="1" w:styleId="journal-header-links">
    <w:name w:val="journal-header-links"/>
    <w:basedOn w:val="Normal"/>
    <w:rsid w:val="00415B60"/>
    <w:pPr>
      <w:spacing w:before="240" w:after="240"/>
    </w:pPr>
  </w:style>
  <w:style w:type="paragraph" w:customStyle="1" w:styleId="left-nav">
    <w:name w:val="left-nav"/>
    <w:basedOn w:val="Normal"/>
    <w:rsid w:val="00415B60"/>
    <w:pPr>
      <w:spacing w:before="240" w:after="240"/>
    </w:pPr>
  </w:style>
  <w:style w:type="paragraph" w:customStyle="1" w:styleId="center-content">
    <w:name w:val="center-content"/>
    <w:basedOn w:val="Normal"/>
    <w:rsid w:val="00415B60"/>
    <w:pPr>
      <w:spacing w:before="240" w:after="240"/>
    </w:pPr>
  </w:style>
  <w:style w:type="paragraph" w:customStyle="1" w:styleId="validatetips">
    <w:name w:val="validatetips"/>
    <w:basedOn w:val="Normal"/>
    <w:rsid w:val="00415B60"/>
    <w:pPr>
      <w:spacing w:before="240" w:after="240"/>
    </w:pPr>
  </w:style>
  <w:style w:type="paragraph" w:customStyle="1" w:styleId="article-type-item">
    <w:name w:val="article-type-item"/>
    <w:basedOn w:val="Normal"/>
    <w:rsid w:val="00415B60"/>
    <w:pPr>
      <w:spacing w:before="240" w:after="240"/>
    </w:pPr>
  </w:style>
  <w:style w:type="paragraph" w:customStyle="1" w:styleId="add-to-cart">
    <w:name w:val="add-to-cart"/>
    <w:basedOn w:val="Normal"/>
    <w:rsid w:val="00415B60"/>
    <w:pPr>
      <w:spacing w:before="240" w:after="240"/>
    </w:pPr>
  </w:style>
  <w:style w:type="paragraph" w:customStyle="1" w:styleId="removesaveditem">
    <w:name w:val="removesaveditem"/>
    <w:basedOn w:val="Normal"/>
    <w:rsid w:val="00415B60"/>
    <w:pPr>
      <w:spacing w:before="240" w:after="240"/>
    </w:pPr>
  </w:style>
  <w:style w:type="paragraph" w:customStyle="1" w:styleId="save-for-later">
    <w:name w:val="save-for-later"/>
    <w:basedOn w:val="Normal"/>
    <w:rsid w:val="00415B60"/>
    <w:pPr>
      <w:spacing w:before="240" w:after="240"/>
    </w:pPr>
  </w:style>
  <w:style w:type="paragraph" w:customStyle="1" w:styleId="tabcontent">
    <w:name w:val="tabcontent"/>
    <w:basedOn w:val="Normal"/>
    <w:rsid w:val="00415B60"/>
    <w:pPr>
      <w:spacing w:before="240" w:after="240"/>
    </w:pPr>
  </w:style>
  <w:style w:type="paragraph" w:customStyle="1" w:styleId="addressheader">
    <w:name w:val="addressheader"/>
    <w:basedOn w:val="Normal"/>
    <w:rsid w:val="00415B60"/>
    <w:pPr>
      <w:spacing w:before="240" w:after="240"/>
    </w:pPr>
  </w:style>
  <w:style w:type="paragraph" w:customStyle="1" w:styleId="billingaddressfields">
    <w:name w:val="billingaddressfields"/>
    <w:basedOn w:val="Normal"/>
    <w:rsid w:val="00415B60"/>
    <w:pPr>
      <w:spacing w:before="240" w:after="240"/>
    </w:pPr>
  </w:style>
  <w:style w:type="paragraph" w:customStyle="1" w:styleId="shippingaddressfields">
    <w:name w:val="shippingaddressfields"/>
    <w:basedOn w:val="Normal"/>
    <w:rsid w:val="00415B60"/>
    <w:pPr>
      <w:spacing w:before="240" w:after="240"/>
    </w:pPr>
  </w:style>
  <w:style w:type="paragraph" w:customStyle="1" w:styleId="addressinfo">
    <w:name w:val="addressinfo"/>
    <w:basedOn w:val="Normal"/>
    <w:rsid w:val="00415B60"/>
    <w:pPr>
      <w:spacing w:before="240" w:after="240"/>
    </w:pPr>
  </w:style>
  <w:style w:type="paragraph" w:customStyle="1" w:styleId="button">
    <w:name w:val="button"/>
    <w:basedOn w:val="Normal"/>
    <w:rsid w:val="00415B60"/>
    <w:pPr>
      <w:spacing w:before="240" w:after="240"/>
    </w:pPr>
  </w:style>
  <w:style w:type="paragraph" w:customStyle="1" w:styleId="errormsgbox">
    <w:name w:val="errormsgbox"/>
    <w:basedOn w:val="Normal"/>
    <w:rsid w:val="00415B60"/>
    <w:pPr>
      <w:spacing w:before="240" w:after="240"/>
    </w:pPr>
  </w:style>
  <w:style w:type="paragraph" w:customStyle="1" w:styleId="saveitem">
    <w:name w:val="saveitem"/>
    <w:basedOn w:val="Normal"/>
    <w:rsid w:val="00415B60"/>
    <w:pPr>
      <w:spacing w:before="240" w:after="240"/>
    </w:pPr>
  </w:style>
  <w:style w:type="paragraph" w:customStyle="1" w:styleId="removeitem">
    <w:name w:val="removeitem"/>
    <w:basedOn w:val="Normal"/>
    <w:rsid w:val="00415B60"/>
    <w:pPr>
      <w:spacing w:before="240" w:after="240"/>
    </w:pPr>
  </w:style>
  <w:style w:type="paragraph" w:customStyle="1" w:styleId="price">
    <w:name w:val="price"/>
    <w:basedOn w:val="Normal"/>
    <w:rsid w:val="00415B60"/>
    <w:pPr>
      <w:spacing w:before="240" w:after="240"/>
    </w:pPr>
  </w:style>
  <w:style w:type="paragraph" w:customStyle="1" w:styleId="return-user-container">
    <w:name w:val="return-user-container"/>
    <w:basedOn w:val="Normal"/>
    <w:rsid w:val="00415B60"/>
    <w:pPr>
      <w:spacing w:before="240" w:after="240"/>
    </w:pPr>
  </w:style>
  <w:style w:type="paragraph" w:customStyle="1" w:styleId="returninguser">
    <w:name w:val="returninguser"/>
    <w:basedOn w:val="Normal"/>
    <w:rsid w:val="00415B60"/>
    <w:pPr>
      <w:spacing w:before="240" w:after="240"/>
    </w:pPr>
  </w:style>
  <w:style w:type="paragraph" w:customStyle="1" w:styleId="checkout-expand">
    <w:name w:val="checkout-expand"/>
    <w:basedOn w:val="Normal"/>
    <w:rsid w:val="00415B60"/>
    <w:pPr>
      <w:spacing w:before="240" w:after="240"/>
    </w:pPr>
  </w:style>
  <w:style w:type="paragraph" w:customStyle="1" w:styleId="tabpanelfooter">
    <w:name w:val="tabpanelfooter"/>
    <w:basedOn w:val="Normal"/>
    <w:rsid w:val="00415B60"/>
    <w:pPr>
      <w:spacing w:before="240" w:after="240"/>
    </w:pPr>
  </w:style>
  <w:style w:type="paragraph" w:customStyle="1" w:styleId="ecommercepurchaseaccesswidgetcontainer">
    <w:name w:val="ecommercepurchaseaccesswidgetcontainer"/>
    <w:basedOn w:val="Normal"/>
    <w:rsid w:val="00415B60"/>
    <w:pPr>
      <w:spacing w:before="240" w:after="240"/>
    </w:pPr>
  </w:style>
  <w:style w:type="paragraph" w:customStyle="1" w:styleId="logininput">
    <w:name w:val="logininput"/>
    <w:basedOn w:val="Normal"/>
    <w:rsid w:val="00415B60"/>
    <w:pPr>
      <w:spacing w:before="240" w:after="240"/>
    </w:pPr>
  </w:style>
  <w:style w:type="paragraph" w:customStyle="1" w:styleId="numberofattempts">
    <w:name w:val="numberofattempts"/>
    <w:basedOn w:val="Normal"/>
    <w:rsid w:val="00415B60"/>
    <w:pPr>
      <w:spacing w:before="240" w:after="240"/>
    </w:pPr>
  </w:style>
  <w:style w:type="paragraph" w:customStyle="1" w:styleId="help-link">
    <w:name w:val="help-link"/>
    <w:basedOn w:val="Normal"/>
    <w:rsid w:val="00415B60"/>
    <w:pPr>
      <w:spacing w:before="240" w:after="240"/>
    </w:pPr>
  </w:style>
  <w:style w:type="paragraph" w:customStyle="1" w:styleId="popup-login-btn">
    <w:name w:val="popup-login-btn"/>
    <w:basedOn w:val="Normal"/>
    <w:rsid w:val="00415B60"/>
    <w:pPr>
      <w:spacing w:before="240" w:after="240"/>
    </w:pPr>
  </w:style>
  <w:style w:type="paragraph" w:customStyle="1" w:styleId="logo">
    <w:name w:val="logo"/>
    <w:basedOn w:val="Normal"/>
    <w:rsid w:val="00415B60"/>
    <w:pPr>
      <w:spacing w:before="240" w:after="240"/>
    </w:pPr>
  </w:style>
  <w:style w:type="paragraph" w:customStyle="1" w:styleId="purchase-text">
    <w:name w:val="purchase-text"/>
    <w:basedOn w:val="Normal"/>
    <w:rsid w:val="00415B60"/>
    <w:pPr>
      <w:spacing w:before="240" w:after="240"/>
    </w:pPr>
  </w:style>
  <w:style w:type="paragraph" w:customStyle="1" w:styleId="purchase-table">
    <w:name w:val="purchase-table"/>
    <w:basedOn w:val="Normal"/>
    <w:rsid w:val="00415B60"/>
    <w:pPr>
      <w:spacing w:before="240" w:after="240"/>
    </w:pPr>
  </w:style>
  <w:style w:type="paragraph" w:customStyle="1" w:styleId="order-summary">
    <w:name w:val="order-summary"/>
    <w:basedOn w:val="Normal"/>
    <w:rsid w:val="00415B60"/>
    <w:pPr>
      <w:spacing w:before="240" w:after="240"/>
    </w:pPr>
  </w:style>
  <w:style w:type="paragraph" w:customStyle="1" w:styleId="address">
    <w:name w:val="address"/>
    <w:basedOn w:val="Normal"/>
    <w:rsid w:val="00415B60"/>
    <w:pPr>
      <w:spacing w:before="240" w:after="240"/>
    </w:pPr>
  </w:style>
  <w:style w:type="paragraph" w:customStyle="1" w:styleId="row">
    <w:name w:val="row"/>
    <w:basedOn w:val="Normal"/>
    <w:rsid w:val="00415B60"/>
    <w:pPr>
      <w:spacing w:before="240" w:after="240"/>
    </w:pPr>
  </w:style>
  <w:style w:type="paragraph" w:customStyle="1" w:styleId="scholixtitle">
    <w:name w:val="scholix_title"/>
    <w:basedOn w:val="Normal"/>
    <w:rsid w:val="00415B60"/>
    <w:pPr>
      <w:spacing w:before="240" w:after="240"/>
    </w:pPr>
  </w:style>
  <w:style w:type="paragraph" w:customStyle="1" w:styleId="data">
    <w:name w:val="data"/>
    <w:basedOn w:val="Normal"/>
    <w:rsid w:val="00415B60"/>
    <w:pPr>
      <w:spacing w:before="240" w:after="240"/>
    </w:pPr>
  </w:style>
  <w:style w:type="paragraph" w:customStyle="1" w:styleId="scholixfooter">
    <w:name w:val="scholix_footer"/>
    <w:basedOn w:val="Normal"/>
    <w:rsid w:val="00415B60"/>
    <w:pPr>
      <w:spacing w:before="240" w:after="240"/>
    </w:pPr>
  </w:style>
  <w:style w:type="paragraph" w:customStyle="1" w:styleId="sub-nav">
    <w:name w:val="sub-nav"/>
    <w:basedOn w:val="Normal"/>
    <w:rsid w:val="00415B60"/>
    <w:pPr>
      <w:spacing w:before="240" w:after="240"/>
    </w:pPr>
  </w:style>
  <w:style w:type="paragraph" w:customStyle="1" w:styleId="st-body">
    <w:name w:val="st-body"/>
    <w:basedOn w:val="Normal"/>
    <w:rsid w:val="00415B60"/>
    <w:pPr>
      <w:spacing w:before="240" w:after="240"/>
    </w:pPr>
  </w:style>
  <w:style w:type="paragraph" w:customStyle="1" w:styleId="footer-search-filter">
    <w:name w:val="footer-search-filter"/>
    <w:basedOn w:val="Normal"/>
    <w:rsid w:val="00415B60"/>
    <w:pPr>
      <w:spacing w:before="240" w:after="240"/>
    </w:pPr>
  </w:style>
  <w:style w:type="paragraph" w:customStyle="1" w:styleId="kudos-widget-article">
    <w:name w:val="kudos-widget-article"/>
    <w:basedOn w:val="Normal"/>
    <w:rsid w:val="00415B60"/>
    <w:pPr>
      <w:spacing w:before="240" w:after="240"/>
    </w:pPr>
    <w:rPr>
      <w:rFonts w:ascii="Arial" w:hAnsi="Arial" w:cs="Arial"/>
    </w:rPr>
  </w:style>
  <w:style w:type="paragraph" w:customStyle="1" w:styleId="sorter-false">
    <w:name w:val="sorter-false"/>
    <w:basedOn w:val="Normal"/>
    <w:rsid w:val="00415B60"/>
    <w:pPr>
      <w:spacing w:before="240" w:after="240"/>
    </w:pPr>
  </w:style>
  <w:style w:type="paragraph" w:customStyle="1" w:styleId="entry-count">
    <w:name w:val="entry-count"/>
    <w:basedOn w:val="Normal"/>
    <w:rsid w:val="00415B60"/>
    <w:pPr>
      <w:spacing w:before="240" w:after="240"/>
    </w:pPr>
  </w:style>
  <w:style w:type="paragraph" w:customStyle="1" w:styleId="sorting">
    <w:name w:val="sorting"/>
    <w:basedOn w:val="Normal"/>
    <w:rsid w:val="00415B60"/>
    <w:pPr>
      <w:spacing w:before="240" w:after="240"/>
    </w:pPr>
  </w:style>
  <w:style w:type="paragraph" w:customStyle="1" w:styleId="sortingasc">
    <w:name w:val="sorting_asc"/>
    <w:basedOn w:val="Normal"/>
    <w:rsid w:val="00415B60"/>
    <w:pPr>
      <w:spacing w:before="240" w:after="240"/>
    </w:pPr>
  </w:style>
  <w:style w:type="paragraph" w:customStyle="1" w:styleId="sortingdesc">
    <w:name w:val="sorting_desc"/>
    <w:basedOn w:val="Normal"/>
    <w:rsid w:val="00415B60"/>
    <w:pPr>
      <w:spacing w:before="240" w:after="240"/>
    </w:pPr>
  </w:style>
  <w:style w:type="paragraph" w:customStyle="1" w:styleId="sortingascdisabled">
    <w:name w:val="sorting_asc_disabled"/>
    <w:basedOn w:val="Normal"/>
    <w:rsid w:val="00415B60"/>
    <w:pPr>
      <w:spacing w:before="240" w:after="240"/>
    </w:pPr>
  </w:style>
  <w:style w:type="paragraph" w:customStyle="1" w:styleId="sortingdescdisabled">
    <w:name w:val="sorting_desc_disabled"/>
    <w:basedOn w:val="Normal"/>
    <w:rsid w:val="00415B60"/>
    <w:pPr>
      <w:spacing w:before="240" w:after="240"/>
    </w:pPr>
  </w:style>
  <w:style w:type="paragraph" w:customStyle="1" w:styleId="ui-accordion-header-icon">
    <w:name w:val="ui-accordion-header-icon"/>
    <w:basedOn w:val="Normal"/>
    <w:rsid w:val="00415B60"/>
    <w:pPr>
      <w:spacing w:before="240" w:after="240"/>
    </w:pPr>
  </w:style>
  <w:style w:type="paragraph" w:customStyle="1" w:styleId="ms-trigger-ico">
    <w:name w:val="ms-trigger-ico"/>
    <w:basedOn w:val="Normal"/>
    <w:rsid w:val="00415B60"/>
    <w:pPr>
      <w:spacing w:before="240" w:after="240"/>
    </w:pPr>
  </w:style>
  <w:style w:type="paragraph" w:customStyle="1" w:styleId="ms-close-btn">
    <w:name w:val="ms-close-btn"/>
    <w:basedOn w:val="Normal"/>
    <w:rsid w:val="00415B60"/>
    <w:pPr>
      <w:spacing w:before="240" w:after="240"/>
    </w:pPr>
  </w:style>
  <w:style w:type="paragraph" w:customStyle="1" w:styleId="fp-help-section">
    <w:name w:val="fp-help-section"/>
    <w:basedOn w:val="Normal"/>
    <w:rsid w:val="00415B60"/>
    <w:pPr>
      <w:spacing w:before="240" w:after="240"/>
    </w:pPr>
  </w:style>
  <w:style w:type="paragraph" w:customStyle="1" w:styleId="fp-help-basics">
    <w:name w:val="fp-help-basics"/>
    <w:basedOn w:val="Normal"/>
    <w:rsid w:val="00415B60"/>
    <w:pPr>
      <w:spacing w:before="240" w:after="240"/>
    </w:pPr>
  </w:style>
  <w:style w:type="paragraph" w:customStyle="1" w:styleId="edit">
    <w:name w:val="edit"/>
    <w:basedOn w:val="Normal"/>
    <w:rsid w:val="00415B60"/>
    <w:pPr>
      <w:spacing w:before="240" w:after="240"/>
    </w:pPr>
  </w:style>
  <w:style w:type="paragraph" w:customStyle="1" w:styleId="paginatebutton">
    <w:name w:val="paginate_button"/>
    <w:basedOn w:val="Normal"/>
    <w:rsid w:val="00415B60"/>
    <w:pPr>
      <w:spacing w:before="240" w:after="240"/>
    </w:pPr>
  </w:style>
  <w:style w:type="paragraph" w:customStyle="1" w:styleId="panel">
    <w:name w:val="panel"/>
    <w:basedOn w:val="Normal"/>
    <w:rsid w:val="00415B60"/>
    <w:pPr>
      <w:spacing w:before="240" w:after="240"/>
    </w:pPr>
  </w:style>
  <w:style w:type="paragraph" w:customStyle="1" w:styleId="navigation">
    <w:name w:val="navigation"/>
    <w:basedOn w:val="Normal"/>
    <w:rsid w:val="00415B60"/>
    <w:pPr>
      <w:spacing w:before="240" w:after="240"/>
    </w:pPr>
  </w:style>
  <w:style w:type="paragraph" w:customStyle="1" w:styleId="question">
    <w:name w:val="question"/>
    <w:basedOn w:val="Normal"/>
    <w:rsid w:val="00415B60"/>
    <w:pPr>
      <w:spacing w:before="240" w:after="240"/>
    </w:pPr>
  </w:style>
  <w:style w:type="paragraph" w:customStyle="1" w:styleId="note-flag">
    <w:name w:val="note-flag"/>
    <w:basedOn w:val="Normal"/>
    <w:rsid w:val="00415B60"/>
    <w:pPr>
      <w:spacing w:before="240" w:after="240"/>
    </w:pPr>
  </w:style>
  <w:style w:type="paragraph" w:customStyle="1" w:styleId="active">
    <w:name w:val="active"/>
    <w:basedOn w:val="Normal"/>
    <w:rsid w:val="00415B60"/>
    <w:pPr>
      <w:spacing w:before="240" w:after="240"/>
    </w:pPr>
  </w:style>
  <w:style w:type="paragraph" w:customStyle="1" w:styleId="group-name">
    <w:name w:val="group-name"/>
    <w:basedOn w:val="Normal"/>
    <w:rsid w:val="00415B60"/>
    <w:pPr>
      <w:spacing w:before="240" w:after="240"/>
    </w:pPr>
  </w:style>
  <w:style w:type="paragraph" w:customStyle="1" w:styleId="result-selected">
    <w:name w:val="result-selected"/>
    <w:basedOn w:val="Normal"/>
    <w:rsid w:val="00415B60"/>
    <w:pPr>
      <w:spacing w:before="240" w:after="240"/>
    </w:pPr>
  </w:style>
  <w:style w:type="paragraph" w:customStyle="1" w:styleId="markall">
    <w:name w:val="markall"/>
    <w:basedOn w:val="Normal"/>
    <w:rsid w:val="00415B60"/>
    <w:pPr>
      <w:spacing w:before="240" w:after="240"/>
    </w:pPr>
  </w:style>
  <w:style w:type="paragraph" w:customStyle="1" w:styleId="ref">
    <w:name w:val="ref"/>
    <w:basedOn w:val="Normal"/>
    <w:rsid w:val="00415B60"/>
    <w:pPr>
      <w:spacing w:before="240" w:after="240"/>
    </w:pPr>
  </w:style>
  <w:style w:type="paragraph" w:customStyle="1" w:styleId="storytitle">
    <w:name w:val="story_title"/>
    <w:basedOn w:val="Normal"/>
    <w:rsid w:val="00415B60"/>
    <w:pPr>
      <w:spacing w:before="240" w:after="240"/>
    </w:pPr>
  </w:style>
  <w:style w:type="paragraph" w:customStyle="1" w:styleId="paginationstatus">
    <w:name w:val="paginationstatus"/>
    <w:basedOn w:val="Normal"/>
    <w:rsid w:val="00415B60"/>
    <w:pPr>
      <w:spacing w:before="240" w:after="240"/>
    </w:pPr>
  </w:style>
  <w:style w:type="paragraph" w:customStyle="1" w:styleId="Emphasis1">
    <w:name w:val="Emphasis1"/>
    <w:basedOn w:val="Normal"/>
    <w:rsid w:val="00415B60"/>
    <w:pPr>
      <w:spacing w:before="240" w:after="240"/>
    </w:pPr>
  </w:style>
  <w:style w:type="paragraph" w:customStyle="1" w:styleId="sectionhead">
    <w:name w:val="sectionhead"/>
    <w:basedOn w:val="Normal"/>
    <w:rsid w:val="00415B60"/>
    <w:pPr>
      <w:spacing w:before="240" w:after="240"/>
    </w:pPr>
  </w:style>
  <w:style w:type="paragraph" w:customStyle="1" w:styleId="singleitem">
    <w:name w:val="singleitem"/>
    <w:basedOn w:val="Normal"/>
    <w:rsid w:val="00415B60"/>
    <w:pPr>
      <w:spacing w:before="240" w:after="240"/>
    </w:pPr>
  </w:style>
  <w:style w:type="paragraph" w:customStyle="1" w:styleId="pagination">
    <w:name w:val="pagination"/>
    <w:basedOn w:val="Normal"/>
    <w:rsid w:val="00415B60"/>
    <w:pPr>
      <w:spacing w:before="240" w:after="240"/>
    </w:pPr>
  </w:style>
  <w:style w:type="paragraph" w:customStyle="1" w:styleId="playcontrols">
    <w:name w:val="playcontrols"/>
    <w:basedOn w:val="Normal"/>
    <w:rsid w:val="00415B60"/>
    <w:pPr>
      <w:spacing w:before="240" w:after="240"/>
    </w:pPr>
  </w:style>
  <w:style w:type="paragraph" w:customStyle="1" w:styleId="play">
    <w:name w:val="play"/>
    <w:basedOn w:val="Normal"/>
    <w:rsid w:val="00415B60"/>
    <w:pPr>
      <w:spacing w:before="240" w:after="240"/>
    </w:pPr>
  </w:style>
  <w:style w:type="paragraph" w:customStyle="1" w:styleId="paused">
    <w:name w:val="paused"/>
    <w:basedOn w:val="Normal"/>
    <w:rsid w:val="00415B60"/>
    <w:pPr>
      <w:spacing w:before="240" w:after="240"/>
    </w:pPr>
  </w:style>
  <w:style w:type="paragraph" w:customStyle="1" w:styleId="cartitems">
    <w:name w:val="cartitems"/>
    <w:basedOn w:val="Normal"/>
    <w:rsid w:val="00415B60"/>
    <w:pPr>
      <w:spacing w:before="240" w:after="240"/>
    </w:pPr>
  </w:style>
  <w:style w:type="paragraph" w:customStyle="1" w:styleId="youraccounttxt">
    <w:name w:val="youraccounttxt"/>
    <w:basedOn w:val="Normal"/>
    <w:rsid w:val="00415B60"/>
    <w:pPr>
      <w:spacing w:before="240" w:after="240"/>
    </w:pPr>
  </w:style>
  <w:style w:type="paragraph" w:customStyle="1" w:styleId="individualheading">
    <w:name w:val="individualheading"/>
    <w:basedOn w:val="Normal"/>
    <w:rsid w:val="00415B60"/>
    <w:pPr>
      <w:spacing w:before="240" w:after="240"/>
    </w:pPr>
  </w:style>
  <w:style w:type="paragraph" w:customStyle="1" w:styleId="loginbarlist">
    <w:name w:val="loginbarlist"/>
    <w:basedOn w:val="Normal"/>
    <w:rsid w:val="00415B60"/>
    <w:pPr>
      <w:spacing w:before="240" w:after="240"/>
    </w:pPr>
  </w:style>
  <w:style w:type="paragraph" w:customStyle="1" w:styleId="loginbar">
    <w:name w:val="loginbar"/>
    <w:basedOn w:val="Normal"/>
    <w:rsid w:val="00415B60"/>
    <w:pPr>
      <w:spacing w:before="240" w:after="240"/>
    </w:pPr>
  </w:style>
  <w:style w:type="paragraph" w:customStyle="1" w:styleId="tocarticleentry">
    <w:name w:val="tocarticleentry"/>
    <w:basedOn w:val="Normal"/>
    <w:rsid w:val="00415B60"/>
    <w:pPr>
      <w:spacing w:before="240" w:after="240"/>
    </w:pPr>
  </w:style>
  <w:style w:type="paragraph" w:customStyle="1" w:styleId="special">
    <w:name w:val="special"/>
    <w:basedOn w:val="Normal"/>
    <w:rsid w:val="00415B60"/>
    <w:pPr>
      <w:spacing w:before="240" w:after="240"/>
    </w:pPr>
  </w:style>
  <w:style w:type="paragraph" w:customStyle="1" w:styleId="loi-issues-scroller">
    <w:name w:val="loi-issues-scroller"/>
    <w:basedOn w:val="Normal"/>
    <w:rsid w:val="00415B60"/>
    <w:pPr>
      <w:spacing w:before="240" w:after="240"/>
    </w:pPr>
  </w:style>
  <w:style w:type="paragraph" w:customStyle="1" w:styleId="db-entry-abs-tab">
    <w:name w:val="db-entry-abs-tab"/>
    <w:basedOn w:val="Normal"/>
    <w:rsid w:val="00415B60"/>
    <w:pPr>
      <w:spacing w:before="240" w:after="240"/>
    </w:pPr>
  </w:style>
  <w:style w:type="paragraph" w:customStyle="1" w:styleId="supplement-box">
    <w:name w:val="supplement-box"/>
    <w:basedOn w:val="Normal"/>
    <w:rsid w:val="00415B60"/>
    <w:pPr>
      <w:spacing w:before="240" w:after="240"/>
    </w:pPr>
  </w:style>
  <w:style w:type="paragraph" w:customStyle="1" w:styleId="statement">
    <w:name w:val="statement"/>
    <w:basedOn w:val="Normal"/>
    <w:rsid w:val="00415B60"/>
    <w:pPr>
      <w:spacing w:before="240" w:after="240"/>
    </w:pPr>
  </w:style>
  <w:style w:type="paragraph" w:customStyle="1" w:styleId="short-legend">
    <w:name w:val="short-legend"/>
    <w:basedOn w:val="Normal"/>
    <w:rsid w:val="00415B60"/>
    <w:pPr>
      <w:spacing w:before="240" w:after="240"/>
    </w:pPr>
  </w:style>
  <w:style w:type="paragraph" w:customStyle="1" w:styleId="download-video">
    <w:name w:val="download-video"/>
    <w:basedOn w:val="Normal"/>
    <w:rsid w:val="00415B60"/>
    <w:pPr>
      <w:spacing w:before="240" w:after="240"/>
    </w:pPr>
  </w:style>
  <w:style w:type="paragraph" w:customStyle="1" w:styleId="jwplayer-video">
    <w:name w:val="jwplayer-video"/>
    <w:basedOn w:val="Normal"/>
    <w:rsid w:val="00415B60"/>
    <w:pPr>
      <w:spacing w:before="240" w:after="240"/>
    </w:pPr>
  </w:style>
  <w:style w:type="paragraph" w:customStyle="1" w:styleId="role">
    <w:name w:val="role"/>
    <w:basedOn w:val="Normal"/>
    <w:rsid w:val="00415B60"/>
    <w:pPr>
      <w:spacing w:before="240" w:after="240"/>
    </w:pPr>
  </w:style>
  <w:style w:type="paragraph" w:customStyle="1" w:styleId="circle">
    <w:name w:val="circle"/>
    <w:basedOn w:val="Normal"/>
    <w:rsid w:val="00415B60"/>
    <w:pPr>
      <w:spacing w:before="240" w:after="240"/>
    </w:pPr>
  </w:style>
  <w:style w:type="paragraph" w:customStyle="1" w:styleId="altmetric-see-more-details">
    <w:name w:val="altmetric-see-more-details"/>
    <w:basedOn w:val="Normal"/>
    <w:rsid w:val="00415B60"/>
    <w:pPr>
      <w:spacing w:before="240" w:after="240"/>
    </w:pPr>
  </w:style>
  <w:style w:type="paragraph" w:customStyle="1" w:styleId="section">
    <w:name w:val="section"/>
    <w:basedOn w:val="Normal"/>
    <w:rsid w:val="00415B60"/>
    <w:pPr>
      <w:spacing w:before="240" w:after="240"/>
    </w:pPr>
  </w:style>
  <w:style w:type="paragraph" w:customStyle="1" w:styleId="altmetric-container">
    <w:name w:val="altmetric-container"/>
    <w:basedOn w:val="Normal"/>
    <w:rsid w:val="00415B60"/>
    <w:pPr>
      <w:spacing w:before="240" w:after="240"/>
    </w:pPr>
  </w:style>
  <w:style w:type="paragraph" w:customStyle="1" w:styleId="value">
    <w:name w:val="value"/>
    <w:basedOn w:val="Normal"/>
    <w:rsid w:val="00415B60"/>
    <w:pPr>
      <w:spacing w:before="240" w:after="240"/>
    </w:pPr>
  </w:style>
  <w:style w:type="paragraph" w:customStyle="1" w:styleId="score">
    <w:name w:val="score"/>
    <w:basedOn w:val="Normal"/>
    <w:rsid w:val="00415B60"/>
    <w:pPr>
      <w:spacing w:before="240" w:after="240"/>
    </w:pPr>
  </w:style>
  <w:style w:type="paragraph" w:customStyle="1" w:styleId="Footer1">
    <w:name w:val="Footer1"/>
    <w:basedOn w:val="Normal"/>
    <w:rsid w:val="00415B60"/>
    <w:pPr>
      <w:spacing w:before="240" w:after="240"/>
    </w:pPr>
  </w:style>
  <w:style w:type="paragraph" w:customStyle="1" w:styleId="card-section">
    <w:name w:val="card-section"/>
    <w:basedOn w:val="Normal"/>
    <w:rsid w:val="00415B60"/>
    <w:pPr>
      <w:spacing w:before="240" w:after="240"/>
    </w:pPr>
  </w:style>
  <w:style w:type="paragraph" w:customStyle="1" w:styleId="chorus-img">
    <w:name w:val="chorus-img"/>
    <w:basedOn w:val="Normal"/>
    <w:rsid w:val="00415B60"/>
    <w:pPr>
      <w:spacing w:before="240" w:after="240"/>
    </w:pPr>
  </w:style>
  <w:style w:type="paragraph" w:customStyle="1" w:styleId="chorus-text">
    <w:name w:val="chorus-text"/>
    <w:basedOn w:val="Normal"/>
    <w:rsid w:val="00415B60"/>
    <w:pPr>
      <w:spacing w:before="240" w:after="240"/>
    </w:pPr>
  </w:style>
  <w:style w:type="paragraph" w:customStyle="1" w:styleId="signintitle">
    <w:name w:val="signintitle"/>
    <w:basedOn w:val="Normal"/>
    <w:rsid w:val="00415B60"/>
    <w:pPr>
      <w:spacing w:before="240" w:after="240"/>
    </w:pPr>
  </w:style>
  <w:style w:type="paragraph" w:customStyle="1" w:styleId="unpairbuttonspanel">
    <w:name w:val="unpairbuttonspanel"/>
    <w:basedOn w:val="Normal"/>
    <w:rsid w:val="00415B60"/>
    <w:pPr>
      <w:spacing w:before="240" w:after="240"/>
    </w:pPr>
  </w:style>
  <w:style w:type="paragraph" w:customStyle="1" w:styleId="devicenameinput">
    <w:name w:val="devicenameinput"/>
    <w:basedOn w:val="Normal"/>
    <w:rsid w:val="00415B60"/>
    <w:pPr>
      <w:spacing w:before="240" w:after="240"/>
    </w:pPr>
  </w:style>
  <w:style w:type="paragraph" w:customStyle="1" w:styleId="emailfilter">
    <w:name w:val="emailfilter"/>
    <w:basedOn w:val="Normal"/>
    <w:rsid w:val="00415B60"/>
    <w:pPr>
      <w:spacing w:before="240" w:after="240"/>
    </w:pPr>
  </w:style>
  <w:style w:type="paragraph" w:customStyle="1" w:styleId="datefilter">
    <w:name w:val="datefilter"/>
    <w:basedOn w:val="Normal"/>
    <w:rsid w:val="00415B60"/>
    <w:pPr>
      <w:spacing w:before="240" w:after="240"/>
    </w:pPr>
  </w:style>
  <w:style w:type="paragraph" w:customStyle="1" w:styleId="permissionfilter">
    <w:name w:val="permissionfilter"/>
    <w:basedOn w:val="Normal"/>
    <w:rsid w:val="00415B60"/>
    <w:pPr>
      <w:spacing w:before="240" w:after="240"/>
    </w:pPr>
  </w:style>
  <w:style w:type="paragraph" w:customStyle="1" w:styleId="labelfortablesorter">
    <w:name w:val="labelfortablesorter"/>
    <w:basedOn w:val="Normal"/>
    <w:rsid w:val="00415B60"/>
    <w:pPr>
      <w:spacing w:before="240" w:after="240"/>
    </w:pPr>
  </w:style>
  <w:style w:type="paragraph" w:customStyle="1" w:styleId="save-search-btn">
    <w:name w:val="save-search-btn"/>
    <w:basedOn w:val="Normal"/>
    <w:rsid w:val="00415B60"/>
    <w:pPr>
      <w:spacing w:before="240" w:after="240"/>
    </w:pPr>
  </w:style>
  <w:style w:type="paragraph" w:customStyle="1" w:styleId="database-facet-subject">
    <w:name w:val="database-facet-subject"/>
    <w:basedOn w:val="Normal"/>
    <w:rsid w:val="00415B60"/>
    <w:pPr>
      <w:spacing w:before="240" w:after="240"/>
    </w:pPr>
  </w:style>
  <w:style w:type="paragraph" w:customStyle="1" w:styleId="serieskey">
    <w:name w:val="serieskey"/>
    <w:basedOn w:val="Normal"/>
    <w:rsid w:val="00415B60"/>
    <w:pPr>
      <w:spacing w:before="240" w:after="240"/>
    </w:pPr>
  </w:style>
  <w:style w:type="paragraph" w:customStyle="1" w:styleId="col-md-1-1">
    <w:name w:val="col-md-1-1"/>
    <w:basedOn w:val="Normal"/>
    <w:rsid w:val="00415B60"/>
    <w:pPr>
      <w:spacing w:before="240" w:after="240"/>
    </w:pPr>
  </w:style>
  <w:style w:type="paragraph" w:customStyle="1" w:styleId="savepasswordlabel">
    <w:name w:val="savepasswordlabel"/>
    <w:basedOn w:val="Normal"/>
    <w:rsid w:val="00415B60"/>
    <w:pPr>
      <w:spacing w:before="240" w:after="240"/>
    </w:pPr>
  </w:style>
  <w:style w:type="paragraph" w:customStyle="1" w:styleId="requiredfield">
    <w:name w:val="requiredfield"/>
    <w:basedOn w:val="Normal"/>
    <w:rsid w:val="00415B60"/>
    <w:pPr>
      <w:spacing w:before="240" w:after="240"/>
    </w:pPr>
  </w:style>
  <w:style w:type="paragraph" w:customStyle="1" w:styleId="keywords-cont">
    <w:name w:val="keywords-cont"/>
    <w:basedOn w:val="Normal"/>
    <w:rsid w:val="00415B60"/>
    <w:pPr>
      <w:spacing w:before="240" w:after="240"/>
    </w:pPr>
  </w:style>
  <w:style w:type="paragraph" w:customStyle="1" w:styleId="progress-label">
    <w:name w:val="progress-label"/>
    <w:basedOn w:val="Normal"/>
    <w:rsid w:val="00415B60"/>
    <w:pPr>
      <w:spacing w:before="240" w:after="240"/>
    </w:pPr>
  </w:style>
  <w:style w:type="paragraph" w:customStyle="1" w:styleId="fa-question-circle">
    <w:name w:val="fa-question-circle"/>
    <w:basedOn w:val="Normal"/>
    <w:rsid w:val="00415B60"/>
    <w:pPr>
      <w:spacing w:before="240" w:after="240"/>
    </w:pPr>
  </w:style>
  <w:style w:type="paragraph" w:customStyle="1" w:styleId="left">
    <w:name w:val="left"/>
    <w:basedOn w:val="Normal"/>
    <w:rsid w:val="00415B60"/>
    <w:pPr>
      <w:spacing w:before="240" w:after="240"/>
    </w:pPr>
  </w:style>
  <w:style w:type="paragraph" w:customStyle="1" w:styleId="right">
    <w:name w:val="right"/>
    <w:basedOn w:val="Normal"/>
    <w:rsid w:val="00415B60"/>
    <w:pPr>
      <w:spacing w:before="240" w:after="240"/>
    </w:pPr>
  </w:style>
  <w:style w:type="paragraph" w:customStyle="1" w:styleId="meta-data">
    <w:name w:val="meta-data"/>
    <w:basedOn w:val="Normal"/>
    <w:rsid w:val="00415B60"/>
    <w:pPr>
      <w:spacing w:before="240" w:after="240"/>
    </w:pPr>
  </w:style>
  <w:style w:type="paragraph" w:customStyle="1" w:styleId="total">
    <w:name w:val="total"/>
    <w:basedOn w:val="Normal"/>
    <w:rsid w:val="00415B60"/>
    <w:pPr>
      <w:spacing w:before="240" w:after="240"/>
    </w:pPr>
  </w:style>
  <w:style w:type="paragraph" w:customStyle="1" w:styleId="displayaddresses">
    <w:name w:val="displayaddresses"/>
    <w:basedOn w:val="Normal"/>
    <w:rsid w:val="00415B60"/>
    <w:pPr>
      <w:spacing w:before="240" w:after="240"/>
    </w:pPr>
  </w:style>
  <w:style w:type="paragraph" w:customStyle="1" w:styleId="formats">
    <w:name w:val="formats"/>
    <w:basedOn w:val="Normal"/>
    <w:rsid w:val="00415B60"/>
    <w:pPr>
      <w:spacing w:before="240" w:after="240"/>
    </w:pPr>
  </w:style>
  <w:style w:type="paragraph" w:customStyle="1" w:styleId="sectiontitle">
    <w:name w:val="sectiontitle"/>
    <w:basedOn w:val="Normal"/>
    <w:rsid w:val="00415B60"/>
    <w:pPr>
      <w:spacing w:before="240" w:after="240"/>
    </w:pPr>
  </w:style>
  <w:style w:type="paragraph" w:customStyle="1" w:styleId="trustedproxyfieldcont">
    <w:name w:val="trustedproxyfieldcont"/>
    <w:basedOn w:val="Normal"/>
    <w:rsid w:val="00415B60"/>
    <w:pPr>
      <w:spacing w:before="240" w:after="240"/>
    </w:pPr>
  </w:style>
  <w:style w:type="paragraph" w:customStyle="1" w:styleId="trustedproxylabelcont">
    <w:name w:val="trustedproxylabelcont"/>
    <w:basedOn w:val="Normal"/>
    <w:rsid w:val="00415B60"/>
    <w:pPr>
      <w:spacing w:before="240" w:after="240"/>
    </w:pPr>
  </w:style>
  <w:style w:type="paragraph" w:customStyle="1" w:styleId="fit-col-md-1-2">
    <w:name w:val="fit-col-md-1-2"/>
    <w:basedOn w:val="Normal"/>
    <w:rsid w:val="00415B60"/>
    <w:pPr>
      <w:spacing w:before="240" w:after="240"/>
    </w:pPr>
  </w:style>
  <w:style w:type="paragraph" w:customStyle="1" w:styleId="video-section">
    <w:name w:val="video-section"/>
    <w:basedOn w:val="Normal"/>
    <w:rsid w:val="00415B60"/>
    <w:pPr>
      <w:spacing w:before="240" w:after="240"/>
    </w:pPr>
  </w:style>
  <w:style w:type="paragraph" w:customStyle="1" w:styleId="large-action">
    <w:name w:val="large-action"/>
    <w:basedOn w:val="Normal"/>
    <w:rsid w:val="00415B60"/>
    <w:pPr>
      <w:spacing w:before="240" w:after="240"/>
    </w:pPr>
  </w:style>
  <w:style w:type="paragraph" w:customStyle="1" w:styleId="search-results-footer">
    <w:name w:val="search-results-footer"/>
    <w:basedOn w:val="Normal"/>
    <w:rsid w:val="00415B60"/>
    <w:pPr>
      <w:spacing w:before="240" w:after="240"/>
    </w:pPr>
  </w:style>
  <w:style w:type="paragraph" w:customStyle="1" w:styleId="addresstype">
    <w:name w:val="addresstype"/>
    <w:basedOn w:val="Normal"/>
    <w:rsid w:val="00415B60"/>
    <w:pPr>
      <w:spacing w:before="240" w:after="240"/>
    </w:pPr>
  </w:style>
  <w:style w:type="paragraph" w:customStyle="1" w:styleId="address-btn">
    <w:name w:val="address-btn"/>
    <w:basedOn w:val="Normal"/>
    <w:rsid w:val="00415B60"/>
    <w:pPr>
      <w:spacing w:before="240" w:after="240"/>
    </w:pPr>
  </w:style>
  <w:style w:type="paragraph" w:customStyle="1" w:styleId="articletypelabel">
    <w:name w:val="articletypelabel"/>
    <w:basedOn w:val="Normal"/>
    <w:rsid w:val="00415B60"/>
    <w:pPr>
      <w:spacing w:before="240" w:after="240"/>
    </w:pPr>
  </w:style>
  <w:style w:type="paragraph" w:customStyle="1" w:styleId="submit">
    <w:name w:val="submit"/>
    <w:basedOn w:val="Normal"/>
    <w:rsid w:val="00415B60"/>
    <w:pPr>
      <w:spacing w:before="240" w:after="240"/>
    </w:pPr>
  </w:style>
  <w:style w:type="paragraph" w:customStyle="1" w:styleId="marcrec">
    <w:name w:val="marcrec"/>
    <w:basedOn w:val="Normal"/>
    <w:rsid w:val="00415B60"/>
    <w:pPr>
      <w:spacing w:before="240" w:after="240"/>
    </w:pPr>
  </w:style>
  <w:style w:type="paragraph" w:customStyle="1" w:styleId="subscriptionmanager">
    <w:name w:val="subscriptionmanager"/>
    <w:basedOn w:val="Normal"/>
    <w:rsid w:val="00415B60"/>
    <w:pPr>
      <w:spacing w:before="240" w:after="240"/>
    </w:pPr>
  </w:style>
  <w:style w:type="paragraph" w:customStyle="1" w:styleId="ancestorsub">
    <w:name w:val="ancestorsub"/>
    <w:basedOn w:val="Normal"/>
    <w:rsid w:val="00415B60"/>
    <w:pPr>
      <w:spacing w:before="240" w:after="240"/>
    </w:pPr>
  </w:style>
  <w:style w:type="paragraph" w:customStyle="1" w:styleId="noborder">
    <w:name w:val="noborder"/>
    <w:basedOn w:val="Normal"/>
    <w:rsid w:val="00415B60"/>
    <w:pPr>
      <w:spacing w:before="240" w:after="240"/>
    </w:pPr>
  </w:style>
  <w:style w:type="paragraph" w:customStyle="1" w:styleId="licensestable">
    <w:name w:val="licensestable"/>
    <w:basedOn w:val="Normal"/>
    <w:rsid w:val="00415B60"/>
    <w:pPr>
      <w:spacing w:before="240" w:after="240"/>
    </w:pPr>
  </w:style>
  <w:style w:type="paragraph" w:customStyle="1" w:styleId="historylist">
    <w:name w:val="historylist"/>
    <w:basedOn w:val="Normal"/>
    <w:rsid w:val="00415B60"/>
    <w:pPr>
      <w:spacing w:before="240" w:after="240"/>
    </w:pPr>
  </w:style>
  <w:style w:type="paragraph" w:customStyle="1" w:styleId="ui-dialog-buttonset">
    <w:name w:val="ui-dialog-buttonset"/>
    <w:basedOn w:val="Normal"/>
    <w:rsid w:val="00415B60"/>
    <w:pPr>
      <w:spacing w:before="240" w:after="240"/>
    </w:pPr>
  </w:style>
  <w:style w:type="paragraph" w:customStyle="1" w:styleId="bigx">
    <w:name w:val="bigx"/>
    <w:basedOn w:val="Normal"/>
    <w:rsid w:val="00415B60"/>
    <w:pPr>
      <w:spacing w:before="240" w:after="240"/>
    </w:pPr>
  </w:style>
  <w:style w:type="paragraph" w:customStyle="1" w:styleId="articletable">
    <w:name w:val="articletable"/>
    <w:basedOn w:val="Normal"/>
    <w:rsid w:val="00415B60"/>
    <w:pPr>
      <w:spacing w:before="240" w:after="240"/>
    </w:pPr>
  </w:style>
  <w:style w:type="paragraph" w:customStyle="1" w:styleId="ref-close">
    <w:name w:val="ref-close"/>
    <w:basedOn w:val="Normal"/>
    <w:rsid w:val="00415B60"/>
    <w:pPr>
      <w:spacing w:before="240" w:after="240"/>
    </w:pPr>
  </w:style>
  <w:style w:type="paragraph" w:customStyle="1" w:styleId="ref-links">
    <w:name w:val="ref-links"/>
    <w:basedOn w:val="Normal"/>
    <w:rsid w:val="00415B60"/>
    <w:pPr>
      <w:spacing w:before="240" w:after="240"/>
    </w:pPr>
  </w:style>
  <w:style w:type="paragraph" w:customStyle="1" w:styleId="section-title">
    <w:name w:val="section-title"/>
    <w:basedOn w:val="Normal"/>
    <w:rsid w:val="00415B60"/>
    <w:pPr>
      <w:spacing w:before="240" w:after="240"/>
    </w:pPr>
  </w:style>
  <w:style w:type="paragraph" w:customStyle="1" w:styleId="createaccountcontainer">
    <w:name w:val="createaccountcontainer"/>
    <w:basedOn w:val="Normal"/>
    <w:rsid w:val="00415B60"/>
    <w:pPr>
      <w:spacing w:before="240" w:after="240"/>
    </w:pPr>
  </w:style>
  <w:style w:type="paragraph" w:customStyle="1" w:styleId="ordersummary">
    <w:name w:val="ordersummary"/>
    <w:basedOn w:val="Normal"/>
    <w:rsid w:val="00415B60"/>
    <w:pPr>
      <w:spacing w:before="240" w:after="240"/>
    </w:pPr>
  </w:style>
  <w:style w:type="paragraph" w:customStyle="1" w:styleId="fieldvalue">
    <w:name w:val="fieldvalue"/>
    <w:basedOn w:val="Normal"/>
    <w:rsid w:val="00415B60"/>
    <w:pPr>
      <w:spacing w:before="240" w:after="240"/>
    </w:pPr>
  </w:style>
  <w:style w:type="paragraph" w:customStyle="1" w:styleId="shipping-cost-one">
    <w:name w:val="shipping-cost-one"/>
    <w:basedOn w:val="Normal"/>
    <w:rsid w:val="00415B60"/>
    <w:pPr>
      <w:spacing w:before="240" w:after="240"/>
    </w:pPr>
  </w:style>
  <w:style w:type="paragraph" w:customStyle="1" w:styleId="shipping-cost-select">
    <w:name w:val="shipping-cost-select"/>
    <w:basedOn w:val="Normal"/>
    <w:rsid w:val="00415B60"/>
    <w:pPr>
      <w:spacing w:before="240" w:after="240"/>
    </w:pPr>
  </w:style>
  <w:style w:type="paragraph" w:customStyle="1" w:styleId="keep-loged-in">
    <w:name w:val="keep-loged-in"/>
    <w:basedOn w:val="Normal"/>
    <w:rsid w:val="00415B60"/>
    <w:pPr>
      <w:spacing w:before="240" w:after="240"/>
    </w:pPr>
  </w:style>
  <w:style w:type="paragraph" w:customStyle="1" w:styleId="totalprice">
    <w:name w:val="totalprice"/>
    <w:basedOn w:val="Normal"/>
    <w:rsid w:val="00415B60"/>
    <w:pPr>
      <w:spacing w:before="240" w:after="240"/>
    </w:pPr>
  </w:style>
  <w:style w:type="paragraph" w:customStyle="1" w:styleId="intialprice">
    <w:name w:val="intialprice"/>
    <w:basedOn w:val="Normal"/>
    <w:rsid w:val="00415B60"/>
    <w:pPr>
      <w:spacing w:before="240" w:after="240"/>
    </w:pPr>
  </w:style>
  <w:style w:type="paragraph" w:customStyle="1" w:styleId="password">
    <w:name w:val="password"/>
    <w:basedOn w:val="Normal"/>
    <w:rsid w:val="00415B60"/>
    <w:pPr>
      <w:spacing w:before="240" w:after="240"/>
    </w:pPr>
  </w:style>
  <w:style w:type="paragraph" w:customStyle="1" w:styleId="customeheader">
    <w:name w:val="customeheader"/>
    <w:basedOn w:val="Normal"/>
    <w:rsid w:val="00415B60"/>
    <w:pPr>
      <w:spacing w:before="240" w:after="240"/>
    </w:pPr>
  </w:style>
  <w:style w:type="paragraph" w:customStyle="1" w:styleId="user">
    <w:name w:val="user"/>
    <w:basedOn w:val="Normal"/>
    <w:rsid w:val="00415B60"/>
    <w:pPr>
      <w:spacing w:before="240" w:after="240"/>
    </w:pPr>
  </w:style>
  <w:style w:type="paragraph" w:customStyle="1" w:styleId="helpers">
    <w:name w:val="helpers"/>
    <w:basedOn w:val="Normal"/>
    <w:rsid w:val="00415B60"/>
    <w:pPr>
      <w:spacing w:before="240" w:after="240"/>
    </w:pPr>
  </w:style>
  <w:style w:type="paragraph" w:customStyle="1" w:styleId="purchasearealistexpand">
    <w:name w:val="purchasearealist_expand"/>
    <w:basedOn w:val="Normal"/>
    <w:rsid w:val="00415B60"/>
    <w:pPr>
      <w:spacing w:before="240" w:after="240"/>
    </w:pPr>
  </w:style>
  <w:style w:type="paragraph" w:customStyle="1" w:styleId="purchasearealistexpanded">
    <w:name w:val="purchasearealist_expanded"/>
    <w:basedOn w:val="Normal"/>
    <w:rsid w:val="00415B60"/>
    <w:pPr>
      <w:spacing w:before="240" w:after="240"/>
    </w:pPr>
  </w:style>
  <w:style w:type="paragraph" w:customStyle="1" w:styleId="type">
    <w:name w:val="type"/>
    <w:basedOn w:val="Normal"/>
    <w:rsid w:val="00415B60"/>
    <w:pPr>
      <w:spacing w:before="240" w:after="240"/>
    </w:pPr>
  </w:style>
  <w:style w:type="paragraph" w:customStyle="1" w:styleId="registerbtn">
    <w:name w:val="registerbtn"/>
    <w:basedOn w:val="Normal"/>
    <w:rsid w:val="00415B60"/>
    <w:pPr>
      <w:spacing w:before="240" w:after="240"/>
    </w:pPr>
  </w:style>
  <w:style w:type="paragraph" w:customStyle="1" w:styleId="loginpopup">
    <w:name w:val="loginpopup"/>
    <w:basedOn w:val="Normal"/>
    <w:rsid w:val="00415B60"/>
    <w:pPr>
      <w:spacing w:before="240" w:after="240"/>
    </w:pPr>
  </w:style>
  <w:style w:type="paragraph" w:customStyle="1" w:styleId="searchtext">
    <w:name w:val="searchtext"/>
    <w:basedOn w:val="Normal"/>
    <w:rsid w:val="00415B60"/>
    <w:pPr>
      <w:spacing w:before="240" w:after="240"/>
    </w:pPr>
  </w:style>
  <w:style w:type="paragraph" w:customStyle="1" w:styleId="teasers">
    <w:name w:val="teasers"/>
    <w:basedOn w:val="Normal"/>
    <w:rsid w:val="00415B60"/>
    <w:pPr>
      <w:spacing w:before="240" w:after="240"/>
    </w:pPr>
  </w:style>
  <w:style w:type="paragraph" w:customStyle="1" w:styleId="arrowdecoration">
    <w:name w:val="arrowdecoration"/>
    <w:basedOn w:val="Normal"/>
    <w:rsid w:val="00415B60"/>
    <w:pPr>
      <w:spacing w:before="240" w:after="240"/>
    </w:pPr>
  </w:style>
  <w:style w:type="paragraph" w:customStyle="1" w:styleId="dropdown-sub">
    <w:name w:val="dropdown-sub"/>
    <w:basedOn w:val="Normal"/>
    <w:rsid w:val="00415B60"/>
    <w:pPr>
      <w:spacing w:before="240" w:after="240"/>
    </w:pPr>
  </w:style>
  <w:style w:type="paragraph" w:customStyle="1" w:styleId="selected">
    <w:name w:val="selected"/>
    <w:basedOn w:val="Normal"/>
    <w:rsid w:val="00415B60"/>
    <w:pPr>
      <w:spacing w:before="240" w:after="240"/>
    </w:pPr>
  </w:style>
  <w:style w:type="paragraph" w:customStyle="1" w:styleId="toc-heading">
    <w:name w:val="toc-heading"/>
    <w:basedOn w:val="Normal"/>
    <w:rsid w:val="00415B60"/>
    <w:pPr>
      <w:spacing w:before="240" w:after="240"/>
    </w:pPr>
  </w:style>
  <w:style w:type="paragraph" w:customStyle="1" w:styleId="tagit-close">
    <w:name w:val="tagit-close"/>
    <w:basedOn w:val="Normal"/>
    <w:rsid w:val="00415B60"/>
    <w:pPr>
      <w:spacing w:before="240" w:after="240"/>
    </w:pPr>
  </w:style>
  <w:style w:type="paragraph" w:customStyle="1" w:styleId="issue-num">
    <w:name w:val="issue-num"/>
    <w:basedOn w:val="Normal"/>
    <w:rsid w:val="00415B60"/>
    <w:pPr>
      <w:spacing w:before="240" w:after="240"/>
    </w:pPr>
  </w:style>
  <w:style w:type="paragraph" w:customStyle="1" w:styleId="icon">
    <w:name w:val="icon"/>
    <w:basedOn w:val="Normal"/>
    <w:rsid w:val="00415B60"/>
    <w:pPr>
      <w:spacing w:before="240" w:after="240"/>
    </w:pPr>
  </w:style>
  <w:style w:type="paragraph" w:customStyle="1" w:styleId="flag-question">
    <w:name w:val="flag-question"/>
    <w:basedOn w:val="Normal"/>
    <w:rsid w:val="00415B60"/>
    <w:pPr>
      <w:spacing w:before="240" w:after="240"/>
    </w:pPr>
  </w:style>
  <w:style w:type="paragraph" w:customStyle="1" w:styleId="decade-label">
    <w:name w:val="decade-label"/>
    <w:basedOn w:val="Normal"/>
    <w:rsid w:val="00415B60"/>
    <w:pPr>
      <w:spacing w:before="240" w:after="240"/>
    </w:pPr>
  </w:style>
  <w:style w:type="paragraph" w:customStyle="1" w:styleId="years">
    <w:name w:val="years"/>
    <w:basedOn w:val="Normal"/>
    <w:rsid w:val="00415B60"/>
    <w:pPr>
      <w:spacing w:before="240" w:after="240"/>
    </w:pPr>
  </w:style>
  <w:style w:type="paragraph" w:customStyle="1" w:styleId="sign-in-link">
    <w:name w:val="sign-in-link"/>
    <w:basedOn w:val="Normal"/>
    <w:rsid w:val="00415B60"/>
    <w:pPr>
      <w:spacing w:before="240" w:after="240"/>
    </w:pPr>
  </w:style>
  <w:style w:type="paragraph" w:customStyle="1" w:styleId="register-link">
    <w:name w:val="register-link"/>
    <w:basedOn w:val="Normal"/>
    <w:rsid w:val="00415B60"/>
    <w:pPr>
      <w:spacing w:before="240" w:after="240"/>
    </w:pPr>
  </w:style>
  <w:style w:type="paragraph" w:customStyle="1" w:styleId="article-subtitle">
    <w:name w:val="article-subtitle"/>
    <w:basedOn w:val="Normal"/>
    <w:rsid w:val="00415B60"/>
    <w:pPr>
      <w:spacing w:before="240" w:after="240"/>
    </w:pPr>
  </w:style>
  <w:style w:type="paragraph" w:customStyle="1" w:styleId="articleentryauthor">
    <w:name w:val="articleentryauthor"/>
    <w:basedOn w:val="Normal"/>
    <w:rsid w:val="00415B60"/>
    <w:pPr>
      <w:spacing w:before="240" w:after="240"/>
    </w:pPr>
  </w:style>
  <w:style w:type="paragraph" w:customStyle="1" w:styleId="tocepubdate">
    <w:name w:val="tocepubdate"/>
    <w:basedOn w:val="Normal"/>
    <w:rsid w:val="00415B60"/>
    <w:pPr>
      <w:spacing w:before="240" w:after="240"/>
    </w:pPr>
  </w:style>
  <w:style w:type="paragraph" w:customStyle="1" w:styleId="navigation-btns">
    <w:name w:val="navigation-btns"/>
    <w:basedOn w:val="Normal"/>
    <w:rsid w:val="00415B60"/>
    <w:pPr>
      <w:spacing w:before="240" w:after="240"/>
    </w:pPr>
  </w:style>
  <w:style w:type="paragraph" w:customStyle="1" w:styleId="summary-title">
    <w:name w:val="summary-title"/>
    <w:basedOn w:val="Normal"/>
    <w:rsid w:val="00415B60"/>
    <w:pPr>
      <w:spacing w:before="240" w:after="240"/>
    </w:pPr>
  </w:style>
  <w:style w:type="paragraph" w:customStyle="1" w:styleId="altmetric-score">
    <w:name w:val="altmetric-score"/>
    <w:basedOn w:val="Normal"/>
    <w:rsid w:val="00415B60"/>
    <w:pPr>
      <w:spacing w:before="240" w:after="240"/>
    </w:pPr>
  </w:style>
  <w:style w:type="paragraph" w:customStyle="1" w:styleId="volumeissuelabel">
    <w:name w:val="volumeissuelabel"/>
    <w:basedOn w:val="Normal"/>
    <w:rsid w:val="00415B60"/>
    <w:pPr>
      <w:spacing w:before="240" w:after="240"/>
    </w:pPr>
  </w:style>
  <w:style w:type="paragraph" w:customStyle="1" w:styleId="cookietitle">
    <w:name w:val="cookietitle"/>
    <w:basedOn w:val="Normal"/>
    <w:rsid w:val="00415B60"/>
    <w:pPr>
      <w:spacing w:before="240" w:after="240"/>
    </w:pPr>
  </w:style>
  <w:style w:type="paragraph" w:customStyle="1" w:styleId="textinput">
    <w:name w:val="textinput"/>
    <w:basedOn w:val="Normal"/>
    <w:rsid w:val="00415B60"/>
    <w:pPr>
      <w:spacing w:before="240" w:after="240"/>
    </w:pPr>
  </w:style>
  <w:style w:type="paragraph" w:customStyle="1" w:styleId="emailfiltertable">
    <w:name w:val="emailfiltertable"/>
    <w:basedOn w:val="Normal"/>
    <w:rsid w:val="00415B60"/>
    <w:pPr>
      <w:spacing w:before="240" w:after="240"/>
    </w:pPr>
  </w:style>
  <w:style w:type="paragraph" w:customStyle="1" w:styleId="emailfiltertextinput">
    <w:name w:val="emailfiltertextinput"/>
    <w:basedOn w:val="Normal"/>
    <w:rsid w:val="00415B60"/>
    <w:pPr>
      <w:spacing w:before="240" w:after="240"/>
    </w:pPr>
  </w:style>
  <w:style w:type="paragraph" w:customStyle="1" w:styleId="namefiltertextinput">
    <w:name w:val="namefiltertextinput"/>
    <w:basedOn w:val="Normal"/>
    <w:rsid w:val="00415B60"/>
    <w:pPr>
      <w:spacing w:before="240" w:after="240"/>
    </w:pPr>
  </w:style>
  <w:style w:type="paragraph" w:customStyle="1" w:styleId="fromdate">
    <w:name w:val="fromdate"/>
    <w:basedOn w:val="Normal"/>
    <w:rsid w:val="00415B60"/>
    <w:pPr>
      <w:spacing w:before="240" w:after="240"/>
    </w:pPr>
  </w:style>
  <w:style w:type="paragraph" w:customStyle="1" w:styleId="todate">
    <w:name w:val="todate"/>
    <w:basedOn w:val="Normal"/>
    <w:rsid w:val="00415B60"/>
    <w:pPr>
      <w:spacing w:before="240" w:after="240"/>
    </w:pPr>
  </w:style>
  <w:style w:type="paragraph" w:customStyle="1" w:styleId="datefilterlabel">
    <w:name w:val="datefilterlabel"/>
    <w:basedOn w:val="Normal"/>
    <w:rsid w:val="00415B60"/>
    <w:pPr>
      <w:spacing w:before="240" w:after="240"/>
    </w:pPr>
  </w:style>
  <w:style w:type="paragraph" w:customStyle="1" w:styleId="hasdatepicker">
    <w:name w:val="hasdatepicker"/>
    <w:basedOn w:val="Normal"/>
    <w:rsid w:val="00415B60"/>
    <w:pPr>
      <w:spacing w:before="240" w:after="240"/>
    </w:pPr>
  </w:style>
  <w:style w:type="paragraph" w:customStyle="1" w:styleId="pairedemailstablewrapper">
    <w:name w:val="pairedemailstablewrapper"/>
    <w:basedOn w:val="Normal"/>
    <w:rsid w:val="00415B60"/>
    <w:pPr>
      <w:spacing w:before="240" w:after="240"/>
    </w:pPr>
  </w:style>
  <w:style w:type="paragraph" w:customStyle="1" w:styleId="actionbuttonspanel">
    <w:name w:val="actionbuttonspanel"/>
    <w:basedOn w:val="Normal"/>
    <w:rsid w:val="00415B60"/>
    <w:pPr>
      <w:spacing w:before="240" w:after="240"/>
    </w:pPr>
  </w:style>
  <w:style w:type="paragraph" w:customStyle="1" w:styleId="instadminuserpaireddevicestable">
    <w:name w:val="inst_admin_userpaireddevicestable"/>
    <w:basedOn w:val="Normal"/>
    <w:rsid w:val="00415B60"/>
    <w:pPr>
      <w:spacing w:before="240" w:after="240"/>
    </w:pPr>
  </w:style>
  <w:style w:type="paragraph" w:customStyle="1" w:styleId="pager">
    <w:name w:val="pager"/>
    <w:basedOn w:val="Normal"/>
    <w:rsid w:val="00415B60"/>
    <w:pPr>
      <w:spacing w:before="240" w:after="240"/>
    </w:pPr>
  </w:style>
  <w:style w:type="paragraph" w:customStyle="1" w:styleId="article-date">
    <w:name w:val="article-date"/>
    <w:basedOn w:val="Normal"/>
    <w:rsid w:val="00415B60"/>
    <w:pPr>
      <w:spacing w:before="240" w:after="240"/>
    </w:pPr>
  </w:style>
  <w:style w:type="paragraph" w:customStyle="1" w:styleId="accepttermsconditions-label">
    <w:name w:val="accepttermsconditions-label"/>
    <w:basedOn w:val="Normal"/>
    <w:rsid w:val="00415B60"/>
    <w:pPr>
      <w:spacing w:before="240" w:after="240"/>
    </w:pPr>
  </w:style>
  <w:style w:type="paragraph" w:customStyle="1" w:styleId="progress-container">
    <w:name w:val="progress-container"/>
    <w:basedOn w:val="Normal"/>
    <w:rsid w:val="00415B60"/>
    <w:pPr>
      <w:spacing w:before="240" w:after="240"/>
    </w:pPr>
  </w:style>
  <w:style w:type="paragraph" w:customStyle="1" w:styleId="keywords">
    <w:name w:val="keywords"/>
    <w:basedOn w:val="Normal"/>
    <w:rsid w:val="00415B60"/>
    <w:pPr>
      <w:spacing w:before="240" w:after="240"/>
    </w:pPr>
  </w:style>
  <w:style w:type="paragraph" w:customStyle="1" w:styleId="format-list">
    <w:name w:val="format-list"/>
    <w:basedOn w:val="Normal"/>
    <w:rsid w:val="00415B60"/>
    <w:pPr>
      <w:spacing w:before="240" w:after="240"/>
    </w:pPr>
  </w:style>
  <w:style w:type="paragraph" w:customStyle="1" w:styleId="no-issue-text">
    <w:name w:val="no-issue-text"/>
    <w:basedOn w:val="Normal"/>
    <w:rsid w:val="00415B60"/>
    <w:pPr>
      <w:spacing w:before="240" w:after="240"/>
    </w:pPr>
  </w:style>
  <w:style w:type="paragraph" w:customStyle="1" w:styleId="literatumjournalheaderlinks">
    <w:name w:val="literatumjournalheaderlinks"/>
    <w:basedOn w:val="Normal"/>
    <w:rsid w:val="00415B60"/>
    <w:pPr>
      <w:spacing w:before="240" w:after="240"/>
    </w:pPr>
  </w:style>
  <w:style w:type="paragraph" w:customStyle="1" w:styleId="newuser">
    <w:name w:val="newuser"/>
    <w:basedOn w:val="Normal"/>
    <w:rsid w:val="00415B60"/>
    <w:pPr>
      <w:spacing w:before="240" w:after="240"/>
    </w:pPr>
  </w:style>
  <w:style w:type="paragraph" w:customStyle="1" w:styleId="boldtext">
    <w:name w:val="boldtext"/>
    <w:basedOn w:val="Normal"/>
    <w:rsid w:val="00415B60"/>
    <w:pPr>
      <w:spacing w:before="240" w:after="240"/>
    </w:pPr>
  </w:style>
  <w:style w:type="paragraph" w:customStyle="1" w:styleId="cmn-toggle">
    <w:name w:val="cmn-toggle"/>
    <w:basedOn w:val="Normal"/>
    <w:rsid w:val="00415B60"/>
    <w:pPr>
      <w:spacing w:before="240" w:after="240"/>
    </w:pPr>
  </w:style>
  <w:style w:type="paragraph" w:customStyle="1" w:styleId="keep-loged-in-label">
    <w:name w:val="keep-loged-in-label"/>
    <w:basedOn w:val="Normal"/>
    <w:rsid w:val="00415B60"/>
    <w:pPr>
      <w:spacing w:before="240" w:after="240"/>
    </w:pPr>
  </w:style>
  <w:style w:type="paragraph" w:customStyle="1" w:styleId="collapsed">
    <w:name w:val="collapsed"/>
    <w:basedOn w:val="Normal"/>
    <w:rsid w:val="00415B60"/>
    <w:pPr>
      <w:spacing w:before="240" w:after="240"/>
    </w:pPr>
  </w:style>
  <w:style w:type="paragraph" w:customStyle="1" w:styleId="purchase-items">
    <w:name w:val="purchase-items"/>
    <w:basedOn w:val="Normal"/>
    <w:rsid w:val="00415B60"/>
    <w:pPr>
      <w:spacing w:before="240" w:after="240"/>
    </w:pPr>
  </w:style>
  <w:style w:type="paragraph" w:customStyle="1" w:styleId="add-article-to-cartprice">
    <w:name w:val="add-article-to-cart__price"/>
    <w:basedOn w:val="Normal"/>
    <w:rsid w:val="00415B60"/>
    <w:pPr>
      <w:spacing w:before="240" w:after="240"/>
    </w:pPr>
  </w:style>
  <w:style w:type="paragraph" w:customStyle="1" w:styleId="add-article-to-carttitle">
    <w:name w:val="add-article-to-cart__title"/>
    <w:basedOn w:val="Normal"/>
    <w:rsid w:val="00415B60"/>
    <w:pPr>
      <w:spacing w:before="240" w:after="240"/>
    </w:pPr>
  </w:style>
  <w:style w:type="paragraph" w:customStyle="1" w:styleId="cardtype">
    <w:name w:val="cardtype"/>
    <w:basedOn w:val="Normal"/>
    <w:rsid w:val="00415B60"/>
    <w:pPr>
      <w:spacing w:before="240" w:after="240"/>
    </w:pPr>
  </w:style>
  <w:style w:type="paragraph" w:customStyle="1" w:styleId="custom-dropdown">
    <w:name w:val="custom-dropdown"/>
    <w:basedOn w:val="Normal"/>
    <w:rsid w:val="00415B60"/>
    <w:pPr>
      <w:spacing w:before="240" w:after="240"/>
    </w:pPr>
  </w:style>
  <w:style w:type="paragraph" w:customStyle="1" w:styleId="standardteaser">
    <w:name w:val="standardteaser"/>
    <w:basedOn w:val="Normal"/>
    <w:rsid w:val="00415B60"/>
    <w:pPr>
      <w:spacing w:before="240" w:after="240"/>
    </w:pPr>
  </w:style>
  <w:style w:type="paragraph" w:customStyle="1" w:styleId="mis-trigger-ico">
    <w:name w:val="mis-trigger-ico"/>
    <w:basedOn w:val="Normal"/>
    <w:rsid w:val="00415B60"/>
    <w:pPr>
      <w:spacing w:before="240" w:after="240"/>
    </w:pPr>
  </w:style>
  <w:style w:type="paragraph" w:customStyle="1" w:styleId="search-choice-close">
    <w:name w:val="search-choice-close"/>
    <w:basedOn w:val="Normal"/>
    <w:rsid w:val="00415B60"/>
    <w:pPr>
      <w:spacing w:before="240" w:after="240"/>
    </w:pPr>
  </w:style>
  <w:style w:type="paragraph" w:customStyle="1" w:styleId="default0">
    <w:name w:val="default"/>
    <w:basedOn w:val="Normal"/>
    <w:rsid w:val="00415B60"/>
    <w:pPr>
      <w:spacing w:before="240" w:after="240"/>
    </w:pPr>
  </w:style>
  <w:style w:type="paragraph" w:customStyle="1" w:styleId="paginationarrowsymbol">
    <w:name w:val="paginationarrowsymbol"/>
    <w:basedOn w:val="Normal"/>
    <w:rsid w:val="00415B60"/>
    <w:pPr>
      <w:spacing w:before="240" w:after="240"/>
    </w:pPr>
  </w:style>
  <w:style w:type="paragraph" w:customStyle="1" w:styleId="save-search-show-dialog">
    <w:name w:val="save-search-show-dialog"/>
    <w:basedOn w:val="Normal"/>
    <w:rsid w:val="00415B60"/>
    <w:pPr>
      <w:spacing w:before="240" w:after="240"/>
    </w:pPr>
  </w:style>
  <w:style w:type="paragraph" w:customStyle="1" w:styleId="no-padding-right">
    <w:name w:val="no-padding-right"/>
    <w:basedOn w:val="Normal"/>
    <w:rsid w:val="00415B60"/>
    <w:pPr>
      <w:spacing w:before="240" w:after="240"/>
    </w:pPr>
  </w:style>
  <w:style w:type="paragraph" w:customStyle="1" w:styleId="text-icon">
    <w:name w:val="text-icon"/>
    <w:basedOn w:val="Normal"/>
    <w:rsid w:val="00415B60"/>
    <w:pPr>
      <w:spacing w:before="240" w:after="240"/>
    </w:pPr>
  </w:style>
  <w:style w:type="paragraph" w:customStyle="1" w:styleId="inst-link">
    <w:name w:val="inst-link"/>
    <w:basedOn w:val="Normal"/>
    <w:rsid w:val="00415B60"/>
    <w:pPr>
      <w:spacing w:before="240" w:after="240"/>
    </w:pPr>
  </w:style>
  <w:style w:type="paragraph" w:customStyle="1" w:styleId="actionbuttondesc">
    <w:name w:val="actionbuttondesc"/>
    <w:basedOn w:val="Normal"/>
    <w:rsid w:val="00415B60"/>
    <w:pPr>
      <w:spacing w:before="240" w:after="240"/>
    </w:pPr>
  </w:style>
  <w:style w:type="paragraph" w:customStyle="1" w:styleId="actionbutton">
    <w:name w:val="actionbutton"/>
    <w:basedOn w:val="Normal"/>
    <w:rsid w:val="00415B60"/>
    <w:pPr>
      <w:spacing w:before="240" w:after="240"/>
    </w:pPr>
  </w:style>
  <w:style w:type="paragraph" w:customStyle="1" w:styleId="purchasemessage">
    <w:name w:val="purchasemessage"/>
    <w:basedOn w:val="Normal"/>
    <w:rsid w:val="00415B60"/>
    <w:pPr>
      <w:spacing w:before="240" w:after="240"/>
    </w:pPr>
  </w:style>
  <w:style w:type="paragraph" w:customStyle="1" w:styleId="btn-external">
    <w:name w:val="btn-external"/>
    <w:basedOn w:val="Normal"/>
    <w:rsid w:val="00415B60"/>
    <w:pPr>
      <w:spacing w:before="240" w:after="240"/>
    </w:pPr>
  </w:style>
  <w:style w:type="paragraph" w:customStyle="1" w:styleId="pub-usgs">
    <w:name w:val="pub-usgs"/>
    <w:basedOn w:val="Normal"/>
    <w:rsid w:val="00415B60"/>
    <w:pPr>
      <w:spacing w:before="240" w:after="240"/>
    </w:pPr>
  </w:style>
  <w:style w:type="paragraph" w:customStyle="1" w:styleId="slider-vol-no">
    <w:name w:val="slider-vol-no"/>
    <w:basedOn w:val="Normal"/>
    <w:rsid w:val="00415B60"/>
    <w:pPr>
      <w:spacing w:before="240" w:after="240"/>
    </w:pPr>
  </w:style>
  <w:style w:type="paragraph" w:customStyle="1" w:styleId="sup-issue-title">
    <w:name w:val="sup-issue-title"/>
    <w:basedOn w:val="Normal"/>
    <w:rsid w:val="00415B60"/>
    <w:pPr>
      <w:spacing w:before="240" w:after="240"/>
    </w:pPr>
  </w:style>
  <w:style w:type="paragraph" w:customStyle="1" w:styleId="sup-issue-title-sm">
    <w:name w:val="sup-issue-title-sm"/>
    <w:basedOn w:val="Normal"/>
    <w:rsid w:val="00415B60"/>
    <w:pPr>
      <w:spacing w:before="240" w:after="240"/>
    </w:pPr>
  </w:style>
  <w:style w:type="paragraph" w:customStyle="1" w:styleId="text">
    <w:name w:val="text"/>
    <w:basedOn w:val="Normal"/>
    <w:rsid w:val="00415B60"/>
    <w:pPr>
      <w:spacing w:before="240" w:after="240"/>
    </w:pPr>
  </w:style>
  <w:style w:type="paragraph" w:customStyle="1" w:styleId="sb-container">
    <w:name w:val="sb-container"/>
    <w:basedOn w:val="Normal"/>
    <w:rsid w:val="00415B60"/>
    <w:pPr>
      <w:spacing w:before="240" w:after="240"/>
    </w:pPr>
  </w:style>
  <w:style w:type="paragraph" w:customStyle="1" w:styleId="sb-close">
    <w:name w:val="sb-close"/>
    <w:basedOn w:val="Normal"/>
    <w:rsid w:val="00415B60"/>
    <w:pPr>
      <w:spacing w:before="240" w:after="240"/>
    </w:pPr>
  </w:style>
  <w:style w:type="paragraph" w:customStyle="1" w:styleId="sb-icon">
    <w:name w:val="sb-icon"/>
    <w:basedOn w:val="Normal"/>
    <w:rsid w:val="00415B60"/>
    <w:pPr>
      <w:spacing w:before="240" w:after="240"/>
    </w:pPr>
  </w:style>
  <w:style w:type="paragraph" w:customStyle="1" w:styleId="sb-info">
    <w:name w:val="sb-info"/>
    <w:basedOn w:val="Normal"/>
    <w:rsid w:val="00415B60"/>
    <w:pPr>
      <w:spacing w:before="240" w:after="240"/>
    </w:pPr>
  </w:style>
  <w:style w:type="paragraph" w:customStyle="1" w:styleId="sb-infospan">
    <w:name w:val="sb-info&gt;span"/>
    <w:basedOn w:val="Normal"/>
    <w:rsid w:val="00415B60"/>
    <w:pPr>
      <w:spacing w:before="240" w:after="240"/>
    </w:pPr>
  </w:style>
  <w:style w:type="paragraph" w:customStyle="1" w:styleId="sb-button">
    <w:name w:val="sb-button"/>
    <w:basedOn w:val="Normal"/>
    <w:rsid w:val="00415B60"/>
    <w:pPr>
      <w:spacing w:before="240" w:after="240"/>
    </w:pPr>
  </w:style>
  <w:style w:type="paragraph" w:customStyle="1" w:styleId="form-row">
    <w:name w:val="form-row"/>
    <w:basedOn w:val="Normal"/>
    <w:rsid w:val="00415B60"/>
    <w:pPr>
      <w:spacing w:before="240" w:after="240"/>
    </w:pPr>
  </w:style>
  <w:style w:type="paragraph" w:customStyle="1" w:styleId="stripe-place-order">
    <w:name w:val="stripe-place-order"/>
    <w:basedOn w:val="Normal"/>
    <w:rsid w:val="00415B60"/>
    <w:pPr>
      <w:spacing w:before="240" w:after="240"/>
    </w:pPr>
  </w:style>
  <w:style w:type="paragraph" w:customStyle="1" w:styleId="elementsapp">
    <w:name w:val="elementsapp"/>
    <w:basedOn w:val="Normal"/>
    <w:rsid w:val="00415B60"/>
    <w:pPr>
      <w:spacing w:before="240" w:after="240"/>
    </w:pPr>
  </w:style>
  <w:style w:type="paragraph" w:customStyle="1" w:styleId="figureviewer-footer">
    <w:name w:val="figureviewer-footer"/>
    <w:basedOn w:val="Normal"/>
    <w:rsid w:val="00415B60"/>
    <w:pPr>
      <w:spacing w:before="240" w:after="240"/>
    </w:pPr>
  </w:style>
  <w:style w:type="paragraph" w:customStyle="1" w:styleId="imagecontrolcontainer">
    <w:name w:val="imagecontrolcontainer"/>
    <w:basedOn w:val="Normal"/>
    <w:rsid w:val="00415B60"/>
    <w:pPr>
      <w:spacing w:before="240" w:after="240"/>
    </w:pPr>
  </w:style>
  <w:style w:type="paragraph" w:customStyle="1" w:styleId="figbox">
    <w:name w:val="figbox"/>
    <w:basedOn w:val="Normal"/>
    <w:rsid w:val="00415B60"/>
    <w:pPr>
      <w:spacing w:before="240" w:after="240"/>
    </w:pPr>
  </w:style>
  <w:style w:type="paragraph" w:customStyle="1" w:styleId="Caption1">
    <w:name w:val="Caption1"/>
    <w:basedOn w:val="Normal"/>
    <w:rsid w:val="00415B60"/>
    <w:pPr>
      <w:spacing w:before="240" w:after="240"/>
    </w:pPr>
  </w:style>
  <w:style w:type="paragraph" w:customStyle="1" w:styleId="bottomleft">
    <w:name w:val="bottomleft"/>
    <w:basedOn w:val="Normal"/>
    <w:rsid w:val="00415B60"/>
    <w:pPr>
      <w:spacing w:before="240" w:after="240"/>
    </w:pPr>
  </w:style>
  <w:style w:type="paragraph" w:customStyle="1" w:styleId="bottomright">
    <w:name w:val="bottomright"/>
    <w:basedOn w:val="Normal"/>
    <w:rsid w:val="00415B60"/>
    <w:pPr>
      <w:spacing w:before="240" w:after="240"/>
    </w:pPr>
  </w:style>
  <w:style w:type="paragraph" w:customStyle="1" w:styleId="visible">
    <w:name w:val="visible"/>
    <w:basedOn w:val="Normal"/>
    <w:rsid w:val="00415B60"/>
    <w:pPr>
      <w:spacing w:before="240" w:after="240"/>
    </w:pPr>
  </w:style>
  <w:style w:type="paragraph" w:customStyle="1" w:styleId="figureviewersprite">
    <w:name w:val="figureviewersprite"/>
    <w:basedOn w:val="Normal"/>
    <w:rsid w:val="00415B60"/>
    <w:pPr>
      <w:spacing w:before="240" w:after="240"/>
    </w:pPr>
  </w:style>
  <w:style w:type="paragraph" w:customStyle="1" w:styleId="figureviewerspriteclose32">
    <w:name w:val="figureviewersprite_close_32"/>
    <w:basedOn w:val="Normal"/>
    <w:rsid w:val="00415B60"/>
    <w:pPr>
      <w:spacing w:before="240" w:after="240"/>
    </w:pPr>
  </w:style>
  <w:style w:type="paragraph" w:customStyle="1" w:styleId="figureviewerspritenextarrow32">
    <w:name w:val="figureviewersprite_next_arrow_32"/>
    <w:basedOn w:val="Normal"/>
    <w:rsid w:val="00415B60"/>
    <w:pPr>
      <w:spacing w:before="240" w:after="240"/>
    </w:pPr>
  </w:style>
  <w:style w:type="paragraph" w:customStyle="1" w:styleId="figureviewerspritebackarrow32">
    <w:name w:val="figureviewersprite_back_arrow_32"/>
    <w:basedOn w:val="Normal"/>
    <w:rsid w:val="00415B60"/>
    <w:pPr>
      <w:spacing w:before="240" w:after="240"/>
    </w:pPr>
  </w:style>
  <w:style w:type="paragraph" w:customStyle="1" w:styleId="cmtttop">
    <w:name w:val="cmtttop"/>
    <w:basedOn w:val="Normal"/>
    <w:rsid w:val="00415B60"/>
    <w:pPr>
      <w:spacing w:before="240" w:after="240"/>
    </w:pPr>
  </w:style>
  <w:style w:type="paragraph" w:customStyle="1" w:styleId="cmttmid">
    <w:name w:val="cmttmid"/>
    <w:basedOn w:val="Normal"/>
    <w:rsid w:val="00415B60"/>
    <w:pPr>
      <w:spacing w:before="240" w:after="240"/>
    </w:pPr>
  </w:style>
  <w:style w:type="paragraph" w:customStyle="1" w:styleId="cmttbot">
    <w:name w:val="cmttbot"/>
    <w:basedOn w:val="Normal"/>
    <w:rsid w:val="00415B60"/>
    <w:pPr>
      <w:spacing w:before="240" w:after="240"/>
    </w:pPr>
  </w:style>
  <w:style w:type="paragraph" w:customStyle="1" w:styleId="form">
    <w:name w:val="form"/>
    <w:basedOn w:val="Normal"/>
    <w:rsid w:val="00415B60"/>
    <w:pPr>
      <w:spacing w:before="240" w:after="240"/>
    </w:pPr>
  </w:style>
  <w:style w:type="paragraph" w:customStyle="1" w:styleId="write-to-us">
    <w:name w:val="write-to-us"/>
    <w:basedOn w:val="Normal"/>
    <w:rsid w:val="00415B60"/>
    <w:pPr>
      <w:spacing w:before="240" w:after="240"/>
    </w:pPr>
  </w:style>
  <w:style w:type="paragraph" w:customStyle="1" w:styleId="section-header">
    <w:name w:val="section-header"/>
    <w:basedOn w:val="Normal"/>
    <w:rsid w:val="00415B60"/>
    <w:pPr>
      <w:spacing w:before="240" w:after="240"/>
    </w:pPr>
  </w:style>
  <w:style w:type="paragraph" w:customStyle="1" w:styleId="figboximg">
    <w:name w:val="figbox&gt;img"/>
    <w:basedOn w:val="Normal"/>
    <w:rsid w:val="00415B60"/>
    <w:pPr>
      <w:spacing w:before="240" w:after="240"/>
    </w:pPr>
  </w:style>
  <w:style w:type="paragraph" w:customStyle="1" w:styleId="stripeelement">
    <w:name w:val="stripeelement"/>
    <w:basedOn w:val="Normal"/>
    <w:rsid w:val="00415B60"/>
    <w:pPr>
      <w:spacing w:before="240" w:after="240"/>
    </w:pPr>
  </w:style>
  <w:style w:type="paragraph" w:customStyle="1" w:styleId="paragraph">
    <w:name w:val="paragraph"/>
    <w:basedOn w:val="Normal"/>
    <w:rsid w:val="00415B60"/>
    <w:pPr>
      <w:spacing w:before="240" w:after="240"/>
    </w:pPr>
  </w:style>
  <w:style w:type="paragraph" w:customStyle="1" w:styleId="tab-content">
    <w:name w:val="tab-content"/>
    <w:basedOn w:val="Normal"/>
    <w:rsid w:val="00415B60"/>
    <w:pPr>
      <w:spacing w:before="240" w:after="240"/>
    </w:pPr>
  </w:style>
  <w:style w:type="paragraph" w:customStyle="1" w:styleId="controlspanel">
    <w:name w:val="controlspanel"/>
    <w:basedOn w:val="Normal"/>
    <w:rsid w:val="00415B60"/>
    <w:pPr>
      <w:spacing w:before="240" w:after="240"/>
    </w:pPr>
  </w:style>
  <w:style w:type="paragraph" w:customStyle="1" w:styleId="qmrk">
    <w:name w:val="qmrk"/>
    <w:basedOn w:val="Normal"/>
    <w:rsid w:val="00415B60"/>
    <w:pPr>
      <w:spacing w:before="240" w:after="240"/>
    </w:pPr>
  </w:style>
  <w:style w:type="paragraph" w:customStyle="1" w:styleId="aupopup">
    <w:name w:val="aupopup"/>
    <w:basedOn w:val="Normal"/>
    <w:rsid w:val="00415B60"/>
    <w:pPr>
      <w:spacing w:before="240" w:after="240"/>
    </w:pPr>
  </w:style>
  <w:style w:type="paragraph" w:customStyle="1" w:styleId="redprogress">
    <w:name w:val="redprogress"/>
    <w:basedOn w:val="Normal"/>
    <w:rsid w:val="00415B60"/>
    <w:pPr>
      <w:spacing w:before="240" w:after="240"/>
    </w:pPr>
  </w:style>
  <w:style w:type="paragraph" w:customStyle="1" w:styleId="blueprogress">
    <w:name w:val="blueprogress"/>
    <w:basedOn w:val="Normal"/>
    <w:rsid w:val="00415B60"/>
    <w:pPr>
      <w:spacing w:before="240" w:after="240"/>
    </w:pPr>
  </w:style>
  <w:style w:type="paragraph" w:customStyle="1" w:styleId="greenprogress">
    <w:name w:val="greenprogress"/>
    <w:basedOn w:val="Normal"/>
    <w:rsid w:val="00415B60"/>
    <w:pPr>
      <w:spacing w:before="240" w:after="240"/>
    </w:pPr>
  </w:style>
  <w:style w:type="paragraph" w:customStyle="1" w:styleId="pointyedge">
    <w:name w:val="pointyedge"/>
    <w:basedOn w:val="Normal"/>
    <w:rsid w:val="00415B60"/>
    <w:pPr>
      <w:spacing w:before="240" w:after="240"/>
    </w:pPr>
  </w:style>
  <w:style w:type="paragraph" w:customStyle="1" w:styleId="figurenav">
    <w:name w:val="figurenav"/>
    <w:basedOn w:val="Normal"/>
    <w:rsid w:val="00415B60"/>
    <w:pPr>
      <w:spacing w:before="240" w:after="240"/>
    </w:pPr>
  </w:style>
  <w:style w:type="paragraph" w:customStyle="1" w:styleId="authorsheading">
    <w:name w:val="authorsheading"/>
    <w:basedOn w:val="Normal"/>
    <w:rsid w:val="00415B60"/>
    <w:pPr>
      <w:spacing w:before="240" w:after="240"/>
    </w:pPr>
  </w:style>
  <w:style w:type="paragraph" w:customStyle="1" w:styleId="weo">
    <w:name w:val="weo"/>
    <w:basedOn w:val="Normal"/>
    <w:rsid w:val="00415B60"/>
    <w:pPr>
      <w:spacing w:before="240" w:after="240"/>
    </w:pPr>
  </w:style>
  <w:style w:type="paragraph" w:customStyle="1" w:styleId="disabled">
    <w:name w:val="disabled"/>
    <w:basedOn w:val="Normal"/>
    <w:rsid w:val="00415B60"/>
    <w:pPr>
      <w:spacing w:before="240" w:after="240"/>
    </w:pPr>
  </w:style>
  <w:style w:type="paragraph" w:customStyle="1" w:styleId="authors">
    <w:name w:val="authors"/>
    <w:basedOn w:val="Normal"/>
    <w:rsid w:val="00415B60"/>
    <w:pPr>
      <w:spacing w:before="240" w:after="240"/>
    </w:pPr>
  </w:style>
  <w:style w:type="paragraph" w:customStyle="1" w:styleId="no-break">
    <w:name w:val="no-break"/>
    <w:basedOn w:val="Normal"/>
    <w:rsid w:val="00415B60"/>
    <w:pPr>
      <w:spacing w:before="240" w:after="240"/>
    </w:pPr>
  </w:style>
  <w:style w:type="paragraph" w:customStyle="1" w:styleId="hide-completely">
    <w:name w:val="hide-completely"/>
    <w:basedOn w:val="Normal"/>
    <w:rsid w:val="00415B60"/>
    <w:pPr>
      <w:spacing w:before="240" w:after="240"/>
    </w:pPr>
    <w:rPr>
      <w:vanish/>
    </w:rPr>
  </w:style>
  <w:style w:type="paragraph" w:customStyle="1" w:styleId="tablesorter-processing">
    <w:name w:val="tablesorter-processing"/>
    <w:basedOn w:val="Normal"/>
    <w:rsid w:val="00415B60"/>
    <w:pPr>
      <w:spacing w:before="240" w:after="240"/>
    </w:pPr>
  </w:style>
  <w:style w:type="paragraph" w:customStyle="1" w:styleId="math-settings">
    <w:name w:val="math-settings"/>
    <w:basedOn w:val="Normal"/>
    <w:rsid w:val="00415B60"/>
    <w:pPr>
      <w:spacing w:before="240" w:after="240"/>
    </w:pPr>
  </w:style>
  <w:style w:type="paragraph" w:customStyle="1" w:styleId="shippingoptions">
    <w:name w:val="shippingoptions"/>
    <w:basedOn w:val="Normal"/>
    <w:rsid w:val="00415B60"/>
    <w:pPr>
      <w:spacing w:before="240" w:after="240"/>
    </w:pPr>
  </w:style>
  <w:style w:type="paragraph" w:customStyle="1" w:styleId="mml-formula">
    <w:name w:val="mml-formula"/>
    <w:basedOn w:val="Normal"/>
    <w:rsid w:val="00415B60"/>
    <w:pPr>
      <w:spacing w:before="240" w:after="240"/>
    </w:pPr>
  </w:style>
  <w:style w:type="paragraph" w:customStyle="1" w:styleId="inline-block">
    <w:name w:val="inline-block"/>
    <w:basedOn w:val="Normal"/>
    <w:rsid w:val="00415B60"/>
    <w:pPr>
      <w:spacing w:before="240" w:after="240"/>
    </w:pPr>
  </w:style>
  <w:style w:type="character" w:customStyle="1" w:styleId="addterm1">
    <w:name w:val="addterm1"/>
    <w:basedOn w:val="DefaultParagraphFont"/>
    <w:rsid w:val="00415B60"/>
  </w:style>
  <w:style w:type="character" w:customStyle="1" w:styleId="removeterm1">
    <w:name w:val="removeterm1"/>
    <w:basedOn w:val="DefaultParagraphFont"/>
    <w:rsid w:val="00415B60"/>
  </w:style>
  <w:style w:type="character" w:customStyle="1" w:styleId="label1">
    <w:name w:val="label1"/>
    <w:basedOn w:val="DefaultParagraphFont"/>
    <w:rsid w:val="00415B60"/>
  </w:style>
  <w:style w:type="paragraph" w:customStyle="1" w:styleId="ui-accordion-header1">
    <w:name w:val="ui-accordion-header1"/>
    <w:basedOn w:val="Normal"/>
    <w:rsid w:val="00415B60"/>
    <w:pPr>
      <w:spacing w:before="30" w:after="240"/>
    </w:pPr>
  </w:style>
  <w:style w:type="paragraph" w:customStyle="1" w:styleId="ui-accordion-icons1">
    <w:name w:val="ui-accordion-icons1"/>
    <w:basedOn w:val="Normal"/>
    <w:rsid w:val="00415B60"/>
    <w:pPr>
      <w:spacing w:before="240" w:after="240"/>
    </w:pPr>
  </w:style>
  <w:style w:type="paragraph" w:customStyle="1" w:styleId="ui-accordion-noicons1">
    <w:name w:val="ui-accordion-noicons1"/>
    <w:basedOn w:val="Normal"/>
    <w:rsid w:val="00415B60"/>
    <w:pPr>
      <w:spacing w:before="240" w:after="240"/>
    </w:pPr>
  </w:style>
  <w:style w:type="paragraph" w:customStyle="1" w:styleId="ui-accordion-icons2">
    <w:name w:val="ui-accordion-icons2"/>
    <w:basedOn w:val="Normal"/>
    <w:rsid w:val="00415B60"/>
    <w:pPr>
      <w:spacing w:before="240" w:after="240"/>
    </w:pPr>
  </w:style>
  <w:style w:type="paragraph" w:customStyle="1" w:styleId="ui-accordion-header-icon1">
    <w:name w:val="ui-accordion-header-icon1"/>
    <w:basedOn w:val="Normal"/>
    <w:rsid w:val="00415B60"/>
    <w:pPr>
      <w:spacing w:after="240"/>
    </w:pPr>
  </w:style>
  <w:style w:type="paragraph" w:customStyle="1" w:styleId="ui-accordion-content1">
    <w:name w:val="ui-accordion-content1"/>
    <w:basedOn w:val="Normal"/>
    <w:rsid w:val="00415B60"/>
    <w:pPr>
      <w:spacing w:before="240" w:after="240"/>
    </w:pPr>
  </w:style>
  <w:style w:type="paragraph" w:customStyle="1" w:styleId="ui-button-text1">
    <w:name w:val="ui-button-text1"/>
    <w:basedOn w:val="Normal"/>
    <w:rsid w:val="00415B60"/>
    <w:pPr>
      <w:spacing w:before="240" w:after="240"/>
    </w:pPr>
  </w:style>
  <w:style w:type="paragraph" w:customStyle="1" w:styleId="ui-button-text2">
    <w:name w:val="ui-button-text2"/>
    <w:basedOn w:val="Normal"/>
    <w:rsid w:val="00415B60"/>
    <w:pPr>
      <w:spacing w:before="240" w:after="240"/>
    </w:pPr>
  </w:style>
  <w:style w:type="paragraph" w:customStyle="1" w:styleId="ui-button-text3">
    <w:name w:val="ui-button-text3"/>
    <w:basedOn w:val="Normal"/>
    <w:rsid w:val="00415B60"/>
    <w:pPr>
      <w:spacing w:before="240" w:after="240"/>
      <w:ind w:firstLine="11919"/>
    </w:pPr>
  </w:style>
  <w:style w:type="paragraph" w:customStyle="1" w:styleId="ui-button-text4">
    <w:name w:val="ui-button-text4"/>
    <w:basedOn w:val="Normal"/>
    <w:rsid w:val="00415B60"/>
    <w:pPr>
      <w:spacing w:before="240" w:after="240"/>
      <w:ind w:firstLine="11919"/>
    </w:pPr>
  </w:style>
  <w:style w:type="paragraph" w:customStyle="1" w:styleId="ui-button-text5">
    <w:name w:val="ui-button-text5"/>
    <w:basedOn w:val="Normal"/>
    <w:rsid w:val="00415B60"/>
    <w:pPr>
      <w:spacing w:before="240" w:after="240"/>
    </w:pPr>
  </w:style>
  <w:style w:type="paragraph" w:customStyle="1" w:styleId="ui-button-text6">
    <w:name w:val="ui-button-text6"/>
    <w:basedOn w:val="Normal"/>
    <w:rsid w:val="00415B60"/>
    <w:pPr>
      <w:spacing w:before="240" w:after="240"/>
    </w:pPr>
  </w:style>
  <w:style w:type="paragraph" w:customStyle="1" w:styleId="ui-button-text7">
    <w:name w:val="ui-button-text7"/>
    <w:basedOn w:val="Normal"/>
    <w:rsid w:val="00415B60"/>
    <w:pPr>
      <w:spacing w:before="240" w:after="240"/>
    </w:pPr>
  </w:style>
  <w:style w:type="paragraph" w:customStyle="1" w:styleId="ui-icon1">
    <w:name w:val="ui-icon1"/>
    <w:basedOn w:val="Normal"/>
    <w:rsid w:val="00415B60"/>
    <w:pPr>
      <w:spacing w:after="240"/>
      <w:ind w:left="-120" w:firstLine="7343"/>
    </w:pPr>
  </w:style>
  <w:style w:type="paragraph" w:customStyle="1" w:styleId="ui-icon2">
    <w:name w:val="ui-icon2"/>
    <w:basedOn w:val="Normal"/>
    <w:rsid w:val="00415B60"/>
    <w:pPr>
      <w:spacing w:after="240"/>
      <w:ind w:firstLine="7343"/>
    </w:pPr>
  </w:style>
  <w:style w:type="paragraph" w:customStyle="1" w:styleId="ui-icon3">
    <w:name w:val="ui-icon3"/>
    <w:basedOn w:val="Normal"/>
    <w:rsid w:val="00415B60"/>
    <w:pPr>
      <w:spacing w:after="240"/>
      <w:ind w:firstLine="7343"/>
    </w:pPr>
  </w:style>
  <w:style w:type="paragraph" w:customStyle="1" w:styleId="ui-icon4">
    <w:name w:val="ui-icon4"/>
    <w:basedOn w:val="Normal"/>
    <w:rsid w:val="00415B60"/>
    <w:pPr>
      <w:spacing w:after="240"/>
      <w:ind w:firstLine="7343"/>
    </w:pPr>
  </w:style>
  <w:style w:type="paragraph" w:customStyle="1" w:styleId="ui-icon5">
    <w:name w:val="ui-icon5"/>
    <w:basedOn w:val="Normal"/>
    <w:rsid w:val="00415B60"/>
    <w:pPr>
      <w:spacing w:after="240"/>
      <w:ind w:firstLine="7343"/>
    </w:pPr>
  </w:style>
  <w:style w:type="paragraph" w:customStyle="1" w:styleId="ui-button1">
    <w:name w:val="ui-button1"/>
    <w:basedOn w:val="Normal"/>
    <w:rsid w:val="00415B60"/>
    <w:pPr>
      <w:spacing w:before="240" w:after="240"/>
      <w:ind w:right="-72"/>
      <w:jc w:val="center"/>
      <w:textAlignment w:val="center"/>
    </w:pPr>
  </w:style>
  <w:style w:type="paragraph" w:customStyle="1" w:styleId="ui-datepicker-header1">
    <w:name w:val="ui-datepicker-header1"/>
    <w:basedOn w:val="Normal"/>
    <w:rsid w:val="00415B60"/>
    <w:pPr>
      <w:spacing w:before="240" w:after="240"/>
    </w:pPr>
  </w:style>
  <w:style w:type="paragraph" w:customStyle="1" w:styleId="ui-datepicker-prev1">
    <w:name w:val="ui-datepicker-prev1"/>
    <w:basedOn w:val="Normal"/>
    <w:rsid w:val="00415B60"/>
    <w:pPr>
      <w:spacing w:before="240" w:after="240"/>
    </w:pPr>
  </w:style>
  <w:style w:type="paragraph" w:customStyle="1" w:styleId="ui-datepicker-next1">
    <w:name w:val="ui-datepicker-next1"/>
    <w:basedOn w:val="Normal"/>
    <w:rsid w:val="00415B60"/>
    <w:pPr>
      <w:spacing w:before="240" w:after="240"/>
    </w:pPr>
  </w:style>
  <w:style w:type="paragraph" w:customStyle="1" w:styleId="ui-datepicker-title1">
    <w:name w:val="ui-datepicker-title1"/>
    <w:basedOn w:val="Normal"/>
    <w:rsid w:val="00415B60"/>
    <w:pPr>
      <w:spacing w:line="432" w:lineRule="atLeast"/>
      <w:ind w:left="552" w:right="552"/>
      <w:jc w:val="center"/>
    </w:pPr>
  </w:style>
  <w:style w:type="paragraph" w:customStyle="1" w:styleId="ui-datepicker-buttonpane1">
    <w:name w:val="ui-datepicker-buttonpane1"/>
    <w:basedOn w:val="Normal"/>
    <w:rsid w:val="00415B60"/>
    <w:pPr>
      <w:spacing w:before="168"/>
    </w:pPr>
  </w:style>
  <w:style w:type="paragraph" w:customStyle="1" w:styleId="ui-datepicker-group1">
    <w:name w:val="ui-datepicker-group1"/>
    <w:basedOn w:val="Normal"/>
    <w:rsid w:val="00415B60"/>
    <w:pPr>
      <w:spacing w:before="240" w:after="240"/>
    </w:pPr>
  </w:style>
  <w:style w:type="paragraph" w:customStyle="1" w:styleId="ui-datepicker-group2">
    <w:name w:val="ui-datepicker-group2"/>
    <w:basedOn w:val="Normal"/>
    <w:rsid w:val="00415B60"/>
    <w:pPr>
      <w:spacing w:before="240" w:after="240"/>
    </w:pPr>
  </w:style>
  <w:style w:type="paragraph" w:customStyle="1" w:styleId="ui-datepicker-group3">
    <w:name w:val="ui-datepicker-group3"/>
    <w:basedOn w:val="Normal"/>
    <w:rsid w:val="00415B60"/>
    <w:pPr>
      <w:spacing w:before="240" w:after="240"/>
    </w:pPr>
  </w:style>
  <w:style w:type="paragraph" w:customStyle="1" w:styleId="ui-datepicker-header2">
    <w:name w:val="ui-datepicker-header2"/>
    <w:basedOn w:val="Normal"/>
    <w:rsid w:val="00415B60"/>
    <w:pPr>
      <w:spacing w:before="240" w:after="240"/>
    </w:pPr>
  </w:style>
  <w:style w:type="paragraph" w:customStyle="1" w:styleId="ui-datepicker-header3">
    <w:name w:val="ui-datepicker-header3"/>
    <w:basedOn w:val="Normal"/>
    <w:rsid w:val="00415B60"/>
    <w:pPr>
      <w:spacing w:before="240" w:after="240"/>
    </w:pPr>
  </w:style>
  <w:style w:type="paragraph" w:customStyle="1" w:styleId="ui-datepicker-buttonpane2">
    <w:name w:val="ui-datepicker-buttonpane2"/>
    <w:basedOn w:val="Normal"/>
    <w:rsid w:val="00415B60"/>
    <w:pPr>
      <w:spacing w:before="240" w:after="240"/>
    </w:pPr>
  </w:style>
  <w:style w:type="paragraph" w:customStyle="1" w:styleId="ui-datepicker-buttonpane3">
    <w:name w:val="ui-datepicker-buttonpane3"/>
    <w:basedOn w:val="Normal"/>
    <w:rsid w:val="00415B60"/>
    <w:pPr>
      <w:spacing w:before="240" w:after="240"/>
    </w:pPr>
  </w:style>
  <w:style w:type="paragraph" w:customStyle="1" w:styleId="ui-datepicker-header4">
    <w:name w:val="ui-datepicker-header4"/>
    <w:basedOn w:val="Normal"/>
    <w:rsid w:val="00415B60"/>
    <w:pPr>
      <w:spacing w:before="240" w:after="240"/>
    </w:pPr>
  </w:style>
  <w:style w:type="paragraph" w:customStyle="1" w:styleId="ui-datepicker-header5">
    <w:name w:val="ui-datepicker-header5"/>
    <w:basedOn w:val="Normal"/>
    <w:rsid w:val="00415B60"/>
    <w:pPr>
      <w:spacing w:before="240" w:after="240"/>
    </w:pPr>
  </w:style>
  <w:style w:type="paragraph" w:customStyle="1" w:styleId="ui-dialog-titlebar1">
    <w:name w:val="ui-dialog-titlebar1"/>
    <w:basedOn w:val="Normal"/>
    <w:rsid w:val="00415B60"/>
    <w:pPr>
      <w:spacing w:before="240" w:after="240"/>
    </w:pPr>
    <w:rPr>
      <w:vanish/>
    </w:rPr>
  </w:style>
  <w:style w:type="paragraph" w:customStyle="1" w:styleId="ui-dialog-title1">
    <w:name w:val="ui-dialog-title1"/>
    <w:basedOn w:val="Normal"/>
    <w:rsid w:val="00415B60"/>
    <w:pPr>
      <w:spacing w:before="24" w:after="24"/>
    </w:pPr>
  </w:style>
  <w:style w:type="paragraph" w:customStyle="1" w:styleId="ui-dialog-titlebar-close1">
    <w:name w:val="ui-dialog-titlebar-close1"/>
    <w:basedOn w:val="Normal"/>
    <w:rsid w:val="00415B60"/>
  </w:style>
  <w:style w:type="paragraph" w:customStyle="1" w:styleId="ui-dialog-content1">
    <w:name w:val="ui-dialog-content1"/>
    <w:basedOn w:val="Normal"/>
    <w:rsid w:val="00415B60"/>
    <w:pPr>
      <w:spacing w:before="240" w:after="240"/>
    </w:pPr>
  </w:style>
  <w:style w:type="paragraph" w:customStyle="1" w:styleId="ui-dialog-buttonpane1">
    <w:name w:val="ui-dialog-buttonpane1"/>
    <w:basedOn w:val="Normal"/>
    <w:rsid w:val="00415B60"/>
    <w:pPr>
      <w:spacing w:before="120" w:after="240"/>
    </w:pPr>
  </w:style>
  <w:style w:type="paragraph" w:customStyle="1" w:styleId="ui-resizable-se1">
    <w:name w:val="ui-resizable-se1"/>
    <w:basedOn w:val="Normal"/>
    <w:rsid w:val="00415B60"/>
    <w:pPr>
      <w:spacing w:before="240" w:after="240"/>
    </w:pPr>
  </w:style>
  <w:style w:type="paragraph" w:customStyle="1" w:styleId="ui-menu1">
    <w:name w:val="ui-menu1"/>
    <w:basedOn w:val="Normal"/>
    <w:rsid w:val="00415B60"/>
  </w:style>
  <w:style w:type="paragraph" w:customStyle="1" w:styleId="ui-menu-item1">
    <w:name w:val="ui-menu-item1"/>
    <w:basedOn w:val="Normal"/>
    <w:rsid w:val="00415B60"/>
  </w:style>
  <w:style w:type="paragraph" w:customStyle="1" w:styleId="ui-menu-divider1">
    <w:name w:val="ui-menu-divider1"/>
    <w:basedOn w:val="Normal"/>
    <w:rsid w:val="00415B60"/>
    <w:pPr>
      <w:spacing w:before="75" w:after="75" w:line="0" w:lineRule="auto"/>
      <w:ind w:left="-30" w:right="-30"/>
    </w:pPr>
    <w:rPr>
      <w:sz w:val="2"/>
      <w:szCs w:val="2"/>
    </w:rPr>
  </w:style>
  <w:style w:type="paragraph" w:customStyle="1" w:styleId="ui-state-disabled1">
    <w:name w:val="ui-state-disabled1"/>
    <w:basedOn w:val="Normal"/>
    <w:rsid w:val="00415B60"/>
    <w:pPr>
      <w:spacing w:before="96" w:after="48"/>
    </w:pPr>
  </w:style>
  <w:style w:type="paragraph" w:customStyle="1" w:styleId="ui-progressbar-value1">
    <w:name w:val="ui-progressbar-value1"/>
    <w:basedOn w:val="Normal"/>
    <w:rsid w:val="00415B60"/>
    <w:pPr>
      <w:ind w:left="-15" w:right="-15"/>
    </w:pPr>
  </w:style>
  <w:style w:type="paragraph" w:customStyle="1" w:styleId="ui-progressbar-overlay1">
    <w:name w:val="ui-progressbar-overlay1"/>
    <w:basedOn w:val="Normal"/>
    <w:rsid w:val="00415B60"/>
    <w:pPr>
      <w:spacing w:before="240" w:after="240"/>
    </w:pPr>
  </w:style>
  <w:style w:type="paragraph" w:customStyle="1" w:styleId="ui-progressbar-value2">
    <w:name w:val="ui-progressbar-value2"/>
    <w:basedOn w:val="Normal"/>
    <w:rsid w:val="00415B60"/>
    <w:pPr>
      <w:spacing w:before="240" w:after="240"/>
    </w:pPr>
  </w:style>
  <w:style w:type="paragraph" w:customStyle="1" w:styleId="ui-resizable-handle1">
    <w:name w:val="ui-resizable-handle1"/>
    <w:basedOn w:val="Normal"/>
    <w:rsid w:val="00415B60"/>
    <w:pPr>
      <w:spacing w:before="240" w:after="240"/>
    </w:pPr>
    <w:rPr>
      <w:vanish/>
      <w:sz w:val="2"/>
      <w:szCs w:val="2"/>
    </w:rPr>
  </w:style>
  <w:style w:type="paragraph" w:customStyle="1" w:styleId="ui-resizable-handle2">
    <w:name w:val="ui-resizable-handle2"/>
    <w:basedOn w:val="Normal"/>
    <w:rsid w:val="00415B60"/>
    <w:pPr>
      <w:spacing w:before="240" w:after="240"/>
    </w:pPr>
    <w:rPr>
      <w:vanish/>
      <w:sz w:val="2"/>
      <w:szCs w:val="2"/>
    </w:rPr>
  </w:style>
  <w:style w:type="paragraph" w:customStyle="1" w:styleId="ui-slider-handle1">
    <w:name w:val="ui-slider-handle1"/>
    <w:basedOn w:val="Normal"/>
    <w:rsid w:val="00415B60"/>
    <w:pPr>
      <w:spacing w:before="240" w:after="240"/>
    </w:pPr>
  </w:style>
  <w:style w:type="paragraph" w:customStyle="1" w:styleId="ui-slider-range1">
    <w:name w:val="ui-slider-range1"/>
    <w:basedOn w:val="Normal"/>
    <w:rsid w:val="00415B60"/>
    <w:pPr>
      <w:spacing w:before="240" w:after="240"/>
    </w:pPr>
    <w:rPr>
      <w:sz w:val="17"/>
      <w:szCs w:val="17"/>
    </w:rPr>
  </w:style>
  <w:style w:type="paragraph" w:customStyle="1" w:styleId="ui-slider-handle2">
    <w:name w:val="ui-slider-handle2"/>
    <w:basedOn w:val="Normal"/>
    <w:rsid w:val="00415B60"/>
    <w:pPr>
      <w:spacing w:before="240" w:after="240"/>
      <w:ind w:left="-144"/>
    </w:pPr>
  </w:style>
  <w:style w:type="paragraph" w:customStyle="1" w:styleId="ui-slider-handle3">
    <w:name w:val="ui-slider-handle3"/>
    <w:basedOn w:val="Normal"/>
    <w:rsid w:val="00415B60"/>
    <w:pPr>
      <w:spacing w:before="240"/>
    </w:pPr>
  </w:style>
  <w:style w:type="paragraph" w:customStyle="1" w:styleId="ui-slider-range2">
    <w:name w:val="ui-slider-range2"/>
    <w:basedOn w:val="Normal"/>
    <w:rsid w:val="00415B60"/>
    <w:pPr>
      <w:spacing w:before="240" w:after="240"/>
    </w:pPr>
  </w:style>
  <w:style w:type="paragraph" w:customStyle="1" w:styleId="ui-icon6">
    <w:name w:val="ui-icon6"/>
    <w:basedOn w:val="Normal"/>
    <w:rsid w:val="00415B60"/>
    <w:pPr>
      <w:spacing w:after="240"/>
      <w:ind w:firstLine="7343"/>
    </w:pPr>
  </w:style>
  <w:style w:type="paragraph" w:customStyle="1" w:styleId="ui-tabs-nav1">
    <w:name w:val="ui-tabs-nav1"/>
    <w:basedOn w:val="Normal"/>
    <w:rsid w:val="00415B60"/>
  </w:style>
  <w:style w:type="paragraph" w:customStyle="1" w:styleId="ui-tabs-panel1">
    <w:name w:val="ui-tabs-panel1"/>
    <w:basedOn w:val="Normal"/>
    <w:rsid w:val="00415B60"/>
    <w:pPr>
      <w:spacing w:before="240" w:after="240"/>
    </w:pPr>
  </w:style>
  <w:style w:type="paragraph" w:customStyle="1" w:styleId="ui-tooltip1">
    <w:name w:val="ui-tooltip1"/>
    <w:basedOn w:val="Normal"/>
    <w:rsid w:val="00415B60"/>
    <w:pPr>
      <w:spacing w:before="240" w:after="240"/>
    </w:pPr>
  </w:style>
  <w:style w:type="paragraph" w:customStyle="1" w:styleId="ui-widget1">
    <w:name w:val="ui-widget1"/>
    <w:basedOn w:val="Normal"/>
    <w:rsid w:val="00415B60"/>
    <w:pPr>
      <w:spacing w:before="240" w:after="240"/>
    </w:pPr>
    <w:rPr>
      <w:rFonts w:ascii="Verdana" w:hAnsi="Verdana"/>
    </w:rPr>
  </w:style>
  <w:style w:type="paragraph" w:customStyle="1" w:styleId="ui-state-default1">
    <w:name w:val="ui-state-default1"/>
    <w:basedOn w:val="Normal"/>
    <w:rsid w:val="00415B60"/>
    <w:pPr>
      <w:pBdr>
        <w:top w:val="single" w:sz="6" w:space="0" w:color="D3D3D3"/>
        <w:left w:val="single" w:sz="6" w:space="0" w:color="D3D3D3"/>
        <w:bottom w:val="single" w:sz="6" w:space="0" w:color="D3D3D3"/>
        <w:right w:val="single" w:sz="6" w:space="0" w:color="D3D3D3"/>
      </w:pBdr>
      <w:shd w:val="clear" w:color="auto" w:fill="E6E6E6"/>
      <w:spacing w:before="240" w:after="240"/>
    </w:pPr>
    <w:rPr>
      <w:color w:val="555555"/>
    </w:rPr>
  </w:style>
  <w:style w:type="paragraph" w:customStyle="1" w:styleId="ui-state-default2">
    <w:name w:val="ui-state-default2"/>
    <w:basedOn w:val="Normal"/>
    <w:rsid w:val="00415B60"/>
    <w:pPr>
      <w:pBdr>
        <w:top w:val="single" w:sz="6" w:space="0" w:color="D3D3D3"/>
        <w:left w:val="single" w:sz="6" w:space="0" w:color="D3D3D3"/>
        <w:bottom w:val="single" w:sz="6" w:space="0" w:color="D3D3D3"/>
        <w:right w:val="single" w:sz="6" w:space="0" w:color="D3D3D3"/>
      </w:pBdr>
      <w:shd w:val="clear" w:color="auto" w:fill="E6E6E6"/>
      <w:spacing w:before="240" w:after="240"/>
    </w:pPr>
    <w:rPr>
      <w:color w:val="555555"/>
    </w:rPr>
  </w:style>
  <w:style w:type="paragraph" w:customStyle="1" w:styleId="ui-state-hover1">
    <w:name w:val="ui-state-hover1"/>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hover2">
    <w:name w:val="ui-state-hover2"/>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focus1">
    <w:name w:val="ui-state-focus1"/>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focus2">
    <w:name w:val="ui-state-focus2"/>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active1">
    <w:name w:val="ui-state-active1"/>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12121"/>
    </w:rPr>
  </w:style>
  <w:style w:type="paragraph" w:customStyle="1" w:styleId="ui-state-active2">
    <w:name w:val="ui-state-active2"/>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12121"/>
    </w:rPr>
  </w:style>
  <w:style w:type="paragraph" w:customStyle="1" w:styleId="ui-state-highlight1">
    <w:name w:val="ui-state-highlight1"/>
    <w:basedOn w:val="Normal"/>
    <w:rsid w:val="00415B60"/>
    <w:pPr>
      <w:pBdr>
        <w:top w:val="single" w:sz="6" w:space="0" w:color="FCEFA1"/>
        <w:left w:val="single" w:sz="6" w:space="0" w:color="FCEFA1"/>
        <w:bottom w:val="single" w:sz="6" w:space="0" w:color="FCEFA1"/>
        <w:right w:val="single" w:sz="6" w:space="0" w:color="FCEFA1"/>
      </w:pBdr>
      <w:shd w:val="clear" w:color="auto" w:fill="FBF9EE"/>
      <w:spacing w:before="240" w:after="240"/>
    </w:pPr>
    <w:rPr>
      <w:color w:val="363636"/>
    </w:rPr>
  </w:style>
  <w:style w:type="paragraph" w:customStyle="1" w:styleId="ui-state-highlight2">
    <w:name w:val="ui-state-highlight2"/>
    <w:basedOn w:val="Normal"/>
    <w:rsid w:val="00415B60"/>
    <w:pPr>
      <w:pBdr>
        <w:top w:val="single" w:sz="6" w:space="0" w:color="FCEFA1"/>
        <w:left w:val="single" w:sz="6" w:space="0" w:color="FCEFA1"/>
        <w:bottom w:val="single" w:sz="6" w:space="0" w:color="FCEFA1"/>
        <w:right w:val="single" w:sz="6" w:space="0" w:color="FCEFA1"/>
      </w:pBdr>
      <w:shd w:val="clear" w:color="auto" w:fill="FBF9EE"/>
      <w:spacing w:before="240" w:after="240"/>
    </w:pPr>
    <w:rPr>
      <w:color w:val="363636"/>
    </w:rPr>
  </w:style>
  <w:style w:type="paragraph" w:customStyle="1" w:styleId="ui-state-error1">
    <w:name w:val="ui-state-error1"/>
    <w:basedOn w:val="Normal"/>
    <w:rsid w:val="00415B60"/>
    <w:pPr>
      <w:pBdr>
        <w:top w:val="single" w:sz="6" w:space="0" w:color="CD0A0A"/>
        <w:left w:val="single" w:sz="6" w:space="0" w:color="CD0A0A"/>
        <w:bottom w:val="single" w:sz="6" w:space="0" w:color="CD0A0A"/>
        <w:right w:val="single" w:sz="6" w:space="0" w:color="CD0A0A"/>
      </w:pBdr>
      <w:shd w:val="clear" w:color="auto" w:fill="FEF1EC"/>
      <w:spacing w:before="240" w:after="240"/>
    </w:pPr>
    <w:rPr>
      <w:color w:val="CD0A0A"/>
    </w:rPr>
  </w:style>
  <w:style w:type="paragraph" w:customStyle="1" w:styleId="ui-state-error2">
    <w:name w:val="ui-state-error2"/>
    <w:basedOn w:val="Normal"/>
    <w:rsid w:val="00415B60"/>
    <w:pPr>
      <w:pBdr>
        <w:top w:val="single" w:sz="6" w:space="0" w:color="CD0A0A"/>
        <w:left w:val="single" w:sz="6" w:space="0" w:color="CD0A0A"/>
        <w:bottom w:val="single" w:sz="6" w:space="0" w:color="CD0A0A"/>
        <w:right w:val="single" w:sz="6" w:space="0" w:color="CD0A0A"/>
      </w:pBdr>
      <w:shd w:val="clear" w:color="auto" w:fill="FEF1EC"/>
      <w:spacing w:before="240" w:after="240"/>
    </w:pPr>
    <w:rPr>
      <w:color w:val="CD0A0A"/>
    </w:rPr>
  </w:style>
  <w:style w:type="paragraph" w:customStyle="1" w:styleId="ui-state-error-text1">
    <w:name w:val="ui-state-error-text1"/>
    <w:basedOn w:val="Normal"/>
    <w:rsid w:val="00415B60"/>
    <w:pPr>
      <w:spacing w:before="240" w:after="240"/>
    </w:pPr>
    <w:rPr>
      <w:color w:val="CD0A0A"/>
    </w:rPr>
  </w:style>
  <w:style w:type="paragraph" w:customStyle="1" w:styleId="ui-state-error-text2">
    <w:name w:val="ui-state-error-text2"/>
    <w:basedOn w:val="Normal"/>
    <w:rsid w:val="00415B60"/>
    <w:pPr>
      <w:spacing w:before="240" w:after="240"/>
    </w:pPr>
    <w:rPr>
      <w:color w:val="CD0A0A"/>
    </w:rPr>
  </w:style>
  <w:style w:type="paragraph" w:customStyle="1" w:styleId="ui-priority-primary1">
    <w:name w:val="ui-priority-primary1"/>
    <w:basedOn w:val="Normal"/>
    <w:rsid w:val="00415B60"/>
    <w:pPr>
      <w:spacing w:before="240" w:after="240"/>
    </w:pPr>
    <w:rPr>
      <w:b/>
      <w:bCs/>
    </w:rPr>
  </w:style>
  <w:style w:type="paragraph" w:customStyle="1" w:styleId="ui-priority-primary2">
    <w:name w:val="ui-priority-primary2"/>
    <w:basedOn w:val="Normal"/>
    <w:rsid w:val="00415B60"/>
    <w:pPr>
      <w:spacing w:before="240" w:after="240"/>
    </w:pPr>
    <w:rPr>
      <w:b/>
      <w:bCs/>
    </w:rPr>
  </w:style>
  <w:style w:type="paragraph" w:customStyle="1" w:styleId="ui-priority-secondary1">
    <w:name w:val="ui-priority-secondary1"/>
    <w:basedOn w:val="Normal"/>
    <w:rsid w:val="00415B60"/>
    <w:pPr>
      <w:spacing w:before="240" w:after="240"/>
    </w:pPr>
  </w:style>
  <w:style w:type="paragraph" w:customStyle="1" w:styleId="ui-priority-secondary2">
    <w:name w:val="ui-priority-secondary2"/>
    <w:basedOn w:val="Normal"/>
    <w:rsid w:val="00415B60"/>
    <w:pPr>
      <w:spacing w:before="240" w:after="240"/>
    </w:pPr>
  </w:style>
  <w:style w:type="paragraph" w:customStyle="1" w:styleId="ui-state-disabled2">
    <w:name w:val="ui-state-disabled2"/>
    <w:basedOn w:val="Normal"/>
    <w:rsid w:val="00415B60"/>
    <w:pPr>
      <w:spacing w:before="240" w:after="240"/>
    </w:pPr>
  </w:style>
  <w:style w:type="paragraph" w:customStyle="1" w:styleId="ui-state-disabled3">
    <w:name w:val="ui-state-disabled3"/>
    <w:basedOn w:val="Normal"/>
    <w:rsid w:val="00415B60"/>
    <w:pPr>
      <w:spacing w:before="240" w:after="240"/>
    </w:pPr>
  </w:style>
  <w:style w:type="paragraph" w:customStyle="1" w:styleId="ui-icon7">
    <w:name w:val="ui-icon7"/>
    <w:basedOn w:val="Normal"/>
    <w:rsid w:val="00415B60"/>
    <w:pPr>
      <w:spacing w:before="240" w:after="240"/>
      <w:ind w:firstLine="7343"/>
    </w:pPr>
  </w:style>
  <w:style w:type="paragraph" w:customStyle="1" w:styleId="ui-icon8">
    <w:name w:val="ui-icon8"/>
    <w:basedOn w:val="Normal"/>
    <w:rsid w:val="00415B60"/>
    <w:pPr>
      <w:spacing w:before="240" w:after="240"/>
      <w:ind w:firstLine="7343"/>
    </w:pPr>
  </w:style>
  <w:style w:type="paragraph" w:customStyle="1" w:styleId="ui-icon9">
    <w:name w:val="ui-icon9"/>
    <w:basedOn w:val="Normal"/>
    <w:rsid w:val="00415B60"/>
    <w:pPr>
      <w:spacing w:before="240" w:after="240"/>
      <w:ind w:firstLine="7343"/>
    </w:pPr>
  </w:style>
  <w:style w:type="paragraph" w:customStyle="1" w:styleId="ui-icon10">
    <w:name w:val="ui-icon10"/>
    <w:basedOn w:val="Normal"/>
    <w:rsid w:val="00415B60"/>
    <w:pPr>
      <w:spacing w:before="240" w:after="240"/>
      <w:ind w:firstLine="7343"/>
    </w:pPr>
  </w:style>
  <w:style w:type="paragraph" w:customStyle="1" w:styleId="ui-icon11">
    <w:name w:val="ui-icon11"/>
    <w:basedOn w:val="Normal"/>
    <w:rsid w:val="00415B60"/>
    <w:pPr>
      <w:spacing w:before="240" w:after="240"/>
      <w:ind w:firstLine="7343"/>
    </w:pPr>
  </w:style>
  <w:style w:type="paragraph" w:customStyle="1" w:styleId="ui-icon12">
    <w:name w:val="ui-icon12"/>
    <w:basedOn w:val="Normal"/>
    <w:rsid w:val="00415B60"/>
    <w:pPr>
      <w:spacing w:before="240" w:after="240"/>
      <w:ind w:firstLine="7343"/>
    </w:pPr>
  </w:style>
  <w:style w:type="paragraph" w:customStyle="1" w:styleId="ui-icon13">
    <w:name w:val="ui-icon13"/>
    <w:basedOn w:val="Normal"/>
    <w:rsid w:val="00415B60"/>
    <w:pPr>
      <w:spacing w:before="240" w:after="240"/>
      <w:ind w:firstLine="7343"/>
    </w:pPr>
  </w:style>
  <w:style w:type="paragraph" w:customStyle="1" w:styleId="ui-icon14">
    <w:name w:val="ui-icon14"/>
    <w:basedOn w:val="Normal"/>
    <w:rsid w:val="00415B60"/>
    <w:pPr>
      <w:spacing w:before="240" w:after="240"/>
      <w:ind w:firstLine="7343"/>
    </w:pPr>
  </w:style>
  <w:style w:type="paragraph" w:customStyle="1" w:styleId="ui-icon15">
    <w:name w:val="ui-icon15"/>
    <w:basedOn w:val="Normal"/>
    <w:rsid w:val="00415B60"/>
    <w:pPr>
      <w:spacing w:before="240" w:after="240"/>
      <w:ind w:firstLine="7343"/>
    </w:pPr>
  </w:style>
  <w:style w:type="paragraph" w:customStyle="1" w:styleId="ms-empty-text1">
    <w:name w:val="ms-empty-text1"/>
    <w:basedOn w:val="Normal"/>
    <w:rsid w:val="00415B60"/>
    <w:pPr>
      <w:spacing w:before="240" w:after="240"/>
    </w:pPr>
    <w:rPr>
      <w:color w:val="DDDDDD"/>
    </w:rPr>
  </w:style>
  <w:style w:type="paragraph" w:customStyle="1" w:styleId="ms-trigger1">
    <w:name w:val="ms-trigger1"/>
    <w:basedOn w:val="Normal"/>
    <w:rsid w:val="00415B60"/>
    <w:pPr>
      <w:pBdr>
        <w:left w:val="single" w:sz="6" w:space="0" w:color="CCCCCC"/>
      </w:pBdr>
      <w:spacing w:before="240" w:after="240"/>
    </w:pPr>
  </w:style>
  <w:style w:type="paragraph" w:customStyle="1" w:styleId="ms-trigger-ico1">
    <w:name w:val="ms-trigger-ico1"/>
    <w:basedOn w:val="Normal"/>
    <w:rsid w:val="00415B60"/>
    <w:pPr>
      <w:pBdr>
        <w:top w:val="single" w:sz="24" w:space="0" w:color="333333"/>
      </w:pBdr>
      <w:spacing w:before="225" w:after="240"/>
      <w:ind w:left="120"/>
      <w:textAlignment w:val="top"/>
    </w:pPr>
  </w:style>
  <w:style w:type="paragraph" w:customStyle="1" w:styleId="ms-trigger2">
    <w:name w:val="ms-trigger2"/>
    <w:basedOn w:val="Normal"/>
    <w:rsid w:val="00415B60"/>
    <w:pPr>
      <w:pBdr>
        <w:left w:val="single" w:sz="6" w:space="0" w:color="CCCCCC"/>
      </w:pBdr>
      <w:shd w:val="clear" w:color="auto" w:fill="E6E6E6"/>
      <w:spacing w:before="240" w:after="240"/>
    </w:pPr>
  </w:style>
  <w:style w:type="paragraph" w:customStyle="1" w:styleId="ms-trigger3">
    <w:name w:val="ms-trigger3"/>
    <w:basedOn w:val="Normal"/>
    <w:rsid w:val="00415B60"/>
    <w:pPr>
      <w:shd w:val="clear" w:color="auto" w:fill="EEEEEE"/>
      <w:spacing w:before="240" w:after="240"/>
    </w:pPr>
  </w:style>
  <w:style w:type="paragraph" w:customStyle="1" w:styleId="ms-res-group1">
    <w:name w:val="ms-res-group1"/>
    <w:basedOn w:val="Normal"/>
    <w:rsid w:val="00415B60"/>
    <w:pPr>
      <w:pBdr>
        <w:top w:val="single" w:sz="6" w:space="2" w:color="CCCCCC"/>
        <w:bottom w:val="dotted" w:sz="6" w:space="2" w:color="CCCCCC"/>
      </w:pBdr>
      <w:shd w:val="clear" w:color="auto" w:fill="F3EDFF"/>
      <w:spacing w:before="240" w:after="240" w:line="345" w:lineRule="atLeast"/>
    </w:pPr>
    <w:rPr>
      <w:b/>
      <w:bCs/>
      <w:color w:val="333333"/>
    </w:rPr>
  </w:style>
  <w:style w:type="paragraph" w:customStyle="1" w:styleId="ms-res-item1">
    <w:name w:val="ms-res-item1"/>
    <w:basedOn w:val="Normal"/>
    <w:rsid w:val="00415B60"/>
    <w:pPr>
      <w:spacing w:before="240" w:after="240" w:line="375" w:lineRule="atLeast"/>
    </w:pPr>
    <w:rPr>
      <w:color w:val="666666"/>
    </w:rPr>
  </w:style>
  <w:style w:type="paragraph" w:customStyle="1" w:styleId="ms-res-item-grouped1">
    <w:name w:val="ms-res-item-grouped1"/>
    <w:basedOn w:val="Normal"/>
    <w:rsid w:val="00415B60"/>
    <w:pPr>
      <w:spacing w:before="240" w:after="240"/>
    </w:pPr>
  </w:style>
  <w:style w:type="paragraph" w:customStyle="1" w:styleId="ms-res-odd1">
    <w:name w:val="ms-res-odd1"/>
    <w:basedOn w:val="Normal"/>
    <w:rsid w:val="00415B60"/>
    <w:pPr>
      <w:shd w:val="clear" w:color="auto" w:fill="FAFAFA"/>
      <w:spacing w:before="240" w:after="240"/>
    </w:pPr>
  </w:style>
  <w:style w:type="paragraph" w:customStyle="1" w:styleId="ms-res-item-active1">
    <w:name w:val="ms-res-item-active1"/>
    <w:basedOn w:val="Normal"/>
    <w:rsid w:val="00415B60"/>
    <w:pPr>
      <w:shd w:val="clear" w:color="auto" w:fill="F5F5F5"/>
      <w:spacing w:before="240" w:after="240"/>
    </w:pPr>
  </w:style>
  <w:style w:type="paragraph" w:customStyle="1" w:styleId="ms-res-item-disabled1">
    <w:name w:val="ms-res-item-disabled1"/>
    <w:basedOn w:val="Normal"/>
    <w:rsid w:val="00415B60"/>
    <w:pPr>
      <w:spacing w:before="240" w:after="240"/>
    </w:pPr>
    <w:rPr>
      <w:color w:val="CCCCCC"/>
    </w:rPr>
  </w:style>
  <w:style w:type="paragraph" w:customStyle="1" w:styleId="ms-sel-ctn1">
    <w:name w:val="ms-sel-ctn1"/>
    <w:basedOn w:val="Normal"/>
    <w:rsid w:val="00415B60"/>
    <w:pPr>
      <w:spacing w:before="240" w:after="240" w:line="270" w:lineRule="atLeast"/>
    </w:pPr>
  </w:style>
  <w:style w:type="paragraph" w:customStyle="1" w:styleId="ms-sel-item1">
    <w:name w:val="ms-sel-item1"/>
    <w:basedOn w:val="Normal"/>
    <w:rsid w:val="00415B60"/>
    <w:pPr>
      <w:pBdr>
        <w:top w:val="single" w:sz="6" w:space="2" w:color="DDDDDD"/>
        <w:left w:val="single" w:sz="6" w:space="4" w:color="DDDDDD"/>
        <w:bottom w:val="single" w:sz="6" w:space="2" w:color="DDDDDD"/>
        <w:right w:val="single" w:sz="6" w:space="4" w:color="DDDDDD"/>
      </w:pBdr>
      <w:shd w:val="clear" w:color="auto" w:fill="F3F3F3"/>
      <w:spacing w:before="45" w:after="15"/>
    </w:pPr>
    <w:rPr>
      <w:color w:val="999999"/>
      <w:sz w:val="18"/>
      <w:szCs w:val="18"/>
    </w:rPr>
  </w:style>
  <w:style w:type="paragraph" w:customStyle="1" w:styleId="ms-sel-item2">
    <w:name w:val="ms-sel-item2"/>
    <w:basedOn w:val="Normal"/>
    <w:rsid w:val="00415B60"/>
    <w:pPr>
      <w:pBdr>
        <w:top w:val="single" w:sz="6" w:space="2" w:color="BBBBBB"/>
        <w:left w:val="single" w:sz="6" w:space="4" w:color="BBBBBB"/>
        <w:bottom w:val="single" w:sz="6" w:space="2" w:color="BBBBBB"/>
        <w:right w:val="single" w:sz="6" w:space="4" w:color="BBBBBB"/>
      </w:pBdr>
      <w:shd w:val="clear" w:color="auto" w:fill="F3F3F3"/>
      <w:spacing w:before="45" w:after="15"/>
    </w:pPr>
    <w:rPr>
      <w:color w:val="999999"/>
      <w:sz w:val="18"/>
      <w:szCs w:val="18"/>
    </w:rPr>
  </w:style>
  <w:style w:type="paragraph" w:customStyle="1" w:styleId="ms-sel-item3">
    <w:name w:val="ms-sel-item3"/>
    <w:basedOn w:val="Normal"/>
    <w:rsid w:val="00415B60"/>
    <w:pPr>
      <w:pBdr>
        <w:top w:val="single" w:sz="6" w:space="0" w:color="DDDDDD"/>
        <w:left w:val="single" w:sz="6" w:space="4" w:color="DDDDDD"/>
        <w:bottom w:val="single" w:sz="6" w:space="0" w:color="DDDDDD"/>
        <w:right w:val="single" w:sz="6" w:space="4" w:color="DDDDDD"/>
      </w:pBdr>
      <w:shd w:val="clear" w:color="auto" w:fill="F3F3F3"/>
      <w:spacing w:before="15" w:after="15"/>
      <w:ind w:right="75"/>
    </w:pPr>
    <w:rPr>
      <w:color w:val="999999"/>
      <w:sz w:val="18"/>
      <w:szCs w:val="18"/>
    </w:rPr>
  </w:style>
  <w:style w:type="paragraph" w:customStyle="1" w:styleId="ms-sel-item4">
    <w:name w:val="ms-sel-item4"/>
    <w:basedOn w:val="Normal"/>
    <w:rsid w:val="00415B60"/>
    <w:pPr>
      <w:pBdr>
        <w:top w:val="single" w:sz="6" w:space="0" w:color="BBBBBB"/>
        <w:left w:val="single" w:sz="6" w:space="0" w:color="BBBBBB"/>
        <w:bottom w:val="single" w:sz="6" w:space="0" w:color="BBBBBB"/>
        <w:right w:val="single" w:sz="6" w:space="0" w:color="BBBBBB"/>
      </w:pBdr>
      <w:spacing w:before="240" w:after="240"/>
    </w:pPr>
  </w:style>
  <w:style w:type="paragraph" w:customStyle="1" w:styleId="ms-sel-text1">
    <w:name w:val="ms-sel-text1"/>
    <w:basedOn w:val="Normal"/>
    <w:rsid w:val="00415B60"/>
    <w:pPr>
      <w:shd w:val="clear" w:color="auto" w:fill="FFFFFF"/>
      <w:spacing w:before="240" w:after="240"/>
    </w:pPr>
    <w:rPr>
      <w:color w:val="666666"/>
      <w:sz w:val="21"/>
      <w:szCs w:val="21"/>
    </w:rPr>
  </w:style>
  <w:style w:type="paragraph" w:customStyle="1" w:styleId="ms-sel-text2">
    <w:name w:val="ms-sel-text2"/>
    <w:basedOn w:val="Normal"/>
    <w:rsid w:val="00415B60"/>
    <w:pPr>
      <w:shd w:val="clear" w:color="auto" w:fill="FFFFFF"/>
      <w:spacing w:before="240" w:after="240"/>
    </w:pPr>
    <w:rPr>
      <w:color w:val="666666"/>
      <w:sz w:val="21"/>
      <w:szCs w:val="21"/>
    </w:rPr>
  </w:style>
  <w:style w:type="paragraph" w:customStyle="1" w:styleId="ms-sel-item-active1">
    <w:name w:val="ms-sel-item-active1"/>
    <w:basedOn w:val="Normal"/>
    <w:rsid w:val="00415B60"/>
    <w:pPr>
      <w:pBdr>
        <w:top w:val="single" w:sz="6" w:space="0" w:color="FF0000"/>
        <w:left w:val="single" w:sz="6" w:space="0" w:color="FF0000"/>
        <w:bottom w:val="single" w:sz="6" w:space="0" w:color="FF0000"/>
        <w:right w:val="single" w:sz="6" w:space="0" w:color="FF0000"/>
      </w:pBdr>
      <w:shd w:val="clear" w:color="auto" w:fill="757575"/>
      <w:spacing w:before="240" w:after="240"/>
    </w:pPr>
  </w:style>
  <w:style w:type="paragraph" w:customStyle="1" w:styleId="ms-close-btn1">
    <w:name w:val="ms-close-btn1"/>
    <w:basedOn w:val="Normal"/>
    <w:rsid w:val="00415B60"/>
    <w:pPr>
      <w:spacing w:before="90"/>
      <w:ind w:left="150" w:right="30"/>
    </w:pPr>
  </w:style>
  <w:style w:type="paragraph" w:customStyle="1" w:styleId="ms-close-btn2">
    <w:name w:val="ms-close-btn2"/>
    <w:basedOn w:val="Normal"/>
    <w:rsid w:val="00415B60"/>
    <w:pPr>
      <w:spacing w:before="240" w:after="240"/>
    </w:pPr>
  </w:style>
  <w:style w:type="paragraph" w:customStyle="1" w:styleId="ms-sel-ctn2">
    <w:name w:val="ms-sel-ctn2"/>
    <w:basedOn w:val="Normal"/>
    <w:rsid w:val="00415B60"/>
    <w:pPr>
      <w:spacing w:before="240" w:after="240" w:line="270" w:lineRule="atLeast"/>
    </w:pPr>
  </w:style>
  <w:style w:type="paragraph" w:customStyle="1" w:styleId="fp-player1">
    <w:name w:val="fp-player1"/>
    <w:basedOn w:val="Normal"/>
    <w:rsid w:val="00415B60"/>
    <w:pPr>
      <w:spacing w:before="240" w:after="240"/>
    </w:pPr>
  </w:style>
  <w:style w:type="paragraph" w:customStyle="1" w:styleId="fp-engine1">
    <w:name w:val="fp-engine1"/>
    <w:basedOn w:val="Normal"/>
    <w:rsid w:val="00415B60"/>
    <w:pPr>
      <w:spacing w:before="240" w:after="240"/>
    </w:pPr>
  </w:style>
  <w:style w:type="paragraph" w:customStyle="1" w:styleId="fp-ui1">
    <w:name w:val="fp-ui1"/>
    <w:basedOn w:val="Normal"/>
    <w:rsid w:val="00415B60"/>
    <w:pPr>
      <w:spacing w:before="240" w:after="240"/>
    </w:pPr>
  </w:style>
  <w:style w:type="paragraph" w:customStyle="1" w:styleId="fp-message1">
    <w:name w:val="fp-message1"/>
    <w:basedOn w:val="Normal"/>
    <w:rsid w:val="00415B60"/>
    <w:pPr>
      <w:spacing w:before="240" w:after="240"/>
      <w:jc w:val="center"/>
    </w:pPr>
    <w:rPr>
      <w:vanish/>
    </w:rPr>
  </w:style>
  <w:style w:type="paragraph" w:customStyle="1" w:styleId="fp-title1">
    <w:name w:val="fp-title1"/>
    <w:basedOn w:val="Normal"/>
    <w:rsid w:val="00415B60"/>
    <w:pPr>
      <w:spacing w:before="240" w:after="240" w:line="450" w:lineRule="atLeast"/>
    </w:pPr>
    <w:rPr>
      <w:rFonts w:ascii="Helvetica" w:hAnsi="Helvetica"/>
      <w:color w:val="FFFFFF"/>
      <w:sz w:val="17"/>
      <w:szCs w:val="17"/>
    </w:rPr>
  </w:style>
  <w:style w:type="paragraph" w:customStyle="1" w:styleId="fp-controls1">
    <w:name w:val="fp-controls1"/>
    <w:basedOn w:val="Normal"/>
    <w:rsid w:val="00415B60"/>
    <w:pPr>
      <w:spacing w:before="240" w:after="240"/>
    </w:pPr>
  </w:style>
  <w:style w:type="paragraph" w:customStyle="1" w:styleId="fp-timeline1">
    <w:name w:val="fp-timeline1"/>
    <w:basedOn w:val="Normal"/>
    <w:rsid w:val="00415B60"/>
    <w:pPr>
      <w:shd w:val="clear" w:color="auto" w:fill="A5A5A5"/>
      <w:ind w:left="825" w:right="3375"/>
    </w:pPr>
  </w:style>
  <w:style w:type="paragraph" w:customStyle="1" w:styleId="fp-buffer1">
    <w:name w:val="fp-buffer1"/>
    <w:basedOn w:val="Normal"/>
    <w:rsid w:val="00415B60"/>
    <w:pPr>
      <w:shd w:val="clear" w:color="auto" w:fill="EEEEEE"/>
      <w:spacing w:before="240" w:after="240"/>
    </w:pPr>
  </w:style>
  <w:style w:type="paragraph" w:customStyle="1" w:styleId="fp-progress1">
    <w:name w:val="fp-progress1"/>
    <w:basedOn w:val="Normal"/>
    <w:rsid w:val="00415B60"/>
    <w:pPr>
      <w:shd w:val="clear" w:color="auto" w:fill="00A7C8"/>
      <w:spacing w:before="240" w:after="240"/>
    </w:pPr>
  </w:style>
  <w:style w:type="paragraph" w:customStyle="1" w:styleId="fp-volumeslider1">
    <w:name w:val="fp-volumeslider1"/>
    <w:basedOn w:val="Normal"/>
    <w:rsid w:val="00415B60"/>
    <w:pPr>
      <w:shd w:val="clear" w:color="auto" w:fill="A5A5A5"/>
      <w:spacing w:before="240" w:after="240"/>
    </w:pPr>
  </w:style>
  <w:style w:type="paragraph" w:customStyle="1" w:styleId="fp-volumelevel1">
    <w:name w:val="fp-volumelevel1"/>
    <w:basedOn w:val="Normal"/>
    <w:rsid w:val="00415B60"/>
    <w:pPr>
      <w:shd w:val="clear" w:color="auto" w:fill="00A7C8"/>
      <w:spacing w:before="240" w:after="240"/>
    </w:pPr>
  </w:style>
  <w:style w:type="paragraph" w:customStyle="1" w:styleId="fp-waiting1">
    <w:name w:val="fp-waiting1"/>
    <w:basedOn w:val="Normal"/>
    <w:rsid w:val="00415B60"/>
    <w:pPr>
      <w:spacing w:before="19" w:after="19"/>
      <w:jc w:val="center"/>
    </w:pPr>
    <w:rPr>
      <w:vanish/>
    </w:rPr>
  </w:style>
  <w:style w:type="paragraph" w:customStyle="1" w:styleId="fp-speed1">
    <w:name w:val="fp-speed1"/>
    <w:basedOn w:val="Normal"/>
    <w:rsid w:val="00415B60"/>
    <w:pPr>
      <w:shd w:val="clear" w:color="auto" w:fill="333333"/>
      <w:jc w:val="center"/>
    </w:pPr>
    <w:rPr>
      <w:color w:val="EEEEEE"/>
      <w:sz w:val="45"/>
      <w:szCs w:val="45"/>
    </w:rPr>
  </w:style>
  <w:style w:type="paragraph" w:customStyle="1" w:styleId="fp-help1">
    <w:name w:val="fp-help1"/>
    <w:basedOn w:val="Normal"/>
    <w:rsid w:val="00415B60"/>
    <w:pPr>
      <w:shd w:val="clear" w:color="auto" w:fill="333333"/>
      <w:spacing w:before="240" w:after="240"/>
      <w:jc w:val="center"/>
    </w:pPr>
  </w:style>
  <w:style w:type="paragraph" w:customStyle="1" w:styleId="fp-help-section1">
    <w:name w:val="fp-help-section1"/>
    <w:basedOn w:val="Normal"/>
    <w:rsid w:val="00415B60"/>
    <w:pPr>
      <w:spacing w:before="3" w:after="3"/>
      <w:ind w:left="367" w:right="367"/>
    </w:pPr>
    <w:rPr>
      <w:color w:val="EEEEEE"/>
      <w:sz w:val="21"/>
      <w:szCs w:val="21"/>
    </w:rPr>
  </w:style>
  <w:style w:type="paragraph" w:customStyle="1" w:styleId="fp-help-basics1">
    <w:name w:val="fp-help-basics1"/>
    <w:basedOn w:val="Normal"/>
    <w:rsid w:val="00415B60"/>
    <w:pPr>
      <w:spacing w:before="6" w:after="1"/>
      <w:ind w:left="244" w:right="244"/>
    </w:pPr>
    <w:rPr>
      <w:color w:val="EEEEEE"/>
      <w:sz w:val="21"/>
      <w:szCs w:val="21"/>
    </w:rPr>
  </w:style>
  <w:style w:type="paragraph" w:customStyle="1" w:styleId="fp-close1">
    <w:name w:val="fp-close1"/>
    <w:basedOn w:val="Normal"/>
    <w:rsid w:val="00415B60"/>
    <w:pPr>
      <w:spacing w:before="1" w:after="1"/>
      <w:ind w:left="244" w:right="244"/>
      <w:jc w:val="center"/>
    </w:pPr>
    <w:rPr>
      <w:rFonts w:ascii="fpicons" w:hAnsi="fpicons"/>
      <w:color w:val="EEEEEE"/>
      <w:sz w:val="21"/>
      <w:szCs w:val="21"/>
    </w:rPr>
  </w:style>
  <w:style w:type="paragraph" w:customStyle="1" w:styleId="fp-dropdown1">
    <w:name w:val="fp-dropdown1"/>
    <w:basedOn w:val="Normal"/>
    <w:rsid w:val="00415B60"/>
    <w:pPr>
      <w:spacing w:before="240" w:after="240"/>
    </w:pPr>
  </w:style>
  <w:style w:type="paragraph" w:customStyle="1" w:styleId="fp-tooltip1">
    <w:name w:val="fp-tooltip1"/>
    <w:basedOn w:val="Normal"/>
    <w:rsid w:val="00415B60"/>
    <w:pPr>
      <w:shd w:val="clear" w:color="auto" w:fill="000000"/>
      <w:spacing w:before="240" w:after="240"/>
    </w:pPr>
    <w:rPr>
      <w:vanish/>
      <w:color w:val="FFFFFF"/>
    </w:rPr>
  </w:style>
  <w:style w:type="paragraph" w:customStyle="1" w:styleId="fp-subtitle1">
    <w:name w:val="fp-subtitle1"/>
    <w:basedOn w:val="Normal"/>
    <w:rsid w:val="00415B60"/>
    <w:pPr>
      <w:spacing w:before="240" w:after="240"/>
      <w:jc w:val="center"/>
    </w:pPr>
  </w:style>
  <w:style w:type="paragraph" w:customStyle="1" w:styleId="fp-fullscreen1">
    <w:name w:val="fp-fullscreen1"/>
    <w:basedOn w:val="Normal"/>
    <w:rsid w:val="00415B60"/>
    <w:pPr>
      <w:spacing w:before="240" w:after="240"/>
      <w:jc w:val="center"/>
    </w:pPr>
    <w:rPr>
      <w:rFonts w:ascii="fpicons" w:hAnsi="fpicons"/>
    </w:rPr>
  </w:style>
  <w:style w:type="paragraph" w:customStyle="1" w:styleId="fp-unload1">
    <w:name w:val="fp-unload1"/>
    <w:basedOn w:val="Normal"/>
    <w:rsid w:val="00415B60"/>
    <w:pPr>
      <w:spacing w:before="240" w:after="240"/>
      <w:jc w:val="center"/>
    </w:pPr>
    <w:rPr>
      <w:rFonts w:ascii="fpicons" w:hAnsi="fpicons"/>
      <w:vanish/>
    </w:rPr>
  </w:style>
  <w:style w:type="paragraph" w:customStyle="1" w:styleId="fp-mute1">
    <w:name w:val="fp-mute1"/>
    <w:basedOn w:val="Normal"/>
    <w:rsid w:val="00415B60"/>
    <w:pPr>
      <w:spacing w:before="240" w:after="240"/>
    </w:pPr>
    <w:rPr>
      <w:rFonts w:ascii="fpicons" w:hAnsi="fpicons"/>
    </w:rPr>
  </w:style>
  <w:style w:type="paragraph" w:customStyle="1" w:styleId="fp-embed1">
    <w:name w:val="fp-embed1"/>
    <w:basedOn w:val="Normal"/>
    <w:rsid w:val="00415B60"/>
    <w:pPr>
      <w:spacing w:before="240" w:after="240"/>
      <w:jc w:val="center"/>
    </w:pPr>
    <w:rPr>
      <w:rFonts w:ascii="fpicons" w:hAnsi="fpicons"/>
    </w:rPr>
  </w:style>
  <w:style w:type="paragraph" w:customStyle="1" w:styleId="fp-close2">
    <w:name w:val="fp-close2"/>
    <w:basedOn w:val="Normal"/>
    <w:rsid w:val="00415B60"/>
    <w:pPr>
      <w:spacing w:before="240" w:after="240"/>
      <w:jc w:val="center"/>
    </w:pPr>
    <w:rPr>
      <w:rFonts w:ascii="fpicons" w:hAnsi="fpicons"/>
      <w:vanish/>
    </w:rPr>
  </w:style>
  <w:style w:type="paragraph" w:customStyle="1" w:styleId="fp-play1">
    <w:name w:val="fp-play1"/>
    <w:basedOn w:val="Normal"/>
    <w:rsid w:val="00415B60"/>
    <w:pPr>
      <w:spacing w:before="240" w:after="240"/>
      <w:jc w:val="center"/>
    </w:pPr>
    <w:rPr>
      <w:rFonts w:ascii="fpicons" w:hAnsi="fpicons"/>
      <w:vanish/>
    </w:rPr>
  </w:style>
  <w:style w:type="paragraph" w:customStyle="1" w:styleId="fp-menu1">
    <w:name w:val="fp-menu1"/>
    <w:basedOn w:val="Normal"/>
    <w:rsid w:val="00415B60"/>
    <w:pPr>
      <w:spacing w:before="240" w:after="240"/>
    </w:pPr>
    <w:rPr>
      <w:rFonts w:ascii="fpicons" w:hAnsi="fpicons"/>
      <w:vanish/>
    </w:rPr>
  </w:style>
  <w:style w:type="paragraph" w:customStyle="1" w:styleId="fp-flash-disabled1">
    <w:name w:val="fp-flash-disabled1"/>
    <w:basedOn w:val="Normal"/>
    <w:rsid w:val="00415B60"/>
    <w:pPr>
      <w:shd w:val="clear" w:color="auto" w:fill="333333"/>
    </w:pPr>
    <w:rPr>
      <w:color w:val="FFFFFF"/>
    </w:rPr>
  </w:style>
  <w:style w:type="paragraph" w:customStyle="1" w:styleId="fp-brand1">
    <w:name w:val="fp-brand1"/>
    <w:basedOn w:val="Normal"/>
    <w:rsid w:val="00415B60"/>
    <w:pPr>
      <w:spacing w:before="240" w:after="240"/>
      <w:jc w:val="center"/>
    </w:pPr>
    <w:rPr>
      <w:rFonts w:ascii="Helvetica" w:hAnsi="Helvetica"/>
    </w:rPr>
  </w:style>
  <w:style w:type="paragraph" w:customStyle="1" w:styleId="fp-logo1">
    <w:name w:val="fp-logo1"/>
    <w:basedOn w:val="Normal"/>
    <w:rsid w:val="00415B60"/>
    <w:pPr>
      <w:spacing w:before="240" w:after="240"/>
    </w:pPr>
    <w:rPr>
      <w:vanish/>
    </w:rPr>
  </w:style>
  <w:style w:type="paragraph" w:customStyle="1" w:styleId="fp-dropdown2">
    <w:name w:val="fp-dropdown2"/>
    <w:basedOn w:val="Normal"/>
    <w:rsid w:val="00415B60"/>
    <w:pPr>
      <w:spacing w:before="240" w:after="240"/>
    </w:pPr>
    <w:rPr>
      <w:vanish/>
    </w:rPr>
  </w:style>
  <w:style w:type="paragraph" w:customStyle="1" w:styleId="fp-volume1">
    <w:name w:val="fp-volume1"/>
    <w:basedOn w:val="Normal"/>
    <w:rsid w:val="00415B60"/>
    <w:pPr>
      <w:spacing w:before="240" w:after="240"/>
    </w:pPr>
  </w:style>
  <w:style w:type="paragraph" w:customStyle="1" w:styleId="fp-time1">
    <w:name w:val="fp-time1"/>
    <w:basedOn w:val="Normal"/>
    <w:rsid w:val="00415B60"/>
    <w:pPr>
      <w:spacing w:before="240" w:after="240"/>
    </w:pPr>
    <w:rPr>
      <w:rFonts w:ascii="Helvetica" w:hAnsi="Helvetica"/>
      <w:color w:val="FFFFFF"/>
      <w:sz w:val="17"/>
      <w:szCs w:val="17"/>
    </w:rPr>
  </w:style>
  <w:style w:type="paragraph" w:customStyle="1" w:styleId="fp-remaining1">
    <w:name w:val="fp-remaining1"/>
    <w:basedOn w:val="Normal"/>
    <w:rsid w:val="00415B60"/>
    <w:pPr>
      <w:spacing w:before="240" w:after="240"/>
    </w:pPr>
    <w:rPr>
      <w:vanish/>
      <w:color w:val="EEEEEE"/>
    </w:rPr>
  </w:style>
  <w:style w:type="paragraph" w:customStyle="1" w:styleId="fp-duration1">
    <w:name w:val="fp-duration1"/>
    <w:basedOn w:val="Normal"/>
    <w:rsid w:val="00415B60"/>
    <w:pPr>
      <w:spacing w:before="240" w:after="240"/>
    </w:pPr>
    <w:rPr>
      <w:color w:val="EEEEEE"/>
    </w:rPr>
  </w:style>
  <w:style w:type="paragraph" w:customStyle="1" w:styleId="fp-embed-code1">
    <w:name w:val="fp-embed-code1"/>
    <w:basedOn w:val="Normal"/>
    <w:rsid w:val="00415B60"/>
    <w:pPr>
      <w:shd w:val="clear" w:color="auto" w:fill="333333"/>
      <w:spacing w:before="240" w:after="240"/>
    </w:pPr>
    <w:rPr>
      <w:vanish/>
      <w:sz w:val="18"/>
      <w:szCs w:val="18"/>
    </w:rPr>
  </w:style>
  <w:style w:type="paragraph" w:customStyle="1" w:styleId="fp-context-menu1">
    <w:name w:val="fp-context-menu1"/>
    <w:basedOn w:val="Normal"/>
    <w:rsid w:val="00415B60"/>
    <w:pPr>
      <w:pBdr>
        <w:top w:val="single" w:sz="6" w:space="8" w:color="AAAAAA"/>
        <w:left w:val="single" w:sz="6" w:space="8" w:color="AAAAAA"/>
        <w:bottom w:val="single" w:sz="6" w:space="8" w:color="AAAAAA"/>
        <w:right w:val="single" w:sz="6" w:space="8" w:color="AAAAAA"/>
      </w:pBdr>
      <w:shd w:val="clear" w:color="auto" w:fill="FFFFFF"/>
      <w:spacing w:before="240" w:after="240"/>
    </w:pPr>
    <w:rPr>
      <w:vanish/>
    </w:rPr>
  </w:style>
  <w:style w:type="paragraph" w:customStyle="1" w:styleId="input-group1">
    <w:name w:val="input-group1"/>
    <w:basedOn w:val="Normal"/>
    <w:rsid w:val="00415B60"/>
    <w:pPr>
      <w:spacing w:before="150" w:after="150"/>
    </w:pPr>
  </w:style>
  <w:style w:type="paragraph" w:customStyle="1" w:styleId="odd1">
    <w:name w:val="odd1"/>
    <w:basedOn w:val="Normal"/>
    <w:rsid w:val="00415B60"/>
    <w:pPr>
      <w:shd w:val="clear" w:color="auto" w:fill="F9F9F9"/>
      <w:spacing w:before="240" w:after="240"/>
    </w:pPr>
  </w:style>
  <w:style w:type="paragraph" w:customStyle="1" w:styleId="tags1">
    <w:name w:val="tags1"/>
    <w:basedOn w:val="Normal"/>
    <w:rsid w:val="00415B60"/>
    <w:pPr>
      <w:spacing w:before="240" w:after="240"/>
    </w:pPr>
  </w:style>
  <w:style w:type="paragraph" w:customStyle="1" w:styleId="edit1">
    <w:name w:val="edit1"/>
    <w:basedOn w:val="Normal"/>
    <w:rsid w:val="00415B60"/>
    <w:pPr>
      <w:spacing w:before="240" w:after="240"/>
    </w:pPr>
    <w:rPr>
      <w:u w:val="single"/>
    </w:rPr>
  </w:style>
  <w:style w:type="character" w:customStyle="1" w:styleId="label2">
    <w:name w:val="label2"/>
    <w:basedOn w:val="DefaultParagraphFont"/>
    <w:rsid w:val="00415B60"/>
  </w:style>
  <w:style w:type="paragraph" w:customStyle="1" w:styleId="button-tabs1">
    <w:name w:val="button-tabs1"/>
    <w:basedOn w:val="Normal"/>
    <w:rsid w:val="00415B60"/>
    <w:pPr>
      <w:spacing w:before="240" w:after="240"/>
    </w:pPr>
  </w:style>
  <w:style w:type="paragraph" w:customStyle="1" w:styleId="tagit-close1">
    <w:name w:val="tagit-close1"/>
    <w:basedOn w:val="Normal"/>
    <w:rsid w:val="00415B60"/>
    <w:pPr>
      <w:spacing w:after="240" w:line="255" w:lineRule="atLeast"/>
    </w:pPr>
  </w:style>
  <w:style w:type="paragraph" w:customStyle="1" w:styleId="text-icon1">
    <w:name w:val="text-icon1"/>
    <w:basedOn w:val="Normal"/>
    <w:rsid w:val="00415B60"/>
    <w:pPr>
      <w:spacing w:before="240" w:after="240"/>
    </w:pPr>
    <w:rPr>
      <w:vanish/>
    </w:rPr>
  </w:style>
  <w:style w:type="paragraph" w:customStyle="1" w:styleId="sorting1">
    <w:name w:val="sorting1"/>
    <w:basedOn w:val="Normal"/>
    <w:rsid w:val="00415B60"/>
    <w:pPr>
      <w:spacing w:before="240" w:after="240"/>
    </w:pPr>
  </w:style>
  <w:style w:type="paragraph" w:customStyle="1" w:styleId="sortingasc1">
    <w:name w:val="sorting_asc1"/>
    <w:basedOn w:val="Normal"/>
    <w:rsid w:val="00415B60"/>
    <w:pPr>
      <w:spacing w:before="240" w:after="240"/>
    </w:pPr>
  </w:style>
  <w:style w:type="paragraph" w:customStyle="1" w:styleId="sortingdesc1">
    <w:name w:val="sorting_desc1"/>
    <w:basedOn w:val="Normal"/>
    <w:rsid w:val="00415B60"/>
    <w:pPr>
      <w:spacing w:before="240" w:after="240"/>
    </w:pPr>
  </w:style>
  <w:style w:type="paragraph" w:customStyle="1" w:styleId="sortingascdisabled1">
    <w:name w:val="sorting_asc_disabled1"/>
    <w:basedOn w:val="Normal"/>
    <w:rsid w:val="00415B60"/>
    <w:pPr>
      <w:spacing w:before="240" w:after="240"/>
    </w:pPr>
  </w:style>
  <w:style w:type="paragraph" w:customStyle="1" w:styleId="sortingdescdisabled1">
    <w:name w:val="sorting_desc_disabled1"/>
    <w:basedOn w:val="Normal"/>
    <w:rsid w:val="00415B60"/>
    <w:pPr>
      <w:spacing w:before="240" w:after="240"/>
    </w:pPr>
  </w:style>
  <w:style w:type="paragraph" w:customStyle="1" w:styleId="datatablesfilter1">
    <w:name w:val="datatables_filter1"/>
    <w:basedOn w:val="Normal"/>
    <w:rsid w:val="00415B60"/>
    <w:pPr>
      <w:spacing w:before="240" w:after="240"/>
      <w:jc w:val="right"/>
    </w:pPr>
    <w:rPr>
      <w:color w:val="333333"/>
    </w:rPr>
  </w:style>
  <w:style w:type="paragraph" w:customStyle="1" w:styleId="datatablesinfo1">
    <w:name w:val="datatables_info1"/>
    <w:basedOn w:val="Normal"/>
    <w:rsid w:val="00415B60"/>
    <w:pPr>
      <w:spacing w:before="240" w:after="240"/>
    </w:pPr>
    <w:rPr>
      <w:color w:val="333333"/>
    </w:rPr>
  </w:style>
  <w:style w:type="paragraph" w:customStyle="1" w:styleId="datatablespaginate1">
    <w:name w:val="datatables_paginate1"/>
    <w:basedOn w:val="Normal"/>
    <w:rsid w:val="00415B60"/>
    <w:pPr>
      <w:spacing w:before="240" w:after="240"/>
      <w:jc w:val="right"/>
    </w:pPr>
    <w:rPr>
      <w:color w:val="333333"/>
    </w:rPr>
  </w:style>
  <w:style w:type="paragraph" w:customStyle="1" w:styleId="paginatebutton1">
    <w:name w:val="paginate_button1"/>
    <w:basedOn w:val="Normal"/>
    <w:rsid w:val="00415B60"/>
    <w:pPr>
      <w:spacing w:before="240" w:after="240"/>
      <w:ind w:left="30"/>
      <w:jc w:val="center"/>
    </w:pPr>
  </w:style>
  <w:style w:type="paragraph" w:customStyle="1" w:styleId="paginatebutton2">
    <w:name w:val="paginate_button2"/>
    <w:basedOn w:val="Normal"/>
    <w:rsid w:val="00415B60"/>
    <w:pPr>
      <w:pBdr>
        <w:top w:val="single" w:sz="6" w:space="0" w:color="111111"/>
        <w:left w:val="single" w:sz="6" w:space="0" w:color="111111"/>
        <w:bottom w:val="single" w:sz="6" w:space="0" w:color="111111"/>
        <w:right w:val="single" w:sz="6" w:space="0" w:color="111111"/>
      </w:pBdr>
      <w:shd w:val="clear" w:color="auto" w:fill="585858"/>
      <w:spacing w:before="240" w:after="240"/>
      <w:ind w:left="30"/>
      <w:jc w:val="center"/>
    </w:pPr>
  </w:style>
  <w:style w:type="paragraph" w:customStyle="1" w:styleId="datatablesprocessing1">
    <w:name w:val="datatables_processing1"/>
    <w:basedOn w:val="Normal"/>
    <w:rsid w:val="00415B60"/>
    <w:pPr>
      <w:shd w:val="clear" w:color="auto" w:fill="FFFFFF"/>
      <w:spacing w:after="240"/>
      <w:ind w:left="-6120"/>
      <w:jc w:val="center"/>
    </w:pPr>
    <w:rPr>
      <w:color w:val="333333"/>
      <w:sz w:val="29"/>
      <w:szCs w:val="29"/>
    </w:rPr>
  </w:style>
  <w:style w:type="paragraph" w:customStyle="1" w:styleId="datatableslength1">
    <w:name w:val="datatables_length1"/>
    <w:basedOn w:val="Normal"/>
    <w:rsid w:val="00415B60"/>
    <w:pPr>
      <w:spacing w:before="240" w:after="240"/>
    </w:pPr>
    <w:rPr>
      <w:color w:val="333333"/>
    </w:rPr>
  </w:style>
  <w:style w:type="paragraph" w:customStyle="1" w:styleId="datatablesscroll1">
    <w:name w:val="datatables_scroll1"/>
    <w:basedOn w:val="Normal"/>
    <w:rsid w:val="00415B60"/>
    <w:pPr>
      <w:spacing w:before="240" w:after="240"/>
    </w:pPr>
  </w:style>
  <w:style w:type="paragraph" w:customStyle="1" w:styleId="separator1">
    <w:name w:val="separator1"/>
    <w:basedOn w:val="Normal"/>
    <w:rsid w:val="00415B60"/>
    <w:pPr>
      <w:spacing w:before="240" w:after="240"/>
    </w:pPr>
  </w:style>
  <w:style w:type="paragraph" w:customStyle="1" w:styleId="body1">
    <w:name w:val="body1"/>
    <w:basedOn w:val="Normal"/>
    <w:rsid w:val="00415B60"/>
    <w:pPr>
      <w:shd w:val="clear" w:color="auto" w:fill="EFF3F6"/>
      <w:spacing w:before="240" w:after="240"/>
    </w:pPr>
  </w:style>
  <w:style w:type="paragraph" w:customStyle="1" w:styleId="panel1">
    <w:name w:val="panel1"/>
    <w:basedOn w:val="Normal"/>
    <w:rsid w:val="00415B60"/>
    <w:pPr>
      <w:shd w:val="clear" w:color="auto" w:fill="FFFFFF"/>
      <w:spacing w:before="225" w:after="240"/>
    </w:pPr>
  </w:style>
  <w:style w:type="paragraph" w:customStyle="1" w:styleId="summary1">
    <w:name w:val="summary1"/>
    <w:basedOn w:val="Normal"/>
    <w:rsid w:val="00415B60"/>
    <w:pPr>
      <w:spacing w:before="240"/>
    </w:pPr>
  </w:style>
  <w:style w:type="paragraph" w:customStyle="1" w:styleId="questions1">
    <w:name w:val="questions1"/>
    <w:basedOn w:val="Normal"/>
    <w:rsid w:val="00415B60"/>
    <w:pPr>
      <w:spacing w:before="240"/>
    </w:pPr>
  </w:style>
  <w:style w:type="paragraph" w:customStyle="1" w:styleId="send-email1">
    <w:name w:val="send-email1"/>
    <w:basedOn w:val="Normal"/>
    <w:rsid w:val="00415B60"/>
    <w:pPr>
      <w:shd w:val="clear" w:color="auto" w:fill="EFF3F6"/>
      <w:spacing w:before="150" w:after="240"/>
    </w:pPr>
  </w:style>
  <w:style w:type="paragraph" w:customStyle="1" w:styleId="row-fluid1">
    <w:name w:val="row-fluid1"/>
    <w:basedOn w:val="Normal"/>
    <w:rsid w:val="00415B60"/>
    <w:pPr>
      <w:spacing w:before="150" w:after="150"/>
    </w:pPr>
  </w:style>
  <w:style w:type="paragraph" w:customStyle="1" w:styleId="widget1">
    <w:name w:val="widget1"/>
    <w:basedOn w:val="Normal"/>
    <w:rsid w:val="00415B60"/>
    <w:pPr>
      <w:shd w:val="clear" w:color="auto" w:fill="FFFFFF"/>
      <w:spacing w:before="105" w:after="105"/>
      <w:ind w:left="105" w:right="105"/>
    </w:pPr>
  </w:style>
  <w:style w:type="paragraph" w:customStyle="1" w:styleId="body2">
    <w:name w:val="body2"/>
    <w:basedOn w:val="Normal"/>
    <w:rsid w:val="00415B60"/>
    <w:pPr>
      <w:shd w:val="clear" w:color="auto" w:fill="FFFFFF"/>
      <w:spacing w:before="240" w:after="240"/>
    </w:pPr>
  </w:style>
  <w:style w:type="paragraph" w:customStyle="1" w:styleId="link1">
    <w:name w:val="link1"/>
    <w:basedOn w:val="Normal"/>
    <w:rsid w:val="00415B60"/>
    <w:pPr>
      <w:spacing w:before="240" w:after="240"/>
      <w:ind w:left="225"/>
    </w:pPr>
    <w:rPr>
      <w:color w:val="336699"/>
    </w:rPr>
  </w:style>
  <w:style w:type="paragraph" w:customStyle="1" w:styleId="navigation1">
    <w:name w:val="navigation1"/>
    <w:basedOn w:val="Normal"/>
    <w:rsid w:val="00415B60"/>
    <w:pPr>
      <w:shd w:val="clear" w:color="auto" w:fill="E2E8ED"/>
      <w:spacing w:before="240" w:after="240"/>
    </w:pPr>
  </w:style>
  <w:style w:type="paragraph" w:customStyle="1" w:styleId="icon1">
    <w:name w:val="icon1"/>
    <w:basedOn w:val="Normal"/>
    <w:rsid w:val="00415B60"/>
    <w:pPr>
      <w:pBdr>
        <w:top w:val="single" w:sz="6" w:space="0" w:color="006699"/>
        <w:left w:val="single" w:sz="6" w:space="0" w:color="006699"/>
        <w:bottom w:val="single" w:sz="6" w:space="0" w:color="006699"/>
        <w:right w:val="single" w:sz="6" w:space="0" w:color="006699"/>
      </w:pBdr>
      <w:spacing w:before="240" w:after="240"/>
    </w:pPr>
  </w:style>
  <w:style w:type="paragraph" w:customStyle="1" w:styleId="body3">
    <w:name w:val="body3"/>
    <w:basedOn w:val="Normal"/>
    <w:rsid w:val="00415B60"/>
    <w:pPr>
      <w:spacing w:before="240" w:after="240"/>
    </w:pPr>
  </w:style>
  <w:style w:type="paragraph" w:customStyle="1" w:styleId="question1">
    <w:name w:val="question1"/>
    <w:basedOn w:val="Normal"/>
    <w:rsid w:val="00415B60"/>
    <w:pPr>
      <w:spacing w:before="240" w:after="240"/>
    </w:pPr>
  </w:style>
  <w:style w:type="paragraph" w:customStyle="1" w:styleId="note-flag1">
    <w:name w:val="note-flag1"/>
    <w:basedOn w:val="Normal"/>
    <w:rsid w:val="00415B60"/>
    <w:pPr>
      <w:shd w:val="clear" w:color="auto" w:fill="E2E8ED"/>
      <w:spacing w:before="240" w:after="240"/>
    </w:pPr>
  </w:style>
  <w:style w:type="paragraph" w:customStyle="1" w:styleId="flag-question1">
    <w:name w:val="flag-question1"/>
    <w:basedOn w:val="Normal"/>
    <w:rsid w:val="00415B60"/>
    <w:pPr>
      <w:pBdr>
        <w:bottom w:val="single" w:sz="6" w:space="8" w:color="FFFFFF"/>
      </w:pBdr>
      <w:spacing w:before="150" w:after="150"/>
      <w:ind w:left="150" w:right="150"/>
    </w:pPr>
  </w:style>
  <w:style w:type="paragraph" w:customStyle="1" w:styleId="note1">
    <w:name w:val="note1"/>
    <w:basedOn w:val="Normal"/>
    <w:rsid w:val="00415B60"/>
    <w:pPr>
      <w:spacing w:before="150" w:after="150"/>
      <w:ind w:left="150" w:right="150"/>
    </w:pPr>
  </w:style>
  <w:style w:type="paragraph" w:customStyle="1" w:styleId="summary2">
    <w:name w:val="summary2"/>
    <w:basedOn w:val="Normal"/>
    <w:rsid w:val="00415B60"/>
    <w:pPr>
      <w:spacing w:before="225" w:after="240"/>
    </w:pPr>
    <w:rPr>
      <w:b/>
      <w:bCs/>
    </w:rPr>
  </w:style>
  <w:style w:type="paragraph" w:customStyle="1" w:styleId="separator2">
    <w:name w:val="separator2"/>
    <w:basedOn w:val="Normal"/>
    <w:rsid w:val="00415B60"/>
    <w:pPr>
      <w:ind w:left="75" w:right="75"/>
    </w:pPr>
  </w:style>
  <w:style w:type="paragraph" w:customStyle="1" w:styleId="timer1">
    <w:name w:val="timer1"/>
    <w:basedOn w:val="Normal"/>
    <w:rsid w:val="00415B60"/>
    <w:pPr>
      <w:spacing w:before="240" w:after="240"/>
      <w:ind w:left="225"/>
    </w:pPr>
  </w:style>
  <w:style w:type="paragraph" w:customStyle="1" w:styleId="question-count1">
    <w:name w:val="question-count1"/>
    <w:basedOn w:val="Normal"/>
    <w:rsid w:val="00415B60"/>
    <w:pPr>
      <w:spacing w:before="240" w:after="150"/>
    </w:pPr>
  </w:style>
  <w:style w:type="paragraph" w:customStyle="1" w:styleId="page-bodydiv1">
    <w:name w:val="page-body&gt;div1"/>
    <w:basedOn w:val="Normal"/>
    <w:rsid w:val="00415B60"/>
    <w:pPr>
      <w:shd w:val="clear" w:color="auto" w:fill="EFF3F6"/>
      <w:spacing w:before="240" w:after="240"/>
    </w:pPr>
  </w:style>
  <w:style w:type="paragraph" w:customStyle="1" w:styleId="widget2">
    <w:name w:val="widget2"/>
    <w:basedOn w:val="Normal"/>
    <w:rsid w:val="00415B60"/>
    <w:pPr>
      <w:shd w:val="clear" w:color="auto" w:fill="FFFFFF"/>
      <w:spacing w:before="150" w:after="150"/>
      <w:ind w:left="105" w:right="105"/>
    </w:pPr>
  </w:style>
  <w:style w:type="paragraph" w:customStyle="1" w:styleId="slide2">
    <w:name w:val="slide2"/>
    <w:basedOn w:val="Normal"/>
    <w:rsid w:val="00415B60"/>
    <w:pPr>
      <w:spacing w:before="240" w:after="240"/>
    </w:pPr>
    <w:rPr>
      <w:vanish/>
    </w:rPr>
  </w:style>
  <w:style w:type="paragraph" w:customStyle="1" w:styleId="slide11">
    <w:name w:val="slide11"/>
    <w:basedOn w:val="Normal"/>
    <w:rsid w:val="00415B60"/>
    <w:pPr>
      <w:spacing w:before="240" w:after="240"/>
    </w:pPr>
  </w:style>
  <w:style w:type="paragraph" w:customStyle="1" w:styleId="slidemeta1">
    <w:name w:val="slidemeta1"/>
    <w:basedOn w:val="Normal"/>
    <w:rsid w:val="00415B60"/>
    <w:pPr>
      <w:shd w:val="clear" w:color="auto" w:fill="000000"/>
      <w:spacing w:before="240" w:after="240"/>
    </w:pPr>
  </w:style>
  <w:style w:type="paragraph" w:customStyle="1" w:styleId="slidetitle1">
    <w:name w:val="slidetitle1"/>
    <w:basedOn w:val="Normal"/>
    <w:rsid w:val="00415B60"/>
    <w:pPr>
      <w:spacing w:after="75"/>
    </w:pPr>
    <w:rPr>
      <w:color w:val="FFFFFF"/>
      <w:sz w:val="21"/>
      <w:szCs w:val="21"/>
    </w:rPr>
  </w:style>
  <w:style w:type="paragraph" w:customStyle="1" w:styleId="slideauthors1">
    <w:name w:val="slideauthors1"/>
    <w:basedOn w:val="Normal"/>
    <w:rsid w:val="00415B60"/>
    <w:pPr>
      <w:spacing w:before="240" w:after="240"/>
    </w:pPr>
    <w:rPr>
      <w:color w:val="FFFFFF"/>
      <w:sz w:val="17"/>
      <w:szCs w:val="17"/>
    </w:rPr>
  </w:style>
  <w:style w:type="paragraph" w:customStyle="1" w:styleId="slidecaption1">
    <w:name w:val="slidecaption1"/>
    <w:basedOn w:val="Normal"/>
    <w:rsid w:val="00415B60"/>
    <w:pPr>
      <w:spacing w:before="240" w:after="240"/>
    </w:pPr>
    <w:rPr>
      <w:vanish/>
    </w:rPr>
  </w:style>
  <w:style w:type="paragraph" w:customStyle="1" w:styleId="slidenav1">
    <w:name w:val="slidenav1"/>
    <w:basedOn w:val="Normal"/>
    <w:rsid w:val="00415B60"/>
    <w:pPr>
      <w:spacing w:before="240" w:after="240"/>
      <w:textAlignment w:val="center"/>
    </w:pPr>
    <w:rPr>
      <w:vanish/>
    </w:rPr>
  </w:style>
  <w:style w:type="paragraph" w:customStyle="1" w:styleId="previousslide1">
    <w:name w:val="previousslide1"/>
    <w:basedOn w:val="Normal"/>
    <w:rsid w:val="00415B60"/>
    <w:pPr>
      <w:shd w:val="clear" w:color="auto" w:fill="333333"/>
      <w:spacing w:before="240" w:after="240"/>
      <w:jc w:val="center"/>
    </w:pPr>
    <w:rPr>
      <w:color w:val="FFFFFF"/>
    </w:rPr>
  </w:style>
  <w:style w:type="paragraph" w:customStyle="1" w:styleId="previousslide2">
    <w:name w:val="previousslide2"/>
    <w:basedOn w:val="Normal"/>
    <w:rsid w:val="00415B60"/>
    <w:pPr>
      <w:shd w:val="clear" w:color="auto" w:fill="336699"/>
      <w:spacing w:before="240" w:after="240"/>
      <w:jc w:val="center"/>
    </w:pPr>
    <w:rPr>
      <w:color w:val="FFFFFF"/>
    </w:rPr>
  </w:style>
  <w:style w:type="paragraph" w:customStyle="1" w:styleId="navindicator1">
    <w:name w:val="navindicator1"/>
    <w:basedOn w:val="Normal"/>
    <w:rsid w:val="00415B60"/>
    <w:pPr>
      <w:spacing w:before="75"/>
      <w:jc w:val="center"/>
    </w:pPr>
  </w:style>
  <w:style w:type="paragraph" w:customStyle="1" w:styleId="active1">
    <w:name w:val="active1"/>
    <w:basedOn w:val="Normal"/>
    <w:rsid w:val="00415B60"/>
    <w:pPr>
      <w:shd w:val="clear" w:color="auto" w:fill="333333"/>
      <w:spacing w:before="240" w:after="240"/>
    </w:pPr>
  </w:style>
  <w:style w:type="paragraph" w:customStyle="1" w:styleId="active2">
    <w:name w:val="active2"/>
    <w:basedOn w:val="Normal"/>
    <w:rsid w:val="00415B60"/>
    <w:pPr>
      <w:shd w:val="clear" w:color="auto" w:fill="333333"/>
      <w:spacing w:before="240" w:after="240"/>
    </w:pPr>
  </w:style>
  <w:style w:type="paragraph" w:customStyle="1" w:styleId="slideshowcaption1">
    <w:name w:val="slideshowcaption1"/>
    <w:basedOn w:val="Normal"/>
    <w:rsid w:val="00415B60"/>
    <w:pPr>
      <w:spacing w:before="150" w:after="240"/>
    </w:pPr>
    <w:rPr>
      <w:sz w:val="17"/>
      <w:szCs w:val="17"/>
    </w:rPr>
  </w:style>
  <w:style w:type="paragraph" w:customStyle="1" w:styleId="sb-container1">
    <w:name w:val="sb-container1"/>
    <w:basedOn w:val="Normal"/>
    <w:rsid w:val="00415B60"/>
  </w:style>
  <w:style w:type="paragraph" w:customStyle="1" w:styleId="sb-close1">
    <w:name w:val="sb-close1"/>
    <w:basedOn w:val="Normal"/>
    <w:rsid w:val="00415B60"/>
    <w:pPr>
      <w:pBdr>
        <w:top w:val="single" w:sz="12" w:space="0" w:color="FFFFFF"/>
        <w:left w:val="single" w:sz="12" w:space="0" w:color="FFFFFF"/>
        <w:bottom w:val="single" w:sz="12" w:space="0" w:color="FFFFFF"/>
        <w:right w:val="single" w:sz="12" w:space="0" w:color="FFFFFF"/>
      </w:pBdr>
      <w:shd w:val="clear" w:color="auto" w:fill="070707"/>
      <w:spacing w:before="240" w:after="240" w:line="225" w:lineRule="atLeast"/>
      <w:jc w:val="center"/>
    </w:pPr>
    <w:rPr>
      <w:rFonts w:ascii="Arial" w:hAnsi="Arial" w:cs="Arial"/>
      <w:color w:val="FFFFFF"/>
      <w:sz w:val="23"/>
      <w:szCs w:val="23"/>
    </w:rPr>
  </w:style>
  <w:style w:type="paragraph" w:customStyle="1" w:styleId="sb-icon1">
    <w:name w:val="sb-icon1"/>
    <w:basedOn w:val="Normal"/>
    <w:rsid w:val="00415B60"/>
    <w:pPr>
      <w:spacing w:before="240" w:after="240"/>
    </w:pPr>
  </w:style>
  <w:style w:type="paragraph" w:customStyle="1" w:styleId="sb-info1">
    <w:name w:val="sb-info1"/>
    <w:basedOn w:val="Normal"/>
    <w:rsid w:val="00415B60"/>
    <w:pPr>
      <w:spacing w:before="240" w:after="240" w:line="288" w:lineRule="atLeast"/>
    </w:pPr>
    <w:rPr>
      <w:b/>
      <w:bCs/>
      <w:color w:val="6A6A6A"/>
      <w:sz w:val="17"/>
      <w:szCs w:val="17"/>
    </w:rPr>
  </w:style>
  <w:style w:type="paragraph" w:customStyle="1" w:styleId="sb-infospan1">
    <w:name w:val="sb-info&gt;span1"/>
    <w:basedOn w:val="Normal"/>
    <w:rsid w:val="00415B60"/>
    <w:pPr>
      <w:spacing w:before="240" w:after="240"/>
    </w:pPr>
  </w:style>
  <w:style w:type="paragraph" w:customStyle="1" w:styleId="sb-button1">
    <w:name w:val="sb-button1"/>
    <w:basedOn w:val="Normal"/>
    <w:rsid w:val="00415B60"/>
    <w:pPr>
      <w:pBdr>
        <w:top w:val="single" w:sz="6" w:space="0" w:color="BFBFBF"/>
        <w:left w:val="single" w:sz="6" w:space="8" w:color="BFBFBF"/>
        <w:bottom w:val="single" w:sz="6" w:space="0" w:color="BFBFBF"/>
        <w:right w:val="single" w:sz="6" w:space="8" w:color="BFBFBF"/>
      </w:pBdr>
      <w:spacing w:before="240" w:after="240" w:line="360" w:lineRule="atLeast"/>
      <w:jc w:val="center"/>
    </w:pPr>
    <w:rPr>
      <w:b/>
      <w:bCs/>
      <w:caps/>
      <w:color w:val="6A6A6A"/>
      <w:sz w:val="21"/>
      <w:szCs w:val="21"/>
    </w:rPr>
  </w:style>
  <w:style w:type="paragraph" w:customStyle="1" w:styleId="header10">
    <w:name w:val="header1"/>
    <w:basedOn w:val="Normal"/>
    <w:rsid w:val="00415B60"/>
    <w:pPr>
      <w:shd w:val="clear" w:color="auto" w:fill="F6F8F9"/>
      <w:spacing w:before="240" w:after="240"/>
    </w:pPr>
  </w:style>
  <w:style w:type="paragraph" w:customStyle="1" w:styleId="tablesorter-header1">
    <w:name w:val="tablesorter-header1"/>
    <w:basedOn w:val="Normal"/>
    <w:rsid w:val="00415B60"/>
    <w:pPr>
      <w:shd w:val="clear" w:color="auto" w:fill="F6F8F9"/>
      <w:spacing w:before="240" w:after="240"/>
    </w:pPr>
  </w:style>
  <w:style w:type="paragraph" w:customStyle="1" w:styleId="headersortup1">
    <w:name w:val="headersortup1"/>
    <w:basedOn w:val="Normal"/>
    <w:rsid w:val="00415B60"/>
    <w:pPr>
      <w:shd w:val="clear" w:color="auto" w:fill="EBEDEE"/>
      <w:spacing w:before="240" w:after="240"/>
    </w:pPr>
    <w:rPr>
      <w:color w:val="333333"/>
    </w:rPr>
  </w:style>
  <w:style w:type="paragraph" w:customStyle="1" w:styleId="tablesorter-headersortup1">
    <w:name w:val="tablesorter-headersortup1"/>
    <w:basedOn w:val="Normal"/>
    <w:rsid w:val="00415B60"/>
    <w:pPr>
      <w:shd w:val="clear" w:color="auto" w:fill="EBEDEE"/>
      <w:spacing w:before="240" w:after="240"/>
    </w:pPr>
    <w:rPr>
      <w:color w:val="333333"/>
    </w:rPr>
  </w:style>
  <w:style w:type="paragraph" w:customStyle="1" w:styleId="tablesorter-headerasc1">
    <w:name w:val="tablesorter-headerasc1"/>
    <w:basedOn w:val="Normal"/>
    <w:rsid w:val="00415B60"/>
    <w:pPr>
      <w:shd w:val="clear" w:color="auto" w:fill="EBEDEE"/>
      <w:spacing w:before="240" w:after="240"/>
    </w:pPr>
    <w:rPr>
      <w:color w:val="333333"/>
    </w:rPr>
  </w:style>
  <w:style w:type="paragraph" w:customStyle="1" w:styleId="headersortdown1">
    <w:name w:val="headersortdown1"/>
    <w:basedOn w:val="Normal"/>
    <w:rsid w:val="00415B60"/>
    <w:pPr>
      <w:shd w:val="clear" w:color="auto" w:fill="EBEDEE"/>
      <w:spacing w:before="240" w:after="240"/>
    </w:pPr>
    <w:rPr>
      <w:color w:val="333333"/>
    </w:rPr>
  </w:style>
  <w:style w:type="paragraph" w:customStyle="1" w:styleId="tablesorter-headersortdown1">
    <w:name w:val="tablesorter-headersortdown1"/>
    <w:basedOn w:val="Normal"/>
    <w:rsid w:val="00415B60"/>
    <w:pPr>
      <w:shd w:val="clear" w:color="auto" w:fill="EBEDEE"/>
      <w:spacing w:before="240" w:after="240"/>
    </w:pPr>
    <w:rPr>
      <w:color w:val="333333"/>
    </w:rPr>
  </w:style>
  <w:style w:type="paragraph" w:customStyle="1" w:styleId="tablesorter-headerdesc1">
    <w:name w:val="tablesorter-headerdesc1"/>
    <w:basedOn w:val="Normal"/>
    <w:rsid w:val="00415B60"/>
    <w:pPr>
      <w:shd w:val="clear" w:color="auto" w:fill="EBEDEE"/>
      <w:spacing w:before="240" w:after="240"/>
    </w:pPr>
    <w:rPr>
      <w:color w:val="333333"/>
    </w:rPr>
  </w:style>
  <w:style w:type="paragraph" w:customStyle="1" w:styleId="sorter-false1">
    <w:name w:val="sorter-false1"/>
    <w:basedOn w:val="Normal"/>
    <w:rsid w:val="00415B60"/>
    <w:pPr>
      <w:spacing w:before="240" w:after="240"/>
    </w:pPr>
  </w:style>
  <w:style w:type="paragraph" w:customStyle="1" w:styleId="tablesorter-headersortup2">
    <w:name w:val="tablesorter-headersortup2"/>
    <w:basedOn w:val="Normal"/>
    <w:rsid w:val="00415B60"/>
    <w:pPr>
      <w:shd w:val="clear" w:color="auto" w:fill="EBEDEE"/>
      <w:spacing w:before="240" w:after="240"/>
    </w:pPr>
    <w:rPr>
      <w:color w:val="333333"/>
    </w:rPr>
  </w:style>
  <w:style w:type="paragraph" w:customStyle="1" w:styleId="tablesorter-headersortdown2">
    <w:name w:val="tablesorter-headersortdown2"/>
    <w:basedOn w:val="Normal"/>
    <w:rsid w:val="00415B60"/>
    <w:pPr>
      <w:shd w:val="clear" w:color="auto" w:fill="EBEDEE"/>
      <w:spacing w:before="240" w:after="240"/>
    </w:pPr>
    <w:rPr>
      <w:color w:val="333333"/>
    </w:rPr>
  </w:style>
  <w:style w:type="paragraph" w:customStyle="1" w:styleId="tablesorter-headerasc2">
    <w:name w:val="tablesorter-headerasc2"/>
    <w:basedOn w:val="Normal"/>
    <w:rsid w:val="00415B60"/>
    <w:pPr>
      <w:shd w:val="clear" w:color="auto" w:fill="EBEDEE"/>
      <w:spacing w:before="240" w:after="240"/>
    </w:pPr>
    <w:rPr>
      <w:color w:val="333333"/>
    </w:rPr>
  </w:style>
  <w:style w:type="paragraph" w:customStyle="1" w:styleId="tablesorter-headerdesc2">
    <w:name w:val="tablesorter-headerdesc2"/>
    <w:basedOn w:val="Normal"/>
    <w:rsid w:val="00415B60"/>
    <w:pPr>
      <w:shd w:val="clear" w:color="auto" w:fill="EBEDEE"/>
      <w:spacing w:before="240" w:after="240"/>
    </w:pPr>
    <w:rPr>
      <w:color w:val="333333"/>
    </w:rPr>
  </w:style>
  <w:style w:type="paragraph" w:customStyle="1" w:styleId="tablesorter-processing1">
    <w:name w:val="tablesorter-processing1"/>
    <w:basedOn w:val="Normal"/>
    <w:rsid w:val="00415B60"/>
    <w:pPr>
      <w:spacing w:before="240" w:after="240"/>
    </w:pPr>
  </w:style>
  <w:style w:type="paragraph" w:customStyle="1" w:styleId="tablesorter-filter-row1">
    <w:name w:val="tablesorter-filter-row1"/>
    <w:basedOn w:val="Normal"/>
    <w:rsid w:val="00415B60"/>
    <w:pPr>
      <w:shd w:val="clear" w:color="auto" w:fill="EEEEEE"/>
      <w:spacing w:before="240" w:after="240"/>
    </w:pPr>
  </w:style>
  <w:style w:type="paragraph" w:customStyle="1" w:styleId="filtered1">
    <w:name w:val="filtered1"/>
    <w:basedOn w:val="Normal"/>
    <w:rsid w:val="00415B60"/>
    <w:pPr>
      <w:spacing w:before="240" w:after="240"/>
    </w:pPr>
    <w:rPr>
      <w:vanish/>
    </w:rPr>
  </w:style>
  <w:style w:type="paragraph" w:customStyle="1" w:styleId="type-number1">
    <w:name w:val="type-number1"/>
    <w:basedOn w:val="Normal"/>
    <w:rsid w:val="00415B60"/>
    <w:pPr>
      <w:pBdr>
        <w:top w:val="single" w:sz="6" w:space="8" w:color="B3B3B3"/>
        <w:left w:val="single" w:sz="6" w:space="8" w:color="B3B3B3"/>
        <w:bottom w:val="single" w:sz="6" w:space="8" w:color="B3B3B3"/>
        <w:right w:val="single" w:sz="6" w:space="8" w:color="B3B3B3"/>
      </w:pBdr>
      <w:spacing w:before="240" w:after="240"/>
    </w:pPr>
  </w:style>
  <w:style w:type="paragraph" w:customStyle="1" w:styleId="type-pass-pin1">
    <w:name w:val="type-pass-pin1"/>
    <w:basedOn w:val="Normal"/>
    <w:rsid w:val="00415B60"/>
    <w:pPr>
      <w:pBdr>
        <w:top w:val="single" w:sz="6" w:space="8" w:color="B3B3B3"/>
        <w:left w:val="single" w:sz="6" w:space="8" w:color="B3B3B3"/>
        <w:bottom w:val="single" w:sz="6" w:space="8" w:color="B3B3B3"/>
        <w:right w:val="single" w:sz="6" w:space="8" w:color="B3B3B3"/>
      </w:pBdr>
      <w:spacing w:before="240" w:after="240"/>
    </w:pPr>
  </w:style>
  <w:style w:type="paragraph" w:customStyle="1" w:styleId="jspincode-container1">
    <w:name w:val="js__pincode-container1"/>
    <w:basedOn w:val="Normal"/>
    <w:rsid w:val="00415B60"/>
    <w:pPr>
      <w:spacing w:before="240" w:after="240"/>
    </w:pPr>
  </w:style>
  <w:style w:type="paragraph" w:customStyle="1" w:styleId="jspincode1">
    <w:name w:val="js__pincode1"/>
    <w:basedOn w:val="Normal"/>
    <w:rsid w:val="00415B60"/>
    <w:pPr>
      <w:spacing w:before="240" w:after="240"/>
    </w:pPr>
  </w:style>
  <w:style w:type="paragraph" w:customStyle="1" w:styleId="text-to-comp1">
    <w:name w:val="text-to-comp1"/>
    <w:basedOn w:val="Normal"/>
    <w:rsid w:val="00415B60"/>
    <w:pPr>
      <w:spacing w:before="240" w:after="240"/>
    </w:pPr>
    <w:rPr>
      <w:color w:val="808080"/>
    </w:rPr>
  </w:style>
  <w:style w:type="paragraph" w:customStyle="1" w:styleId="small-container-3001">
    <w:name w:val="small-container-3001"/>
    <w:basedOn w:val="Normal"/>
    <w:rsid w:val="00415B60"/>
    <w:pPr>
      <w:jc w:val="center"/>
    </w:pPr>
  </w:style>
  <w:style w:type="paragraph" w:customStyle="1" w:styleId="small-container-two1">
    <w:name w:val="small-container-two1"/>
    <w:basedOn w:val="Normal"/>
    <w:rsid w:val="00415B60"/>
  </w:style>
  <w:style w:type="paragraph" w:customStyle="1" w:styleId="extra-space1">
    <w:name w:val="extra-space1"/>
    <w:basedOn w:val="Normal"/>
    <w:rsid w:val="00415B60"/>
    <w:pPr>
      <w:spacing w:before="300" w:after="300"/>
    </w:pPr>
  </w:style>
  <w:style w:type="paragraph" w:customStyle="1" w:styleId="font-size-121">
    <w:name w:val="font-size-121"/>
    <w:basedOn w:val="Normal"/>
    <w:rsid w:val="00415B60"/>
    <w:pPr>
      <w:spacing w:before="240" w:after="240"/>
    </w:pPr>
    <w:rPr>
      <w:sz w:val="18"/>
      <w:szCs w:val="18"/>
    </w:rPr>
  </w:style>
  <w:style w:type="paragraph" w:customStyle="1" w:styleId="font-size-141">
    <w:name w:val="font-size-141"/>
    <w:basedOn w:val="Normal"/>
    <w:rsid w:val="00415B60"/>
    <w:pPr>
      <w:spacing w:before="240" w:after="240"/>
    </w:pPr>
    <w:rPr>
      <w:sz w:val="21"/>
      <w:szCs w:val="21"/>
    </w:rPr>
  </w:style>
  <w:style w:type="paragraph" w:customStyle="1" w:styleId="font-size-nor1">
    <w:name w:val="font-size-nor1"/>
    <w:basedOn w:val="Normal"/>
    <w:rsid w:val="00415B60"/>
    <w:pPr>
      <w:spacing w:before="240" w:after="240"/>
    </w:pPr>
  </w:style>
  <w:style w:type="paragraph" w:customStyle="1" w:styleId="checked-inp1">
    <w:name w:val="checked-inp1"/>
    <w:basedOn w:val="Normal"/>
    <w:rsid w:val="00415B60"/>
    <w:pPr>
      <w:shd w:val="clear" w:color="auto" w:fill="E8E8E8"/>
      <w:spacing w:before="240" w:after="240"/>
    </w:pPr>
  </w:style>
  <w:style w:type="paragraph" w:customStyle="1" w:styleId="send-anther-pin1">
    <w:name w:val="send-anther-pin1"/>
    <w:basedOn w:val="Normal"/>
    <w:rsid w:val="00415B60"/>
    <w:pPr>
      <w:spacing w:before="75" w:after="240"/>
    </w:pPr>
    <w:rPr>
      <w:b/>
      <w:bCs/>
      <w:color w:val="000000"/>
      <w:u w:val="single"/>
    </w:rPr>
  </w:style>
  <w:style w:type="paragraph" w:customStyle="1" w:styleId="text-align-left1">
    <w:name w:val="text-align-left1"/>
    <w:basedOn w:val="Normal"/>
    <w:rsid w:val="00415B60"/>
    <w:pPr>
      <w:spacing w:before="240" w:after="240"/>
    </w:pPr>
  </w:style>
  <w:style w:type="paragraph" w:customStyle="1" w:styleId="hide1">
    <w:name w:val="hide1"/>
    <w:basedOn w:val="Normal"/>
    <w:rsid w:val="00415B60"/>
    <w:pPr>
      <w:spacing w:before="240" w:after="240"/>
    </w:pPr>
    <w:rPr>
      <w:vanish/>
    </w:rPr>
  </w:style>
  <w:style w:type="paragraph" w:customStyle="1" w:styleId="remember1">
    <w:name w:val="remember1"/>
    <w:basedOn w:val="Normal"/>
    <w:rsid w:val="00415B60"/>
    <w:pPr>
      <w:spacing w:before="240" w:after="240"/>
    </w:pPr>
    <w:rPr>
      <w:sz w:val="21"/>
      <w:szCs w:val="21"/>
    </w:rPr>
  </w:style>
  <w:style w:type="paragraph" w:customStyle="1" w:styleId="mobileerror1">
    <w:name w:val="mobile_error1"/>
    <w:basedOn w:val="Normal"/>
    <w:rsid w:val="00415B60"/>
    <w:pPr>
      <w:spacing w:before="240" w:after="240"/>
    </w:pPr>
    <w:rPr>
      <w:color w:val="FF0000"/>
      <w:sz w:val="21"/>
      <w:szCs w:val="21"/>
    </w:rPr>
  </w:style>
  <w:style w:type="paragraph" w:customStyle="1" w:styleId="empty-error1">
    <w:name w:val="empty-error1"/>
    <w:basedOn w:val="Normal"/>
    <w:rsid w:val="00415B60"/>
    <w:pPr>
      <w:spacing w:before="240" w:after="240"/>
    </w:pPr>
    <w:rPr>
      <w:color w:val="FF0000"/>
      <w:sz w:val="21"/>
      <w:szCs w:val="21"/>
    </w:rPr>
  </w:style>
  <w:style w:type="paragraph" w:customStyle="1" w:styleId="char-error1">
    <w:name w:val="char-error1"/>
    <w:basedOn w:val="Normal"/>
    <w:rsid w:val="00415B60"/>
    <w:pPr>
      <w:spacing w:before="240" w:after="240"/>
    </w:pPr>
    <w:rPr>
      <w:color w:val="FF0000"/>
      <w:sz w:val="21"/>
      <w:szCs w:val="21"/>
    </w:rPr>
  </w:style>
  <w:style w:type="paragraph" w:customStyle="1" w:styleId="error-msg1">
    <w:name w:val="error-msg1"/>
    <w:basedOn w:val="Normal"/>
    <w:rsid w:val="00415B60"/>
    <w:pPr>
      <w:spacing w:before="240" w:after="240"/>
    </w:pPr>
    <w:rPr>
      <w:color w:val="FF0000"/>
      <w:sz w:val="21"/>
      <w:szCs w:val="21"/>
    </w:rPr>
  </w:style>
  <w:style w:type="paragraph" w:customStyle="1" w:styleId="user-email1">
    <w:name w:val="user-email1"/>
    <w:basedOn w:val="Normal"/>
    <w:rsid w:val="00415B60"/>
    <w:pPr>
      <w:spacing w:before="240" w:after="240"/>
    </w:pPr>
    <w:rPr>
      <w:sz w:val="21"/>
      <w:szCs w:val="21"/>
    </w:rPr>
  </w:style>
  <w:style w:type="paragraph" w:customStyle="1" w:styleId="step-two1">
    <w:name w:val="step-two1"/>
    <w:basedOn w:val="Normal"/>
    <w:rsid w:val="00415B60"/>
    <w:pPr>
      <w:spacing w:before="240" w:after="240"/>
    </w:pPr>
    <w:rPr>
      <w:color w:val="000000"/>
      <w:sz w:val="21"/>
      <w:szCs w:val="21"/>
    </w:rPr>
  </w:style>
  <w:style w:type="paragraph" w:customStyle="1" w:styleId="rounded-image1">
    <w:name w:val="rounded-image1"/>
    <w:basedOn w:val="Normal"/>
    <w:rsid w:val="00415B60"/>
    <w:pPr>
      <w:spacing w:before="240" w:after="225"/>
    </w:pPr>
  </w:style>
  <w:style w:type="paragraph" w:customStyle="1" w:styleId="gray-button1">
    <w:name w:val="gray-button1"/>
    <w:basedOn w:val="Normal"/>
    <w:rsid w:val="00415B60"/>
    <w:pPr>
      <w:pBdr>
        <w:top w:val="single" w:sz="6" w:space="5" w:color="808080"/>
        <w:left w:val="single" w:sz="6" w:space="8" w:color="808080"/>
        <w:bottom w:val="single" w:sz="6" w:space="5" w:color="808080"/>
        <w:right w:val="single" w:sz="6" w:space="8" w:color="808080"/>
      </w:pBdr>
      <w:shd w:val="clear" w:color="auto" w:fill="999999"/>
      <w:spacing w:before="1980" w:after="240"/>
      <w:jc w:val="center"/>
    </w:pPr>
    <w:rPr>
      <w:color w:val="FFFFFF"/>
      <w:sz w:val="18"/>
      <w:szCs w:val="18"/>
    </w:rPr>
  </w:style>
  <w:style w:type="paragraph" w:customStyle="1" w:styleId="text-box-step21">
    <w:name w:val="text-box-step21"/>
    <w:basedOn w:val="Normal"/>
    <w:rsid w:val="00415B60"/>
    <w:pPr>
      <w:spacing w:before="240" w:after="240"/>
    </w:pPr>
  </w:style>
  <w:style w:type="paragraph" w:customStyle="1" w:styleId="margin-btm-151">
    <w:name w:val="margin-btm-151"/>
    <w:basedOn w:val="Normal"/>
    <w:rsid w:val="00415B60"/>
    <w:pPr>
      <w:spacing w:before="240" w:after="225"/>
    </w:pPr>
  </w:style>
  <w:style w:type="paragraph" w:customStyle="1" w:styleId="flag1">
    <w:name w:val="flag1"/>
    <w:basedOn w:val="Normal"/>
    <w:rsid w:val="00415B60"/>
    <w:pPr>
      <w:spacing w:before="240" w:after="240" w:line="480" w:lineRule="atLeast"/>
      <w:textAlignment w:val="top"/>
    </w:pPr>
  </w:style>
  <w:style w:type="paragraph" w:customStyle="1" w:styleId="selected-con1">
    <w:name w:val="selected-con1"/>
    <w:basedOn w:val="Normal"/>
    <w:rsid w:val="00415B60"/>
    <w:pPr>
      <w:shd w:val="clear" w:color="auto" w:fill="EFEFEF"/>
      <w:spacing w:before="240" w:after="240"/>
    </w:pPr>
  </w:style>
  <w:style w:type="paragraph" w:customStyle="1" w:styleId="hide-item1">
    <w:name w:val="hide-item1"/>
    <w:basedOn w:val="Normal"/>
    <w:rsid w:val="00415B60"/>
    <w:pPr>
      <w:spacing w:before="240" w:after="240"/>
    </w:pPr>
    <w:rPr>
      <w:vanish/>
    </w:rPr>
  </w:style>
  <w:style w:type="paragraph" w:customStyle="1" w:styleId="hovered-item1">
    <w:name w:val="hovered-item1"/>
    <w:basedOn w:val="Normal"/>
    <w:rsid w:val="00415B60"/>
    <w:pPr>
      <w:shd w:val="clear" w:color="auto" w:fill="EFEFEF"/>
      <w:spacing w:before="240" w:after="240"/>
    </w:pPr>
  </w:style>
  <w:style w:type="paragraph" w:customStyle="1" w:styleId="selectedoption1">
    <w:name w:val="selectedoption1"/>
    <w:basedOn w:val="Normal"/>
    <w:rsid w:val="00415B60"/>
    <w:pPr>
      <w:spacing w:before="30" w:after="240"/>
      <w:ind w:left="150"/>
    </w:pPr>
    <w:rPr>
      <w:b/>
      <w:bCs/>
    </w:rPr>
  </w:style>
  <w:style w:type="paragraph" w:customStyle="1" w:styleId="selectedoption2">
    <w:name w:val="selectedoption2"/>
    <w:basedOn w:val="Normal"/>
    <w:rsid w:val="00415B60"/>
    <w:pPr>
      <w:spacing w:before="30" w:after="240"/>
      <w:ind w:left="150"/>
    </w:pPr>
    <w:rPr>
      <w:b/>
      <w:bCs/>
      <w:color w:val="333333"/>
    </w:rPr>
  </w:style>
  <w:style w:type="paragraph" w:customStyle="1" w:styleId="makemelist1">
    <w:name w:val="makemelist1"/>
    <w:basedOn w:val="Normal"/>
    <w:rsid w:val="00415B60"/>
    <w:pPr>
      <w:shd w:val="clear" w:color="auto" w:fill="EFEFEF"/>
      <w:spacing w:before="240" w:after="240"/>
    </w:pPr>
  </w:style>
  <w:style w:type="paragraph" w:customStyle="1" w:styleId="countries-select1">
    <w:name w:val="countries-select1"/>
    <w:basedOn w:val="Normal"/>
    <w:rsid w:val="00415B60"/>
    <w:pPr>
      <w:pBdr>
        <w:top w:val="single" w:sz="24" w:space="0" w:color="555555"/>
      </w:pBdr>
      <w:spacing w:after="240"/>
    </w:pPr>
  </w:style>
  <w:style w:type="paragraph" w:customStyle="1" w:styleId="notauth-msg1">
    <w:name w:val="notauth-msg1"/>
    <w:basedOn w:val="Normal"/>
    <w:rsid w:val="00415B60"/>
    <w:pPr>
      <w:spacing w:before="240" w:after="240"/>
    </w:pPr>
  </w:style>
  <w:style w:type="paragraph" w:customStyle="1" w:styleId="pb-collapse1">
    <w:name w:val="pb-collapse1"/>
    <w:basedOn w:val="Normal"/>
    <w:rsid w:val="00415B60"/>
    <w:pPr>
      <w:shd w:val="clear" w:color="auto" w:fill="000000"/>
      <w:spacing w:before="240" w:after="240"/>
    </w:pPr>
    <w:rPr>
      <w:color w:val="FFFFFF"/>
    </w:rPr>
  </w:style>
  <w:style w:type="paragraph" w:customStyle="1" w:styleId="actions1">
    <w:name w:val="actions1"/>
    <w:basedOn w:val="Normal"/>
    <w:rsid w:val="00415B60"/>
    <w:pPr>
      <w:spacing w:before="300" w:after="240"/>
    </w:pPr>
  </w:style>
  <w:style w:type="paragraph" w:customStyle="1" w:styleId="header2">
    <w:name w:val="header2"/>
    <w:basedOn w:val="Normal"/>
    <w:rsid w:val="00415B60"/>
    <w:pPr>
      <w:spacing w:before="240" w:after="240"/>
    </w:pPr>
    <w:rPr>
      <w:caps/>
      <w:color w:val="336699"/>
      <w:sz w:val="36"/>
      <w:szCs w:val="36"/>
    </w:rPr>
  </w:style>
  <w:style w:type="paragraph" w:customStyle="1" w:styleId="pale1">
    <w:name w:val="pale1"/>
    <w:basedOn w:val="Normal"/>
    <w:rsid w:val="00415B60"/>
    <w:pPr>
      <w:spacing w:before="240" w:after="240"/>
    </w:pPr>
    <w:rPr>
      <w:color w:val="777777"/>
    </w:rPr>
  </w:style>
  <w:style w:type="paragraph" w:customStyle="1" w:styleId="loading1">
    <w:name w:val="loading1"/>
    <w:basedOn w:val="Normal"/>
    <w:rsid w:val="00415B60"/>
    <w:pPr>
      <w:spacing w:before="240" w:after="240"/>
    </w:pPr>
  </w:style>
  <w:style w:type="paragraph" w:customStyle="1" w:styleId="loading-message1">
    <w:name w:val="loading-message1"/>
    <w:basedOn w:val="Normal"/>
    <w:rsid w:val="00415B60"/>
    <w:pPr>
      <w:spacing w:before="240" w:after="240"/>
      <w:jc w:val="center"/>
    </w:pPr>
    <w:rPr>
      <w:b/>
      <w:bCs/>
      <w:color w:val="005293"/>
    </w:rPr>
  </w:style>
  <w:style w:type="paragraph" w:customStyle="1" w:styleId="form-row1">
    <w:name w:val="form-row1"/>
    <w:basedOn w:val="Normal"/>
    <w:rsid w:val="00415B60"/>
    <w:pPr>
      <w:shd w:val="clear" w:color="auto" w:fill="FFFFFF"/>
      <w:spacing w:before="240" w:after="240"/>
    </w:pPr>
  </w:style>
  <w:style w:type="paragraph" w:customStyle="1" w:styleId="stripeelement1">
    <w:name w:val="stripeelement1"/>
    <w:basedOn w:val="Normal"/>
    <w:rsid w:val="00415B60"/>
    <w:pPr>
      <w:spacing w:before="150"/>
      <w:ind w:left="150" w:right="150"/>
    </w:pPr>
  </w:style>
  <w:style w:type="paragraph" w:customStyle="1" w:styleId="stripe-place-order1">
    <w:name w:val="stripe-place-order1"/>
    <w:basedOn w:val="Normal"/>
    <w:rsid w:val="00415B60"/>
    <w:pPr>
      <w:spacing w:after="240"/>
    </w:pPr>
  </w:style>
  <w:style w:type="paragraph" w:customStyle="1" w:styleId="elementsapp1">
    <w:name w:val="elementsapp1"/>
    <w:basedOn w:val="Normal"/>
    <w:rsid w:val="00415B60"/>
    <w:pPr>
      <w:spacing w:before="240" w:after="240"/>
    </w:pPr>
  </w:style>
  <w:style w:type="paragraph" w:customStyle="1" w:styleId="icon-exclamation1">
    <w:name w:val="icon-exclamation1"/>
    <w:basedOn w:val="Normal"/>
    <w:rsid w:val="00415B60"/>
    <w:pPr>
      <w:spacing w:before="240" w:after="240"/>
    </w:pPr>
    <w:rPr>
      <w:vanish/>
    </w:rPr>
  </w:style>
  <w:style w:type="paragraph" w:customStyle="1" w:styleId="icon-exclamation2">
    <w:name w:val="icon-exclamation2"/>
    <w:basedOn w:val="Normal"/>
    <w:rsid w:val="00415B60"/>
    <w:pPr>
      <w:shd w:val="clear" w:color="auto" w:fill="0180B3"/>
      <w:spacing w:before="240" w:after="240"/>
      <w:jc w:val="center"/>
      <w:textAlignment w:val="bottom"/>
    </w:pPr>
    <w:rPr>
      <w:color w:val="FFFFFF"/>
    </w:rPr>
  </w:style>
  <w:style w:type="paragraph" w:customStyle="1" w:styleId="stripe-place-order2">
    <w:name w:val="stripe-place-order2"/>
    <w:basedOn w:val="Normal"/>
    <w:rsid w:val="00415B60"/>
    <w:pPr>
      <w:spacing w:after="240"/>
    </w:pPr>
  </w:style>
  <w:style w:type="paragraph" w:customStyle="1" w:styleId="prev1">
    <w:name w:val="prev1"/>
    <w:basedOn w:val="Normal"/>
    <w:rsid w:val="00415B60"/>
    <w:pPr>
      <w:spacing w:before="240" w:after="240"/>
    </w:pPr>
  </w:style>
  <w:style w:type="paragraph" w:customStyle="1" w:styleId="prev2">
    <w:name w:val="prev2"/>
    <w:basedOn w:val="Normal"/>
    <w:rsid w:val="00415B60"/>
    <w:pPr>
      <w:spacing w:before="240" w:after="240"/>
    </w:pPr>
  </w:style>
  <w:style w:type="paragraph" w:customStyle="1" w:styleId="prev3">
    <w:name w:val="prev3"/>
    <w:basedOn w:val="Normal"/>
    <w:rsid w:val="00415B60"/>
    <w:pPr>
      <w:spacing w:before="240" w:after="240"/>
    </w:pPr>
  </w:style>
  <w:style w:type="paragraph" w:customStyle="1" w:styleId="prev4">
    <w:name w:val="prev4"/>
    <w:basedOn w:val="Normal"/>
    <w:rsid w:val="00415B60"/>
    <w:pPr>
      <w:spacing w:before="240" w:after="240"/>
    </w:pPr>
  </w:style>
  <w:style w:type="paragraph" w:customStyle="1" w:styleId="next1">
    <w:name w:val="next1"/>
    <w:basedOn w:val="Normal"/>
    <w:rsid w:val="00415B60"/>
    <w:pPr>
      <w:spacing w:before="240" w:after="240"/>
    </w:pPr>
  </w:style>
  <w:style w:type="paragraph" w:customStyle="1" w:styleId="next2">
    <w:name w:val="next2"/>
    <w:basedOn w:val="Normal"/>
    <w:rsid w:val="00415B60"/>
    <w:pPr>
      <w:spacing w:before="240" w:after="240"/>
    </w:pPr>
  </w:style>
  <w:style w:type="paragraph" w:customStyle="1" w:styleId="next3">
    <w:name w:val="next3"/>
    <w:basedOn w:val="Normal"/>
    <w:rsid w:val="00415B60"/>
    <w:pPr>
      <w:spacing w:before="240" w:after="240"/>
    </w:pPr>
  </w:style>
  <w:style w:type="paragraph" w:customStyle="1" w:styleId="next4">
    <w:name w:val="next4"/>
    <w:basedOn w:val="Normal"/>
    <w:rsid w:val="00415B60"/>
    <w:pPr>
      <w:spacing w:before="240" w:after="240"/>
    </w:pPr>
  </w:style>
  <w:style w:type="paragraph" w:customStyle="1" w:styleId="figurenav1">
    <w:name w:val="figurenav1"/>
    <w:basedOn w:val="Normal"/>
    <w:rsid w:val="00415B60"/>
    <w:pPr>
      <w:spacing w:before="240" w:after="240"/>
      <w:jc w:val="center"/>
    </w:pPr>
  </w:style>
  <w:style w:type="paragraph" w:customStyle="1" w:styleId="figurenav2">
    <w:name w:val="figurenav2"/>
    <w:basedOn w:val="Normal"/>
    <w:rsid w:val="00415B60"/>
    <w:pPr>
      <w:spacing w:before="240" w:after="240"/>
      <w:jc w:val="center"/>
    </w:pPr>
  </w:style>
  <w:style w:type="paragraph" w:customStyle="1" w:styleId="authorsheading1">
    <w:name w:val="authorsheading1"/>
    <w:basedOn w:val="Normal"/>
    <w:rsid w:val="00415B60"/>
    <w:pPr>
      <w:spacing w:before="240" w:after="240"/>
    </w:pPr>
    <w:rPr>
      <w:vanish/>
    </w:rPr>
  </w:style>
  <w:style w:type="paragraph" w:customStyle="1" w:styleId="authorsheading2">
    <w:name w:val="authorsheading2"/>
    <w:basedOn w:val="Normal"/>
    <w:rsid w:val="00415B60"/>
    <w:pPr>
      <w:spacing w:before="240" w:after="240"/>
    </w:pPr>
    <w:rPr>
      <w:vanish/>
    </w:rPr>
  </w:style>
  <w:style w:type="paragraph" w:customStyle="1" w:styleId="authorsheading3">
    <w:name w:val="authorsheading3"/>
    <w:basedOn w:val="Normal"/>
    <w:rsid w:val="00415B60"/>
    <w:pPr>
      <w:spacing w:before="240" w:after="240"/>
    </w:pPr>
    <w:rPr>
      <w:vanish/>
    </w:rPr>
  </w:style>
  <w:style w:type="paragraph" w:customStyle="1" w:styleId="authorsheading4">
    <w:name w:val="authorsheading4"/>
    <w:basedOn w:val="Normal"/>
    <w:rsid w:val="00415B60"/>
    <w:pPr>
      <w:spacing w:before="240" w:after="240"/>
    </w:pPr>
    <w:rPr>
      <w:vanish/>
    </w:rPr>
  </w:style>
  <w:style w:type="paragraph" w:customStyle="1" w:styleId="articleinfosection1">
    <w:name w:val="articleinfosection1"/>
    <w:basedOn w:val="Normal"/>
    <w:rsid w:val="00415B60"/>
    <w:pPr>
      <w:spacing w:after="300"/>
    </w:pPr>
    <w:rPr>
      <w:rFonts w:ascii="Verdana" w:hAnsi="Verdana"/>
    </w:rPr>
  </w:style>
  <w:style w:type="paragraph" w:customStyle="1" w:styleId="articleinfosection2">
    <w:name w:val="articleinfosection2"/>
    <w:basedOn w:val="Normal"/>
    <w:rsid w:val="00415B60"/>
    <w:pPr>
      <w:spacing w:after="300"/>
    </w:pPr>
    <w:rPr>
      <w:rFonts w:ascii="Verdana" w:hAnsi="Verdana"/>
    </w:rPr>
  </w:style>
  <w:style w:type="paragraph" w:customStyle="1" w:styleId="articleinfosection3">
    <w:name w:val="articleinfosection3"/>
    <w:basedOn w:val="Normal"/>
    <w:rsid w:val="00415B60"/>
    <w:pPr>
      <w:spacing w:after="300"/>
    </w:pPr>
    <w:rPr>
      <w:rFonts w:ascii="Verdana" w:hAnsi="Verdana"/>
    </w:rPr>
  </w:style>
  <w:style w:type="paragraph" w:customStyle="1" w:styleId="articleinfosection4">
    <w:name w:val="articleinfosection4"/>
    <w:basedOn w:val="Normal"/>
    <w:rsid w:val="00415B60"/>
    <w:pPr>
      <w:spacing w:after="300"/>
    </w:pPr>
    <w:rPr>
      <w:rFonts w:ascii="Verdana" w:hAnsi="Verdana"/>
    </w:rPr>
  </w:style>
  <w:style w:type="paragraph" w:customStyle="1" w:styleId="authors1">
    <w:name w:val="authors1"/>
    <w:basedOn w:val="Normal"/>
    <w:rsid w:val="00415B60"/>
    <w:pPr>
      <w:spacing w:before="240" w:after="240"/>
    </w:pPr>
    <w:rPr>
      <w:sz w:val="15"/>
      <w:szCs w:val="15"/>
    </w:rPr>
  </w:style>
  <w:style w:type="paragraph" w:customStyle="1" w:styleId="authors2">
    <w:name w:val="authors2"/>
    <w:basedOn w:val="Normal"/>
    <w:rsid w:val="00415B60"/>
    <w:pPr>
      <w:spacing w:before="240" w:after="240"/>
    </w:pPr>
    <w:rPr>
      <w:sz w:val="15"/>
      <w:szCs w:val="15"/>
    </w:rPr>
  </w:style>
  <w:style w:type="paragraph" w:customStyle="1" w:styleId="authors3">
    <w:name w:val="authors3"/>
    <w:basedOn w:val="Normal"/>
    <w:rsid w:val="00415B60"/>
    <w:pPr>
      <w:spacing w:before="240" w:after="240"/>
    </w:pPr>
    <w:rPr>
      <w:sz w:val="15"/>
      <w:szCs w:val="15"/>
    </w:rPr>
  </w:style>
  <w:style w:type="paragraph" w:customStyle="1" w:styleId="authors4">
    <w:name w:val="authors4"/>
    <w:basedOn w:val="Normal"/>
    <w:rsid w:val="00415B60"/>
    <w:pPr>
      <w:spacing w:before="240" w:after="240"/>
    </w:pPr>
    <w:rPr>
      <w:sz w:val="15"/>
      <w:szCs w:val="15"/>
    </w:rPr>
  </w:style>
  <w:style w:type="paragraph" w:customStyle="1" w:styleId="figureviewer-footer1">
    <w:name w:val="figureviewer-footer1"/>
    <w:basedOn w:val="Normal"/>
    <w:rsid w:val="00415B60"/>
    <w:pPr>
      <w:spacing w:after="240"/>
      <w:jc w:val="center"/>
    </w:pPr>
    <w:rPr>
      <w:vanish/>
    </w:rPr>
  </w:style>
  <w:style w:type="paragraph" w:customStyle="1" w:styleId="figureviewer-footer2">
    <w:name w:val="figureviewer-footer2"/>
    <w:basedOn w:val="Normal"/>
    <w:rsid w:val="00415B60"/>
    <w:pPr>
      <w:spacing w:after="240"/>
      <w:jc w:val="center"/>
    </w:pPr>
    <w:rPr>
      <w:vanish/>
    </w:rPr>
  </w:style>
  <w:style w:type="paragraph" w:customStyle="1" w:styleId="imagecontrolcontainer1">
    <w:name w:val="imagecontrolcontainer1"/>
    <w:basedOn w:val="Normal"/>
    <w:rsid w:val="00415B60"/>
    <w:pPr>
      <w:spacing w:before="240" w:after="240"/>
    </w:pPr>
  </w:style>
  <w:style w:type="paragraph" w:customStyle="1" w:styleId="imagecontrolcontainer2">
    <w:name w:val="imagecontrolcontainer2"/>
    <w:basedOn w:val="Normal"/>
    <w:rsid w:val="00415B60"/>
    <w:pPr>
      <w:spacing w:before="240" w:after="240"/>
    </w:pPr>
  </w:style>
  <w:style w:type="paragraph" w:customStyle="1" w:styleId="figbox1">
    <w:name w:val="figbox1"/>
    <w:basedOn w:val="Normal"/>
    <w:rsid w:val="00415B60"/>
    <w:pPr>
      <w:shd w:val="clear" w:color="auto" w:fill="FFFFFF"/>
      <w:spacing w:before="240" w:after="240"/>
      <w:jc w:val="center"/>
    </w:pPr>
  </w:style>
  <w:style w:type="paragraph" w:customStyle="1" w:styleId="caption10">
    <w:name w:val="caption1"/>
    <w:basedOn w:val="Normal"/>
    <w:rsid w:val="00415B60"/>
    <w:pPr>
      <w:pBdr>
        <w:top w:val="single" w:sz="6" w:space="8" w:color="CCCCCC"/>
      </w:pBdr>
      <w:spacing w:before="105"/>
      <w:ind w:left="105" w:right="105"/>
    </w:pPr>
  </w:style>
  <w:style w:type="paragraph" w:customStyle="1" w:styleId="weo1">
    <w:name w:val="weo1"/>
    <w:basedOn w:val="Normal"/>
    <w:rsid w:val="00415B60"/>
    <w:pPr>
      <w:spacing w:before="240" w:after="240"/>
    </w:pPr>
  </w:style>
  <w:style w:type="paragraph" w:customStyle="1" w:styleId="bottomleft1">
    <w:name w:val="bottomleft1"/>
    <w:basedOn w:val="Normal"/>
    <w:rsid w:val="00415B60"/>
    <w:pPr>
      <w:spacing w:before="240" w:after="240"/>
      <w:ind w:left="1800"/>
    </w:pPr>
  </w:style>
  <w:style w:type="paragraph" w:customStyle="1" w:styleId="bottomright1">
    <w:name w:val="bottomright1"/>
    <w:basedOn w:val="Normal"/>
    <w:rsid w:val="00415B60"/>
    <w:pPr>
      <w:spacing w:before="240" w:after="240"/>
      <w:ind w:right="1800"/>
    </w:pPr>
  </w:style>
  <w:style w:type="paragraph" w:customStyle="1" w:styleId="entryauthor1">
    <w:name w:val="entryauthor1"/>
    <w:basedOn w:val="Normal"/>
    <w:rsid w:val="00415B60"/>
    <w:pPr>
      <w:spacing w:before="240" w:after="240"/>
    </w:pPr>
    <w:rPr>
      <w:sz w:val="26"/>
      <w:szCs w:val="26"/>
    </w:rPr>
  </w:style>
  <w:style w:type="paragraph" w:customStyle="1" w:styleId="entryauthor2">
    <w:name w:val="entryauthor2"/>
    <w:basedOn w:val="Normal"/>
    <w:rsid w:val="00415B60"/>
    <w:pPr>
      <w:spacing w:before="240" w:after="240"/>
    </w:pPr>
    <w:rPr>
      <w:sz w:val="26"/>
      <w:szCs w:val="26"/>
    </w:rPr>
  </w:style>
  <w:style w:type="paragraph" w:customStyle="1" w:styleId="visible1">
    <w:name w:val="visible1"/>
    <w:basedOn w:val="Normal"/>
    <w:rsid w:val="00415B60"/>
    <w:pPr>
      <w:spacing w:before="240" w:after="240"/>
    </w:pPr>
  </w:style>
  <w:style w:type="paragraph" w:customStyle="1" w:styleId="paragraph1">
    <w:name w:val="paragraph1"/>
    <w:basedOn w:val="Normal"/>
    <w:rsid w:val="00415B60"/>
    <w:pPr>
      <w:spacing w:before="240" w:after="240"/>
    </w:pPr>
    <w:rPr>
      <w:b/>
      <w:bCs/>
      <w:color w:val="000000"/>
      <w:sz w:val="20"/>
      <w:szCs w:val="20"/>
    </w:rPr>
  </w:style>
  <w:style w:type="paragraph" w:customStyle="1" w:styleId="title10">
    <w:name w:val="title1"/>
    <w:basedOn w:val="Normal"/>
    <w:rsid w:val="00415B60"/>
    <w:pPr>
      <w:spacing w:before="105" w:after="300" w:line="300" w:lineRule="atLeast"/>
      <w:ind w:left="30" w:right="30"/>
    </w:pPr>
    <w:rPr>
      <w:rFonts w:ascii="Arial" w:hAnsi="Arial" w:cs="Arial"/>
      <w:sz w:val="20"/>
      <w:szCs w:val="20"/>
    </w:rPr>
  </w:style>
  <w:style w:type="paragraph" w:customStyle="1" w:styleId="figureviewersprite1">
    <w:name w:val="figureviewersprite1"/>
    <w:basedOn w:val="Normal"/>
    <w:rsid w:val="00415B60"/>
    <w:pPr>
      <w:spacing w:before="240" w:after="240"/>
    </w:pPr>
  </w:style>
  <w:style w:type="paragraph" w:customStyle="1" w:styleId="figureviewerspriteclose321">
    <w:name w:val="figureviewersprite_close_321"/>
    <w:basedOn w:val="Normal"/>
    <w:rsid w:val="00415B60"/>
    <w:pPr>
      <w:spacing w:before="240" w:after="240"/>
    </w:pPr>
  </w:style>
  <w:style w:type="paragraph" w:customStyle="1" w:styleId="figureviewerspritenextarrow321">
    <w:name w:val="figureviewersprite_next_arrow_321"/>
    <w:basedOn w:val="Normal"/>
    <w:rsid w:val="00415B60"/>
    <w:pPr>
      <w:spacing w:before="240" w:after="240"/>
    </w:pPr>
  </w:style>
  <w:style w:type="paragraph" w:customStyle="1" w:styleId="figureviewerspritebackarrow321">
    <w:name w:val="figureviewersprite_back_arrow_321"/>
    <w:basedOn w:val="Normal"/>
    <w:rsid w:val="00415B60"/>
    <w:pPr>
      <w:spacing w:before="240" w:after="240"/>
    </w:pPr>
  </w:style>
  <w:style w:type="paragraph" w:customStyle="1" w:styleId="prev5">
    <w:name w:val="prev5"/>
    <w:basedOn w:val="Normal"/>
    <w:rsid w:val="00415B60"/>
    <w:pPr>
      <w:spacing w:before="240" w:after="240"/>
    </w:pPr>
  </w:style>
  <w:style w:type="paragraph" w:customStyle="1" w:styleId="next5">
    <w:name w:val="next5"/>
    <w:basedOn w:val="Normal"/>
    <w:rsid w:val="00415B60"/>
    <w:pPr>
      <w:spacing w:before="240" w:after="240"/>
    </w:pPr>
  </w:style>
  <w:style w:type="paragraph" w:customStyle="1" w:styleId="disabled1">
    <w:name w:val="disabled1"/>
    <w:basedOn w:val="Normal"/>
    <w:rsid w:val="00415B60"/>
    <w:pPr>
      <w:spacing w:before="240" w:after="240"/>
    </w:pPr>
    <w:rPr>
      <w:vanish/>
    </w:rPr>
  </w:style>
  <w:style w:type="paragraph" w:customStyle="1" w:styleId="paragraph2">
    <w:name w:val="paragraph2"/>
    <w:basedOn w:val="Normal"/>
    <w:rsid w:val="00415B60"/>
    <w:pPr>
      <w:shd w:val="clear" w:color="auto" w:fill="E9E9E9"/>
      <w:spacing w:before="240" w:after="240"/>
    </w:pPr>
    <w:rPr>
      <w:b/>
      <w:bCs/>
      <w:color w:val="000000"/>
      <w:sz w:val="20"/>
      <w:szCs w:val="20"/>
    </w:rPr>
  </w:style>
  <w:style w:type="paragraph" w:customStyle="1" w:styleId="figboximg1">
    <w:name w:val="figbox&gt;img1"/>
    <w:basedOn w:val="Normal"/>
    <w:rsid w:val="00415B60"/>
  </w:style>
  <w:style w:type="paragraph" w:customStyle="1" w:styleId="figboximg2">
    <w:name w:val="figbox&gt;img2"/>
    <w:basedOn w:val="Normal"/>
    <w:rsid w:val="00415B60"/>
  </w:style>
  <w:style w:type="paragraph" w:customStyle="1" w:styleId="articlelowerinfosection1">
    <w:name w:val="articlelowerinfosection1"/>
    <w:basedOn w:val="Normal"/>
    <w:rsid w:val="00415B60"/>
    <w:pPr>
      <w:spacing w:before="240" w:after="240"/>
    </w:pPr>
    <w:rPr>
      <w:sz w:val="15"/>
      <w:szCs w:val="15"/>
    </w:rPr>
  </w:style>
  <w:style w:type="paragraph" w:customStyle="1" w:styleId="articleinfodoi1">
    <w:name w:val="articleinfodoi1"/>
    <w:basedOn w:val="Normal"/>
    <w:rsid w:val="00415B60"/>
    <w:pPr>
      <w:spacing w:before="240" w:after="240"/>
    </w:pPr>
  </w:style>
  <w:style w:type="paragraph" w:customStyle="1" w:styleId="border1">
    <w:name w:val="border1"/>
    <w:basedOn w:val="Normal"/>
    <w:rsid w:val="00415B60"/>
    <w:pPr>
      <w:pBdr>
        <w:left w:val="single" w:sz="6" w:space="8" w:color="333333"/>
      </w:pBdr>
      <w:spacing w:before="240" w:after="240"/>
    </w:pPr>
  </w:style>
  <w:style w:type="paragraph" w:customStyle="1" w:styleId="downloadbtn1">
    <w:name w:val="downloadbtn1"/>
    <w:basedOn w:val="Normal"/>
    <w:rsid w:val="00415B60"/>
    <w:pPr>
      <w:spacing w:before="390" w:after="150"/>
      <w:ind w:left="150" w:right="150"/>
    </w:pPr>
  </w:style>
  <w:style w:type="paragraph" w:customStyle="1" w:styleId="downloadbtn2">
    <w:name w:val="downloadbtn2"/>
    <w:basedOn w:val="Normal"/>
    <w:rsid w:val="00415B60"/>
    <w:pPr>
      <w:spacing w:before="150" w:after="150"/>
      <w:ind w:left="150" w:right="150"/>
    </w:pPr>
  </w:style>
  <w:style w:type="paragraph" w:customStyle="1" w:styleId="btn1">
    <w:name w:val="btn1"/>
    <w:basedOn w:val="Normal"/>
    <w:rsid w:val="00415B60"/>
    <w:pPr>
      <w:spacing w:after="75"/>
      <w:ind w:right="150"/>
    </w:pPr>
  </w:style>
  <w:style w:type="paragraph" w:customStyle="1" w:styleId="chosen-drop1">
    <w:name w:val="chosen-drop1"/>
    <w:basedOn w:val="Normal"/>
    <w:rsid w:val="00415B60"/>
    <w:pPr>
      <w:pBdr>
        <w:top w:val="single" w:sz="2" w:space="0" w:color="AAAAAA"/>
        <w:left w:val="single" w:sz="6" w:space="0" w:color="AAAAAA"/>
        <w:bottom w:val="single" w:sz="6" w:space="0" w:color="AAAAAA"/>
        <w:right w:val="single" w:sz="6" w:space="0" w:color="AAAAAA"/>
      </w:pBdr>
      <w:shd w:val="clear" w:color="auto" w:fill="FFFFFF"/>
      <w:spacing w:before="240" w:after="240"/>
    </w:pPr>
  </w:style>
  <w:style w:type="paragraph" w:customStyle="1" w:styleId="group-name1">
    <w:name w:val="group-name1"/>
    <w:basedOn w:val="Normal"/>
    <w:rsid w:val="00415B60"/>
    <w:pPr>
      <w:spacing w:before="240" w:after="240"/>
      <w:ind w:right="60"/>
    </w:pPr>
    <w:rPr>
      <w:color w:val="999999"/>
    </w:rPr>
  </w:style>
  <w:style w:type="paragraph" w:customStyle="1" w:styleId="group-name2">
    <w:name w:val="group-name2"/>
    <w:basedOn w:val="Normal"/>
    <w:rsid w:val="00415B60"/>
    <w:pPr>
      <w:spacing w:before="240" w:after="240"/>
      <w:ind w:right="60"/>
    </w:pPr>
    <w:rPr>
      <w:color w:val="999999"/>
    </w:rPr>
  </w:style>
  <w:style w:type="paragraph" w:customStyle="1" w:styleId="chosen-single1">
    <w:name w:val="chosen-single1"/>
    <w:basedOn w:val="Normal"/>
    <w:rsid w:val="00415B60"/>
    <w:pPr>
      <w:pBdr>
        <w:top w:val="single" w:sz="6" w:space="0" w:color="AAAAAA"/>
        <w:left w:val="single" w:sz="6" w:space="6" w:color="AAAAAA"/>
        <w:bottom w:val="single" w:sz="6" w:space="0" w:color="AAAAAA"/>
        <w:right w:val="single" w:sz="6" w:space="0" w:color="AAAAAA"/>
      </w:pBdr>
      <w:shd w:val="clear" w:color="auto" w:fill="FFFFFF"/>
      <w:spacing w:before="240" w:after="240" w:line="360" w:lineRule="atLeast"/>
    </w:pPr>
    <w:rPr>
      <w:color w:val="444444"/>
    </w:rPr>
  </w:style>
  <w:style w:type="paragraph" w:customStyle="1" w:styleId="chosen-default1">
    <w:name w:val="chosen-default1"/>
    <w:basedOn w:val="Normal"/>
    <w:rsid w:val="00415B60"/>
    <w:pPr>
      <w:spacing w:before="240" w:after="240"/>
    </w:pPr>
    <w:rPr>
      <w:color w:val="999999"/>
    </w:rPr>
  </w:style>
  <w:style w:type="paragraph" w:customStyle="1" w:styleId="chosen-search1">
    <w:name w:val="chosen-search1"/>
    <w:basedOn w:val="Normal"/>
    <w:rsid w:val="00415B60"/>
  </w:style>
  <w:style w:type="paragraph" w:customStyle="1" w:styleId="chosen-drop2">
    <w:name w:val="chosen-drop2"/>
    <w:basedOn w:val="Normal"/>
    <w:rsid w:val="00415B60"/>
    <w:pPr>
      <w:spacing w:after="240"/>
    </w:pPr>
  </w:style>
  <w:style w:type="paragraph" w:customStyle="1" w:styleId="chosen-results1">
    <w:name w:val="chosen-results1"/>
    <w:basedOn w:val="Normal"/>
    <w:rsid w:val="00415B60"/>
    <w:pPr>
      <w:spacing w:after="60"/>
      <w:ind w:right="60"/>
    </w:pPr>
    <w:rPr>
      <w:color w:val="444444"/>
    </w:rPr>
  </w:style>
  <w:style w:type="paragraph" w:customStyle="1" w:styleId="chosen-choices1">
    <w:name w:val="chosen-choices1"/>
    <w:basedOn w:val="Normal"/>
    <w:rsid w:val="00415B60"/>
    <w:pPr>
      <w:pBdr>
        <w:top w:val="single" w:sz="6" w:space="0" w:color="AAAAAA"/>
        <w:left w:val="single" w:sz="6" w:space="0" w:color="AAAAAA"/>
        <w:bottom w:val="single" w:sz="6" w:space="0" w:color="AAAAAA"/>
        <w:right w:val="single" w:sz="6" w:space="0" w:color="AAAAAA"/>
      </w:pBdr>
      <w:shd w:val="clear" w:color="auto" w:fill="FFFFFF"/>
    </w:pPr>
  </w:style>
  <w:style w:type="paragraph" w:customStyle="1" w:styleId="search-choice-close1">
    <w:name w:val="search-choice-close1"/>
    <w:basedOn w:val="Normal"/>
    <w:rsid w:val="00415B60"/>
    <w:pPr>
      <w:spacing w:before="240" w:after="240"/>
    </w:pPr>
    <w:rPr>
      <w:sz w:val="2"/>
      <w:szCs w:val="2"/>
    </w:rPr>
  </w:style>
  <w:style w:type="paragraph" w:customStyle="1" w:styleId="chosen-results2">
    <w:name w:val="chosen-results2"/>
    <w:basedOn w:val="Normal"/>
    <w:rsid w:val="00415B60"/>
  </w:style>
  <w:style w:type="paragraph" w:customStyle="1" w:styleId="result-selected1">
    <w:name w:val="result-selected1"/>
    <w:basedOn w:val="Normal"/>
    <w:rsid w:val="00415B60"/>
    <w:pPr>
      <w:spacing w:before="240" w:after="240"/>
    </w:pPr>
    <w:rPr>
      <w:color w:val="CCCCCC"/>
    </w:rPr>
  </w:style>
  <w:style w:type="paragraph" w:customStyle="1" w:styleId="chosen-single2">
    <w:name w:val="chosen-single2"/>
    <w:basedOn w:val="Normal"/>
    <w:rsid w:val="00415B60"/>
    <w:pPr>
      <w:pBdr>
        <w:top w:val="single" w:sz="6" w:space="0" w:color="5897FB"/>
        <w:left w:val="single" w:sz="6" w:space="0" w:color="5897FB"/>
        <w:bottom w:val="single" w:sz="6" w:space="0" w:color="5897FB"/>
        <w:right w:val="single" w:sz="6" w:space="0" w:color="5897FB"/>
      </w:pBdr>
      <w:spacing w:before="240" w:after="240"/>
    </w:pPr>
  </w:style>
  <w:style w:type="paragraph" w:customStyle="1" w:styleId="chosen-choices2">
    <w:name w:val="chosen-choices2"/>
    <w:basedOn w:val="Normal"/>
    <w:rsid w:val="00415B60"/>
    <w:pPr>
      <w:pBdr>
        <w:top w:val="single" w:sz="6" w:space="0" w:color="5897FB"/>
        <w:left w:val="single" w:sz="6" w:space="0" w:color="5897FB"/>
        <w:bottom w:val="single" w:sz="6" w:space="0" w:color="5897FB"/>
        <w:right w:val="single" w:sz="6" w:space="0" w:color="5897FB"/>
      </w:pBdr>
      <w:spacing w:before="240" w:after="240"/>
    </w:pPr>
  </w:style>
  <w:style w:type="paragraph" w:customStyle="1" w:styleId="chosen-single3">
    <w:name w:val="chosen-single3"/>
    <w:basedOn w:val="Normal"/>
    <w:rsid w:val="00415B60"/>
    <w:pPr>
      <w:spacing w:before="240" w:after="240"/>
    </w:pPr>
  </w:style>
  <w:style w:type="paragraph" w:customStyle="1" w:styleId="cmtttop1">
    <w:name w:val="cmtttop1"/>
    <w:basedOn w:val="Normal"/>
    <w:rsid w:val="00415B60"/>
    <w:pPr>
      <w:spacing w:before="240" w:after="240"/>
    </w:pPr>
  </w:style>
  <w:style w:type="paragraph" w:customStyle="1" w:styleId="cmttmid1">
    <w:name w:val="cmttmid1"/>
    <w:basedOn w:val="Normal"/>
    <w:rsid w:val="00415B60"/>
    <w:pPr>
      <w:spacing w:before="240" w:after="240"/>
    </w:pPr>
  </w:style>
  <w:style w:type="paragraph" w:customStyle="1" w:styleId="cmttbot1">
    <w:name w:val="cmttbot1"/>
    <w:basedOn w:val="Normal"/>
    <w:rsid w:val="00415B60"/>
    <w:pPr>
      <w:spacing w:before="240" w:after="240"/>
    </w:pPr>
  </w:style>
  <w:style w:type="paragraph" w:customStyle="1" w:styleId="ui-dialog-titlebar2">
    <w:name w:val="ui-dialog-titlebar2"/>
    <w:basedOn w:val="Normal"/>
    <w:rsid w:val="00415B60"/>
    <w:pPr>
      <w:spacing w:before="240" w:after="240"/>
    </w:pPr>
    <w:rPr>
      <w:vanish/>
    </w:rPr>
  </w:style>
  <w:style w:type="paragraph" w:customStyle="1" w:styleId="ui-dialog-titlebar-close2">
    <w:name w:val="ui-dialog-titlebar-close2"/>
    <w:basedOn w:val="Normal"/>
    <w:rsid w:val="00415B60"/>
    <w:pPr>
      <w:ind w:firstLine="7343"/>
    </w:pPr>
  </w:style>
  <w:style w:type="paragraph" w:customStyle="1" w:styleId="ui-dialog-content2">
    <w:name w:val="ui-dialog-content2"/>
    <w:basedOn w:val="Normal"/>
    <w:rsid w:val="00415B60"/>
    <w:pPr>
      <w:shd w:val="clear" w:color="auto" w:fill="FFFFFF"/>
      <w:spacing w:before="240" w:after="240"/>
    </w:pPr>
  </w:style>
  <w:style w:type="paragraph" w:customStyle="1" w:styleId="child1">
    <w:name w:val="child1"/>
    <w:basedOn w:val="Normal"/>
    <w:rsid w:val="00415B60"/>
    <w:pPr>
      <w:spacing w:before="240" w:after="240" w:line="360" w:lineRule="atLeast"/>
      <w:ind w:right="-12240"/>
    </w:pPr>
    <w:rPr>
      <w:b/>
      <w:bCs/>
      <w:color w:val="FFFFFF"/>
    </w:rPr>
  </w:style>
  <w:style w:type="paragraph" w:customStyle="1" w:styleId="default1">
    <w:name w:val="default1"/>
    <w:basedOn w:val="Normal"/>
    <w:rsid w:val="00415B60"/>
    <w:pPr>
      <w:spacing w:before="240" w:after="240"/>
    </w:pPr>
    <w:rPr>
      <w:color w:val="999999"/>
    </w:rPr>
  </w:style>
  <w:style w:type="paragraph" w:customStyle="1" w:styleId="dropdown-menu1">
    <w:name w:val="dropdown-menu1"/>
    <w:basedOn w:val="Normal"/>
    <w:rsid w:val="00415B60"/>
    <w:pPr>
      <w:shd w:val="clear" w:color="auto" w:fill="FFFFFF"/>
      <w:spacing w:before="30"/>
    </w:pPr>
    <w:rPr>
      <w:vanish/>
    </w:rPr>
  </w:style>
  <w:style w:type="paragraph" w:customStyle="1" w:styleId="citationjournalname1">
    <w:name w:val="citationjournalname1"/>
    <w:basedOn w:val="Normal"/>
    <w:rsid w:val="00415B60"/>
    <w:pPr>
      <w:shd w:val="clear" w:color="auto" w:fill="FFFFFF"/>
      <w:spacing w:before="240" w:after="240"/>
    </w:pPr>
  </w:style>
  <w:style w:type="paragraph" w:customStyle="1" w:styleId="search-term1">
    <w:name w:val="search-term1"/>
    <w:basedOn w:val="Normal"/>
    <w:rsid w:val="00415B60"/>
    <w:pPr>
      <w:pBdr>
        <w:top w:val="single" w:sz="6" w:space="0" w:color="C2C8C5"/>
        <w:left w:val="single" w:sz="6" w:space="5" w:color="C2C8C5"/>
        <w:bottom w:val="single" w:sz="6" w:space="0" w:color="C2C8C5"/>
        <w:right w:val="single" w:sz="6" w:space="0" w:color="C2C8C5"/>
      </w:pBdr>
      <w:spacing w:before="240" w:after="240"/>
    </w:pPr>
  </w:style>
  <w:style w:type="paragraph" w:customStyle="1" w:styleId="searchbuttons1">
    <w:name w:val="searchbuttons1"/>
    <w:basedOn w:val="Normal"/>
    <w:rsid w:val="00415B60"/>
    <w:pPr>
      <w:shd w:val="clear" w:color="auto" w:fill="B3B3B3"/>
      <w:spacing w:before="240" w:after="240"/>
    </w:pPr>
    <w:rPr>
      <w:color w:val="FFFFFF"/>
      <w:sz w:val="21"/>
      <w:szCs w:val="21"/>
    </w:rPr>
  </w:style>
  <w:style w:type="paragraph" w:customStyle="1" w:styleId="submitrow1">
    <w:name w:val="submitrow1"/>
    <w:basedOn w:val="Normal"/>
    <w:rsid w:val="00415B60"/>
    <w:pPr>
      <w:spacing w:before="240"/>
    </w:pPr>
  </w:style>
  <w:style w:type="paragraph" w:customStyle="1" w:styleId="citationsearchcontainer1">
    <w:name w:val="citationsearchcontainer1"/>
    <w:basedOn w:val="Normal"/>
    <w:rsid w:val="00415B60"/>
    <w:pPr>
      <w:spacing w:before="240" w:after="240"/>
    </w:pPr>
  </w:style>
  <w:style w:type="paragraph" w:customStyle="1" w:styleId="searchbox1">
    <w:name w:val="searchbox1"/>
    <w:basedOn w:val="Normal"/>
    <w:rsid w:val="00415B60"/>
    <w:pPr>
      <w:spacing w:before="240" w:after="240"/>
    </w:pPr>
  </w:style>
  <w:style w:type="paragraph" w:customStyle="1" w:styleId="searchbuttons2">
    <w:name w:val="searchbuttons2"/>
    <w:basedOn w:val="Normal"/>
    <w:rsid w:val="00415B60"/>
    <w:pPr>
      <w:shd w:val="clear" w:color="auto" w:fill="B3B3B3"/>
      <w:spacing w:before="240" w:after="240"/>
    </w:pPr>
    <w:rPr>
      <w:color w:val="FFFFFF"/>
      <w:sz w:val="21"/>
      <w:szCs w:val="21"/>
    </w:rPr>
  </w:style>
  <w:style w:type="paragraph" w:customStyle="1" w:styleId="textindent1">
    <w:name w:val="textindent1"/>
    <w:basedOn w:val="Normal"/>
    <w:rsid w:val="00415B60"/>
    <w:pPr>
      <w:spacing w:before="240" w:after="240"/>
      <w:ind w:firstLine="1920"/>
    </w:pPr>
  </w:style>
  <w:style w:type="paragraph" w:customStyle="1" w:styleId="searchinputs1">
    <w:name w:val="searchinputs1"/>
    <w:basedOn w:val="Normal"/>
    <w:rsid w:val="00415B60"/>
    <w:pPr>
      <w:pBdr>
        <w:top w:val="single" w:sz="12" w:space="0" w:color="C0C0C0"/>
        <w:left w:val="single" w:sz="12" w:space="0" w:color="C0C0C0"/>
        <w:bottom w:val="single" w:sz="12" w:space="0" w:color="C0C0C0"/>
        <w:right w:val="single" w:sz="12" w:space="0" w:color="C0C0C0"/>
      </w:pBdr>
      <w:spacing w:before="240" w:after="240"/>
    </w:pPr>
  </w:style>
  <w:style w:type="paragraph" w:customStyle="1" w:styleId="singlehighlightclass1">
    <w:name w:val="single_highlight_class1"/>
    <w:basedOn w:val="Normal"/>
    <w:rsid w:val="00415B60"/>
    <w:pPr>
      <w:spacing w:before="240" w:after="240"/>
    </w:pPr>
    <w:rPr>
      <w:b/>
      <w:bCs/>
    </w:rPr>
  </w:style>
  <w:style w:type="paragraph" w:customStyle="1" w:styleId="qsacategory1">
    <w:name w:val="qsacategory1"/>
    <w:basedOn w:val="Normal"/>
    <w:rsid w:val="00415B60"/>
    <w:pPr>
      <w:spacing w:before="240" w:after="240"/>
    </w:pPr>
    <w:rPr>
      <w:b/>
      <w:bCs/>
    </w:rPr>
  </w:style>
  <w:style w:type="paragraph" w:customStyle="1" w:styleId="search-term2">
    <w:name w:val="search-term2"/>
    <w:basedOn w:val="Normal"/>
    <w:rsid w:val="00415B60"/>
    <w:pPr>
      <w:pBdr>
        <w:top w:val="single" w:sz="6" w:space="0" w:color="C2C8C5"/>
        <w:left w:val="single" w:sz="6" w:space="5" w:color="C2C8C5"/>
        <w:bottom w:val="single" w:sz="6" w:space="0" w:color="C2C8C5"/>
        <w:right w:val="single" w:sz="6" w:space="0" w:color="C2C8C5"/>
      </w:pBdr>
      <w:spacing w:before="96" w:after="240"/>
    </w:pPr>
  </w:style>
  <w:style w:type="paragraph" w:customStyle="1" w:styleId="submitrow2">
    <w:name w:val="submitrow2"/>
    <w:basedOn w:val="Normal"/>
    <w:rsid w:val="00415B60"/>
    <w:pPr>
      <w:spacing w:before="120"/>
      <w:ind w:right="144"/>
    </w:pPr>
  </w:style>
  <w:style w:type="paragraph" w:customStyle="1" w:styleId="submitrow3">
    <w:name w:val="submitrow3"/>
    <w:basedOn w:val="Normal"/>
    <w:rsid w:val="00415B60"/>
    <w:pPr>
      <w:spacing w:before="120"/>
      <w:ind w:right="144"/>
    </w:pPr>
  </w:style>
  <w:style w:type="paragraph" w:customStyle="1" w:styleId="customdatefilterdropdowns1">
    <w:name w:val="customdatefilterdropdowns1"/>
    <w:basedOn w:val="Normal"/>
    <w:rsid w:val="00415B60"/>
    <w:pPr>
      <w:spacing w:before="192"/>
      <w:ind w:left="480"/>
    </w:pPr>
  </w:style>
  <w:style w:type="paragraph" w:customStyle="1" w:styleId="customdatefilterdropdowns2">
    <w:name w:val="customdatefilterdropdowns2"/>
    <w:basedOn w:val="Normal"/>
    <w:rsid w:val="00415B60"/>
    <w:pPr>
      <w:spacing w:before="192"/>
      <w:ind w:left="480"/>
    </w:pPr>
  </w:style>
  <w:style w:type="paragraph" w:customStyle="1" w:styleId="stackthem1">
    <w:name w:val="stackthem1"/>
    <w:basedOn w:val="Normal"/>
    <w:rsid w:val="00415B60"/>
    <w:pPr>
      <w:spacing w:before="120" w:after="240"/>
    </w:pPr>
  </w:style>
  <w:style w:type="paragraph" w:customStyle="1" w:styleId="stackthem2">
    <w:name w:val="stackthem2"/>
    <w:basedOn w:val="Normal"/>
    <w:rsid w:val="00415B60"/>
    <w:pPr>
      <w:spacing w:before="120" w:after="240"/>
    </w:pPr>
  </w:style>
  <w:style w:type="paragraph" w:customStyle="1" w:styleId="advanced-search-link1">
    <w:name w:val="advanced-search-link1"/>
    <w:basedOn w:val="Normal"/>
    <w:rsid w:val="00415B60"/>
    <w:pPr>
      <w:spacing w:before="240" w:after="240"/>
    </w:pPr>
    <w:rPr>
      <w:color w:val="205488"/>
      <w:sz w:val="20"/>
      <w:szCs w:val="20"/>
    </w:rPr>
  </w:style>
  <w:style w:type="paragraph" w:customStyle="1" w:styleId="advanced-search-link2">
    <w:name w:val="advanced-search-link2"/>
    <w:basedOn w:val="Normal"/>
    <w:rsid w:val="00415B60"/>
    <w:pPr>
      <w:spacing w:before="240" w:after="240"/>
    </w:pPr>
    <w:rPr>
      <w:color w:val="205488"/>
      <w:sz w:val="20"/>
      <w:szCs w:val="20"/>
    </w:rPr>
  </w:style>
  <w:style w:type="paragraph" w:customStyle="1" w:styleId="advanced-search-link3">
    <w:name w:val="advanced-search-link3"/>
    <w:basedOn w:val="Normal"/>
    <w:rsid w:val="00415B60"/>
    <w:pPr>
      <w:spacing w:before="240" w:after="240"/>
    </w:pPr>
    <w:rPr>
      <w:color w:val="3F7CBA"/>
      <w:sz w:val="20"/>
      <w:szCs w:val="20"/>
      <w:u w:val="single"/>
    </w:rPr>
  </w:style>
  <w:style w:type="paragraph" w:customStyle="1" w:styleId="advanced-search-link4">
    <w:name w:val="advanced-search-link4"/>
    <w:basedOn w:val="Normal"/>
    <w:rsid w:val="00415B60"/>
    <w:pPr>
      <w:spacing w:before="240" w:after="240"/>
    </w:pPr>
    <w:rPr>
      <w:color w:val="3F7CBA"/>
      <w:sz w:val="20"/>
      <w:szCs w:val="20"/>
      <w:u w:val="single"/>
    </w:rPr>
  </w:style>
  <w:style w:type="paragraph" w:customStyle="1" w:styleId="tabs1">
    <w:name w:val="tabs1"/>
    <w:basedOn w:val="Normal"/>
    <w:rsid w:val="00415B60"/>
    <w:pPr>
      <w:spacing w:before="240" w:after="240"/>
    </w:pPr>
  </w:style>
  <w:style w:type="paragraph" w:customStyle="1" w:styleId="tabs2">
    <w:name w:val="tabs2"/>
    <w:basedOn w:val="Normal"/>
    <w:rsid w:val="00415B60"/>
    <w:pPr>
      <w:spacing w:before="240" w:after="240"/>
    </w:pPr>
  </w:style>
  <w:style w:type="paragraph" w:customStyle="1" w:styleId="tab-nav1">
    <w:name w:val="tab-nav1"/>
    <w:basedOn w:val="Normal"/>
    <w:rsid w:val="00415B60"/>
    <w:pPr>
      <w:spacing w:before="240" w:after="240"/>
    </w:pPr>
  </w:style>
  <w:style w:type="paragraph" w:customStyle="1" w:styleId="tab-nav2">
    <w:name w:val="tab-nav2"/>
    <w:basedOn w:val="Normal"/>
    <w:rsid w:val="00415B60"/>
    <w:pPr>
      <w:spacing w:before="240" w:after="240"/>
    </w:pPr>
  </w:style>
  <w:style w:type="paragraph" w:customStyle="1" w:styleId="mainsearchform1">
    <w:name w:val="mainsearchform1"/>
    <w:basedOn w:val="Normal"/>
    <w:rsid w:val="00415B60"/>
    <w:pPr>
      <w:spacing w:after="240"/>
    </w:pPr>
  </w:style>
  <w:style w:type="paragraph" w:customStyle="1" w:styleId="mainsearchform2">
    <w:name w:val="mainsearchform2"/>
    <w:basedOn w:val="Normal"/>
    <w:rsid w:val="00415B60"/>
    <w:pPr>
      <w:spacing w:after="240"/>
    </w:pPr>
    <w:rPr>
      <w:sz w:val="20"/>
      <w:szCs w:val="20"/>
    </w:rPr>
  </w:style>
  <w:style w:type="paragraph" w:customStyle="1" w:styleId="storysearchform1">
    <w:name w:val="storysearchform1"/>
    <w:basedOn w:val="Normal"/>
    <w:rsid w:val="00415B60"/>
    <w:pPr>
      <w:spacing w:after="240"/>
    </w:pPr>
  </w:style>
  <w:style w:type="paragraph" w:customStyle="1" w:styleId="storysearchform2">
    <w:name w:val="storysearchform2"/>
    <w:basedOn w:val="Normal"/>
    <w:rsid w:val="00415B60"/>
    <w:pPr>
      <w:spacing w:after="240"/>
    </w:pPr>
  </w:style>
  <w:style w:type="paragraph" w:customStyle="1" w:styleId="searchfilteroptions1">
    <w:name w:val="searchfilteroptions1"/>
    <w:basedOn w:val="Normal"/>
    <w:rsid w:val="00415B60"/>
    <w:pPr>
      <w:spacing w:before="120" w:after="240"/>
    </w:pPr>
  </w:style>
  <w:style w:type="paragraph" w:customStyle="1" w:styleId="searchfilteroptions2">
    <w:name w:val="searchfilteroptions2"/>
    <w:basedOn w:val="Normal"/>
    <w:rsid w:val="00415B60"/>
    <w:pPr>
      <w:spacing w:before="120" w:after="240"/>
    </w:pPr>
  </w:style>
  <w:style w:type="paragraph" w:customStyle="1" w:styleId="publicationinput1">
    <w:name w:val="publicationinput1"/>
    <w:basedOn w:val="Normal"/>
    <w:rsid w:val="00415B60"/>
    <w:pPr>
      <w:pBdr>
        <w:top w:val="single" w:sz="6" w:space="0" w:color="C2C8C5"/>
        <w:left w:val="single" w:sz="6" w:space="0" w:color="C2C8C5"/>
        <w:bottom w:val="single" w:sz="6" w:space="0" w:color="C2C8C5"/>
        <w:right w:val="single" w:sz="6" w:space="0" w:color="C2C8C5"/>
      </w:pBdr>
      <w:spacing w:before="96" w:after="240"/>
    </w:pPr>
  </w:style>
  <w:style w:type="paragraph" w:customStyle="1" w:styleId="publicationinput2">
    <w:name w:val="publicationinput2"/>
    <w:basedOn w:val="Normal"/>
    <w:rsid w:val="00415B60"/>
    <w:pPr>
      <w:pBdr>
        <w:top w:val="single" w:sz="6" w:space="0" w:color="C2C8C5"/>
        <w:left w:val="single" w:sz="6" w:space="0" w:color="C2C8C5"/>
        <w:bottom w:val="single" w:sz="6" w:space="0" w:color="C2C8C5"/>
        <w:right w:val="single" w:sz="6" w:space="0" w:color="C2C8C5"/>
      </w:pBdr>
      <w:spacing w:before="96" w:after="240"/>
    </w:pPr>
  </w:style>
  <w:style w:type="paragraph" w:customStyle="1" w:styleId="chosen-choices3">
    <w:name w:val="chosen-choices3"/>
    <w:basedOn w:val="Normal"/>
    <w:rsid w:val="00415B60"/>
    <w:pPr>
      <w:spacing w:before="240" w:after="240"/>
    </w:pPr>
  </w:style>
  <w:style w:type="paragraph" w:customStyle="1" w:styleId="chosen-choices4">
    <w:name w:val="chosen-choices4"/>
    <w:basedOn w:val="Normal"/>
    <w:rsid w:val="00415B60"/>
    <w:pPr>
      <w:spacing w:before="240" w:after="240"/>
    </w:pPr>
  </w:style>
  <w:style w:type="paragraph" w:customStyle="1" w:styleId="search-term3">
    <w:name w:val="search-term3"/>
    <w:basedOn w:val="Normal"/>
    <w:rsid w:val="00415B60"/>
    <w:pPr>
      <w:pBdr>
        <w:top w:val="single" w:sz="6" w:space="0" w:color="C2C8C5"/>
        <w:left w:val="single" w:sz="6" w:space="5" w:color="C2C8C5"/>
        <w:bottom w:val="single" w:sz="6" w:space="0" w:color="C2C8C5"/>
        <w:right w:val="single" w:sz="6" w:space="0" w:color="C2C8C5"/>
      </w:pBdr>
      <w:spacing w:before="96" w:after="240"/>
    </w:pPr>
  </w:style>
  <w:style w:type="paragraph" w:customStyle="1" w:styleId="search-term4">
    <w:name w:val="search-term4"/>
    <w:basedOn w:val="Normal"/>
    <w:rsid w:val="00415B60"/>
    <w:pPr>
      <w:pBdr>
        <w:top w:val="single" w:sz="6" w:space="0" w:color="C2C8C5"/>
        <w:left w:val="single" w:sz="6" w:space="5" w:color="C2C8C5"/>
        <w:bottom w:val="single" w:sz="6" w:space="0" w:color="C2C8C5"/>
        <w:right w:val="single" w:sz="6" w:space="0" w:color="C2C8C5"/>
      </w:pBdr>
      <w:spacing w:before="45" w:after="45"/>
      <w:ind w:left="45" w:right="45"/>
    </w:pPr>
  </w:style>
  <w:style w:type="paragraph" w:customStyle="1" w:styleId="noscript1">
    <w:name w:val="noscript1"/>
    <w:basedOn w:val="Normal"/>
    <w:rsid w:val="00415B60"/>
    <w:pPr>
      <w:spacing w:before="240" w:after="240"/>
    </w:pPr>
    <w:rPr>
      <w:vanish/>
    </w:rPr>
  </w:style>
  <w:style w:type="paragraph" w:customStyle="1" w:styleId="noscript2">
    <w:name w:val="noscript2"/>
    <w:basedOn w:val="Normal"/>
    <w:rsid w:val="00415B60"/>
    <w:pPr>
      <w:spacing w:before="240" w:after="240"/>
    </w:pPr>
    <w:rPr>
      <w:vanish/>
    </w:rPr>
  </w:style>
  <w:style w:type="paragraph" w:customStyle="1" w:styleId="extracontentfilters1">
    <w:name w:val="extracontentfilters1"/>
    <w:basedOn w:val="Normal"/>
    <w:rsid w:val="00415B60"/>
    <w:pPr>
      <w:pBdr>
        <w:top w:val="single" w:sz="6" w:space="2" w:color="CCCCCC"/>
      </w:pBdr>
      <w:spacing w:before="240" w:after="240"/>
    </w:pPr>
  </w:style>
  <w:style w:type="paragraph" w:customStyle="1" w:styleId="extracontentfilters2">
    <w:name w:val="extracontentfilters2"/>
    <w:basedOn w:val="Normal"/>
    <w:rsid w:val="00415B60"/>
    <w:pPr>
      <w:pBdr>
        <w:top w:val="single" w:sz="6" w:space="2" w:color="CCCCCC"/>
      </w:pBdr>
      <w:spacing w:before="240" w:after="240"/>
    </w:pPr>
  </w:style>
  <w:style w:type="paragraph" w:customStyle="1" w:styleId="timeframe1">
    <w:name w:val="timeframe1"/>
    <w:basedOn w:val="Normal"/>
    <w:rsid w:val="00415B60"/>
    <w:pPr>
      <w:spacing w:before="120" w:after="240"/>
    </w:pPr>
  </w:style>
  <w:style w:type="paragraph" w:customStyle="1" w:styleId="timeframe2">
    <w:name w:val="timeframe2"/>
    <w:basedOn w:val="Normal"/>
    <w:rsid w:val="00415B60"/>
    <w:pPr>
      <w:spacing w:before="120" w:after="240"/>
    </w:pPr>
  </w:style>
  <w:style w:type="paragraph" w:customStyle="1" w:styleId="includefilters1">
    <w:name w:val="includefilters1"/>
    <w:basedOn w:val="Normal"/>
    <w:rsid w:val="00415B60"/>
    <w:pPr>
      <w:spacing w:before="240"/>
    </w:pPr>
  </w:style>
  <w:style w:type="paragraph" w:customStyle="1" w:styleId="includefilters2">
    <w:name w:val="includefilters2"/>
    <w:basedOn w:val="Normal"/>
    <w:rsid w:val="00415B60"/>
    <w:pPr>
      <w:spacing w:before="240"/>
    </w:pPr>
  </w:style>
  <w:style w:type="paragraph" w:customStyle="1" w:styleId="newsearchlinkcontainer1">
    <w:name w:val="newsearchlinkcontainer1"/>
    <w:basedOn w:val="Normal"/>
    <w:rsid w:val="00415B60"/>
    <w:pPr>
      <w:pBdr>
        <w:top w:val="dotted" w:sz="6" w:space="2" w:color="CCCCCC"/>
        <w:left w:val="dotted" w:sz="6" w:space="2" w:color="CCCCCC"/>
        <w:bottom w:val="dotted" w:sz="6" w:space="2" w:color="CCCCCC"/>
        <w:right w:val="dotted" w:sz="6" w:space="2" w:color="CCCCCC"/>
      </w:pBdr>
      <w:spacing w:before="96" w:after="240"/>
    </w:pPr>
  </w:style>
  <w:style w:type="paragraph" w:customStyle="1" w:styleId="newsearchlinkcontainer2">
    <w:name w:val="newsearchlinkcontainer2"/>
    <w:basedOn w:val="Normal"/>
    <w:rsid w:val="00415B60"/>
    <w:pPr>
      <w:pBdr>
        <w:top w:val="dotted" w:sz="6" w:space="2" w:color="CCCCCC"/>
        <w:left w:val="dotted" w:sz="6" w:space="2" w:color="CCCCCC"/>
        <w:bottom w:val="dotted" w:sz="6" w:space="2" w:color="CCCCCC"/>
        <w:right w:val="dotted" w:sz="6" w:space="2" w:color="CCCCCC"/>
      </w:pBdr>
      <w:spacing w:before="96" w:after="240"/>
    </w:pPr>
  </w:style>
  <w:style w:type="paragraph" w:customStyle="1" w:styleId="facet-link1">
    <w:name w:val="facet-link1"/>
    <w:basedOn w:val="Normal"/>
    <w:rsid w:val="00415B60"/>
    <w:pPr>
      <w:spacing w:before="240" w:after="240"/>
    </w:pPr>
  </w:style>
  <w:style w:type="paragraph" w:customStyle="1" w:styleId="facet-link2">
    <w:name w:val="facet-link2"/>
    <w:basedOn w:val="Normal"/>
    <w:rsid w:val="00415B60"/>
    <w:pPr>
      <w:spacing w:before="240" w:after="240"/>
    </w:pPr>
  </w:style>
  <w:style w:type="paragraph" w:customStyle="1" w:styleId="container1">
    <w:name w:val="container1"/>
    <w:basedOn w:val="Normal"/>
    <w:rsid w:val="00415B60"/>
    <w:pPr>
      <w:spacing w:before="240" w:after="240"/>
    </w:pPr>
  </w:style>
  <w:style w:type="paragraph" w:customStyle="1" w:styleId="container2">
    <w:name w:val="container2"/>
    <w:basedOn w:val="Normal"/>
    <w:rsid w:val="00415B60"/>
    <w:pPr>
      <w:spacing w:before="240"/>
    </w:pPr>
  </w:style>
  <w:style w:type="paragraph" w:customStyle="1" w:styleId="facet-count-container1">
    <w:name w:val="facet-count-container1"/>
    <w:basedOn w:val="Normal"/>
    <w:rsid w:val="00415B60"/>
    <w:pPr>
      <w:spacing w:before="240" w:after="240"/>
    </w:pPr>
  </w:style>
  <w:style w:type="paragraph" w:customStyle="1" w:styleId="facet-count-container2">
    <w:name w:val="facet-count-container2"/>
    <w:basedOn w:val="Normal"/>
    <w:rsid w:val="00415B60"/>
    <w:pPr>
      <w:spacing w:before="240" w:after="240"/>
    </w:pPr>
  </w:style>
  <w:style w:type="paragraph" w:customStyle="1" w:styleId="facet-link-container1">
    <w:name w:val="facet-link-container1"/>
    <w:basedOn w:val="Normal"/>
    <w:rsid w:val="00415B60"/>
    <w:pPr>
      <w:spacing w:before="240" w:after="120"/>
      <w:ind w:hanging="96"/>
    </w:pPr>
  </w:style>
  <w:style w:type="paragraph" w:customStyle="1" w:styleId="facet-link-container2">
    <w:name w:val="facet-link-container2"/>
    <w:basedOn w:val="Normal"/>
    <w:rsid w:val="00415B60"/>
    <w:pPr>
      <w:spacing w:before="240" w:after="120"/>
    </w:pPr>
    <w:rPr>
      <w:sz w:val="18"/>
      <w:szCs w:val="18"/>
    </w:rPr>
  </w:style>
  <w:style w:type="paragraph" w:customStyle="1" w:styleId="facet-count1">
    <w:name w:val="facet-count1"/>
    <w:basedOn w:val="Normal"/>
    <w:rsid w:val="00415B60"/>
    <w:pPr>
      <w:spacing w:before="240" w:after="240"/>
    </w:pPr>
    <w:rPr>
      <w:sz w:val="17"/>
      <w:szCs w:val="17"/>
    </w:rPr>
  </w:style>
  <w:style w:type="paragraph" w:customStyle="1" w:styleId="facet-count2">
    <w:name w:val="facet-count2"/>
    <w:basedOn w:val="Normal"/>
    <w:rsid w:val="00415B60"/>
    <w:pPr>
      <w:spacing w:before="240" w:after="240"/>
    </w:pPr>
    <w:rPr>
      <w:color w:val="333333"/>
      <w:sz w:val="17"/>
      <w:szCs w:val="17"/>
    </w:rPr>
  </w:style>
  <w:style w:type="paragraph" w:customStyle="1" w:styleId="facetheader1">
    <w:name w:val="facetheader1"/>
    <w:basedOn w:val="Normal"/>
    <w:rsid w:val="00415B60"/>
    <w:pPr>
      <w:spacing w:before="240" w:after="240"/>
    </w:pPr>
  </w:style>
  <w:style w:type="paragraph" w:customStyle="1" w:styleId="facetheader2">
    <w:name w:val="facetheader2"/>
    <w:basedOn w:val="Normal"/>
    <w:rsid w:val="00415B60"/>
    <w:pPr>
      <w:spacing w:before="240" w:after="240"/>
    </w:pPr>
    <w:rPr>
      <w:b/>
      <w:bCs/>
      <w:sz w:val="18"/>
      <w:szCs w:val="18"/>
    </w:rPr>
  </w:style>
  <w:style w:type="paragraph" w:customStyle="1" w:styleId="togglemorefacets1">
    <w:name w:val="togglemorefacets1"/>
    <w:basedOn w:val="Normal"/>
    <w:rsid w:val="00415B60"/>
    <w:pPr>
      <w:spacing w:before="240" w:after="240"/>
    </w:pPr>
    <w:rPr>
      <w:caps/>
    </w:rPr>
  </w:style>
  <w:style w:type="paragraph" w:customStyle="1" w:styleId="togglemorefacets2">
    <w:name w:val="togglemorefacets2"/>
    <w:basedOn w:val="Normal"/>
    <w:rsid w:val="00415B60"/>
    <w:pPr>
      <w:spacing w:before="240" w:after="240"/>
    </w:pPr>
    <w:rPr>
      <w:caps/>
    </w:rPr>
  </w:style>
  <w:style w:type="paragraph" w:customStyle="1" w:styleId="togglemorefacets3">
    <w:name w:val="togglemorefacets3"/>
    <w:basedOn w:val="Normal"/>
    <w:rsid w:val="00415B60"/>
    <w:pPr>
      <w:spacing w:before="240" w:after="240"/>
    </w:pPr>
    <w:rPr>
      <w:caps/>
      <w:u w:val="single"/>
    </w:rPr>
  </w:style>
  <w:style w:type="paragraph" w:customStyle="1" w:styleId="togglemorefacets4">
    <w:name w:val="togglemorefacets4"/>
    <w:basedOn w:val="Normal"/>
    <w:rsid w:val="00415B60"/>
    <w:pPr>
      <w:spacing w:before="240" w:after="240"/>
    </w:pPr>
    <w:rPr>
      <w:caps/>
      <w:u w:val="single"/>
    </w:rPr>
  </w:style>
  <w:style w:type="paragraph" w:customStyle="1" w:styleId="togglemorefacets5">
    <w:name w:val="togglemorefacets5"/>
    <w:basedOn w:val="Normal"/>
    <w:rsid w:val="00415B60"/>
    <w:pPr>
      <w:spacing w:before="240" w:after="240"/>
    </w:pPr>
    <w:rPr>
      <w:caps/>
      <w:vanish/>
    </w:rPr>
  </w:style>
  <w:style w:type="paragraph" w:customStyle="1" w:styleId="togglemorefacets6">
    <w:name w:val="togglemorefacets6"/>
    <w:basedOn w:val="Normal"/>
    <w:rsid w:val="00415B60"/>
    <w:pPr>
      <w:spacing w:before="240" w:after="240"/>
    </w:pPr>
    <w:rPr>
      <w:caps/>
      <w:vanish/>
    </w:rPr>
  </w:style>
  <w:style w:type="paragraph" w:customStyle="1" w:styleId="hiddenchildrenfacets1">
    <w:name w:val="hiddenchildrenfacets1"/>
    <w:basedOn w:val="Normal"/>
    <w:rsid w:val="00415B60"/>
    <w:pPr>
      <w:spacing w:after="240"/>
    </w:pPr>
  </w:style>
  <w:style w:type="paragraph" w:customStyle="1" w:styleId="hiddenchildrenfacets2">
    <w:name w:val="hiddenchildrenfacets2"/>
    <w:basedOn w:val="Normal"/>
    <w:rsid w:val="00415B60"/>
    <w:pPr>
      <w:spacing w:after="240"/>
    </w:pPr>
  </w:style>
  <w:style w:type="paragraph" w:customStyle="1" w:styleId="custom-date-label1">
    <w:name w:val="custom-date-label1"/>
    <w:basedOn w:val="Normal"/>
    <w:rsid w:val="00415B60"/>
    <w:pPr>
      <w:spacing w:before="240" w:after="192"/>
    </w:pPr>
    <w:rPr>
      <w:color w:val="0B52A0"/>
    </w:rPr>
  </w:style>
  <w:style w:type="paragraph" w:customStyle="1" w:styleId="custom-date-label2">
    <w:name w:val="custom-date-label2"/>
    <w:basedOn w:val="Normal"/>
    <w:rsid w:val="00415B60"/>
    <w:pPr>
      <w:spacing w:before="240" w:after="192"/>
    </w:pPr>
    <w:rPr>
      <w:color w:val="0B52A0"/>
    </w:rPr>
  </w:style>
  <w:style w:type="paragraph" w:customStyle="1" w:styleId="searchbuttons3">
    <w:name w:val="searchbuttons3"/>
    <w:basedOn w:val="Normal"/>
    <w:rsid w:val="00415B60"/>
    <w:pPr>
      <w:shd w:val="clear" w:color="auto" w:fill="B3B3B3"/>
      <w:spacing w:before="240" w:after="240"/>
    </w:pPr>
    <w:rPr>
      <w:color w:val="FFFFFF"/>
      <w:sz w:val="21"/>
      <w:szCs w:val="21"/>
    </w:rPr>
  </w:style>
  <w:style w:type="paragraph" w:customStyle="1" w:styleId="searchbuttons4">
    <w:name w:val="searchbuttons4"/>
    <w:basedOn w:val="Normal"/>
    <w:rsid w:val="00415B60"/>
    <w:pPr>
      <w:shd w:val="clear" w:color="auto" w:fill="B3B3B3"/>
      <w:spacing w:before="240" w:after="240"/>
    </w:pPr>
    <w:rPr>
      <w:color w:val="FFFFFF"/>
      <w:sz w:val="21"/>
      <w:szCs w:val="21"/>
    </w:rPr>
  </w:style>
  <w:style w:type="paragraph" w:customStyle="1" w:styleId="ms-ctn1">
    <w:name w:val="ms-ctn1"/>
    <w:basedOn w:val="Normal"/>
    <w:rsid w:val="00415B60"/>
    <w:pPr>
      <w:shd w:val="clear" w:color="auto" w:fill="FFFFFF"/>
      <w:spacing w:before="30" w:after="240"/>
    </w:pPr>
  </w:style>
  <w:style w:type="paragraph" w:customStyle="1" w:styleId="ms-ctn2">
    <w:name w:val="ms-ctn2"/>
    <w:basedOn w:val="Normal"/>
    <w:rsid w:val="00415B60"/>
    <w:pPr>
      <w:shd w:val="clear" w:color="auto" w:fill="FFFFFF"/>
      <w:spacing w:before="30" w:after="240"/>
    </w:pPr>
  </w:style>
  <w:style w:type="paragraph" w:customStyle="1" w:styleId="ui-state-default3">
    <w:name w:val="ui-state-default3"/>
    <w:basedOn w:val="Normal"/>
    <w:rsid w:val="00415B60"/>
    <w:pPr>
      <w:pBdr>
        <w:top w:val="single" w:sz="6" w:space="0" w:color="D3D3D3"/>
        <w:left w:val="single" w:sz="6" w:space="0" w:color="D3D3D3"/>
        <w:bottom w:val="single" w:sz="6" w:space="0" w:color="D3D3D3"/>
        <w:right w:val="single" w:sz="6" w:space="0" w:color="D3D3D3"/>
      </w:pBdr>
      <w:shd w:val="clear" w:color="auto" w:fill="FFFFFF"/>
      <w:spacing w:before="240" w:after="240"/>
    </w:pPr>
    <w:rPr>
      <w:color w:val="555555"/>
    </w:rPr>
  </w:style>
  <w:style w:type="paragraph" w:customStyle="1" w:styleId="ui-state-default4">
    <w:name w:val="ui-state-default4"/>
    <w:basedOn w:val="Normal"/>
    <w:rsid w:val="00415B60"/>
    <w:pPr>
      <w:pBdr>
        <w:top w:val="single" w:sz="6" w:space="0" w:color="D3D3D3"/>
        <w:left w:val="single" w:sz="6" w:space="0" w:color="D3D3D3"/>
        <w:bottom w:val="single" w:sz="6" w:space="0" w:color="D3D3D3"/>
        <w:right w:val="single" w:sz="6" w:space="0" w:color="D3D3D3"/>
      </w:pBdr>
      <w:shd w:val="clear" w:color="auto" w:fill="FFFFFF"/>
      <w:spacing w:before="240" w:after="240"/>
    </w:pPr>
    <w:rPr>
      <w:color w:val="555555"/>
    </w:rPr>
  </w:style>
  <w:style w:type="paragraph" w:customStyle="1" w:styleId="ui-widget-content1">
    <w:name w:val="ui-widget-content1"/>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22222"/>
    </w:rPr>
  </w:style>
  <w:style w:type="paragraph" w:customStyle="1" w:styleId="ui-widget-content2">
    <w:name w:val="ui-widget-content2"/>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22222"/>
    </w:rPr>
  </w:style>
  <w:style w:type="paragraph" w:customStyle="1" w:styleId="ui-slider-handle4">
    <w:name w:val="ui-slider-handle4"/>
    <w:basedOn w:val="Normal"/>
    <w:rsid w:val="00415B60"/>
    <w:pPr>
      <w:shd w:val="clear" w:color="auto" w:fill="FFFFFF"/>
      <w:spacing w:before="240" w:after="240"/>
    </w:pPr>
  </w:style>
  <w:style w:type="paragraph" w:customStyle="1" w:styleId="ui-slider-handle5">
    <w:name w:val="ui-slider-handle5"/>
    <w:basedOn w:val="Normal"/>
    <w:rsid w:val="00415B60"/>
    <w:pPr>
      <w:shd w:val="clear" w:color="auto" w:fill="FFFFFF"/>
      <w:spacing w:before="240" w:after="240"/>
    </w:pPr>
  </w:style>
  <w:style w:type="paragraph" w:customStyle="1" w:styleId="ui-color-slice1">
    <w:name w:val="ui-color-slice1"/>
    <w:basedOn w:val="Normal"/>
    <w:rsid w:val="00415B60"/>
    <w:pPr>
      <w:spacing w:before="240" w:after="240"/>
    </w:pPr>
  </w:style>
  <w:style w:type="paragraph" w:customStyle="1" w:styleId="ui-color-slice2">
    <w:name w:val="ui-color-slice2"/>
    <w:basedOn w:val="Normal"/>
    <w:rsid w:val="00415B60"/>
    <w:pPr>
      <w:spacing w:before="240" w:after="240"/>
    </w:pPr>
  </w:style>
  <w:style w:type="paragraph" w:customStyle="1" w:styleId="search-term5">
    <w:name w:val="search-term5"/>
    <w:basedOn w:val="Normal"/>
    <w:rsid w:val="00415B60"/>
    <w:pPr>
      <w:pBdr>
        <w:top w:val="single" w:sz="6" w:space="0" w:color="C2C8C5"/>
        <w:left w:val="single" w:sz="6" w:space="5" w:color="C2C8C5"/>
        <w:bottom w:val="single" w:sz="6" w:space="0" w:color="C2C8C5"/>
        <w:right w:val="single" w:sz="6" w:space="0" w:color="C2C8C5"/>
      </w:pBdr>
      <w:spacing w:before="480" w:after="240"/>
    </w:pPr>
  </w:style>
  <w:style w:type="paragraph" w:customStyle="1" w:styleId="search-term6">
    <w:name w:val="search-term6"/>
    <w:basedOn w:val="Normal"/>
    <w:rsid w:val="00415B60"/>
    <w:pPr>
      <w:pBdr>
        <w:top w:val="single" w:sz="6" w:space="0" w:color="C2C8C5"/>
        <w:left w:val="single" w:sz="6" w:space="5" w:color="C2C8C5"/>
        <w:bottom w:val="single" w:sz="6" w:space="0" w:color="C2C8C5"/>
        <w:right w:val="single" w:sz="6" w:space="0" w:color="C2C8C5"/>
      </w:pBdr>
      <w:spacing w:before="480" w:after="240"/>
    </w:pPr>
  </w:style>
  <w:style w:type="paragraph" w:customStyle="1" w:styleId="search-term7">
    <w:name w:val="search-term7"/>
    <w:basedOn w:val="Normal"/>
    <w:rsid w:val="00415B60"/>
    <w:pPr>
      <w:pBdr>
        <w:top w:val="single" w:sz="6" w:space="0" w:color="0B52A0"/>
        <w:left w:val="single" w:sz="6" w:space="5" w:color="0B52A0"/>
        <w:bottom w:val="single" w:sz="6" w:space="0" w:color="0B52A0"/>
        <w:right w:val="single" w:sz="6" w:space="0" w:color="0B52A0"/>
      </w:pBdr>
      <w:spacing w:before="480" w:after="240"/>
    </w:pPr>
  </w:style>
  <w:style w:type="paragraph" w:customStyle="1" w:styleId="search-term8">
    <w:name w:val="search-term8"/>
    <w:basedOn w:val="Normal"/>
    <w:rsid w:val="00415B60"/>
    <w:pPr>
      <w:pBdr>
        <w:top w:val="single" w:sz="6" w:space="0" w:color="0B52A0"/>
        <w:left w:val="single" w:sz="6" w:space="5" w:color="0B52A0"/>
        <w:bottom w:val="single" w:sz="6" w:space="0" w:color="0B52A0"/>
        <w:right w:val="single" w:sz="6" w:space="0" w:color="0B52A0"/>
      </w:pBdr>
      <w:spacing w:before="480" w:after="240"/>
    </w:pPr>
  </w:style>
  <w:style w:type="paragraph" w:customStyle="1" w:styleId="markall1">
    <w:name w:val="markall1"/>
    <w:basedOn w:val="Normal"/>
    <w:rsid w:val="00415B60"/>
    <w:pPr>
      <w:spacing w:before="240" w:after="240"/>
    </w:pPr>
  </w:style>
  <w:style w:type="paragraph" w:customStyle="1" w:styleId="markall2">
    <w:name w:val="markall2"/>
    <w:basedOn w:val="Normal"/>
    <w:rsid w:val="00415B60"/>
    <w:pPr>
      <w:spacing w:before="240" w:after="240"/>
    </w:pPr>
  </w:style>
  <w:style w:type="paragraph" w:customStyle="1" w:styleId="content-panel1">
    <w:name w:val="content-panel1"/>
    <w:basedOn w:val="Normal"/>
    <w:rsid w:val="00415B60"/>
    <w:pPr>
      <w:spacing w:before="240" w:after="240"/>
    </w:pPr>
  </w:style>
  <w:style w:type="paragraph" w:customStyle="1" w:styleId="resultsperpagecontainer1">
    <w:name w:val="resultsperpagecontainer1"/>
    <w:basedOn w:val="Normal"/>
    <w:rsid w:val="00415B60"/>
    <w:pPr>
      <w:spacing w:before="240" w:after="240"/>
    </w:pPr>
    <w:rPr>
      <w:sz w:val="18"/>
      <w:szCs w:val="18"/>
    </w:rPr>
  </w:style>
  <w:style w:type="paragraph" w:customStyle="1" w:styleId="search-result-row1">
    <w:name w:val="search-result-row1"/>
    <w:basedOn w:val="Normal"/>
    <w:rsid w:val="00415B60"/>
    <w:pPr>
      <w:spacing w:before="240" w:after="240"/>
    </w:pPr>
  </w:style>
  <w:style w:type="paragraph" w:customStyle="1" w:styleId="arttitle1">
    <w:name w:val="art_title1"/>
    <w:basedOn w:val="Normal"/>
    <w:rsid w:val="00415B60"/>
    <w:pPr>
      <w:spacing w:before="150" w:after="75"/>
    </w:pPr>
  </w:style>
  <w:style w:type="paragraph" w:customStyle="1" w:styleId="book-cover1">
    <w:name w:val="book-cover1"/>
    <w:basedOn w:val="Normal"/>
    <w:rsid w:val="00415B60"/>
    <w:pPr>
      <w:spacing w:before="240" w:after="240"/>
      <w:ind w:right="240"/>
    </w:pPr>
  </w:style>
  <w:style w:type="paragraph" w:customStyle="1" w:styleId="accessicon1">
    <w:name w:val="accessicon1"/>
    <w:basedOn w:val="Normal"/>
    <w:rsid w:val="00415B60"/>
    <w:pPr>
      <w:spacing w:before="240" w:after="240"/>
      <w:ind w:left="120"/>
      <w:textAlignment w:val="center"/>
    </w:pPr>
  </w:style>
  <w:style w:type="paragraph" w:customStyle="1" w:styleId="author1">
    <w:name w:val="author1"/>
    <w:basedOn w:val="Normal"/>
    <w:rsid w:val="00415B60"/>
    <w:pPr>
      <w:spacing w:before="150" w:after="240"/>
    </w:pPr>
  </w:style>
  <w:style w:type="paragraph" w:customStyle="1" w:styleId="entryauthor3">
    <w:name w:val="entryauthor3"/>
    <w:basedOn w:val="Normal"/>
    <w:rsid w:val="00415B60"/>
    <w:pPr>
      <w:spacing w:before="240" w:after="240"/>
    </w:pPr>
    <w:rPr>
      <w:i/>
      <w:iCs/>
      <w:sz w:val="21"/>
      <w:szCs w:val="21"/>
    </w:rPr>
  </w:style>
  <w:style w:type="paragraph" w:customStyle="1" w:styleId="publication-meta1">
    <w:name w:val="publication-meta1"/>
    <w:basedOn w:val="Normal"/>
    <w:rsid w:val="00415B60"/>
    <w:pPr>
      <w:spacing w:before="150" w:after="240"/>
    </w:pPr>
    <w:rPr>
      <w:sz w:val="20"/>
      <w:szCs w:val="20"/>
    </w:rPr>
  </w:style>
  <w:style w:type="paragraph" w:customStyle="1" w:styleId="ref1">
    <w:name w:val="ref1"/>
    <w:basedOn w:val="Normal"/>
    <w:rsid w:val="00415B60"/>
    <w:pPr>
      <w:spacing w:before="240" w:after="240"/>
    </w:pPr>
  </w:style>
  <w:style w:type="paragraph" w:customStyle="1" w:styleId="abstractsnippet1">
    <w:name w:val="abstractsnippet1"/>
    <w:basedOn w:val="Normal"/>
    <w:rsid w:val="00415B60"/>
    <w:pPr>
      <w:spacing w:before="75" w:after="75"/>
    </w:pPr>
  </w:style>
  <w:style w:type="paragraph" w:customStyle="1" w:styleId="publication-year1">
    <w:name w:val="publication-year1"/>
    <w:basedOn w:val="Normal"/>
    <w:rsid w:val="00415B60"/>
    <w:pPr>
      <w:spacing w:before="240" w:after="240"/>
    </w:pPr>
  </w:style>
  <w:style w:type="paragraph" w:customStyle="1" w:styleId="searchresultjournal1">
    <w:name w:val="searchresultjournal1"/>
    <w:basedOn w:val="Normal"/>
    <w:rsid w:val="00415B60"/>
    <w:pPr>
      <w:spacing w:before="240" w:after="240"/>
    </w:pPr>
  </w:style>
  <w:style w:type="paragraph" w:customStyle="1" w:styleId="paginationlinkcontainer1">
    <w:name w:val="paginationlinkcontainer1"/>
    <w:basedOn w:val="Normal"/>
    <w:rsid w:val="00415B60"/>
    <w:pPr>
      <w:spacing w:before="240" w:after="480"/>
    </w:pPr>
  </w:style>
  <w:style w:type="paragraph" w:customStyle="1" w:styleId="linklist1">
    <w:name w:val="linklist1"/>
    <w:basedOn w:val="Normal"/>
    <w:rsid w:val="00415B60"/>
    <w:pPr>
      <w:spacing w:before="240" w:after="240"/>
      <w:jc w:val="center"/>
    </w:pPr>
  </w:style>
  <w:style w:type="paragraph" w:customStyle="1" w:styleId="paginationarrowsymbol1">
    <w:name w:val="paginationarrowsymbol1"/>
    <w:basedOn w:val="Normal"/>
    <w:rsid w:val="00415B60"/>
    <w:pPr>
      <w:spacing w:before="240" w:after="240"/>
    </w:pPr>
  </w:style>
  <w:style w:type="paragraph" w:customStyle="1" w:styleId="paginationarrowsymbol2">
    <w:name w:val="paginationarrowsymbol2"/>
    <w:basedOn w:val="Normal"/>
    <w:rsid w:val="00415B60"/>
    <w:pPr>
      <w:spacing w:before="240" w:after="240"/>
    </w:pPr>
  </w:style>
  <w:style w:type="paragraph" w:customStyle="1" w:styleId="previewcontainer1">
    <w:name w:val="previewcontainer1"/>
    <w:basedOn w:val="Normal"/>
    <w:rsid w:val="00415B60"/>
    <w:pPr>
      <w:spacing w:before="240" w:after="240"/>
    </w:pPr>
  </w:style>
  <w:style w:type="paragraph" w:customStyle="1" w:styleId="abstract-heading1">
    <w:name w:val="abstract-heading1"/>
    <w:basedOn w:val="Normal"/>
    <w:rsid w:val="00415B60"/>
    <w:pPr>
      <w:spacing w:after="240"/>
    </w:pPr>
  </w:style>
  <w:style w:type="paragraph" w:customStyle="1" w:styleId="browse-left-column1">
    <w:name w:val="browse-left-column1"/>
    <w:basedOn w:val="Normal"/>
    <w:rsid w:val="00415B60"/>
    <w:pPr>
      <w:spacing w:before="240" w:after="240"/>
      <w:ind w:right="240"/>
    </w:pPr>
  </w:style>
  <w:style w:type="paragraph" w:customStyle="1" w:styleId="storyentry1">
    <w:name w:val="storyentry1"/>
    <w:basedOn w:val="Normal"/>
    <w:rsid w:val="00415B60"/>
    <w:pPr>
      <w:spacing w:before="240" w:after="225"/>
    </w:pPr>
    <w:rPr>
      <w:sz w:val="20"/>
      <w:szCs w:val="20"/>
    </w:rPr>
  </w:style>
  <w:style w:type="paragraph" w:customStyle="1" w:styleId="storytitle1">
    <w:name w:val="story_title1"/>
    <w:basedOn w:val="Normal"/>
    <w:rsid w:val="00415B60"/>
    <w:pPr>
      <w:spacing w:before="150" w:after="75"/>
    </w:pPr>
  </w:style>
  <w:style w:type="paragraph" w:customStyle="1" w:styleId="savesearchdialog1">
    <w:name w:val="savesearchdialog1"/>
    <w:basedOn w:val="Normal"/>
    <w:rsid w:val="00415B60"/>
    <w:pPr>
      <w:spacing w:before="240" w:after="240"/>
    </w:pPr>
    <w:rPr>
      <w:vanish/>
    </w:rPr>
  </w:style>
  <w:style w:type="paragraph" w:customStyle="1" w:styleId="pagingverb1">
    <w:name w:val="pagingverb1"/>
    <w:basedOn w:val="Normal"/>
    <w:rsid w:val="00415B60"/>
    <w:rPr>
      <w:b/>
      <w:bCs/>
      <w:caps/>
    </w:rPr>
  </w:style>
  <w:style w:type="paragraph" w:customStyle="1" w:styleId="follow-results-container1">
    <w:name w:val="follow-results-container1"/>
    <w:basedOn w:val="Normal"/>
    <w:rsid w:val="00415B60"/>
    <w:pPr>
      <w:spacing w:before="240" w:after="240" w:line="720" w:lineRule="atLeast"/>
    </w:pPr>
  </w:style>
  <w:style w:type="paragraph" w:customStyle="1" w:styleId="paginationstatus1">
    <w:name w:val="paginationstatus1"/>
    <w:basedOn w:val="Normal"/>
    <w:rsid w:val="00415B60"/>
    <w:pPr>
      <w:spacing w:before="240" w:after="240"/>
    </w:pPr>
    <w:rPr>
      <w:sz w:val="23"/>
      <w:szCs w:val="23"/>
    </w:rPr>
  </w:style>
  <w:style w:type="paragraph" w:customStyle="1" w:styleId="emphasis10">
    <w:name w:val="emphasis1"/>
    <w:basedOn w:val="Normal"/>
    <w:rsid w:val="00415B60"/>
    <w:pPr>
      <w:spacing w:before="240" w:after="240"/>
    </w:pPr>
    <w:rPr>
      <w:color w:val="0B52A0"/>
    </w:rPr>
  </w:style>
  <w:style w:type="paragraph" w:customStyle="1" w:styleId="rss1">
    <w:name w:val="rss1"/>
    <w:basedOn w:val="Normal"/>
    <w:rsid w:val="00415B60"/>
    <w:pPr>
      <w:spacing w:before="240" w:after="240"/>
    </w:pPr>
  </w:style>
  <w:style w:type="paragraph" w:customStyle="1" w:styleId="save1">
    <w:name w:val="save1"/>
    <w:basedOn w:val="Normal"/>
    <w:rsid w:val="00415B60"/>
    <w:pPr>
      <w:spacing w:before="240" w:after="240"/>
    </w:pPr>
  </w:style>
  <w:style w:type="paragraph" w:customStyle="1" w:styleId="rmfilters1">
    <w:name w:val="rmfilters1"/>
    <w:basedOn w:val="Normal"/>
    <w:rsid w:val="00415B60"/>
    <w:pPr>
      <w:spacing w:before="240" w:after="240"/>
    </w:pPr>
    <w:rPr>
      <w:color w:val="0B52A0"/>
    </w:rPr>
  </w:style>
  <w:style w:type="paragraph" w:customStyle="1" w:styleId="rmfilters2">
    <w:name w:val="rmfilters2"/>
    <w:basedOn w:val="Normal"/>
    <w:rsid w:val="00415B60"/>
    <w:pPr>
      <w:spacing w:before="240" w:after="240"/>
    </w:pPr>
    <w:rPr>
      <w:color w:val="3F7CBA"/>
    </w:rPr>
  </w:style>
  <w:style w:type="paragraph" w:customStyle="1" w:styleId="resetfilter1">
    <w:name w:val="resetfilter1"/>
    <w:basedOn w:val="Normal"/>
    <w:rsid w:val="00415B60"/>
    <w:pPr>
      <w:pBdr>
        <w:top w:val="single" w:sz="6" w:space="0" w:color="0B52A0"/>
        <w:left w:val="single" w:sz="6" w:space="0" w:color="0B52A0"/>
        <w:bottom w:val="single" w:sz="6" w:space="0" w:color="0B52A0"/>
        <w:right w:val="single" w:sz="6" w:space="0" w:color="0B52A0"/>
      </w:pBdr>
      <w:shd w:val="clear" w:color="auto" w:fill="FFFFFF"/>
      <w:spacing w:before="240" w:after="240"/>
    </w:pPr>
  </w:style>
  <w:style w:type="paragraph" w:customStyle="1" w:styleId="login-prompt1">
    <w:name w:val="login-prompt1"/>
    <w:basedOn w:val="Normal"/>
    <w:rsid w:val="00415B60"/>
    <w:pPr>
      <w:spacing w:before="240" w:after="240"/>
    </w:pPr>
  </w:style>
  <w:style w:type="paragraph" w:customStyle="1" w:styleId="save-search-submit1">
    <w:name w:val="save-search-submit1"/>
    <w:basedOn w:val="Normal"/>
    <w:rsid w:val="00415B60"/>
    <w:pPr>
      <w:spacing w:before="408" w:after="240"/>
    </w:pPr>
  </w:style>
  <w:style w:type="paragraph" w:customStyle="1" w:styleId="closebtn1">
    <w:name w:val="closebtn1"/>
    <w:basedOn w:val="Normal"/>
    <w:rsid w:val="00415B60"/>
    <w:pPr>
      <w:spacing w:before="240" w:after="240"/>
    </w:pPr>
  </w:style>
  <w:style w:type="paragraph" w:customStyle="1" w:styleId="title-bar1">
    <w:name w:val="title-bar1"/>
    <w:basedOn w:val="Normal"/>
    <w:rsid w:val="00415B60"/>
    <w:pPr>
      <w:spacing w:before="240" w:after="240"/>
    </w:pPr>
    <w:rPr>
      <w:b/>
      <w:bCs/>
      <w:sz w:val="33"/>
      <w:szCs w:val="33"/>
    </w:rPr>
  </w:style>
  <w:style w:type="paragraph" w:customStyle="1" w:styleId="search-term9">
    <w:name w:val="search-term9"/>
    <w:basedOn w:val="Normal"/>
    <w:rsid w:val="00415B60"/>
    <w:pPr>
      <w:pBdr>
        <w:top w:val="single" w:sz="6" w:space="0" w:color="C2C8C5"/>
        <w:left w:val="single" w:sz="6" w:space="5" w:color="C2C8C5"/>
        <w:bottom w:val="single" w:sz="6" w:space="0" w:color="C2C8C5"/>
        <w:right w:val="single" w:sz="6" w:space="0" w:color="C2C8C5"/>
      </w:pBdr>
      <w:spacing w:before="240" w:after="240"/>
    </w:pPr>
  </w:style>
  <w:style w:type="paragraph" w:customStyle="1" w:styleId="alert-frequency1">
    <w:name w:val="alert-frequency1"/>
    <w:basedOn w:val="Normal"/>
    <w:rsid w:val="00415B60"/>
    <w:pPr>
      <w:spacing w:before="240" w:after="240"/>
    </w:pPr>
  </w:style>
  <w:style w:type="paragraph" w:customStyle="1" w:styleId="searchbuttons5">
    <w:name w:val="searchbuttons5"/>
    <w:basedOn w:val="Normal"/>
    <w:rsid w:val="00415B60"/>
    <w:pPr>
      <w:shd w:val="clear" w:color="auto" w:fill="B3B3B3"/>
      <w:spacing w:before="240" w:after="240"/>
    </w:pPr>
    <w:rPr>
      <w:color w:val="FFFFFF"/>
      <w:sz w:val="21"/>
      <w:szCs w:val="21"/>
    </w:rPr>
  </w:style>
  <w:style w:type="paragraph" w:customStyle="1" w:styleId="search-tab-counts1">
    <w:name w:val="search-tab-counts1"/>
    <w:basedOn w:val="Normal"/>
    <w:rsid w:val="00415B60"/>
    <w:pPr>
      <w:spacing w:before="240" w:after="240"/>
      <w:ind w:left="72"/>
    </w:pPr>
  </w:style>
  <w:style w:type="paragraph" w:customStyle="1" w:styleId="search-tabs-nav1">
    <w:name w:val="search-tabs-nav1"/>
    <w:basedOn w:val="Normal"/>
    <w:rsid w:val="00415B60"/>
  </w:style>
  <w:style w:type="paragraph" w:customStyle="1" w:styleId="tab-pane1">
    <w:name w:val="tab-pane1"/>
    <w:basedOn w:val="Normal"/>
    <w:rsid w:val="00415B60"/>
    <w:pPr>
      <w:shd w:val="clear" w:color="auto" w:fill="FFFFFF"/>
      <w:spacing w:before="240" w:after="240"/>
    </w:pPr>
  </w:style>
  <w:style w:type="paragraph" w:customStyle="1" w:styleId="sectionhead1">
    <w:name w:val="sectionhead1"/>
    <w:basedOn w:val="Normal"/>
    <w:rsid w:val="00415B60"/>
    <w:pPr>
      <w:spacing w:before="240" w:after="240"/>
    </w:pPr>
  </w:style>
  <w:style w:type="paragraph" w:customStyle="1" w:styleId="sectionhead2">
    <w:name w:val="sectionhead2"/>
    <w:basedOn w:val="Normal"/>
    <w:rsid w:val="00415B60"/>
    <w:pPr>
      <w:spacing w:before="240" w:after="240"/>
    </w:pPr>
  </w:style>
  <w:style w:type="paragraph" w:customStyle="1" w:styleId="sectionhead3">
    <w:name w:val="sectionhead3"/>
    <w:basedOn w:val="Normal"/>
    <w:rsid w:val="00415B60"/>
    <w:pPr>
      <w:spacing w:before="240" w:after="240"/>
    </w:pPr>
  </w:style>
  <w:style w:type="paragraph" w:customStyle="1" w:styleId="date-filters1">
    <w:name w:val="date-filters1"/>
    <w:basedOn w:val="Normal"/>
    <w:rsid w:val="00415B60"/>
    <w:pPr>
      <w:spacing w:before="240" w:after="240"/>
      <w:textAlignment w:val="top"/>
    </w:pPr>
  </w:style>
  <w:style w:type="paragraph" w:customStyle="1" w:styleId="date-filters2">
    <w:name w:val="date-filters2"/>
    <w:basedOn w:val="Normal"/>
    <w:rsid w:val="00415B60"/>
    <w:pPr>
      <w:spacing w:before="240" w:after="240"/>
      <w:textAlignment w:val="top"/>
    </w:pPr>
  </w:style>
  <w:style w:type="paragraph" w:customStyle="1" w:styleId="date-filters3">
    <w:name w:val="date-filters3"/>
    <w:basedOn w:val="Normal"/>
    <w:rsid w:val="00415B60"/>
    <w:pPr>
      <w:spacing w:before="240" w:after="240"/>
      <w:textAlignment w:val="top"/>
    </w:pPr>
  </w:style>
  <w:style w:type="paragraph" w:customStyle="1" w:styleId="ms-ctn3">
    <w:name w:val="ms-ctn3"/>
    <w:basedOn w:val="Normal"/>
    <w:rsid w:val="00415B60"/>
    <w:pPr>
      <w:spacing w:before="240" w:after="240"/>
    </w:pPr>
  </w:style>
  <w:style w:type="paragraph" w:customStyle="1" w:styleId="ms-ctn4">
    <w:name w:val="ms-ctn4"/>
    <w:basedOn w:val="Normal"/>
    <w:rsid w:val="00415B60"/>
    <w:pPr>
      <w:spacing w:before="240" w:after="240"/>
    </w:pPr>
  </w:style>
  <w:style w:type="paragraph" w:customStyle="1" w:styleId="ms-ctn5">
    <w:name w:val="ms-ctn5"/>
    <w:basedOn w:val="Normal"/>
    <w:rsid w:val="00415B60"/>
    <w:pPr>
      <w:spacing w:before="240" w:after="240"/>
    </w:pPr>
  </w:style>
  <w:style w:type="paragraph" w:customStyle="1" w:styleId="ms-sel-ctn3">
    <w:name w:val="ms-sel-ctn3"/>
    <w:basedOn w:val="Normal"/>
    <w:rsid w:val="00415B60"/>
    <w:pPr>
      <w:spacing w:before="240" w:after="240" w:line="270" w:lineRule="atLeast"/>
    </w:pPr>
  </w:style>
  <w:style w:type="paragraph" w:customStyle="1" w:styleId="ms-sel-ctn4">
    <w:name w:val="ms-sel-ctn4"/>
    <w:basedOn w:val="Normal"/>
    <w:rsid w:val="00415B60"/>
    <w:pPr>
      <w:spacing w:before="240" w:after="240" w:line="270" w:lineRule="atLeast"/>
    </w:pPr>
  </w:style>
  <w:style w:type="paragraph" w:customStyle="1" w:styleId="ms-sel-ctn5">
    <w:name w:val="ms-sel-ctn5"/>
    <w:basedOn w:val="Normal"/>
    <w:rsid w:val="00415B60"/>
    <w:pPr>
      <w:spacing w:before="240" w:after="240" w:line="270" w:lineRule="atLeast"/>
    </w:pPr>
  </w:style>
  <w:style w:type="paragraph" w:customStyle="1" w:styleId="beforefilter1">
    <w:name w:val="beforefilter1"/>
    <w:basedOn w:val="Normal"/>
    <w:rsid w:val="00415B60"/>
    <w:pPr>
      <w:spacing w:before="240" w:after="240"/>
    </w:pPr>
  </w:style>
  <w:style w:type="paragraph" w:customStyle="1" w:styleId="beforefilter2">
    <w:name w:val="beforefilter2"/>
    <w:basedOn w:val="Normal"/>
    <w:rsid w:val="00415B60"/>
    <w:pPr>
      <w:spacing w:before="240" w:after="240"/>
    </w:pPr>
  </w:style>
  <w:style w:type="paragraph" w:customStyle="1" w:styleId="beforefilter3">
    <w:name w:val="beforefilter3"/>
    <w:basedOn w:val="Normal"/>
    <w:rsid w:val="00415B60"/>
    <w:pPr>
      <w:spacing w:before="240" w:after="240"/>
    </w:pPr>
  </w:style>
  <w:style w:type="paragraph" w:customStyle="1" w:styleId="afterfilter1">
    <w:name w:val="afterfilter1"/>
    <w:basedOn w:val="Normal"/>
    <w:rsid w:val="00415B60"/>
    <w:pPr>
      <w:spacing w:before="240" w:after="240"/>
    </w:pPr>
  </w:style>
  <w:style w:type="paragraph" w:customStyle="1" w:styleId="afterfilter2">
    <w:name w:val="afterfilter2"/>
    <w:basedOn w:val="Normal"/>
    <w:rsid w:val="00415B60"/>
    <w:pPr>
      <w:spacing w:before="240" w:after="240"/>
    </w:pPr>
  </w:style>
  <w:style w:type="paragraph" w:customStyle="1" w:styleId="afterfilter3">
    <w:name w:val="afterfilter3"/>
    <w:basedOn w:val="Normal"/>
    <w:rsid w:val="00415B60"/>
    <w:pPr>
      <w:spacing w:before="240" w:after="240"/>
    </w:pPr>
  </w:style>
  <w:style w:type="paragraph" w:customStyle="1" w:styleId="date-presets1">
    <w:name w:val="date-presets1"/>
    <w:basedOn w:val="Normal"/>
    <w:rsid w:val="00415B60"/>
    <w:pPr>
      <w:spacing w:before="240" w:after="240"/>
    </w:pPr>
  </w:style>
  <w:style w:type="paragraph" w:customStyle="1" w:styleId="date-presets2">
    <w:name w:val="date-presets2"/>
    <w:basedOn w:val="Normal"/>
    <w:rsid w:val="00415B60"/>
    <w:pPr>
      <w:spacing w:before="240" w:after="240"/>
    </w:pPr>
  </w:style>
  <w:style w:type="paragraph" w:customStyle="1" w:styleId="date-presets3">
    <w:name w:val="date-presets3"/>
    <w:basedOn w:val="Normal"/>
    <w:rsid w:val="00415B60"/>
    <w:pPr>
      <w:spacing w:before="240" w:after="240"/>
    </w:pPr>
  </w:style>
  <w:style w:type="paragraph" w:customStyle="1" w:styleId="high-level-options1">
    <w:name w:val="high-level-options1"/>
    <w:basedOn w:val="Normal"/>
    <w:rsid w:val="00415B60"/>
  </w:style>
  <w:style w:type="paragraph" w:customStyle="1" w:styleId="high-level-options2">
    <w:name w:val="high-level-options2"/>
    <w:basedOn w:val="Normal"/>
    <w:rsid w:val="00415B60"/>
  </w:style>
  <w:style w:type="paragraph" w:customStyle="1" w:styleId="high-level-options3">
    <w:name w:val="high-level-options3"/>
    <w:basedOn w:val="Normal"/>
    <w:rsid w:val="00415B60"/>
  </w:style>
  <w:style w:type="paragraph" w:customStyle="1" w:styleId="search-entry-row1">
    <w:name w:val="search-entry-row1"/>
    <w:basedOn w:val="Normal"/>
    <w:rsid w:val="00415B60"/>
    <w:pPr>
      <w:spacing w:before="240" w:after="240" w:line="960" w:lineRule="atLeast"/>
    </w:pPr>
  </w:style>
  <w:style w:type="paragraph" w:customStyle="1" w:styleId="search-entry-row2">
    <w:name w:val="search-entry-row2"/>
    <w:basedOn w:val="Normal"/>
    <w:rsid w:val="00415B60"/>
    <w:pPr>
      <w:spacing w:before="240" w:after="240" w:line="960" w:lineRule="atLeast"/>
    </w:pPr>
  </w:style>
  <w:style w:type="paragraph" w:customStyle="1" w:styleId="search-entry-row3">
    <w:name w:val="search-entry-row3"/>
    <w:basedOn w:val="Normal"/>
    <w:rsid w:val="00415B60"/>
    <w:pPr>
      <w:spacing w:before="240" w:after="240" w:line="960" w:lineRule="atLeast"/>
    </w:pPr>
  </w:style>
  <w:style w:type="paragraph" w:customStyle="1" w:styleId="mainsearchform3">
    <w:name w:val="mainsearchform3"/>
    <w:basedOn w:val="Normal"/>
    <w:rsid w:val="00415B60"/>
    <w:pPr>
      <w:spacing w:before="240" w:after="240"/>
    </w:pPr>
    <w:rPr>
      <w:sz w:val="20"/>
      <w:szCs w:val="20"/>
    </w:rPr>
  </w:style>
  <w:style w:type="paragraph" w:customStyle="1" w:styleId="mainsearchform4">
    <w:name w:val="mainsearchform4"/>
    <w:basedOn w:val="Normal"/>
    <w:rsid w:val="00415B60"/>
    <w:pPr>
      <w:spacing w:before="240" w:after="240"/>
    </w:pPr>
    <w:rPr>
      <w:sz w:val="20"/>
      <w:szCs w:val="20"/>
    </w:rPr>
  </w:style>
  <w:style w:type="paragraph" w:customStyle="1" w:styleId="customdatefilterdropdowns3">
    <w:name w:val="customdatefilterdropdowns3"/>
    <w:basedOn w:val="Normal"/>
    <w:rsid w:val="00415B60"/>
    <w:pPr>
      <w:spacing w:before="24" w:after="240"/>
      <w:ind w:left="480" w:right="120"/>
    </w:pPr>
  </w:style>
  <w:style w:type="paragraph" w:customStyle="1" w:styleId="customdatefilterdropdowns4">
    <w:name w:val="customdatefilterdropdowns4"/>
    <w:basedOn w:val="Normal"/>
    <w:rsid w:val="00415B60"/>
    <w:pPr>
      <w:spacing w:before="24" w:after="240"/>
      <w:ind w:left="480" w:right="120"/>
    </w:pPr>
  </w:style>
  <w:style w:type="paragraph" w:customStyle="1" w:styleId="customdatefilterdropdowns5">
    <w:name w:val="customdatefilterdropdowns5"/>
    <w:basedOn w:val="Normal"/>
    <w:rsid w:val="00415B60"/>
    <w:pPr>
      <w:spacing w:before="24" w:after="240"/>
      <w:ind w:left="480" w:right="120"/>
    </w:pPr>
  </w:style>
  <w:style w:type="paragraph" w:customStyle="1" w:styleId="accessfilterlist1">
    <w:name w:val="accessfilterlist1"/>
    <w:basedOn w:val="Normal"/>
    <w:rsid w:val="00415B60"/>
  </w:style>
  <w:style w:type="paragraph" w:customStyle="1" w:styleId="accessfilterlist2">
    <w:name w:val="accessfilterlist2"/>
    <w:basedOn w:val="Normal"/>
    <w:rsid w:val="00415B60"/>
  </w:style>
  <w:style w:type="paragraph" w:customStyle="1" w:styleId="accessfilterlist3">
    <w:name w:val="accessfilterlist3"/>
    <w:basedOn w:val="Normal"/>
    <w:rsid w:val="00415B60"/>
  </w:style>
  <w:style w:type="paragraph" w:customStyle="1" w:styleId="search-term10">
    <w:name w:val="search-term10"/>
    <w:basedOn w:val="Normal"/>
    <w:rsid w:val="00415B60"/>
    <w:pPr>
      <w:pBdr>
        <w:top w:val="single" w:sz="6" w:space="0" w:color="C2C8C5"/>
        <w:left w:val="single" w:sz="6" w:space="5" w:color="C2C8C5"/>
        <w:bottom w:val="single" w:sz="6" w:space="0" w:color="C2C8C5"/>
        <w:right w:val="single" w:sz="6" w:space="0" w:color="C2C8C5"/>
      </w:pBdr>
      <w:spacing w:before="45" w:after="45"/>
      <w:ind w:left="45" w:right="45"/>
    </w:pPr>
  </w:style>
  <w:style w:type="paragraph" w:customStyle="1" w:styleId="search-term11">
    <w:name w:val="search-term11"/>
    <w:basedOn w:val="Normal"/>
    <w:rsid w:val="00415B60"/>
    <w:pPr>
      <w:pBdr>
        <w:top w:val="single" w:sz="6" w:space="0" w:color="C2C8C5"/>
        <w:left w:val="single" w:sz="6" w:space="5" w:color="C2C8C5"/>
        <w:bottom w:val="single" w:sz="6" w:space="0" w:color="C2C8C5"/>
        <w:right w:val="single" w:sz="6" w:space="0" w:color="C2C8C5"/>
      </w:pBdr>
      <w:spacing w:before="45" w:after="45"/>
      <w:ind w:left="45" w:right="45"/>
    </w:pPr>
  </w:style>
  <w:style w:type="paragraph" w:customStyle="1" w:styleId="advanced-filters1">
    <w:name w:val="advanced-filters1"/>
    <w:basedOn w:val="Normal"/>
    <w:rsid w:val="00415B60"/>
    <w:pPr>
      <w:spacing w:before="240" w:after="240"/>
    </w:pPr>
  </w:style>
  <w:style w:type="paragraph" w:customStyle="1" w:styleId="advanced-filters2">
    <w:name w:val="advanced-filters2"/>
    <w:basedOn w:val="Normal"/>
    <w:rsid w:val="00415B60"/>
    <w:pPr>
      <w:spacing w:before="240" w:after="240"/>
    </w:pPr>
  </w:style>
  <w:style w:type="paragraph" w:customStyle="1" w:styleId="advanced-filters3">
    <w:name w:val="advanced-filters3"/>
    <w:basedOn w:val="Normal"/>
    <w:rsid w:val="00415B60"/>
    <w:pPr>
      <w:spacing w:before="240" w:after="240"/>
    </w:pPr>
  </w:style>
  <w:style w:type="paragraph" w:customStyle="1" w:styleId="yearslider1">
    <w:name w:val="yearslider1"/>
    <w:basedOn w:val="Normal"/>
    <w:rsid w:val="00415B60"/>
    <w:pPr>
      <w:shd w:val="clear" w:color="auto" w:fill="FFFFFF"/>
      <w:spacing w:before="240" w:after="240"/>
    </w:pPr>
  </w:style>
  <w:style w:type="paragraph" w:customStyle="1" w:styleId="decade-label1">
    <w:name w:val="decade-label1"/>
    <w:basedOn w:val="Normal"/>
    <w:rsid w:val="00415B60"/>
    <w:pPr>
      <w:spacing w:before="240" w:after="240"/>
      <w:textAlignment w:val="top"/>
    </w:pPr>
    <w:rPr>
      <w:b/>
      <w:bCs/>
      <w:color w:val="B3B3B3"/>
      <w:sz w:val="23"/>
      <w:szCs w:val="23"/>
    </w:rPr>
  </w:style>
  <w:style w:type="paragraph" w:customStyle="1" w:styleId="decade-label2">
    <w:name w:val="decade-label2"/>
    <w:basedOn w:val="Normal"/>
    <w:rsid w:val="00415B60"/>
    <w:pPr>
      <w:shd w:val="clear" w:color="auto" w:fill="204C8B"/>
      <w:spacing w:before="240" w:after="240"/>
      <w:textAlignment w:val="top"/>
    </w:pPr>
    <w:rPr>
      <w:b/>
      <w:bCs/>
      <w:color w:val="B3B3B3"/>
      <w:sz w:val="23"/>
      <w:szCs w:val="23"/>
    </w:rPr>
  </w:style>
  <w:style w:type="paragraph" w:customStyle="1" w:styleId="years1">
    <w:name w:val="years1"/>
    <w:basedOn w:val="Normal"/>
    <w:rsid w:val="00415B60"/>
    <w:pPr>
      <w:spacing w:before="150" w:after="240"/>
      <w:ind w:left="-4635"/>
    </w:pPr>
    <w:rPr>
      <w:vanish/>
    </w:rPr>
  </w:style>
  <w:style w:type="paragraph" w:customStyle="1" w:styleId="yearcontent1">
    <w:name w:val="yearcontent1"/>
    <w:basedOn w:val="Normal"/>
    <w:rsid w:val="00415B60"/>
    <w:pPr>
      <w:spacing w:after="240"/>
    </w:pPr>
    <w:rPr>
      <w:vanish/>
    </w:rPr>
  </w:style>
  <w:style w:type="paragraph" w:customStyle="1" w:styleId="expander1">
    <w:name w:val="expander1"/>
    <w:basedOn w:val="Normal"/>
    <w:rsid w:val="00415B60"/>
    <w:pPr>
      <w:spacing w:before="240" w:after="240"/>
    </w:pPr>
    <w:rPr>
      <w:b/>
      <w:bCs/>
      <w:color w:val="B3B3B3"/>
      <w:sz w:val="23"/>
      <w:szCs w:val="23"/>
    </w:rPr>
  </w:style>
  <w:style w:type="paragraph" w:customStyle="1" w:styleId="expander2">
    <w:name w:val="expander2"/>
    <w:basedOn w:val="Normal"/>
    <w:rsid w:val="00415B60"/>
    <w:pPr>
      <w:shd w:val="clear" w:color="auto" w:fill="204C8B"/>
      <w:spacing w:before="240" w:after="240"/>
    </w:pPr>
    <w:rPr>
      <w:b/>
      <w:bCs/>
      <w:color w:val="B3B3B3"/>
      <w:sz w:val="23"/>
      <w:szCs w:val="23"/>
    </w:rPr>
  </w:style>
  <w:style w:type="paragraph" w:customStyle="1" w:styleId="issues1">
    <w:name w:val="issues1"/>
    <w:basedOn w:val="Normal"/>
    <w:rsid w:val="00415B60"/>
    <w:pPr>
      <w:shd w:val="clear" w:color="auto" w:fill="FFFFFF"/>
      <w:spacing w:before="240" w:after="240"/>
    </w:pPr>
  </w:style>
  <w:style w:type="paragraph" w:customStyle="1" w:styleId="row1">
    <w:name w:val="row1"/>
    <w:basedOn w:val="Normal"/>
    <w:rsid w:val="00415B60"/>
    <w:pPr>
      <w:pBdr>
        <w:bottom w:val="single" w:sz="6" w:space="9" w:color="E6E6E6"/>
      </w:pBdr>
      <w:spacing w:before="240" w:after="240"/>
    </w:pPr>
    <w:rPr>
      <w:sz w:val="21"/>
      <w:szCs w:val="21"/>
    </w:rPr>
  </w:style>
  <w:style w:type="paragraph" w:customStyle="1" w:styleId="journalarchive1">
    <w:name w:val="journalarchive1"/>
    <w:basedOn w:val="Normal"/>
    <w:rsid w:val="00415B60"/>
    <w:pPr>
      <w:spacing w:before="240" w:after="240"/>
    </w:pPr>
  </w:style>
  <w:style w:type="paragraph" w:customStyle="1" w:styleId="journalarchivebackground1">
    <w:name w:val="journalarchivebackground1"/>
    <w:basedOn w:val="Normal"/>
    <w:rsid w:val="00415B60"/>
    <w:pPr>
      <w:spacing w:after="240"/>
    </w:pPr>
  </w:style>
  <w:style w:type="paragraph" w:customStyle="1" w:styleId="transparentbg1">
    <w:name w:val="transparentbg1"/>
    <w:basedOn w:val="Normal"/>
    <w:rsid w:val="00415B60"/>
    <w:pPr>
      <w:spacing w:before="240" w:after="240"/>
    </w:pPr>
    <w:rPr>
      <w:vanish/>
    </w:rPr>
  </w:style>
  <w:style w:type="paragraph" w:customStyle="1" w:styleId="loititle1">
    <w:name w:val="loititle1"/>
    <w:basedOn w:val="Normal"/>
    <w:rsid w:val="00415B60"/>
    <w:pPr>
      <w:spacing w:before="240" w:after="240"/>
    </w:pPr>
    <w:rPr>
      <w:vanish/>
    </w:rPr>
  </w:style>
  <w:style w:type="paragraph" w:customStyle="1" w:styleId="volume-list1">
    <w:name w:val="volume-list1"/>
    <w:basedOn w:val="Normal"/>
    <w:rsid w:val="00415B60"/>
    <w:pPr>
      <w:spacing w:before="240" w:after="240"/>
    </w:pPr>
  </w:style>
  <w:style w:type="paragraph" w:customStyle="1" w:styleId="hideloi1">
    <w:name w:val="hideloi1"/>
    <w:basedOn w:val="Normal"/>
    <w:rsid w:val="00415B60"/>
    <w:pPr>
      <w:spacing w:before="240" w:after="240"/>
    </w:pPr>
    <w:rPr>
      <w:vanish/>
    </w:rPr>
  </w:style>
  <w:style w:type="paragraph" w:customStyle="1" w:styleId="container3">
    <w:name w:val="container3"/>
    <w:basedOn w:val="Normal"/>
    <w:rsid w:val="00415B60"/>
    <w:pPr>
      <w:spacing w:before="240" w:after="240"/>
    </w:pPr>
  </w:style>
  <w:style w:type="paragraph" w:customStyle="1" w:styleId="loi-nav-btn1">
    <w:name w:val="loi-nav-btn1"/>
    <w:basedOn w:val="Normal"/>
    <w:rsid w:val="00415B60"/>
    <w:pPr>
      <w:pBdr>
        <w:bottom w:val="single" w:sz="48" w:space="0" w:color="FFFFFF"/>
      </w:pBdr>
      <w:shd w:val="clear" w:color="auto" w:fill="FFFFFF"/>
      <w:spacing w:before="240" w:after="240"/>
    </w:pPr>
    <w:rPr>
      <w:color w:val="10147E"/>
    </w:rPr>
  </w:style>
  <w:style w:type="paragraph" w:customStyle="1" w:styleId="loi-nav-btn2">
    <w:name w:val="loi-nav-btn2"/>
    <w:basedOn w:val="Normal"/>
    <w:rsid w:val="00415B60"/>
    <w:pPr>
      <w:pBdr>
        <w:bottom w:val="single" w:sz="48" w:space="0" w:color="FFFFFF"/>
      </w:pBdr>
      <w:shd w:val="clear" w:color="auto" w:fill="FFFFFF"/>
      <w:spacing w:before="240" w:after="240"/>
    </w:pPr>
    <w:rPr>
      <w:color w:val="006DB4"/>
    </w:rPr>
  </w:style>
  <w:style w:type="paragraph" w:customStyle="1" w:styleId="years2lvlslider1">
    <w:name w:val="years2lvlslider1"/>
    <w:basedOn w:val="Normal"/>
    <w:rsid w:val="00415B60"/>
    <w:pPr>
      <w:spacing w:before="240" w:after="240"/>
    </w:pPr>
  </w:style>
  <w:style w:type="paragraph" w:customStyle="1" w:styleId="row2">
    <w:name w:val="row2"/>
    <w:basedOn w:val="Normal"/>
    <w:rsid w:val="00415B60"/>
    <w:pPr>
      <w:spacing w:before="240" w:after="240"/>
    </w:pPr>
    <w:rPr>
      <w:sz w:val="21"/>
      <w:szCs w:val="21"/>
    </w:rPr>
  </w:style>
  <w:style w:type="paragraph" w:customStyle="1" w:styleId="layout-one-column1">
    <w:name w:val="layout-one-column1"/>
    <w:basedOn w:val="Normal"/>
    <w:rsid w:val="00415B60"/>
    <w:pPr>
      <w:spacing w:before="240"/>
    </w:pPr>
  </w:style>
  <w:style w:type="paragraph" w:customStyle="1" w:styleId="wrapped1">
    <w:name w:val="wrapped1"/>
    <w:basedOn w:val="Normal"/>
    <w:rsid w:val="00415B60"/>
    <w:pPr>
      <w:spacing w:before="240" w:after="240"/>
    </w:pPr>
  </w:style>
  <w:style w:type="paragraph" w:customStyle="1" w:styleId="widget-header1">
    <w:name w:val="widget-header1"/>
    <w:basedOn w:val="Normal"/>
    <w:rsid w:val="00415B60"/>
    <w:pPr>
      <w:spacing w:before="240" w:after="240"/>
    </w:pPr>
    <w:rPr>
      <w:rFonts w:ascii="Georgia" w:hAnsi="Georgia"/>
    </w:rPr>
  </w:style>
  <w:style w:type="paragraph" w:customStyle="1" w:styleId="widget-body1">
    <w:name w:val="widget-body1"/>
    <w:basedOn w:val="Normal"/>
    <w:rsid w:val="00415B60"/>
    <w:pPr>
      <w:spacing w:before="240" w:after="240"/>
    </w:pPr>
  </w:style>
  <w:style w:type="paragraph" w:customStyle="1" w:styleId="trace1">
    <w:name w:val="trace1"/>
    <w:basedOn w:val="Normal"/>
    <w:rsid w:val="00415B60"/>
    <w:pPr>
      <w:spacing w:before="240" w:after="240"/>
    </w:pPr>
  </w:style>
  <w:style w:type="paragraph" w:customStyle="1" w:styleId="tab-pane2">
    <w:name w:val="tab-pane2"/>
    <w:basedOn w:val="Normal"/>
    <w:rsid w:val="00415B60"/>
    <w:pPr>
      <w:spacing w:before="240" w:after="240"/>
    </w:pPr>
    <w:rPr>
      <w:vanish/>
    </w:rPr>
  </w:style>
  <w:style w:type="paragraph" w:customStyle="1" w:styleId="help1">
    <w:name w:val="help1"/>
    <w:basedOn w:val="Normal"/>
    <w:rsid w:val="00415B60"/>
    <w:pPr>
      <w:spacing w:before="240" w:after="240"/>
      <w:jc w:val="right"/>
    </w:pPr>
    <w:rPr>
      <w:color w:val="999999"/>
      <w:sz w:val="15"/>
      <w:szCs w:val="15"/>
    </w:rPr>
  </w:style>
  <w:style w:type="paragraph" w:customStyle="1" w:styleId="pb-widget-placeholder1">
    <w:name w:val="pb-widget-placeholder1"/>
    <w:basedOn w:val="Normal"/>
    <w:rsid w:val="00415B60"/>
    <w:pPr>
      <w:pBdr>
        <w:top w:val="dashed" w:sz="18" w:space="8" w:color="666666"/>
        <w:left w:val="dashed" w:sz="18" w:space="4" w:color="666666"/>
        <w:bottom w:val="dashed" w:sz="18" w:space="8" w:color="666666"/>
        <w:right w:val="dashed" w:sz="18" w:space="4" w:color="666666"/>
      </w:pBdr>
      <w:spacing w:before="240" w:after="240"/>
      <w:jc w:val="center"/>
    </w:pPr>
    <w:rPr>
      <w:b/>
      <w:bCs/>
    </w:rPr>
  </w:style>
  <w:style w:type="paragraph" w:customStyle="1" w:styleId="pb-widget-placeholder2">
    <w:name w:val="pb-widget-placeholder2"/>
    <w:basedOn w:val="Normal"/>
    <w:rsid w:val="00415B60"/>
    <w:pPr>
      <w:pBdr>
        <w:top w:val="dashed" w:sz="18" w:space="8" w:color="666666"/>
        <w:left w:val="dashed" w:sz="18" w:space="4" w:color="666666"/>
        <w:bottom w:val="dashed" w:sz="18" w:space="8" w:color="666666"/>
        <w:right w:val="dashed" w:sz="18" w:space="4" w:color="666666"/>
      </w:pBdr>
      <w:spacing w:before="240" w:after="240"/>
      <w:jc w:val="center"/>
    </w:pPr>
    <w:rPr>
      <w:b/>
      <w:bCs/>
    </w:rPr>
  </w:style>
  <w:style w:type="paragraph" w:customStyle="1" w:styleId="entry1">
    <w:name w:val="entry1"/>
    <w:basedOn w:val="Normal"/>
    <w:rsid w:val="00415B60"/>
    <w:pPr>
      <w:spacing w:before="240" w:after="120"/>
    </w:pPr>
  </w:style>
  <w:style w:type="paragraph" w:customStyle="1" w:styleId="items1">
    <w:name w:val="items1"/>
    <w:basedOn w:val="Normal"/>
    <w:rsid w:val="00415B60"/>
    <w:pPr>
      <w:spacing w:before="240" w:after="240"/>
    </w:pPr>
  </w:style>
  <w:style w:type="paragraph" w:customStyle="1" w:styleId="singleitem1">
    <w:name w:val="singleitem1"/>
    <w:basedOn w:val="Normal"/>
    <w:rsid w:val="00415B60"/>
    <w:pPr>
      <w:spacing w:before="240" w:after="240"/>
    </w:pPr>
  </w:style>
  <w:style w:type="paragraph" w:customStyle="1" w:styleId="overlaynav1">
    <w:name w:val="overlaynav1"/>
    <w:basedOn w:val="Normal"/>
    <w:rsid w:val="00415B60"/>
  </w:style>
  <w:style w:type="paragraph" w:customStyle="1" w:styleId="pagination1">
    <w:name w:val="pagination1"/>
    <w:basedOn w:val="Normal"/>
    <w:rsid w:val="00415B60"/>
    <w:pPr>
      <w:spacing w:before="240" w:after="240"/>
    </w:pPr>
  </w:style>
  <w:style w:type="paragraph" w:customStyle="1" w:styleId="selected1">
    <w:name w:val="selected1"/>
    <w:basedOn w:val="Normal"/>
    <w:rsid w:val="00415B60"/>
    <w:pPr>
      <w:spacing w:before="240" w:after="240"/>
    </w:pPr>
    <w:rPr>
      <w:u w:val="single"/>
    </w:rPr>
  </w:style>
  <w:style w:type="paragraph" w:customStyle="1" w:styleId="playcontrols1">
    <w:name w:val="playcontrols1"/>
    <w:basedOn w:val="Normal"/>
    <w:rsid w:val="00415B60"/>
    <w:pPr>
      <w:spacing w:before="240" w:after="240"/>
      <w:jc w:val="center"/>
    </w:pPr>
  </w:style>
  <w:style w:type="paragraph" w:customStyle="1" w:styleId="overlaynav2">
    <w:name w:val="overlaynav2"/>
    <w:basedOn w:val="Normal"/>
    <w:rsid w:val="00415B60"/>
    <w:rPr>
      <w:vanish/>
    </w:rPr>
  </w:style>
  <w:style w:type="paragraph" w:customStyle="1" w:styleId="textbtn1">
    <w:name w:val="textbtn1"/>
    <w:basedOn w:val="Normal"/>
    <w:rsid w:val="00415B60"/>
    <w:pPr>
      <w:spacing w:before="240" w:after="240"/>
    </w:pPr>
    <w:rPr>
      <w:b/>
      <w:bCs/>
    </w:rPr>
  </w:style>
  <w:style w:type="paragraph" w:customStyle="1" w:styleId="prev6">
    <w:name w:val="prev6"/>
    <w:basedOn w:val="Normal"/>
    <w:rsid w:val="00415B60"/>
    <w:pPr>
      <w:spacing w:before="240" w:after="240"/>
    </w:pPr>
    <w:rPr>
      <w:b/>
      <w:bCs/>
    </w:rPr>
  </w:style>
  <w:style w:type="paragraph" w:customStyle="1" w:styleId="next6">
    <w:name w:val="next6"/>
    <w:basedOn w:val="Normal"/>
    <w:rsid w:val="00415B60"/>
    <w:pPr>
      <w:spacing w:before="240" w:after="240"/>
    </w:pPr>
    <w:rPr>
      <w:b/>
      <w:bCs/>
    </w:rPr>
  </w:style>
  <w:style w:type="paragraph" w:customStyle="1" w:styleId="play1">
    <w:name w:val="play1"/>
    <w:basedOn w:val="Normal"/>
    <w:rsid w:val="00415B60"/>
    <w:pPr>
      <w:spacing w:before="240" w:after="240"/>
    </w:pPr>
  </w:style>
  <w:style w:type="paragraph" w:customStyle="1" w:styleId="paused1">
    <w:name w:val="paused1"/>
    <w:basedOn w:val="Normal"/>
    <w:rsid w:val="00415B60"/>
    <w:pPr>
      <w:spacing w:before="240" w:after="240"/>
    </w:pPr>
  </w:style>
  <w:style w:type="paragraph" w:customStyle="1" w:styleId="ui-accordion-header2">
    <w:name w:val="ui-accordion-header2"/>
    <w:basedOn w:val="Normal"/>
    <w:rsid w:val="00415B60"/>
    <w:pPr>
      <w:pBdr>
        <w:bottom w:val="single" w:sz="6" w:space="2" w:color="CCCCCC"/>
      </w:pBdr>
      <w:shd w:val="clear" w:color="auto" w:fill="EFEFEF"/>
      <w:spacing w:before="30" w:after="30"/>
    </w:pPr>
  </w:style>
  <w:style w:type="paragraph" w:customStyle="1" w:styleId="ui-accordion-header-active1">
    <w:name w:val="ui-accordion-header-active1"/>
    <w:basedOn w:val="Normal"/>
    <w:rsid w:val="00415B60"/>
    <w:pPr>
      <w:pBdr>
        <w:bottom w:val="single" w:sz="6" w:space="2" w:color="CCCCCC"/>
      </w:pBdr>
      <w:shd w:val="clear" w:color="auto" w:fill="EFEFEF"/>
      <w:spacing w:before="30" w:after="30"/>
    </w:pPr>
  </w:style>
  <w:style w:type="paragraph" w:customStyle="1" w:styleId="ui-accordion-content2">
    <w:name w:val="ui-accordion-content2"/>
    <w:basedOn w:val="Normal"/>
    <w:rsid w:val="00415B60"/>
    <w:pPr>
      <w:spacing w:before="240" w:after="240"/>
    </w:pPr>
  </w:style>
  <w:style w:type="paragraph" w:customStyle="1" w:styleId="ui-accordion-content-active1">
    <w:name w:val="ui-accordion-content-active1"/>
    <w:basedOn w:val="Normal"/>
    <w:rsid w:val="00415B60"/>
    <w:pPr>
      <w:spacing w:before="240" w:after="240"/>
    </w:pPr>
  </w:style>
  <w:style w:type="paragraph" w:customStyle="1" w:styleId="ui-accordion-header3">
    <w:name w:val="ui-accordion-header3"/>
    <w:basedOn w:val="Normal"/>
    <w:rsid w:val="00415B60"/>
    <w:pPr>
      <w:pBdr>
        <w:bottom w:val="single" w:sz="6" w:space="2" w:color="CCCCCC"/>
      </w:pBdr>
      <w:shd w:val="clear" w:color="auto" w:fill="EFEFEF"/>
      <w:spacing w:before="30" w:after="30"/>
    </w:pPr>
  </w:style>
  <w:style w:type="paragraph" w:customStyle="1" w:styleId="ui-accordion-header-active2">
    <w:name w:val="ui-accordion-header-active2"/>
    <w:basedOn w:val="Normal"/>
    <w:rsid w:val="00415B60"/>
    <w:pPr>
      <w:pBdr>
        <w:bottom w:val="single" w:sz="6" w:space="2" w:color="CCCCCC"/>
      </w:pBdr>
      <w:shd w:val="clear" w:color="auto" w:fill="EFEFEF"/>
      <w:spacing w:before="30" w:after="30"/>
    </w:pPr>
  </w:style>
  <w:style w:type="paragraph" w:customStyle="1" w:styleId="ui-accordion-content3">
    <w:name w:val="ui-accordion-content3"/>
    <w:basedOn w:val="Normal"/>
    <w:rsid w:val="00415B60"/>
    <w:pPr>
      <w:spacing w:before="240" w:after="240"/>
    </w:pPr>
  </w:style>
  <w:style w:type="paragraph" w:customStyle="1" w:styleId="ui-accordion-content-active2">
    <w:name w:val="ui-accordion-content-active2"/>
    <w:basedOn w:val="Normal"/>
    <w:rsid w:val="00415B60"/>
    <w:pPr>
      <w:spacing w:before="240" w:after="240"/>
    </w:pPr>
  </w:style>
  <w:style w:type="paragraph" w:customStyle="1" w:styleId="fragmentlistcollapse1">
    <w:name w:val="fragmentlist_collapse1"/>
    <w:basedOn w:val="Normal"/>
    <w:rsid w:val="00415B60"/>
    <w:pPr>
      <w:spacing w:before="240" w:after="240"/>
    </w:pPr>
    <w:rPr>
      <w:color w:val="204C8B"/>
    </w:rPr>
  </w:style>
  <w:style w:type="paragraph" w:customStyle="1" w:styleId="page-header1">
    <w:name w:val="page-header1"/>
    <w:basedOn w:val="Normal"/>
    <w:rsid w:val="00415B60"/>
    <w:pPr>
      <w:spacing w:before="100" w:beforeAutospacing="1" w:after="240"/>
    </w:pPr>
  </w:style>
  <w:style w:type="paragraph" w:customStyle="1" w:styleId="cblinks1">
    <w:name w:val="cblinks1"/>
    <w:basedOn w:val="Normal"/>
    <w:rsid w:val="00415B60"/>
    <w:pPr>
      <w:spacing w:before="240" w:after="240"/>
    </w:pPr>
    <w:rPr>
      <w:vanish/>
    </w:rPr>
  </w:style>
  <w:style w:type="paragraph" w:customStyle="1" w:styleId="tab-content1">
    <w:name w:val="tab-content1"/>
    <w:basedOn w:val="Normal"/>
    <w:rsid w:val="00415B60"/>
    <w:pPr>
      <w:spacing w:before="240" w:after="240"/>
    </w:pPr>
  </w:style>
  <w:style w:type="paragraph" w:customStyle="1" w:styleId="tab-nav3">
    <w:name w:val="tab-nav3"/>
    <w:basedOn w:val="Normal"/>
    <w:rsid w:val="00415B60"/>
    <w:pPr>
      <w:shd w:val="clear" w:color="auto" w:fill="FFFFFF"/>
      <w:spacing w:before="240" w:after="225"/>
    </w:pPr>
  </w:style>
  <w:style w:type="paragraph" w:customStyle="1" w:styleId="arrow-down1">
    <w:name w:val="arrow-down1"/>
    <w:basedOn w:val="Normal"/>
    <w:rsid w:val="00415B60"/>
    <w:pPr>
      <w:spacing w:before="240" w:after="240"/>
    </w:pPr>
  </w:style>
  <w:style w:type="paragraph" w:customStyle="1" w:styleId="arrow-down2">
    <w:name w:val="arrow-down2"/>
    <w:basedOn w:val="Normal"/>
    <w:rsid w:val="00415B60"/>
    <w:pPr>
      <w:spacing w:before="240" w:after="240"/>
    </w:pPr>
  </w:style>
  <w:style w:type="paragraph" w:customStyle="1" w:styleId="arrow-up1">
    <w:name w:val="arrow-up1"/>
    <w:basedOn w:val="Normal"/>
    <w:rsid w:val="00415B60"/>
    <w:pPr>
      <w:spacing w:before="240" w:after="240"/>
    </w:pPr>
  </w:style>
  <w:style w:type="paragraph" w:customStyle="1" w:styleId="arrow-up2">
    <w:name w:val="arrow-up2"/>
    <w:basedOn w:val="Normal"/>
    <w:rsid w:val="00415B60"/>
    <w:pPr>
      <w:spacing w:before="240" w:after="240"/>
    </w:pPr>
  </w:style>
  <w:style w:type="paragraph" w:customStyle="1" w:styleId="mostreadintervallabel1">
    <w:name w:val="mostreadintervallabel1"/>
    <w:basedOn w:val="Normal"/>
    <w:rsid w:val="00415B60"/>
    <w:pPr>
      <w:spacing w:before="240" w:after="225"/>
    </w:pPr>
    <w:rPr>
      <w:sz w:val="38"/>
      <w:szCs w:val="38"/>
      <w:u w:val="single"/>
    </w:rPr>
  </w:style>
  <w:style w:type="paragraph" w:customStyle="1" w:styleId="widget3">
    <w:name w:val="widget3"/>
    <w:basedOn w:val="Normal"/>
    <w:rsid w:val="00415B60"/>
    <w:pPr>
      <w:spacing w:before="105" w:after="105"/>
      <w:ind w:left="105" w:right="105"/>
      <w:textAlignment w:val="center"/>
    </w:pPr>
  </w:style>
  <w:style w:type="paragraph" w:customStyle="1" w:styleId="site-logo1">
    <w:name w:val="site-logo1"/>
    <w:basedOn w:val="Normal"/>
    <w:rsid w:val="00415B60"/>
    <w:pPr>
      <w:spacing w:before="210" w:after="240"/>
    </w:pPr>
  </w:style>
  <w:style w:type="paragraph" w:customStyle="1" w:styleId="ecommercecartindicatorwidget1">
    <w:name w:val="ecommercecartindicatorwidget1"/>
    <w:basedOn w:val="Normal"/>
    <w:rsid w:val="00415B60"/>
    <w:pPr>
      <w:spacing w:before="75" w:after="240"/>
    </w:pPr>
    <w:rPr>
      <w:sz w:val="21"/>
      <w:szCs w:val="21"/>
    </w:rPr>
  </w:style>
  <w:style w:type="paragraph" w:customStyle="1" w:styleId="cartitems1">
    <w:name w:val="cartitems1"/>
    <w:basedOn w:val="Normal"/>
    <w:rsid w:val="00415B60"/>
    <w:pPr>
      <w:spacing w:before="240" w:after="240" w:line="0" w:lineRule="auto"/>
      <w:ind w:left="420"/>
    </w:pPr>
    <w:rPr>
      <w:color w:val="B3E5FF"/>
    </w:rPr>
  </w:style>
  <w:style w:type="paragraph" w:customStyle="1" w:styleId="literatumnavigationloginbar1">
    <w:name w:val="literatumnavigationloginbar1"/>
    <w:basedOn w:val="Normal"/>
    <w:rsid w:val="00415B60"/>
    <w:pPr>
      <w:spacing w:before="75" w:after="240"/>
    </w:pPr>
    <w:rPr>
      <w:color w:val="B3E5FF"/>
    </w:rPr>
  </w:style>
  <w:style w:type="paragraph" w:customStyle="1" w:styleId="literatumnavigationloginbar2">
    <w:name w:val="literatumnavigationloginbar2"/>
    <w:basedOn w:val="Normal"/>
    <w:rsid w:val="00415B60"/>
    <w:pPr>
      <w:spacing w:before="75" w:after="240"/>
    </w:pPr>
    <w:rPr>
      <w:color w:val="FFFFFF"/>
    </w:rPr>
  </w:style>
  <w:style w:type="paragraph" w:customStyle="1" w:styleId="youraccounttxt1">
    <w:name w:val="youraccounttxt1"/>
    <w:basedOn w:val="Normal"/>
    <w:rsid w:val="00415B60"/>
    <w:pPr>
      <w:spacing w:before="240" w:after="240"/>
    </w:pPr>
  </w:style>
  <w:style w:type="paragraph" w:customStyle="1" w:styleId="individualheading1">
    <w:name w:val="individualheading1"/>
    <w:basedOn w:val="Normal"/>
    <w:rsid w:val="00415B60"/>
    <w:pPr>
      <w:spacing w:before="240" w:after="240"/>
    </w:pPr>
    <w:rPr>
      <w:b/>
      <w:bCs/>
      <w:color w:val="FFFFFF"/>
    </w:rPr>
  </w:style>
  <w:style w:type="paragraph" w:customStyle="1" w:styleId="loginbarlist1">
    <w:name w:val="loginbarlist1"/>
    <w:basedOn w:val="Normal"/>
    <w:rsid w:val="00415B60"/>
    <w:pPr>
      <w:shd w:val="clear" w:color="auto" w:fill="0A0C4C"/>
      <w:spacing w:after="240"/>
    </w:pPr>
    <w:rPr>
      <w:vanish/>
    </w:rPr>
  </w:style>
  <w:style w:type="paragraph" w:customStyle="1" w:styleId="loginbar1">
    <w:name w:val="loginbar1"/>
    <w:basedOn w:val="Normal"/>
    <w:rsid w:val="00415B60"/>
    <w:pPr>
      <w:spacing w:before="240" w:after="240"/>
      <w:ind w:right="90"/>
    </w:pPr>
  </w:style>
  <w:style w:type="paragraph" w:customStyle="1" w:styleId="sign-in-link1">
    <w:name w:val="sign-in-link1"/>
    <w:basedOn w:val="Normal"/>
    <w:rsid w:val="00415B60"/>
    <w:pPr>
      <w:spacing w:before="240" w:after="240" w:line="480" w:lineRule="auto"/>
    </w:pPr>
    <w:rPr>
      <w:b/>
      <w:bCs/>
    </w:rPr>
  </w:style>
  <w:style w:type="paragraph" w:customStyle="1" w:styleId="register-link1">
    <w:name w:val="register-link1"/>
    <w:basedOn w:val="Normal"/>
    <w:rsid w:val="00415B60"/>
    <w:pPr>
      <w:spacing w:before="240" w:after="240" w:line="480" w:lineRule="auto"/>
    </w:pPr>
    <w:rPr>
      <w:b/>
      <w:bCs/>
    </w:rPr>
  </w:style>
  <w:style w:type="paragraph" w:customStyle="1" w:styleId="institution-image1">
    <w:name w:val="institution-image1"/>
    <w:basedOn w:val="Normal"/>
    <w:rsid w:val="00415B60"/>
    <w:pPr>
      <w:spacing w:before="45" w:after="240"/>
    </w:pPr>
  </w:style>
  <w:style w:type="paragraph" w:customStyle="1" w:styleId="institution-image-text1">
    <w:name w:val="institution-image-text1"/>
    <w:basedOn w:val="Normal"/>
    <w:rsid w:val="00415B60"/>
    <w:pPr>
      <w:spacing w:before="240" w:after="240"/>
      <w:jc w:val="right"/>
    </w:pPr>
    <w:rPr>
      <w:sz w:val="20"/>
      <w:szCs w:val="20"/>
    </w:rPr>
  </w:style>
  <w:style w:type="paragraph" w:customStyle="1" w:styleId="footer-info-list1">
    <w:name w:val="footer-info-list1"/>
    <w:basedOn w:val="Normal"/>
    <w:rsid w:val="00415B60"/>
    <w:pPr>
      <w:spacing w:before="240" w:after="240"/>
    </w:pPr>
  </w:style>
  <w:style w:type="paragraph" w:customStyle="1" w:styleId="widget-body2">
    <w:name w:val="widget-body2"/>
    <w:basedOn w:val="Normal"/>
    <w:rsid w:val="00415B60"/>
    <w:pPr>
      <w:spacing w:before="240" w:after="240"/>
    </w:pPr>
  </w:style>
  <w:style w:type="paragraph" w:customStyle="1" w:styleId="topicalindex1">
    <w:name w:val="topicalindex1"/>
    <w:basedOn w:val="Normal"/>
    <w:rsid w:val="00415B60"/>
  </w:style>
  <w:style w:type="paragraph" w:customStyle="1" w:styleId="widget-header2">
    <w:name w:val="widget-header2"/>
    <w:basedOn w:val="Normal"/>
    <w:rsid w:val="00415B60"/>
    <w:pPr>
      <w:spacing w:before="240" w:after="240"/>
    </w:pPr>
    <w:rPr>
      <w:rFonts w:ascii="Droid Serif" w:hAnsi="Droid Serif"/>
      <w:color w:val="FFFFFF"/>
      <w:sz w:val="31"/>
      <w:szCs w:val="31"/>
    </w:rPr>
  </w:style>
  <w:style w:type="paragraph" w:customStyle="1" w:styleId="container4">
    <w:name w:val="container4"/>
    <w:basedOn w:val="Normal"/>
    <w:rsid w:val="00415B60"/>
    <w:pPr>
      <w:spacing w:before="240" w:after="240"/>
    </w:pPr>
  </w:style>
  <w:style w:type="paragraph" w:customStyle="1" w:styleId="unit1">
    <w:name w:val="unit1"/>
    <w:basedOn w:val="Normal"/>
    <w:rsid w:val="00415B60"/>
    <w:pPr>
      <w:spacing w:before="240" w:after="240"/>
    </w:pPr>
  </w:style>
  <w:style w:type="paragraph" w:customStyle="1" w:styleId="nav-top1">
    <w:name w:val="nav-top1"/>
    <w:basedOn w:val="Normal"/>
    <w:rsid w:val="00415B60"/>
    <w:pPr>
      <w:spacing w:before="240" w:after="240"/>
    </w:pPr>
    <w:rPr>
      <w:color w:val="B3E5FF"/>
      <w:sz w:val="22"/>
      <w:szCs w:val="22"/>
    </w:rPr>
  </w:style>
  <w:style w:type="paragraph" w:customStyle="1" w:styleId="nav-top2">
    <w:name w:val="nav-top2"/>
    <w:basedOn w:val="Normal"/>
    <w:rsid w:val="00415B60"/>
    <w:pPr>
      <w:spacing w:before="240" w:after="240"/>
    </w:pPr>
    <w:rPr>
      <w:color w:val="FFFFFF"/>
      <w:sz w:val="22"/>
      <w:szCs w:val="22"/>
    </w:rPr>
  </w:style>
  <w:style w:type="paragraph" w:customStyle="1" w:styleId="pull-left1">
    <w:name w:val="pull-left1"/>
    <w:basedOn w:val="Normal"/>
    <w:rsid w:val="00415B60"/>
    <w:pPr>
      <w:spacing w:after="150"/>
      <w:ind w:right="165"/>
    </w:pPr>
    <w:rPr>
      <w:sz w:val="45"/>
      <w:szCs w:val="45"/>
    </w:rPr>
  </w:style>
  <w:style w:type="paragraph" w:customStyle="1" w:styleId="chosen-drop3">
    <w:name w:val="chosen-drop3"/>
    <w:basedOn w:val="Normal"/>
    <w:rsid w:val="00415B60"/>
    <w:pPr>
      <w:pBdr>
        <w:top w:val="single" w:sz="2" w:space="0" w:color="AAAAAA"/>
        <w:left w:val="single" w:sz="6" w:space="0" w:color="AAAAAA"/>
        <w:bottom w:val="single" w:sz="6" w:space="0" w:color="AAAAAA"/>
        <w:right w:val="single" w:sz="6" w:space="0" w:color="AAAAAA"/>
      </w:pBdr>
      <w:shd w:val="clear" w:color="auto" w:fill="FFFFFF"/>
      <w:spacing w:before="240" w:after="240"/>
    </w:pPr>
  </w:style>
  <w:style w:type="paragraph" w:customStyle="1" w:styleId="chosen-results3">
    <w:name w:val="chosen-results3"/>
    <w:basedOn w:val="Normal"/>
    <w:rsid w:val="00415B60"/>
    <w:rPr>
      <w:color w:val="444444"/>
    </w:rPr>
  </w:style>
  <w:style w:type="paragraph" w:customStyle="1" w:styleId="wrapped2">
    <w:name w:val="wrapped2"/>
    <w:basedOn w:val="Normal"/>
    <w:rsid w:val="00415B60"/>
    <w:pPr>
      <w:spacing w:before="240" w:after="240"/>
    </w:pPr>
  </w:style>
  <w:style w:type="paragraph" w:customStyle="1" w:styleId="quick-search-btn1">
    <w:name w:val="quick-search-btn1"/>
    <w:basedOn w:val="Normal"/>
    <w:rsid w:val="00415B60"/>
    <w:pPr>
      <w:spacing w:before="240" w:after="240"/>
      <w:textAlignment w:val="bottom"/>
    </w:pPr>
  </w:style>
  <w:style w:type="paragraph" w:customStyle="1" w:styleId="searchbuttons6">
    <w:name w:val="searchbuttons6"/>
    <w:basedOn w:val="Normal"/>
    <w:rsid w:val="00415B60"/>
    <w:pPr>
      <w:shd w:val="clear" w:color="auto" w:fill="006DB4"/>
      <w:spacing w:before="240" w:after="240"/>
      <w:textAlignment w:val="bottom"/>
    </w:pPr>
    <w:rPr>
      <w:color w:val="FFFFFF"/>
      <w:sz w:val="20"/>
      <w:szCs w:val="20"/>
    </w:rPr>
  </w:style>
  <w:style w:type="paragraph" w:customStyle="1" w:styleId="searchbuttonicon1">
    <w:name w:val="searchbuttonicon1"/>
    <w:basedOn w:val="Normal"/>
    <w:rsid w:val="00415B60"/>
    <w:pPr>
      <w:spacing w:before="240" w:after="240"/>
    </w:pPr>
    <w:rPr>
      <w:vanish/>
    </w:rPr>
  </w:style>
  <w:style w:type="paragraph" w:customStyle="1" w:styleId="quicksearchformcontainer1">
    <w:name w:val="quicksearchformcontainer1"/>
    <w:basedOn w:val="Normal"/>
    <w:rsid w:val="00415B60"/>
    <w:pPr>
      <w:spacing w:before="240" w:after="240"/>
    </w:pPr>
  </w:style>
  <w:style w:type="paragraph" w:customStyle="1" w:styleId="cover1">
    <w:name w:val="cover1"/>
    <w:basedOn w:val="Normal"/>
    <w:rsid w:val="00415B60"/>
    <w:pPr>
      <w:spacing w:before="240" w:after="240"/>
      <w:textAlignment w:val="top"/>
    </w:pPr>
  </w:style>
  <w:style w:type="paragraph" w:customStyle="1" w:styleId="info1">
    <w:name w:val="info1"/>
    <w:basedOn w:val="Normal"/>
    <w:rsid w:val="00415B60"/>
    <w:pPr>
      <w:ind w:left="105"/>
      <w:textAlignment w:val="top"/>
    </w:pPr>
  </w:style>
  <w:style w:type="paragraph" w:customStyle="1" w:styleId="titleheading1">
    <w:name w:val="titleheading1"/>
    <w:basedOn w:val="Normal"/>
    <w:rsid w:val="00415B60"/>
    <w:pPr>
      <w:spacing w:before="240" w:after="240"/>
    </w:pPr>
    <w:rPr>
      <w:color w:val="666666"/>
      <w:sz w:val="18"/>
      <w:szCs w:val="18"/>
    </w:rPr>
  </w:style>
  <w:style w:type="paragraph" w:customStyle="1" w:styleId="serial-btns1">
    <w:name w:val="serial-btns1"/>
    <w:basedOn w:val="Normal"/>
    <w:rsid w:val="00415B60"/>
    <w:pPr>
      <w:spacing w:before="360" w:after="240"/>
    </w:pPr>
  </w:style>
  <w:style w:type="paragraph" w:customStyle="1" w:styleId="toclistwidgetcontainer1">
    <w:name w:val="toclistwidgetcontainer1"/>
    <w:basedOn w:val="Normal"/>
    <w:rsid w:val="00415B60"/>
    <w:pPr>
      <w:shd w:val="clear" w:color="auto" w:fill="EEEEEE"/>
      <w:spacing w:before="240" w:after="240"/>
    </w:pPr>
  </w:style>
  <w:style w:type="paragraph" w:customStyle="1" w:styleId="toclistwidgetcontainer2">
    <w:name w:val="toclistwidgetcontainer2"/>
    <w:basedOn w:val="Normal"/>
    <w:rsid w:val="00415B60"/>
    <w:pPr>
      <w:shd w:val="clear" w:color="auto" w:fill="EEEEEE"/>
      <w:spacing w:before="240" w:after="240"/>
    </w:pPr>
  </w:style>
  <w:style w:type="paragraph" w:customStyle="1" w:styleId="articleentry1">
    <w:name w:val="articleentry1"/>
    <w:basedOn w:val="Normal"/>
    <w:rsid w:val="00415B60"/>
    <w:pPr>
      <w:shd w:val="clear" w:color="auto" w:fill="FFFFFF"/>
      <w:spacing w:before="240" w:after="240"/>
    </w:pPr>
  </w:style>
  <w:style w:type="paragraph" w:customStyle="1" w:styleId="articleentry2">
    <w:name w:val="articleentry2"/>
    <w:basedOn w:val="Normal"/>
    <w:rsid w:val="00415B60"/>
    <w:pPr>
      <w:shd w:val="clear" w:color="auto" w:fill="F8F8F8"/>
      <w:spacing w:before="240" w:after="240"/>
    </w:pPr>
  </w:style>
  <w:style w:type="paragraph" w:customStyle="1" w:styleId="tocarticleentry1">
    <w:name w:val="tocarticleentry1"/>
    <w:basedOn w:val="Normal"/>
    <w:rsid w:val="00415B60"/>
    <w:pPr>
      <w:spacing w:before="240" w:after="240"/>
    </w:pPr>
  </w:style>
  <w:style w:type="paragraph" w:customStyle="1" w:styleId="tocarticleentry2">
    <w:name w:val="tocarticleentry2"/>
    <w:basedOn w:val="Normal"/>
    <w:rsid w:val="00415B60"/>
    <w:pPr>
      <w:spacing w:before="240" w:after="240"/>
    </w:pPr>
  </w:style>
  <w:style w:type="paragraph" w:customStyle="1" w:styleId="article-subtitle1">
    <w:name w:val="article-subtitle1"/>
    <w:basedOn w:val="Normal"/>
    <w:rsid w:val="00415B60"/>
    <w:pPr>
      <w:spacing w:before="240" w:after="240"/>
    </w:pPr>
    <w:rPr>
      <w:rFonts w:ascii="Droid Serif" w:hAnsi="Droid Serif"/>
      <w:i/>
      <w:iCs/>
      <w:color w:val="10147E"/>
      <w:sz w:val="23"/>
      <w:szCs w:val="23"/>
    </w:rPr>
  </w:style>
  <w:style w:type="paragraph" w:customStyle="1" w:styleId="article-subtitle2">
    <w:name w:val="article-subtitle2"/>
    <w:basedOn w:val="Normal"/>
    <w:rsid w:val="00415B60"/>
    <w:pPr>
      <w:spacing w:before="240" w:after="240"/>
    </w:pPr>
    <w:rPr>
      <w:rFonts w:ascii="Droid Serif" w:hAnsi="Droid Serif"/>
      <w:i/>
      <w:iCs/>
      <w:color w:val="10147E"/>
      <w:sz w:val="23"/>
      <w:szCs w:val="23"/>
    </w:rPr>
  </w:style>
  <w:style w:type="paragraph" w:customStyle="1" w:styleId="articleentryauthor1">
    <w:name w:val="articleentryauthor1"/>
    <w:basedOn w:val="Normal"/>
    <w:rsid w:val="00415B60"/>
    <w:pPr>
      <w:spacing w:before="150" w:after="240"/>
    </w:pPr>
    <w:rPr>
      <w:color w:val="333333"/>
      <w:sz w:val="20"/>
      <w:szCs w:val="20"/>
    </w:rPr>
  </w:style>
  <w:style w:type="paragraph" w:customStyle="1" w:styleId="articleentryauthor2">
    <w:name w:val="articleentryauthor2"/>
    <w:basedOn w:val="Normal"/>
    <w:rsid w:val="00415B60"/>
    <w:pPr>
      <w:spacing w:before="195" w:after="240"/>
    </w:pPr>
    <w:rPr>
      <w:color w:val="333333"/>
      <w:sz w:val="20"/>
      <w:szCs w:val="20"/>
    </w:rPr>
  </w:style>
  <w:style w:type="paragraph" w:customStyle="1" w:styleId="tocepubdate1">
    <w:name w:val="tocepubdate1"/>
    <w:basedOn w:val="Normal"/>
    <w:rsid w:val="00415B60"/>
    <w:pPr>
      <w:spacing w:before="105" w:after="240"/>
    </w:pPr>
    <w:rPr>
      <w:color w:val="777777"/>
      <w:sz w:val="18"/>
      <w:szCs w:val="18"/>
    </w:rPr>
  </w:style>
  <w:style w:type="paragraph" w:customStyle="1" w:styleId="tocepubdate2">
    <w:name w:val="tocepubdate2"/>
    <w:basedOn w:val="Normal"/>
    <w:rsid w:val="00415B60"/>
    <w:pPr>
      <w:spacing w:before="105" w:after="240"/>
    </w:pPr>
    <w:rPr>
      <w:color w:val="777777"/>
      <w:sz w:val="18"/>
      <w:szCs w:val="18"/>
    </w:rPr>
  </w:style>
  <w:style w:type="paragraph" w:customStyle="1" w:styleId="tocpagerange1">
    <w:name w:val="tocpagerange1"/>
    <w:basedOn w:val="Normal"/>
    <w:rsid w:val="00415B60"/>
    <w:pPr>
      <w:spacing w:before="105" w:after="240"/>
    </w:pPr>
    <w:rPr>
      <w:color w:val="777777"/>
      <w:sz w:val="18"/>
      <w:szCs w:val="18"/>
    </w:rPr>
  </w:style>
  <w:style w:type="paragraph" w:customStyle="1" w:styleId="tocpagerange2">
    <w:name w:val="tocpagerange2"/>
    <w:basedOn w:val="Normal"/>
    <w:rsid w:val="00415B60"/>
    <w:pPr>
      <w:spacing w:before="105" w:after="240"/>
    </w:pPr>
    <w:rPr>
      <w:color w:val="777777"/>
      <w:sz w:val="18"/>
      <w:szCs w:val="18"/>
    </w:rPr>
  </w:style>
  <w:style w:type="paragraph" w:customStyle="1" w:styleId="tocheading1">
    <w:name w:val="tocheading1"/>
    <w:basedOn w:val="Normal"/>
    <w:rsid w:val="00415B60"/>
    <w:pPr>
      <w:spacing w:before="180" w:after="180"/>
    </w:pPr>
    <w:rPr>
      <w:b/>
      <w:bCs/>
      <w:color w:val="333333"/>
    </w:rPr>
  </w:style>
  <w:style w:type="paragraph" w:customStyle="1" w:styleId="tocheading2">
    <w:name w:val="tocheading2"/>
    <w:basedOn w:val="Normal"/>
    <w:rsid w:val="00415B60"/>
    <w:pPr>
      <w:spacing w:before="180" w:after="180"/>
    </w:pPr>
    <w:rPr>
      <w:b/>
      <w:bCs/>
      <w:color w:val="333333"/>
    </w:rPr>
  </w:style>
  <w:style w:type="paragraph" w:customStyle="1" w:styleId="toctools1">
    <w:name w:val="toctools1"/>
    <w:basedOn w:val="Normal"/>
    <w:rsid w:val="00415B60"/>
    <w:pPr>
      <w:spacing w:before="240" w:after="240"/>
    </w:pPr>
  </w:style>
  <w:style w:type="paragraph" w:customStyle="1" w:styleId="toctools2">
    <w:name w:val="toctools2"/>
    <w:basedOn w:val="Normal"/>
    <w:rsid w:val="00415B60"/>
    <w:pPr>
      <w:spacing w:before="240" w:after="240"/>
    </w:pPr>
  </w:style>
  <w:style w:type="paragraph" w:customStyle="1" w:styleId="special1">
    <w:name w:val="special1"/>
    <w:basedOn w:val="Normal"/>
    <w:rsid w:val="00415B60"/>
    <w:pPr>
      <w:spacing w:before="240" w:after="240"/>
      <w:ind w:left="-150"/>
    </w:pPr>
  </w:style>
  <w:style w:type="paragraph" w:customStyle="1" w:styleId="special2">
    <w:name w:val="special2"/>
    <w:basedOn w:val="Normal"/>
    <w:rsid w:val="00415B60"/>
    <w:pPr>
      <w:spacing w:before="240" w:after="240"/>
      <w:ind w:left="-150"/>
    </w:pPr>
  </w:style>
  <w:style w:type="paragraph" w:customStyle="1" w:styleId="separator3">
    <w:name w:val="separator3"/>
    <w:basedOn w:val="Normal"/>
    <w:rsid w:val="00415B60"/>
    <w:pPr>
      <w:spacing w:before="240" w:after="240"/>
    </w:pPr>
    <w:rPr>
      <w:color w:val="777777"/>
    </w:rPr>
  </w:style>
  <w:style w:type="paragraph" w:customStyle="1" w:styleId="separator4">
    <w:name w:val="separator4"/>
    <w:basedOn w:val="Normal"/>
    <w:rsid w:val="00415B60"/>
    <w:pPr>
      <w:spacing w:before="240" w:after="240"/>
    </w:pPr>
    <w:rPr>
      <w:color w:val="777777"/>
    </w:rPr>
  </w:style>
  <w:style w:type="paragraph" w:customStyle="1" w:styleId="volumes-list1">
    <w:name w:val="volumes-list1"/>
    <w:basedOn w:val="Normal"/>
    <w:rsid w:val="00415B60"/>
    <w:pPr>
      <w:spacing w:before="240" w:after="240"/>
    </w:pPr>
  </w:style>
  <w:style w:type="paragraph" w:customStyle="1" w:styleId="yearslider2">
    <w:name w:val="yearslider2"/>
    <w:basedOn w:val="Normal"/>
    <w:rsid w:val="00415B60"/>
    <w:pPr>
      <w:shd w:val="clear" w:color="auto" w:fill="FFFFFF"/>
      <w:spacing w:before="240"/>
    </w:pPr>
  </w:style>
  <w:style w:type="paragraph" w:customStyle="1" w:styleId="container5">
    <w:name w:val="container5"/>
    <w:basedOn w:val="Normal"/>
    <w:rsid w:val="00415B60"/>
    <w:pPr>
      <w:spacing w:before="240" w:after="240"/>
    </w:pPr>
  </w:style>
  <w:style w:type="paragraph" w:customStyle="1" w:styleId="slider-vol-no1">
    <w:name w:val="slider-vol-no1"/>
    <w:basedOn w:val="Normal"/>
    <w:rsid w:val="00415B60"/>
    <w:pPr>
      <w:spacing w:before="240" w:after="240"/>
    </w:pPr>
    <w:rPr>
      <w:b/>
      <w:bCs/>
    </w:rPr>
  </w:style>
  <w:style w:type="paragraph" w:customStyle="1" w:styleId="loi-nav-btn3">
    <w:name w:val="loi-nav-btn3"/>
    <w:basedOn w:val="Normal"/>
    <w:rsid w:val="00415B60"/>
    <w:pPr>
      <w:pBdr>
        <w:bottom w:val="single" w:sz="48" w:space="0" w:color="FFFFFF"/>
      </w:pBdr>
      <w:shd w:val="clear" w:color="auto" w:fill="FFFFFF"/>
      <w:spacing w:before="240" w:after="240"/>
    </w:pPr>
    <w:rPr>
      <w:color w:val="10147E"/>
    </w:rPr>
  </w:style>
  <w:style w:type="paragraph" w:customStyle="1" w:styleId="all-issues-link1">
    <w:name w:val="all-issues-link1"/>
    <w:basedOn w:val="Normal"/>
    <w:rsid w:val="00415B60"/>
    <w:pPr>
      <w:spacing w:before="240" w:after="240"/>
    </w:pPr>
    <w:rPr>
      <w:vanish/>
      <w:sz w:val="20"/>
      <w:szCs w:val="20"/>
    </w:rPr>
  </w:style>
  <w:style w:type="paragraph" w:customStyle="1" w:styleId="loi-issues-scroller1">
    <w:name w:val="loi-issues-scroller1"/>
    <w:basedOn w:val="Normal"/>
    <w:rsid w:val="00415B60"/>
    <w:pPr>
      <w:spacing w:before="240" w:after="240"/>
    </w:pPr>
  </w:style>
  <w:style w:type="paragraph" w:customStyle="1" w:styleId="navigation-btns1">
    <w:name w:val="navigation-btns1"/>
    <w:basedOn w:val="Normal"/>
    <w:rsid w:val="00415B60"/>
    <w:pPr>
      <w:spacing w:before="240" w:after="240"/>
      <w:textAlignment w:val="top"/>
    </w:pPr>
  </w:style>
  <w:style w:type="paragraph" w:customStyle="1" w:styleId="issues2">
    <w:name w:val="issues2"/>
    <w:basedOn w:val="Normal"/>
    <w:rsid w:val="00415B60"/>
    <w:pPr>
      <w:spacing w:before="150"/>
    </w:pPr>
  </w:style>
  <w:style w:type="paragraph" w:customStyle="1" w:styleId="container6">
    <w:name w:val="container6"/>
    <w:basedOn w:val="Normal"/>
    <w:rsid w:val="00415B60"/>
    <w:pPr>
      <w:spacing w:before="240" w:after="240"/>
    </w:pPr>
  </w:style>
  <w:style w:type="paragraph" w:customStyle="1" w:styleId="sup-issue-title1">
    <w:name w:val="sup-issue-title1"/>
    <w:basedOn w:val="Normal"/>
    <w:rsid w:val="00415B60"/>
    <w:pPr>
      <w:spacing w:before="240" w:after="240"/>
    </w:pPr>
    <w:rPr>
      <w:vanish/>
    </w:rPr>
  </w:style>
  <w:style w:type="paragraph" w:customStyle="1" w:styleId="sup-issue-title-sm1">
    <w:name w:val="sup-issue-title-sm1"/>
    <w:basedOn w:val="Normal"/>
    <w:rsid w:val="00415B60"/>
    <w:pPr>
      <w:spacing w:before="240" w:after="240"/>
    </w:pPr>
  </w:style>
  <w:style w:type="paragraph" w:customStyle="1" w:styleId="tab-nav4">
    <w:name w:val="tab-nav4"/>
    <w:basedOn w:val="Normal"/>
    <w:rsid w:val="00415B60"/>
    <w:pPr>
      <w:spacing w:before="240" w:after="240"/>
    </w:pPr>
    <w:rPr>
      <w:sz w:val="2"/>
      <w:szCs w:val="2"/>
    </w:rPr>
  </w:style>
  <w:style w:type="paragraph" w:customStyle="1" w:styleId="db-entry-abs-tab1">
    <w:name w:val="db-entry-abs-tab1"/>
    <w:basedOn w:val="Normal"/>
    <w:rsid w:val="00415B60"/>
    <w:pPr>
      <w:shd w:val="clear" w:color="auto" w:fill="10147E"/>
      <w:spacing w:before="240" w:after="240"/>
    </w:pPr>
    <w:rPr>
      <w:b/>
      <w:bCs/>
      <w:color w:val="FFFFFF"/>
      <w:sz w:val="20"/>
      <w:szCs w:val="20"/>
    </w:rPr>
  </w:style>
  <w:style w:type="paragraph" w:customStyle="1" w:styleId="db-entry-abs-tab2">
    <w:name w:val="db-entry-abs-tab2"/>
    <w:basedOn w:val="Normal"/>
    <w:rsid w:val="00415B60"/>
    <w:pPr>
      <w:shd w:val="clear" w:color="auto" w:fill="10147E"/>
      <w:spacing w:before="240" w:after="240"/>
    </w:pPr>
    <w:rPr>
      <w:b/>
      <w:bCs/>
      <w:color w:val="FFFFFF"/>
      <w:sz w:val="20"/>
      <w:szCs w:val="20"/>
    </w:rPr>
  </w:style>
  <w:style w:type="paragraph" w:customStyle="1" w:styleId="db-entry-abs-tab3">
    <w:name w:val="db-entry-abs-tab3"/>
    <w:basedOn w:val="Normal"/>
    <w:rsid w:val="00415B60"/>
    <w:pPr>
      <w:shd w:val="clear" w:color="auto" w:fill="10147E"/>
      <w:spacing w:before="240" w:after="240"/>
    </w:pPr>
    <w:rPr>
      <w:b/>
      <w:bCs/>
      <w:color w:val="FFFFFF"/>
      <w:sz w:val="20"/>
      <w:szCs w:val="20"/>
    </w:rPr>
  </w:style>
  <w:style w:type="paragraph" w:customStyle="1" w:styleId="db-entry-abs-tab4">
    <w:name w:val="db-entry-abs-tab4"/>
    <w:basedOn w:val="Normal"/>
    <w:rsid w:val="00415B60"/>
    <w:pPr>
      <w:spacing w:before="240" w:after="240"/>
    </w:pPr>
    <w:rPr>
      <w:b/>
      <w:bCs/>
      <w:sz w:val="20"/>
      <w:szCs w:val="20"/>
    </w:rPr>
  </w:style>
  <w:style w:type="paragraph" w:customStyle="1" w:styleId="db-entry-abs-tab5">
    <w:name w:val="db-entry-abs-tab5"/>
    <w:basedOn w:val="Normal"/>
    <w:rsid w:val="00415B60"/>
    <w:pPr>
      <w:spacing w:before="240" w:after="240"/>
    </w:pPr>
    <w:rPr>
      <w:b/>
      <w:bCs/>
      <w:sz w:val="20"/>
      <w:szCs w:val="20"/>
    </w:rPr>
  </w:style>
  <w:style w:type="paragraph" w:customStyle="1" w:styleId="db-entry-abs-tab6">
    <w:name w:val="db-entry-abs-tab6"/>
    <w:basedOn w:val="Normal"/>
    <w:rsid w:val="00415B60"/>
    <w:pPr>
      <w:spacing w:before="240" w:after="240"/>
    </w:pPr>
    <w:rPr>
      <w:b/>
      <w:bCs/>
      <w:sz w:val="20"/>
      <w:szCs w:val="20"/>
    </w:rPr>
  </w:style>
  <w:style w:type="paragraph" w:customStyle="1" w:styleId="db-entry-abs-tab7">
    <w:name w:val="db-entry-abs-tab7"/>
    <w:basedOn w:val="Normal"/>
    <w:rsid w:val="00415B60"/>
    <w:pPr>
      <w:shd w:val="clear" w:color="auto" w:fill="10147E"/>
      <w:spacing w:before="240" w:after="240"/>
    </w:pPr>
    <w:rPr>
      <w:b/>
      <w:bCs/>
      <w:color w:val="FFFFFF"/>
      <w:sz w:val="20"/>
      <w:szCs w:val="20"/>
    </w:rPr>
  </w:style>
  <w:style w:type="paragraph" w:customStyle="1" w:styleId="db-entry-abs-tab8">
    <w:name w:val="db-entry-abs-tab8"/>
    <w:basedOn w:val="Normal"/>
    <w:rsid w:val="00415B60"/>
    <w:pPr>
      <w:shd w:val="clear" w:color="auto" w:fill="10147E"/>
      <w:spacing w:before="240" w:after="240"/>
    </w:pPr>
    <w:rPr>
      <w:b/>
      <w:bCs/>
      <w:color w:val="FFFFFF"/>
      <w:sz w:val="20"/>
      <w:szCs w:val="20"/>
    </w:rPr>
  </w:style>
  <w:style w:type="paragraph" w:customStyle="1" w:styleId="db-entry-abs-tab9">
    <w:name w:val="db-entry-abs-tab9"/>
    <w:basedOn w:val="Normal"/>
    <w:rsid w:val="00415B60"/>
    <w:pPr>
      <w:shd w:val="clear" w:color="auto" w:fill="10147E"/>
      <w:spacing w:before="240" w:after="240"/>
    </w:pPr>
    <w:rPr>
      <w:b/>
      <w:bCs/>
      <w:color w:val="FFFFFF"/>
      <w:sz w:val="20"/>
      <w:szCs w:val="20"/>
    </w:rPr>
  </w:style>
  <w:style w:type="paragraph" w:customStyle="1" w:styleId="tooltip1">
    <w:name w:val="tooltip1"/>
    <w:basedOn w:val="Normal"/>
    <w:rsid w:val="00415B60"/>
    <w:pPr>
      <w:spacing w:before="240" w:after="240"/>
    </w:pPr>
    <w:rPr>
      <w:vanish/>
    </w:rPr>
  </w:style>
  <w:style w:type="paragraph" w:customStyle="1" w:styleId="tooltip2">
    <w:name w:val="tooltip2"/>
    <w:basedOn w:val="Normal"/>
    <w:rsid w:val="00415B60"/>
    <w:pPr>
      <w:spacing w:before="240" w:after="240"/>
    </w:pPr>
    <w:rPr>
      <w:vanish/>
    </w:rPr>
  </w:style>
  <w:style w:type="paragraph" w:customStyle="1" w:styleId="tooltip3">
    <w:name w:val="tooltip3"/>
    <w:basedOn w:val="Normal"/>
    <w:rsid w:val="00415B60"/>
    <w:pPr>
      <w:spacing w:before="240" w:after="240"/>
    </w:pPr>
    <w:rPr>
      <w:vanish/>
    </w:rPr>
  </w:style>
  <w:style w:type="paragraph" w:customStyle="1" w:styleId="tooltip4">
    <w:name w:val="tooltip4"/>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5">
    <w:name w:val="tooltip5"/>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6">
    <w:name w:val="tooltip6"/>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7">
    <w:name w:val="tooltip7"/>
    <w:basedOn w:val="Normal"/>
    <w:rsid w:val="00415B60"/>
    <w:pPr>
      <w:shd w:val="clear" w:color="auto" w:fill="FFFFFF"/>
      <w:spacing w:before="240" w:after="240"/>
    </w:pPr>
    <w:rPr>
      <w:vanish/>
      <w:color w:val="F29500"/>
    </w:rPr>
  </w:style>
  <w:style w:type="paragraph" w:customStyle="1" w:styleId="tooltip8">
    <w:name w:val="tooltip8"/>
    <w:basedOn w:val="Normal"/>
    <w:rsid w:val="00415B60"/>
    <w:pPr>
      <w:shd w:val="clear" w:color="auto" w:fill="FFFFFF"/>
      <w:spacing w:before="240" w:after="240"/>
    </w:pPr>
    <w:rPr>
      <w:vanish/>
      <w:color w:val="F29500"/>
    </w:rPr>
  </w:style>
  <w:style w:type="paragraph" w:customStyle="1" w:styleId="tooltip9">
    <w:name w:val="tooltip9"/>
    <w:basedOn w:val="Normal"/>
    <w:rsid w:val="00415B60"/>
    <w:pPr>
      <w:shd w:val="clear" w:color="auto" w:fill="FFFFFF"/>
      <w:spacing w:before="240" w:after="240"/>
    </w:pPr>
    <w:rPr>
      <w:vanish/>
      <w:color w:val="F29500"/>
    </w:rPr>
  </w:style>
  <w:style w:type="paragraph" w:customStyle="1" w:styleId="tooltip10">
    <w:name w:val="tooltip10"/>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color w:val="F29500"/>
    </w:rPr>
  </w:style>
  <w:style w:type="paragraph" w:customStyle="1" w:styleId="tooltip11">
    <w:name w:val="tooltip11"/>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color w:val="F29500"/>
    </w:rPr>
  </w:style>
  <w:style w:type="paragraph" w:customStyle="1" w:styleId="tooltip12">
    <w:name w:val="tooltip12"/>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color w:val="F29500"/>
    </w:rPr>
  </w:style>
  <w:style w:type="paragraph" w:customStyle="1" w:styleId="mml-formula1">
    <w:name w:val="mml-formula1"/>
    <w:basedOn w:val="Normal"/>
    <w:rsid w:val="00415B60"/>
    <w:pPr>
      <w:spacing w:before="240" w:after="240"/>
    </w:pPr>
    <w:rPr>
      <w:vanish/>
    </w:rPr>
  </w:style>
  <w:style w:type="paragraph" w:customStyle="1" w:styleId="nlmdisp-formula1">
    <w:name w:val="nlm_disp-formula1"/>
    <w:basedOn w:val="Normal"/>
    <w:rsid w:val="00415B60"/>
    <w:pPr>
      <w:spacing w:before="240" w:after="240"/>
    </w:pPr>
    <w:rPr>
      <w:vanish/>
    </w:rPr>
  </w:style>
  <w:style w:type="paragraph" w:customStyle="1" w:styleId="math-settings1">
    <w:name w:val="math-settings1"/>
    <w:basedOn w:val="Normal"/>
    <w:rsid w:val="00415B60"/>
    <w:pPr>
      <w:spacing w:before="240" w:after="240"/>
    </w:pPr>
    <w:rPr>
      <w:vanish/>
    </w:rPr>
  </w:style>
  <w:style w:type="paragraph" w:customStyle="1" w:styleId="tocheading3">
    <w:name w:val="tocheading3"/>
    <w:basedOn w:val="Normal"/>
    <w:rsid w:val="00415B60"/>
    <w:pPr>
      <w:spacing w:before="240" w:after="240"/>
    </w:pPr>
    <w:rPr>
      <w:vanish/>
    </w:rPr>
  </w:style>
  <w:style w:type="paragraph" w:customStyle="1" w:styleId="publicationcontenttitle1">
    <w:name w:val="publicationcontenttitle1"/>
    <w:basedOn w:val="Normal"/>
    <w:rsid w:val="00415B60"/>
    <w:pPr>
      <w:spacing w:before="240" w:after="240"/>
    </w:pPr>
    <w:rPr>
      <w:vanish/>
    </w:rPr>
  </w:style>
  <w:style w:type="paragraph" w:customStyle="1" w:styleId="publicationcontentsubtitle1">
    <w:name w:val="publicationcontentsubtitle1"/>
    <w:basedOn w:val="Normal"/>
    <w:rsid w:val="00415B60"/>
    <w:pPr>
      <w:spacing w:before="240" w:after="240"/>
    </w:pPr>
    <w:rPr>
      <w:vanish/>
    </w:rPr>
  </w:style>
  <w:style w:type="paragraph" w:customStyle="1" w:styleId="dates1">
    <w:name w:val="dates1"/>
    <w:basedOn w:val="Normal"/>
    <w:rsid w:val="00415B60"/>
    <w:pPr>
      <w:spacing w:before="240" w:after="240"/>
    </w:pPr>
  </w:style>
  <w:style w:type="paragraph" w:customStyle="1" w:styleId="contentitempagerange1">
    <w:name w:val="contentitempagerange1"/>
    <w:basedOn w:val="Normal"/>
    <w:rsid w:val="00415B60"/>
    <w:pPr>
      <w:spacing w:before="240" w:after="240"/>
    </w:pPr>
    <w:rPr>
      <w:color w:val="777777"/>
      <w:sz w:val="22"/>
      <w:szCs w:val="22"/>
    </w:rPr>
  </w:style>
  <w:style w:type="paragraph" w:customStyle="1" w:styleId="supplement-box1">
    <w:name w:val="supplement-box1"/>
    <w:basedOn w:val="Normal"/>
    <w:rsid w:val="00415B60"/>
    <w:pPr>
      <w:shd w:val="clear" w:color="auto" w:fill="006DB4"/>
      <w:spacing w:after="480"/>
    </w:pPr>
    <w:rPr>
      <w:color w:val="FFFFFF"/>
    </w:rPr>
  </w:style>
  <w:style w:type="paragraph" w:customStyle="1" w:styleId="qmrk1">
    <w:name w:val="qmrk1"/>
    <w:basedOn w:val="Normal"/>
    <w:rsid w:val="00415B60"/>
    <w:pPr>
      <w:pBdr>
        <w:top w:val="single" w:sz="6" w:space="0" w:color="C2C2C2"/>
        <w:left w:val="single" w:sz="6" w:space="2" w:color="C2C2C2"/>
        <w:bottom w:val="single" w:sz="6" w:space="0" w:color="C2C2C2"/>
        <w:right w:val="single" w:sz="6" w:space="2" w:color="C2C2C2"/>
      </w:pBdr>
      <w:shd w:val="clear" w:color="auto" w:fill="F2F2F2"/>
      <w:spacing w:before="240" w:after="240"/>
      <w:jc w:val="center"/>
    </w:pPr>
    <w:rPr>
      <w:rFonts w:ascii="Arial" w:hAnsi="Arial" w:cs="Arial"/>
      <w:b/>
      <w:bCs/>
      <w:sz w:val="20"/>
      <w:szCs w:val="20"/>
    </w:rPr>
  </w:style>
  <w:style w:type="paragraph" w:customStyle="1" w:styleId="aupopup1">
    <w:name w:val="aupopup1"/>
    <w:basedOn w:val="Normal"/>
    <w:rsid w:val="00415B60"/>
    <w:pPr>
      <w:pBdr>
        <w:top w:val="single" w:sz="12" w:space="8" w:color="C2C2C2"/>
        <w:left w:val="single" w:sz="12" w:space="8" w:color="C2C2C2"/>
        <w:bottom w:val="single" w:sz="12" w:space="8" w:color="C2C2C2"/>
        <w:right w:val="single" w:sz="12" w:space="8" w:color="C2C2C2"/>
      </w:pBdr>
      <w:shd w:val="clear" w:color="auto" w:fill="FFFFFF"/>
      <w:spacing w:before="240" w:after="240"/>
    </w:pPr>
    <w:rPr>
      <w:color w:val="000000"/>
      <w:sz w:val="20"/>
      <w:szCs w:val="20"/>
    </w:rPr>
  </w:style>
  <w:style w:type="paragraph" w:customStyle="1" w:styleId="pointyedge1">
    <w:name w:val="pointyedge1"/>
    <w:basedOn w:val="Normal"/>
    <w:rsid w:val="00415B60"/>
    <w:pPr>
      <w:spacing w:before="240" w:after="240"/>
      <w:ind w:left="9180"/>
    </w:pPr>
  </w:style>
  <w:style w:type="paragraph" w:customStyle="1" w:styleId="inline-formula1">
    <w:name w:val="inline-formula1"/>
    <w:basedOn w:val="Normal"/>
    <w:rsid w:val="00415B60"/>
    <w:pPr>
      <w:spacing w:before="240" w:after="240"/>
    </w:pPr>
  </w:style>
  <w:style w:type="paragraph" w:customStyle="1" w:styleId="nlmdisp-formula2">
    <w:name w:val="nlm_disp-formula2"/>
    <w:basedOn w:val="Normal"/>
    <w:rsid w:val="00415B60"/>
    <w:pPr>
      <w:spacing w:before="240" w:after="240"/>
      <w:jc w:val="center"/>
      <w:textAlignment w:val="center"/>
    </w:pPr>
    <w:rPr>
      <w:sz w:val="34"/>
      <w:szCs w:val="34"/>
    </w:rPr>
  </w:style>
  <w:style w:type="paragraph" w:customStyle="1" w:styleId="nlmdisp-formula-image1">
    <w:name w:val="nlm_disp-formula-image1"/>
    <w:basedOn w:val="Normal"/>
    <w:rsid w:val="00415B60"/>
    <w:pPr>
      <w:spacing w:before="240" w:after="240"/>
      <w:jc w:val="center"/>
      <w:textAlignment w:val="center"/>
    </w:pPr>
    <w:rPr>
      <w:sz w:val="23"/>
      <w:szCs w:val="23"/>
    </w:rPr>
  </w:style>
  <w:style w:type="paragraph" w:customStyle="1" w:styleId="dispformulalabeldiv1">
    <w:name w:val="disp_formula_label_div1"/>
    <w:basedOn w:val="Normal"/>
    <w:rsid w:val="00415B60"/>
    <w:pPr>
      <w:spacing w:before="240" w:after="240"/>
      <w:ind w:left="150"/>
      <w:textAlignment w:val="center"/>
    </w:pPr>
  </w:style>
  <w:style w:type="paragraph" w:customStyle="1" w:styleId="copyright1">
    <w:name w:val="copyright1"/>
    <w:basedOn w:val="Normal"/>
    <w:rsid w:val="00415B60"/>
    <w:pPr>
      <w:spacing w:before="240" w:after="240"/>
    </w:pPr>
  </w:style>
  <w:style w:type="paragraph" w:customStyle="1" w:styleId="statement1">
    <w:name w:val="statement1"/>
    <w:basedOn w:val="Normal"/>
    <w:rsid w:val="00415B60"/>
    <w:pPr>
      <w:spacing w:before="240" w:after="240"/>
    </w:pPr>
  </w:style>
  <w:style w:type="paragraph" w:customStyle="1" w:styleId="aav1">
    <w:name w:val="aav1"/>
    <w:basedOn w:val="Normal"/>
    <w:rsid w:val="00415B60"/>
    <w:pPr>
      <w:shd w:val="clear" w:color="auto" w:fill="F8F8F8"/>
      <w:spacing w:before="240" w:after="240"/>
    </w:pPr>
  </w:style>
  <w:style w:type="paragraph" w:customStyle="1" w:styleId="abstractkeywords1">
    <w:name w:val="abstractkeywords1"/>
    <w:basedOn w:val="Normal"/>
    <w:rsid w:val="00415B60"/>
    <w:pPr>
      <w:spacing w:before="240" w:after="240"/>
    </w:pPr>
    <w:rPr>
      <w:sz w:val="20"/>
      <w:szCs w:val="20"/>
    </w:rPr>
  </w:style>
  <w:style w:type="paragraph" w:customStyle="1" w:styleId="fulltext1">
    <w:name w:val="fulltext1"/>
    <w:basedOn w:val="Normal"/>
    <w:rsid w:val="00415B60"/>
    <w:pPr>
      <w:spacing w:before="360" w:after="240"/>
    </w:pPr>
    <w:rPr>
      <w:color w:val="333333"/>
    </w:rPr>
  </w:style>
  <w:style w:type="paragraph" w:customStyle="1" w:styleId="citation-subscribe1">
    <w:name w:val="citation-subscribe1"/>
    <w:basedOn w:val="Normal"/>
    <w:rsid w:val="00415B60"/>
    <w:pPr>
      <w:spacing w:before="240" w:after="450"/>
    </w:pPr>
  </w:style>
  <w:style w:type="paragraph" w:customStyle="1" w:styleId="short-legend1">
    <w:name w:val="short-legend1"/>
    <w:basedOn w:val="Normal"/>
    <w:rsid w:val="00415B60"/>
    <w:pPr>
      <w:spacing w:before="240" w:after="240"/>
    </w:pPr>
    <w:rPr>
      <w:rFonts w:ascii="Droid Serif" w:hAnsi="Droid Serif"/>
      <w:sz w:val="28"/>
      <w:szCs w:val="28"/>
    </w:rPr>
  </w:style>
  <w:style w:type="paragraph" w:customStyle="1" w:styleId="download-video1">
    <w:name w:val="download-video1"/>
    <w:basedOn w:val="Normal"/>
    <w:rsid w:val="00415B60"/>
    <w:pPr>
      <w:spacing w:before="225" w:after="240"/>
    </w:pPr>
    <w:rPr>
      <w:sz w:val="18"/>
      <w:szCs w:val="18"/>
    </w:rPr>
  </w:style>
  <w:style w:type="paragraph" w:customStyle="1" w:styleId="jwplayer-video1">
    <w:name w:val="jwplayer-video1"/>
    <w:basedOn w:val="Normal"/>
    <w:rsid w:val="00415B60"/>
    <w:pPr>
      <w:spacing w:before="240" w:after="240"/>
    </w:pPr>
  </w:style>
  <w:style w:type="paragraph" w:customStyle="1" w:styleId="summary-title1">
    <w:name w:val="summary-title1"/>
    <w:basedOn w:val="Normal"/>
    <w:rsid w:val="00415B60"/>
    <w:pPr>
      <w:spacing w:before="240" w:after="240"/>
    </w:pPr>
    <w:rPr>
      <w:vanish/>
    </w:rPr>
  </w:style>
  <w:style w:type="paragraph" w:customStyle="1" w:styleId="quote10">
    <w:name w:val="quote1"/>
    <w:basedOn w:val="Normal"/>
    <w:rsid w:val="00415B60"/>
    <w:pPr>
      <w:spacing w:before="240" w:after="240"/>
      <w:ind w:left="1200"/>
    </w:pPr>
  </w:style>
  <w:style w:type="paragraph" w:customStyle="1" w:styleId="crossmark1">
    <w:name w:val="crossmark1"/>
    <w:basedOn w:val="Normal"/>
    <w:rsid w:val="00415B60"/>
    <w:pPr>
      <w:pBdr>
        <w:top w:val="single" w:sz="12" w:space="0" w:color="306BAB"/>
        <w:left w:val="single" w:sz="12" w:space="0" w:color="306BAB"/>
        <w:bottom w:val="single" w:sz="12" w:space="0" w:color="306BAB"/>
        <w:right w:val="single" w:sz="12" w:space="0" w:color="306BAB"/>
      </w:pBdr>
      <w:spacing w:before="240" w:after="240"/>
      <w:jc w:val="center"/>
    </w:pPr>
    <w:rPr>
      <w:rFonts w:ascii="FontAwesome" w:hAnsi="FontAwesome"/>
      <w:color w:val="C8372F"/>
      <w:sz w:val="21"/>
      <w:szCs w:val="21"/>
    </w:rPr>
  </w:style>
  <w:style w:type="paragraph" w:customStyle="1" w:styleId="linklist2">
    <w:name w:val="linklist2"/>
    <w:basedOn w:val="Normal"/>
    <w:rsid w:val="00415B60"/>
    <w:pPr>
      <w:spacing w:after="570"/>
    </w:pPr>
    <w:rPr>
      <w:sz w:val="20"/>
      <w:szCs w:val="20"/>
    </w:rPr>
  </w:style>
  <w:style w:type="paragraph" w:customStyle="1" w:styleId="title2">
    <w:name w:val="title2"/>
    <w:basedOn w:val="Normal"/>
    <w:rsid w:val="00415B60"/>
    <w:pPr>
      <w:spacing w:before="240" w:after="240"/>
    </w:pPr>
    <w:rPr>
      <w:color w:val="333333"/>
    </w:rPr>
  </w:style>
  <w:style w:type="paragraph" w:customStyle="1" w:styleId="title3">
    <w:name w:val="title3"/>
    <w:basedOn w:val="Normal"/>
    <w:rsid w:val="00415B60"/>
    <w:pPr>
      <w:spacing w:before="240" w:after="240"/>
    </w:pPr>
    <w:rPr>
      <w:color w:val="333333"/>
    </w:rPr>
  </w:style>
  <w:style w:type="paragraph" w:customStyle="1" w:styleId="sub-title1">
    <w:name w:val="sub-title1"/>
    <w:basedOn w:val="Normal"/>
    <w:rsid w:val="00415B60"/>
    <w:pPr>
      <w:spacing w:before="240" w:after="240"/>
    </w:pPr>
    <w:rPr>
      <w:i/>
      <w:iCs/>
    </w:rPr>
  </w:style>
  <w:style w:type="paragraph" w:customStyle="1" w:styleId="orcid-icon1">
    <w:name w:val="orcid-icon1"/>
    <w:basedOn w:val="Normal"/>
    <w:rsid w:val="00415B60"/>
    <w:pPr>
      <w:spacing w:before="240" w:after="240"/>
      <w:textAlignment w:val="center"/>
    </w:pPr>
  </w:style>
  <w:style w:type="paragraph" w:customStyle="1" w:styleId="orcid-author1">
    <w:name w:val="orcid-author1"/>
    <w:basedOn w:val="Normal"/>
    <w:rsid w:val="00415B60"/>
    <w:pPr>
      <w:spacing w:before="240" w:after="240"/>
    </w:pPr>
  </w:style>
  <w:style w:type="paragraph" w:customStyle="1" w:styleId="orcid-margin1">
    <w:name w:val="orcid-margin1"/>
    <w:basedOn w:val="Normal"/>
    <w:rsid w:val="00415B60"/>
    <w:pPr>
      <w:spacing w:before="240" w:after="240"/>
      <w:ind w:left="75"/>
    </w:pPr>
  </w:style>
  <w:style w:type="paragraph" w:customStyle="1" w:styleId="contentitempagerange2">
    <w:name w:val="contentitempagerange2"/>
    <w:basedOn w:val="Normal"/>
    <w:rsid w:val="00415B60"/>
    <w:pPr>
      <w:pBdr>
        <w:right w:val="single" w:sz="6" w:space="7" w:color="777777"/>
      </w:pBdr>
      <w:ind w:right="72"/>
    </w:pPr>
    <w:rPr>
      <w:color w:val="777777"/>
      <w:sz w:val="18"/>
      <w:szCs w:val="18"/>
    </w:rPr>
  </w:style>
  <w:style w:type="paragraph" w:customStyle="1" w:styleId="overlay1">
    <w:name w:val="overlay1"/>
    <w:basedOn w:val="Normal"/>
    <w:rsid w:val="00415B60"/>
    <w:pPr>
      <w:spacing w:before="240" w:after="240"/>
    </w:pPr>
    <w:rPr>
      <w:vanish/>
    </w:rPr>
  </w:style>
  <w:style w:type="paragraph" w:customStyle="1" w:styleId="entryauthor4">
    <w:name w:val="entryauthor4"/>
    <w:basedOn w:val="Normal"/>
    <w:rsid w:val="00415B60"/>
    <w:pPr>
      <w:spacing w:before="240" w:after="240"/>
    </w:pPr>
    <w:rPr>
      <w:color w:val="10147E"/>
      <w:sz w:val="26"/>
      <w:szCs w:val="26"/>
    </w:rPr>
  </w:style>
  <w:style w:type="paragraph" w:customStyle="1" w:styleId="contribdegrees1">
    <w:name w:val="contribdegrees1"/>
    <w:basedOn w:val="Normal"/>
    <w:rsid w:val="00415B60"/>
    <w:pPr>
      <w:spacing w:before="240" w:after="240"/>
      <w:ind w:right="75"/>
    </w:pPr>
  </w:style>
  <w:style w:type="paragraph" w:customStyle="1" w:styleId="role1">
    <w:name w:val="role1"/>
    <w:basedOn w:val="Normal"/>
    <w:rsid w:val="00415B60"/>
    <w:pPr>
      <w:spacing w:before="240" w:after="240"/>
    </w:pPr>
    <w:rPr>
      <w:sz w:val="23"/>
      <w:szCs w:val="23"/>
    </w:rPr>
  </w:style>
  <w:style w:type="paragraph" w:customStyle="1" w:styleId="fullview1">
    <w:name w:val="fullview1"/>
    <w:basedOn w:val="Normal"/>
    <w:rsid w:val="00415B60"/>
    <w:pPr>
      <w:spacing w:before="240" w:after="240"/>
    </w:pPr>
  </w:style>
  <w:style w:type="paragraph" w:customStyle="1" w:styleId="circle1">
    <w:name w:val="circle1"/>
    <w:basedOn w:val="Normal"/>
    <w:rsid w:val="00415B60"/>
    <w:pPr>
      <w:spacing w:before="240" w:after="240"/>
      <w:jc w:val="center"/>
      <w:textAlignment w:val="center"/>
    </w:pPr>
    <w:rPr>
      <w:color w:val="FFFFFF"/>
    </w:rPr>
  </w:style>
  <w:style w:type="paragraph" w:customStyle="1" w:styleId="circle2">
    <w:name w:val="circle2"/>
    <w:basedOn w:val="Normal"/>
    <w:rsid w:val="00415B60"/>
    <w:pPr>
      <w:shd w:val="clear" w:color="auto" w:fill="10147E"/>
      <w:spacing w:before="240" w:after="240"/>
      <w:jc w:val="center"/>
      <w:textAlignment w:val="center"/>
    </w:pPr>
    <w:rPr>
      <w:color w:val="FFFFFF"/>
    </w:rPr>
  </w:style>
  <w:style w:type="paragraph" w:customStyle="1" w:styleId="circle3">
    <w:name w:val="circle3"/>
    <w:basedOn w:val="Normal"/>
    <w:rsid w:val="00415B60"/>
    <w:pPr>
      <w:shd w:val="clear" w:color="auto" w:fill="006DB4"/>
      <w:spacing w:before="240" w:after="240"/>
      <w:jc w:val="center"/>
      <w:textAlignment w:val="center"/>
    </w:pPr>
    <w:rPr>
      <w:color w:val="FFFFFF"/>
    </w:rPr>
  </w:style>
  <w:style w:type="paragraph" w:customStyle="1" w:styleId="altmetric-see-more-details1">
    <w:name w:val="altmetric-see-more-details1"/>
    <w:basedOn w:val="Normal"/>
    <w:rsid w:val="00415B60"/>
    <w:pPr>
      <w:spacing w:before="240" w:after="240"/>
    </w:pPr>
  </w:style>
  <w:style w:type="paragraph" w:customStyle="1" w:styleId="section1">
    <w:name w:val="section1"/>
    <w:basedOn w:val="Normal"/>
    <w:rsid w:val="00415B60"/>
    <w:pPr>
      <w:spacing w:before="240" w:after="240"/>
    </w:pPr>
    <w:rPr>
      <w:rFonts w:ascii="Droid Serif" w:hAnsi="Droid Serif"/>
    </w:rPr>
  </w:style>
  <w:style w:type="paragraph" w:customStyle="1" w:styleId="altmetric-container1">
    <w:name w:val="altmetric-container1"/>
    <w:basedOn w:val="Normal"/>
    <w:rsid w:val="00415B60"/>
    <w:pPr>
      <w:spacing w:before="240" w:after="240"/>
    </w:pPr>
    <w:rPr>
      <w:vanish/>
    </w:rPr>
  </w:style>
  <w:style w:type="paragraph" w:customStyle="1" w:styleId="title4">
    <w:name w:val="title4"/>
    <w:basedOn w:val="Normal"/>
    <w:rsid w:val="00415B60"/>
    <w:pPr>
      <w:spacing w:before="150" w:after="300"/>
    </w:pPr>
    <w:rPr>
      <w:sz w:val="31"/>
      <w:szCs w:val="31"/>
    </w:rPr>
  </w:style>
  <w:style w:type="paragraph" w:customStyle="1" w:styleId="value1">
    <w:name w:val="value1"/>
    <w:basedOn w:val="Normal"/>
    <w:rsid w:val="00415B60"/>
    <w:pPr>
      <w:spacing w:before="240" w:after="240"/>
    </w:pPr>
    <w:rPr>
      <w:sz w:val="53"/>
      <w:szCs w:val="53"/>
    </w:rPr>
  </w:style>
  <w:style w:type="paragraph" w:customStyle="1" w:styleId="section2">
    <w:name w:val="section2"/>
    <w:basedOn w:val="Normal"/>
    <w:rsid w:val="00415B60"/>
    <w:pPr>
      <w:spacing w:before="240" w:after="240"/>
    </w:pPr>
  </w:style>
  <w:style w:type="paragraph" w:customStyle="1" w:styleId="value2">
    <w:name w:val="value2"/>
    <w:basedOn w:val="Normal"/>
    <w:rsid w:val="00415B60"/>
    <w:pPr>
      <w:spacing w:before="240" w:after="240"/>
    </w:pPr>
    <w:rPr>
      <w:color w:val="333333"/>
      <w:sz w:val="36"/>
      <w:szCs w:val="36"/>
    </w:rPr>
  </w:style>
  <w:style w:type="paragraph" w:customStyle="1" w:styleId="title5">
    <w:name w:val="title5"/>
    <w:basedOn w:val="Normal"/>
    <w:rsid w:val="00415B60"/>
    <w:pPr>
      <w:spacing w:before="240" w:after="240"/>
    </w:pPr>
    <w:rPr>
      <w:color w:val="777777"/>
      <w:sz w:val="17"/>
      <w:szCs w:val="17"/>
    </w:rPr>
  </w:style>
  <w:style w:type="paragraph" w:customStyle="1" w:styleId="altmetric-score1">
    <w:name w:val="altmetric-score1"/>
    <w:basedOn w:val="Normal"/>
    <w:rsid w:val="00415B60"/>
    <w:pPr>
      <w:spacing w:before="240" w:after="240"/>
    </w:pPr>
    <w:rPr>
      <w:vanish/>
    </w:rPr>
  </w:style>
  <w:style w:type="paragraph" w:customStyle="1" w:styleId="score1">
    <w:name w:val="score1"/>
    <w:basedOn w:val="Normal"/>
    <w:rsid w:val="00415B60"/>
    <w:pPr>
      <w:spacing w:before="240" w:after="240"/>
    </w:pPr>
  </w:style>
  <w:style w:type="paragraph" w:customStyle="1" w:styleId="metricslinks1">
    <w:name w:val="metricslinks1"/>
    <w:basedOn w:val="Normal"/>
    <w:rsid w:val="00415B60"/>
    <w:pPr>
      <w:spacing w:before="240" w:after="240"/>
    </w:pPr>
  </w:style>
  <w:style w:type="paragraph" w:customStyle="1" w:styleId="quicksearchformcontainer2">
    <w:name w:val="quicksearchformcontainer2"/>
    <w:basedOn w:val="Normal"/>
    <w:rsid w:val="00415B60"/>
    <w:pPr>
      <w:spacing w:before="240" w:after="240"/>
      <w:jc w:val="right"/>
    </w:pPr>
  </w:style>
  <w:style w:type="paragraph" w:customStyle="1" w:styleId="acceptedav1">
    <w:name w:val="acceptedav1"/>
    <w:basedOn w:val="Normal"/>
    <w:rsid w:val="00415B60"/>
    <w:pPr>
      <w:shd w:val="clear" w:color="auto" w:fill="F8F8F8"/>
      <w:spacing w:before="240" w:after="240"/>
    </w:pPr>
  </w:style>
  <w:style w:type="paragraph" w:customStyle="1" w:styleId="at4-icon1">
    <w:name w:val="at4-icon1"/>
    <w:basedOn w:val="Normal"/>
    <w:rsid w:val="00415B60"/>
    <w:pPr>
      <w:spacing w:before="240" w:after="240"/>
      <w:jc w:val="center"/>
    </w:pPr>
  </w:style>
  <w:style w:type="paragraph" w:customStyle="1" w:styleId="nav-tabs1">
    <w:name w:val="nav-tabs1"/>
    <w:basedOn w:val="Normal"/>
    <w:rsid w:val="00415B60"/>
    <w:pPr>
      <w:spacing w:before="240" w:after="240"/>
      <w:textAlignment w:val="top"/>
    </w:pPr>
  </w:style>
  <w:style w:type="paragraph" w:customStyle="1" w:styleId="share1">
    <w:name w:val="share1"/>
    <w:basedOn w:val="Normal"/>
    <w:rsid w:val="00415B60"/>
    <w:pPr>
      <w:spacing w:before="240" w:after="240"/>
    </w:pPr>
  </w:style>
  <w:style w:type="paragraph" w:customStyle="1" w:styleId="nav-logo1">
    <w:name w:val="nav-logo1"/>
    <w:basedOn w:val="Normal"/>
    <w:rsid w:val="00415B60"/>
    <w:pPr>
      <w:spacing w:before="120"/>
    </w:pPr>
  </w:style>
  <w:style w:type="paragraph" w:customStyle="1" w:styleId="nav-top3">
    <w:name w:val="nav-top3"/>
    <w:basedOn w:val="Normal"/>
    <w:rsid w:val="00415B60"/>
    <w:pPr>
      <w:spacing w:before="240" w:after="240"/>
      <w:ind w:left="240"/>
    </w:pPr>
    <w:rPr>
      <w:color w:val="B3E5FF"/>
      <w:sz w:val="19"/>
      <w:szCs w:val="19"/>
    </w:rPr>
  </w:style>
  <w:style w:type="paragraph" w:customStyle="1" w:styleId="nav-top4">
    <w:name w:val="nav-top4"/>
    <w:basedOn w:val="Normal"/>
    <w:rsid w:val="00415B60"/>
    <w:pPr>
      <w:spacing w:before="240" w:after="240"/>
      <w:ind w:left="240"/>
    </w:pPr>
    <w:rPr>
      <w:color w:val="FFFFFF"/>
      <w:sz w:val="19"/>
      <w:szCs w:val="19"/>
    </w:rPr>
  </w:style>
  <w:style w:type="paragraph" w:customStyle="1" w:styleId="widget-header3">
    <w:name w:val="widget-header3"/>
    <w:basedOn w:val="Normal"/>
    <w:rsid w:val="00415B60"/>
    <w:pPr>
      <w:spacing w:before="240" w:after="240"/>
    </w:pPr>
    <w:rPr>
      <w:rFonts w:ascii="Droid Serif" w:hAnsi="Droid Serif"/>
      <w:b/>
      <w:bCs/>
      <w:sz w:val="34"/>
      <w:szCs w:val="34"/>
    </w:rPr>
  </w:style>
  <w:style w:type="paragraph" w:customStyle="1" w:styleId="widget-header4">
    <w:name w:val="widget-header4"/>
    <w:basedOn w:val="Normal"/>
    <w:rsid w:val="00415B60"/>
    <w:pPr>
      <w:spacing w:before="240" w:after="240"/>
    </w:pPr>
    <w:rPr>
      <w:rFonts w:ascii="Droid Serif" w:hAnsi="Droid Serif"/>
      <w:b/>
      <w:bCs/>
      <w:sz w:val="34"/>
      <w:szCs w:val="34"/>
    </w:rPr>
  </w:style>
  <w:style w:type="paragraph" w:customStyle="1" w:styleId="widget-header5">
    <w:name w:val="widget-header5"/>
    <w:basedOn w:val="Normal"/>
    <w:rsid w:val="00415B60"/>
    <w:pPr>
      <w:spacing w:before="240" w:after="240"/>
    </w:pPr>
    <w:rPr>
      <w:rFonts w:ascii="Droid Serif" w:hAnsi="Droid Serif"/>
      <w:b/>
      <w:bCs/>
      <w:sz w:val="34"/>
      <w:szCs w:val="34"/>
    </w:rPr>
  </w:style>
  <w:style w:type="paragraph" w:customStyle="1" w:styleId="widget-header6">
    <w:name w:val="widget-header6"/>
    <w:basedOn w:val="Normal"/>
    <w:rsid w:val="00415B60"/>
    <w:pPr>
      <w:spacing w:before="240" w:after="240"/>
    </w:pPr>
    <w:rPr>
      <w:rFonts w:ascii="Droid Serif" w:hAnsi="Droid Serif"/>
      <w:b/>
      <w:bCs/>
      <w:sz w:val="34"/>
      <w:szCs w:val="34"/>
    </w:rPr>
  </w:style>
  <w:style w:type="paragraph" w:customStyle="1" w:styleId="widget-header7">
    <w:name w:val="widget-header7"/>
    <w:basedOn w:val="Normal"/>
    <w:rsid w:val="00415B60"/>
    <w:pPr>
      <w:spacing w:before="240" w:after="240"/>
    </w:pPr>
    <w:rPr>
      <w:rFonts w:ascii="Droid Serif" w:hAnsi="Droid Serif"/>
      <w:b/>
      <w:bCs/>
      <w:sz w:val="34"/>
      <w:szCs w:val="34"/>
    </w:rPr>
  </w:style>
  <w:style w:type="paragraph" w:customStyle="1" w:styleId="widget-header8">
    <w:name w:val="widget-header8"/>
    <w:basedOn w:val="Normal"/>
    <w:rsid w:val="00415B60"/>
    <w:pPr>
      <w:spacing w:before="240" w:after="240"/>
    </w:pPr>
    <w:rPr>
      <w:rFonts w:ascii="Droid Serif" w:hAnsi="Droid Serif"/>
      <w:b/>
      <w:bCs/>
      <w:sz w:val="34"/>
      <w:szCs w:val="34"/>
    </w:rPr>
  </w:style>
  <w:style w:type="paragraph" w:customStyle="1" w:styleId="widget-header9">
    <w:name w:val="widget-header9"/>
    <w:basedOn w:val="Normal"/>
    <w:rsid w:val="00415B60"/>
    <w:pPr>
      <w:spacing w:before="240" w:after="240"/>
    </w:pPr>
    <w:rPr>
      <w:rFonts w:ascii="Droid Serif" w:hAnsi="Droid Serif"/>
      <w:b/>
      <w:bCs/>
      <w:sz w:val="34"/>
      <w:szCs w:val="34"/>
    </w:rPr>
  </w:style>
  <w:style w:type="paragraph" w:customStyle="1" w:styleId="widget-header10">
    <w:name w:val="widget-header10"/>
    <w:basedOn w:val="Normal"/>
    <w:rsid w:val="00415B60"/>
    <w:pPr>
      <w:spacing w:before="240" w:after="405"/>
    </w:pPr>
    <w:rPr>
      <w:rFonts w:ascii="Droid Serif" w:hAnsi="Droid Serif"/>
      <w:sz w:val="31"/>
      <w:szCs w:val="31"/>
    </w:rPr>
  </w:style>
  <w:style w:type="paragraph" w:customStyle="1" w:styleId="widget-header11">
    <w:name w:val="widget-header11"/>
    <w:basedOn w:val="Normal"/>
    <w:rsid w:val="00415B60"/>
    <w:pPr>
      <w:spacing w:before="240" w:after="240"/>
    </w:pPr>
    <w:rPr>
      <w:rFonts w:ascii="Droid Serif" w:hAnsi="Droid Serif"/>
      <w:b/>
      <w:bCs/>
      <w:sz w:val="34"/>
      <w:szCs w:val="34"/>
    </w:rPr>
  </w:style>
  <w:style w:type="paragraph" w:customStyle="1" w:styleId="widget-header12">
    <w:name w:val="widget-header12"/>
    <w:basedOn w:val="Normal"/>
    <w:rsid w:val="00415B60"/>
    <w:pPr>
      <w:spacing w:before="240" w:after="405"/>
    </w:pPr>
    <w:rPr>
      <w:rFonts w:ascii="Droid Serif" w:hAnsi="Droid Serif"/>
      <w:sz w:val="31"/>
      <w:szCs w:val="31"/>
    </w:rPr>
  </w:style>
  <w:style w:type="paragraph" w:customStyle="1" w:styleId="widget-header13">
    <w:name w:val="widget-header13"/>
    <w:basedOn w:val="Normal"/>
    <w:rsid w:val="00415B60"/>
    <w:pPr>
      <w:spacing w:before="240" w:after="240"/>
    </w:pPr>
    <w:rPr>
      <w:rFonts w:ascii="Droid Serif" w:hAnsi="Droid Serif"/>
      <w:b/>
      <w:bCs/>
      <w:sz w:val="34"/>
      <w:szCs w:val="34"/>
    </w:rPr>
  </w:style>
  <w:style w:type="paragraph" w:customStyle="1" w:styleId="widget-header14">
    <w:name w:val="widget-header14"/>
    <w:basedOn w:val="Normal"/>
    <w:rsid w:val="00415B60"/>
    <w:pPr>
      <w:spacing w:before="240" w:after="405"/>
    </w:pPr>
    <w:rPr>
      <w:rFonts w:ascii="Droid Serif" w:hAnsi="Droid Serif"/>
      <w:sz w:val="31"/>
      <w:szCs w:val="31"/>
    </w:rPr>
  </w:style>
  <w:style w:type="paragraph" w:customStyle="1" w:styleId="article-card1">
    <w:name w:val="article-card1"/>
    <w:basedOn w:val="Normal"/>
    <w:rsid w:val="00415B60"/>
    <w:pPr>
      <w:pBdr>
        <w:top w:val="single" w:sz="36" w:space="15" w:color="10147E"/>
      </w:pBdr>
      <w:shd w:val="clear" w:color="auto" w:fill="F8F8F8"/>
      <w:spacing w:after="225"/>
    </w:pPr>
  </w:style>
  <w:style w:type="paragraph" w:customStyle="1" w:styleId="article-card2">
    <w:name w:val="article-card2"/>
    <w:basedOn w:val="Normal"/>
    <w:rsid w:val="00415B60"/>
    <w:pPr>
      <w:pBdr>
        <w:top w:val="single" w:sz="36" w:space="15" w:color="10147E"/>
      </w:pBdr>
      <w:shd w:val="clear" w:color="auto" w:fill="F8F8F8"/>
      <w:spacing w:after="225"/>
    </w:pPr>
  </w:style>
  <w:style w:type="paragraph" w:customStyle="1" w:styleId="article-card3">
    <w:name w:val="article-card3"/>
    <w:basedOn w:val="Normal"/>
    <w:rsid w:val="00415B60"/>
    <w:pPr>
      <w:pBdr>
        <w:top w:val="single" w:sz="36" w:space="15" w:color="10147E"/>
      </w:pBdr>
      <w:shd w:val="clear" w:color="auto" w:fill="F8F8F8"/>
      <w:spacing w:after="225"/>
    </w:pPr>
  </w:style>
  <w:style w:type="paragraph" w:customStyle="1" w:styleId="article-card4">
    <w:name w:val="article-card4"/>
    <w:basedOn w:val="Normal"/>
    <w:rsid w:val="00415B60"/>
    <w:pPr>
      <w:pBdr>
        <w:top w:val="single" w:sz="36" w:space="15" w:color="10147E"/>
      </w:pBdr>
      <w:shd w:val="clear" w:color="auto" w:fill="F8F8F8"/>
      <w:spacing w:after="225"/>
    </w:pPr>
  </w:style>
  <w:style w:type="paragraph" w:customStyle="1" w:styleId="article-card5">
    <w:name w:val="article-card5"/>
    <w:basedOn w:val="Normal"/>
    <w:rsid w:val="00415B60"/>
    <w:pPr>
      <w:pBdr>
        <w:top w:val="single" w:sz="36" w:space="15" w:color="10147E"/>
      </w:pBdr>
      <w:shd w:val="clear" w:color="auto" w:fill="F8F8F8"/>
      <w:spacing w:after="225"/>
    </w:pPr>
  </w:style>
  <w:style w:type="paragraph" w:customStyle="1" w:styleId="article-card6">
    <w:name w:val="article-card6"/>
    <w:basedOn w:val="Normal"/>
    <w:rsid w:val="00415B60"/>
    <w:pPr>
      <w:pBdr>
        <w:top w:val="single" w:sz="36" w:space="15" w:color="10147E"/>
      </w:pBdr>
      <w:shd w:val="clear" w:color="auto" w:fill="F8F8F8"/>
      <w:spacing w:after="225"/>
    </w:pPr>
  </w:style>
  <w:style w:type="paragraph" w:customStyle="1" w:styleId="article-card7">
    <w:name w:val="article-card7"/>
    <w:basedOn w:val="Normal"/>
    <w:rsid w:val="00415B60"/>
    <w:pPr>
      <w:pBdr>
        <w:top w:val="single" w:sz="36" w:space="15" w:color="10147E"/>
      </w:pBdr>
      <w:shd w:val="clear" w:color="auto" w:fill="F8F8F8"/>
      <w:spacing w:after="225"/>
    </w:pPr>
  </w:style>
  <w:style w:type="paragraph" w:customStyle="1" w:styleId="article-card8">
    <w:name w:val="article-card8"/>
    <w:basedOn w:val="Normal"/>
    <w:rsid w:val="00415B60"/>
    <w:pPr>
      <w:pBdr>
        <w:top w:val="single" w:sz="36" w:space="15" w:color="10147E"/>
      </w:pBdr>
      <w:shd w:val="clear" w:color="auto" w:fill="F8F8F8"/>
      <w:spacing w:after="450"/>
    </w:pPr>
  </w:style>
  <w:style w:type="paragraph" w:customStyle="1" w:styleId="article-card9">
    <w:name w:val="article-card9"/>
    <w:basedOn w:val="Normal"/>
    <w:rsid w:val="00415B60"/>
    <w:pPr>
      <w:pBdr>
        <w:top w:val="single" w:sz="36" w:space="15" w:color="10147E"/>
      </w:pBdr>
      <w:shd w:val="clear" w:color="auto" w:fill="F8F8F8"/>
      <w:spacing w:after="225"/>
    </w:pPr>
  </w:style>
  <w:style w:type="paragraph" w:customStyle="1" w:styleId="article-card10">
    <w:name w:val="article-card10"/>
    <w:basedOn w:val="Normal"/>
    <w:rsid w:val="00415B60"/>
    <w:pPr>
      <w:pBdr>
        <w:top w:val="single" w:sz="36" w:space="15" w:color="10147E"/>
      </w:pBdr>
      <w:shd w:val="clear" w:color="auto" w:fill="F8F8F8"/>
      <w:spacing w:before="300" w:after="450"/>
    </w:pPr>
  </w:style>
  <w:style w:type="paragraph" w:customStyle="1" w:styleId="article-card11">
    <w:name w:val="article-card11"/>
    <w:basedOn w:val="Normal"/>
    <w:rsid w:val="00415B60"/>
    <w:pPr>
      <w:pBdr>
        <w:top w:val="single" w:sz="36" w:space="15" w:color="10147E"/>
      </w:pBdr>
      <w:shd w:val="clear" w:color="auto" w:fill="F8F8F8"/>
      <w:spacing w:before="300" w:after="225"/>
    </w:pPr>
  </w:style>
  <w:style w:type="paragraph" w:customStyle="1" w:styleId="article-card12">
    <w:name w:val="article-card12"/>
    <w:basedOn w:val="Normal"/>
    <w:rsid w:val="00415B60"/>
    <w:pPr>
      <w:pBdr>
        <w:top w:val="single" w:sz="36" w:space="15" w:color="10147E"/>
      </w:pBdr>
      <w:shd w:val="clear" w:color="auto" w:fill="F8F8F8"/>
      <w:spacing w:before="300" w:after="450"/>
    </w:pPr>
  </w:style>
  <w:style w:type="paragraph" w:customStyle="1" w:styleId="article-card13">
    <w:name w:val="article-card13"/>
    <w:basedOn w:val="Normal"/>
    <w:rsid w:val="00415B60"/>
    <w:pPr>
      <w:pBdr>
        <w:top w:val="single" w:sz="36" w:space="15" w:color="10147E"/>
      </w:pBdr>
      <w:shd w:val="clear" w:color="auto" w:fill="FFFFFF"/>
      <w:spacing w:after="225"/>
    </w:pPr>
  </w:style>
  <w:style w:type="paragraph" w:customStyle="1" w:styleId="article-card14">
    <w:name w:val="article-card14"/>
    <w:basedOn w:val="Normal"/>
    <w:rsid w:val="00415B60"/>
    <w:pPr>
      <w:pBdr>
        <w:top w:val="single" w:sz="36" w:space="15" w:color="10147E"/>
      </w:pBdr>
      <w:shd w:val="clear" w:color="auto" w:fill="FFFFFF"/>
      <w:spacing w:after="225"/>
    </w:pPr>
  </w:style>
  <w:style w:type="paragraph" w:customStyle="1" w:styleId="article-card15">
    <w:name w:val="article-card15"/>
    <w:basedOn w:val="Normal"/>
    <w:rsid w:val="00415B60"/>
    <w:pPr>
      <w:pBdr>
        <w:top w:val="single" w:sz="36" w:space="15" w:color="10147E"/>
      </w:pBdr>
      <w:shd w:val="clear" w:color="auto" w:fill="FFFFFF"/>
      <w:spacing w:after="225"/>
    </w:pPr>
  </w:style>
  <w:style w:type="paragraph" w:customStyle="1" w:styleId="article-card16">
    <w:name w:val="article-card16"/>
    <w:basedOn w:val="Normal"/>
    <w:rsid w:val="00415B60"/>
    <w:pPr>
      <w:pBdr>
        <w:top w:val="single" w:sz="36" w:space="15" w:color="10147E"/>
      </w:pBdr>
      <w:shd w:val="clear" w:color="auto" w:fill="FFFFFF"/>
      <w:spacing w:after="225"/>
    </w:pPr>
  </w:style>
  <w:style w:type="paragraph" w:customStyle="1" w:styleId="article-card17">
    <w:name w:val="article-card17"/>
    <w:basedOn w:val="Normal"/>
    <w:rsid w:val="00415B60"/>
    <w:pPr>
      <w:pBdr>
        <w:top w:val="single" w:sz="36" w:space="15" w:color="10147E"/>
      </w:pBdr>
      <w:shd w:val="clear" w:color="auto" w:fill="FFFFFF"/>
      <w:spacing w:after="225"/>
    </w:pPr>
  </w:style>
  <w:style w:type="paragraph" w:customStyle="1" w:styleId="article-card18">
    <w:name w:val="article-card18"/>
    <w:basedOn w:val="Normal"/>
    <w:rsid w:val="00415B60"/>
    <w:pPr>
      <w:pBdr>
        <w:top w:val="single" w:sz="36" w:space="15" w:color="10147E"/>
      </w:pBdr>
      <w:shd w:val="clear" w:color="auto" w:fill="FFFFFF"/>
      <w:spacing w:after="225"/>
    </w:pPr>
  </w:style>
  <w:style w:type="paragraph" w:customStyle="1" w:styleId="article-card19">
    <w:name w:val="article-card19"/>
    <w:basedOn w:val="Normal"/>
    <w:rsid w:val="00415B60"/>
    <w:pPr>
      <w:pBdr>
        <w:top w:val="single" w:sz="36" w:space="15" w:color="10147E"/>
      </w:pBdr>
      <w:shd w:val="clear" w:color="auto" w:fill="FFFFFF"/>
      <w:spacing w:after="225"/>
    </w:pPr>
  </w:style>
  <w:style w:type="paragraph" w:customStyle="1" w:styleId="article-card20">
    <w:name w:val="article-card20"/>
    <w:basedOn w:val="Normal"/>
    <w:rsid w:val="00415B60"/>
    <w:pPr>
      <w:pBdr>
        <w:top w:val="single" w:sz="36" w:space="15" w:color="10147E"/>
      </w:pBdr>
      <w:shd w:val="clear" w:color="auto" w:fill="FFFFFF"/>
      <w:spacing w:after="450"/>
    </w:pPr>
  </w:style>
  <w:style w:type="paragraph" w:customStyle="1" w:styleId="article-card21">
    <w:name w:val="article-card21"/>
    <w:basedOn w:val="Normal"/>
    <w:rsid w:val="00415B60"/>
    <w:pPr>
      <w:pBdr>
        <w:top w:val="single" w:sz="36" w:space="15" w:color="10147E"/>
      </w:pBdr>
      <w:shd w:val="clear" w:color="auto" w:fill="FFFFFF"/>
      <w:spacing w:after="225"/>
    </w:pPr>
  </w:style>
  <w:style w:type="paragraph" w:customStyle="1" w:styleId="article-card22">
    <w:name w:val="article-card22"/>
    <w:basedOn w:val="Normal"/>
    <w:rsid w:val="00415B60"/>
    <w:pPr>
      <w:pBdr>
        <w:top w:val="single" w:sz="36" w:space="15" w:color="10147E"/>
      </w:pBdr>
      <w:shd w:val="clear" w:color="auto" w:fill="FFFFFF"/>
      <w:spacing w:before="300" w:after="450"/>
    </w:pPr>
  </w:style>
  <w:style w:type="paragraph" w:customStyle="1" w:styleId="article-card23">
    <w:name w:val="article-card23"/>
    <w:basedOn w:val="Normal"/>
    <w:rsid w:val="00415B60"/>
    <w:pPr>
      <w:pBdr>
        <w:top w:val="single" w:sz="36" w:space="15" w:color="10147E"/>
      </w:pBdr>
      <w:shd w:val="clear" w:color="auto" w:fill="FFFFFF"/>
      <w:spacing w:before="300" w:after="225"/>
    </w:pPr>
  </w:style>
  <w:style w:type="paragraph" w:customStyle="1" w:styleId="article-card24">
    <w:name w:val="article-card24"/>
    <w:basedOn w:val="Normal"/>
    <w:rsid w:val="00415B60"/>
    <w:pPr>
      <w:pBdr>
        <w:top w:val="single" w:sz="36" w:space="15" w:color="10147E"/>
      </w:pBdr>
      <w:shd w:val="clear" w:color="auto" w:fill="FFFFFF"/>
      <w:spacing w:before="300" w:after="450"/>
    </w:pPr>
  </w:style>
  <w:style w:type="paragraph" w:customStyle="1" w:styleId="header3">
    <w:name w:val="header3"/>
    <w:basedOn w:val="Normal"/>
    <w:rsid w:val="00415B60"/>
    <w:pPr>
      <w:spacing w:before="240" w:after="225"/>
    </w:pPr>
  </w:style>
  <w:style w:type="paragraph" w:customStyle="1" w:styleId="header4">
    <w:name w:val="header4"/>
    <w:basedOn w:val="Normal"/>
    <w:rsid w:val="00415B60"/>
    <w:pPr>
      <w:spacing w:before="240" w:after="225"/>
    </w:pPr>
  </w:style>
  <w:style w:type="paragraph" w:customStyle="1" w:styleId="header5">
    <w:name w:val="header5"/>
    <w:basedOn w:val="Normal"/>
    <w:rsid w:val="00415B60"/>
    <w:pPr>
      <w:spacing w:before="240" w:after="225"/>
    </w:pPr>
  </w:style>
  <w:style w:type="paragraph" w:customStyle="1" w:styleId="header6">
    <w:name w:val="header6"/>
    <w:basedOn w:val="Normal"/>
    <w:rsid w:val="00415B60"/>
    <w:pPr>
      <w:spacing w:before="240" w:after="225"/>
    </w:pPr>
  </w:style>
  <w:style w:type="paragraph" w:customStyle="1" w:styleId="header7">
    <w:name w:val="header7"/>
    <w:basedOn w:val="Normal"/>
    <w:rsid w:val="00415B60"/>
    <w:pPr>
      <w:spacing w:before="240" w:after="225"/>
    </w:pPr>
  </w:style>
  <w:style w:type="paragraph" w:customStyle="1" w:styleId="header8">
    <w:name w:val="header8"/>
    <w:basedOn w:val="Normal"/>
    <w:rsid w:val="00415B60"/>
    <w:pPr>
      <w:spacing w:before="240" w:after="225"/>
    </w:pPr>
  </w:style>
  <w:style w:type="paragraph" w:customStyle="1" w:styleId="header9">
    <w:name w:val="header9"/>
    <w:basedOn w:val="Normal"/>
    <w:rsid w:val="00415B60"/>
    <w:pPr>
      <w:spacing w:before="240" w:after="225"/>
    </w:pPr>
  </w:style>
  <w:style w:type="paragraph" w:customStyle="1" w:styleId="header100">
    <w:name w:val="header10"/>
    <w:basedOn w:val="Normal"/>
    <w:rsid w:val="00415B60"/>
    <w:pPr>
      <w:spacing w:before="240" w:after="225"/>
    </w:pPr>
  </w:style>
  <w:style w:type="paragraph" w:customStyle="1" w:styleId="header11">
    <w:name w:val="header11"/>
    <w:basedOn w:val="Normal"/>
    <w:rsid w:val="00415B60"/>
    <w:pPr>
      <w:spacing w:before="240" w:after="225"/>
    </w:pPr>
  </w:style>
  <w:style w:type="paragraph" w:customStyle="1" w:styleId="header12">
    <w:name w:val="header12"/>
    <w:basedOn w:val="Normal"/>
    <w:rsid w:val="00415B60"/>
    <w:pPr>
      <w:spacing w:before="240" w:after="225"/>
    </w:pPr>
  </w:style>
  <w:style w:type="paragraph" w:customStyle="1" w:styleId="header13">
    <w:name w:val="header13"/>
    <w:basedOn w:val="Normal"/>
    <w:rsid w:val="00415B60"/>
    <w:pPr>
      <w:spacing w:before="96" w:after="225"/>
    </w:pPr>
  </w:style>
  <w:style w:type="paragraph" w:customStyle="1" w:styleId="header14">
    <w:name w:val="header14"/>
    <w:basedOn w:val="Normal"/>
    <w:rsid w:val="00415B60"/>
    <w:pPr>
      <w:spacing w:before="96" w:after="225"/>
    </w:pPr>
  </w:style>
  <w:style w:type="paragraph" w:customStyle="1" w:styleId="footer10">
    <w:name w:val="footer1"/>
    <w:basedOn w:val="Normal"/>
    <w:rsid w:val="00415B60"/>
    <w:pPr>
      <w:spacing w:before="240" w:after="240"/>
    </w:pPr>
    <w:rPr>
      <w:color w:val="333333"/>
      <w:sz w:val="20"/>
      <w:szCs w:val="20"/>
    </w:rPr>
  </w:style>
  <w:style w:type="paragraph" w:customStyle="1" w:styleId="footer2">
    <w:name w:val="footer2"/>
    <w:basedOn w:val="Normal"/>
    <w:rsid w:val="00415B60"/>
    <w:pPr>
      <w:spacing w:before="240" w:after="240"/>
    </w:pPr>
    <w:rPr>
      <w:color w:val="333333"/>
      <w:sz w:val="20"/>
      <w:szCs w:val="20"/>
    </w:rPr>
  </w:style>
  <w:style w:type="paragraph" w:customStyle="1" w:styleId="footer3">
    <w:name w:val="footer3"/>
    <w:basedOn w:val="Normal"/>
    <w:rsid w:val="00415B60"/>
    <w:pPr>
      <w:spacing w:before="240" w:after="240"/>
    </w:pPr>
    <w:rPr>
      <w:color w:val="333333"/>
      <w:sz w:val="20"/>
      <w:szCs w:val="20"/>
    </w:rPr>
  </w:style>
  <w:style w:type="paragraph" w:customStyle="1" w:styleId="footer4">
    <w:name w:val="footer4"/>
    <w:basedOn w:val="Normal"/>
    <w:rsid w:val="00415B60"/>
    <w:pPr>
      <w:spacing w:before="240" w:after="240"/>
    </w:pPr>
    <w:rPr>
      <w:color w:val="333333"/>
      <w:sz w:val="20"/>
      <w:szCs w:val="20"/>
    </w:rPr>
  </w:style>
  <w:style w:type="paragraph" w:customStyle="1" w:styleId="footer5">
    <w:name w:val="footer5"/>
    <w:basedOn w:val="Normal"/>
    <w:rsid w:val="00415B60"/>
    <w:pPr>
      <w:spacing w:before="240" w:after="240"/>
    </w:pPr>
    <w:rPr>
      <w:color w:val="333333"/>
      <w:sz w:val="20"/>
      <w:szCs w:val="20"/>
    </w:rPr>
  </w:style>
  <w:style w:type="paragraph" w:customStyle="1" w:styleId="footer6">
    <w:name w:val="footer6"/>
    <w:basedOn w:val="Normal"/>
    <w:rsid w:val="00415B60"/>
    <w:pPr>
      <w:spacing w:before="240" w:after="240"/>
    </w:pPr>
    <w:rPr>
      <w:color w:val="333333"/>
      <w:sz w:val="20"/>
      <w:szCs w:val="20"/>
    </w:rPr>
  </w:style>
  <w:style w:type="paragraph" w:customStyle="1" w:styleId="footer7">
    <w:name w:val="footer7"/>
    <w:basedOn w:val="Normal"/>
    <w:rsid w:val="00415B60"/>
    <w:pPr>
      <w:spacing w:before="240" w:after="240"/>
    </w:pPr>
    <w:rPr>
      <w:color w:val="333333"/>
      <w:sz w:val="20"/>
      <w:szCs w:val="20"/>
    </w:rPr>
  </w:style>
  <w:style w:type="paragraph" w:customStyle="1" w:styleId="footer8">
    <w:name w:val="footer8"/>
    <w:basedOn w:val="Normal"/>
    <w:rsid w:val="00415B60"/>
    <w:pPr>
      <w:spacing w:before="240" w:after="240"/>
    </w:pPr>
    <w:rPr>
      <w:color w:val="333333"/>
      <w:sz w:val="20"/>
      <w:szCs w:val="20"/>
    </w:rPr>
  </w:style>
  <w:style w:type="paragraph" w:customStyle="1" w:styleId="footer9">
    <w:name w:val="footer9"/>
    <w:basedOn w:val="Normal"/>
    <w:rsid w:val="00415B60"/>
    <w:pPr>
      <w:spacing w:before="240" w:after="240"/>
    </w:pPr>
    <w:rPr>
      <w:color w:val="333333"/>
      <w:sz w:val="20"/>
      <w:szCs w:val="20"/>
    </w:rPr>
  </w:style>
  <w:style w:type="paragraph" w:customStyle="1" w:styleId="footer100">
    <w:name w:val="footer10"/>
    <w:basedOn w:val="Normal"/>
    <w:rsid w:val="00415B60"/>
    <w:pPr>
      <w:spacing w:before="240" w:after="240"/>
    </w:pPr>
    <w:rPr>
      <w:color w:val="333333"/>
      <w:sz w:val="20"/>
      <w:szCs w:val="20"/>
    </w:rPr>
  </w:style>
  <w:style w:type="paragraph" w:customStyle="1" w:styleId="footer11">
    <w:name w:val="footer11"/>
    <w:basedOn w:val="Normal"/>
    <w:rsid w:val="00415B60"/>
    <w:pPr>
      <w:spacing w:before="240" w:after="240"/>
    </w:pPr>
    <w:rPr>
      <w:color w:val="333333"/>
      <w:sz w:val="20"/>
      <w:szCs w:val="20"/>
    </w:rPr>
  </w:style>
  <w:style w:type="paragraph" w:customStyle="1" w:styleId="footer12">
    <w:name w:val="footer12"/>
    <w:basedOn w:val="Normal"/>
    <w:rsid w:val="00415B60"/>
    <w:pPr>
      <w:spacing w:before="240" w:after="240"/>
    </w:pPr>
    <w:rPr>
      <w:color w:val="333333"/>
      <w:sz w:val="20"/>
      <w:szCs w:val="20"/>
    </w:rPr>
  </w:style>
  <w:style w:type="paragraph" w:customStyle="1" w:styleId="card-section1">
    <w:name w:val="card-section1"/>
    <w:basedOn w:val="Normal"/>
    <w:rsid w:val="00415B60"/>
    <w:pPr>
      <w:spacing w:before="150" w:after="240"/>
    </w:pPr>
    <w:rPr>
      <w:color w:val="777777"/>
      <w:sz w:val="22"/>
      <w:szCs w:val="22"/>
    </w:rPr>
  </w:style>
  <w:style w:type="paragraph" w:customStyle="1" w:styleId="card-section2">
    <w:name w:val="card-section2"/>
    <w:basedOn w:val="Normal"/>
    <w:rsid w:val="00415B60"/>
    <w:pPr>
      <w:spacing w:before="150" w:after="240"/>
    </w:pPr>
    <w:rPr>
      <w:color w:val="777777"/>
      <w:sz w:val="22"/>
      <w:szCs w:val="22"/>
    </w:rPr>
  </w:style>
  <w:style w:type="paragraph" w:customStyle="1" w:styleId="card-section3">
    <w:name w:val="card-section3"/>
    <w:basedOn w:val="Normal"/>
    <w:rsid w:val="00415B60"/>
    <w:pPr>
      <w:spacing w:before="150" w:after="240"/>
    </w:pPr>
    <w:rPr>
      <w:color w:val="777777"/>
      <w:sz w:val="22"/>
      <w:szCs w:val="22"/>
    </w:rPr>
  </w:style>
  <w:style w:type="paragraph" w:customStyle="1" w:styleId="card-section4">
    <w:name w:val="card-section4"/>
    <w:basedOn w:val="Normal"/>
    <w:rsid w:val="00415B60"/>
    <w:pPr>
      <w:spacing w:before="150" w:after="240"/>
    </w:pPr>
    <w:rPr>
      <w:color w:val="777777"/>
      <w:sz w:val="22"/>
      <w:szCs w:val="22"/>
    </w:rPr>
  </w:style>
  <w:style w:type="paragraph" w:customStyle="1" w:styleId="card-section5">
    <w:name w:val="card-section5"/>
    <w:basedOn w:val="Normal"/>
    <w:rsid w:val="00415B60"/>
    <w:pPr>
      <w:spacing w:before="150" w:after="240"/>
    </w:pPr>
    <w:rPr>
      <w:color w:val="777777"/>
      <w:sz w:val="22"/>
      <w:szCs w:val="22"/>
    </w:rPr>
  </w:style>
  <w:style w:type="paragraph" w:customStyle="1" w:styleId="card-section6">
    <w:name w:val="card-section6"/>
    <w:basedOn w:val="Normal"/>
    <w:rsid w:val="00415B60"/>
    <w:pPr>
      <w:spacing w:before="150" w:after="240"/>
    </w:pPr>
    <w:rPr>
      <w:color w:val="777777"/>
      <w:sz w:val="22"/>
      <w:szCs w:val="22"/>
    </w:rPr>
  </w:style>
  <w:style w:type="paragraph" w:customStyle="1" w:styleId="card-section7">
    <w:name w:val="card-section7"/>
    <w:basedOn w:val="Normal"/>
    <w:rsid w:val="00415B60"/>
    <w:pPr>
      <w:spacing w:before="150" w:after="240"/>
    </w:pPr>
    <w:rPr>
      <w:color w:val="777777"/>
      <w:sz w:val="22"/>
      <w:szCs w:val="22"/>
    </w:rPr>
  </w:style>
  <w:style w:type="paragraph" w:customStyle="1" w:styleId="card-section8">
    <w:name w:val="card-section8"/>
    <w:basedOn w:val="Normal"/>
    <w:rsid w:val="00415B60"/>
    <w:pPr>
      <w:spacing w:before="150" w:after="240"/>
    </w:pPr>
    <w:rPr>
      <w:color w:val="777777"/>
      <w:sz w:val="22"/>
      <w:szCs w:val="22"/>
    </w:rPr>
  </w:style>
  <w:style w:type="paragraph" w:customStyle="1" w:styleId="card-section9">
    <w:name w:val="card-section9"/>
    <w:basedOn w:val="Normal"/>
    <w:rsid w:val="00415B60"/>
    <w:pPr>
      <w:spacing w:before="150" w:after="240"/>
    </w:pPr>
    <w:rPr>
      <w:color w:val="777777"/>
      <w:sz w:val="22"/>
      <w:szCs w:val="22"/>
    </w:rPr>
  </w:style>
  <w:style w:type="paragraph" w:customStyle="1" w:styleId="card-section10">
    <w:name w:val="card-section10"/>
    <w:basedOn w:val="Normal"/>
    <w:rsid w:val="00415B60"/>
    <w:pPr>
      <w:spacing w:before="150" w:after="240"/>
    </w:pPr>
    <w:rPr>
      <w:color w:val="777777"/>
      <w:sz w:val="22"/>
      <w:szCs w:val="22"/>
    </w:rPr>
  </w:style>
  <w:style w:type="paragraph" w:customStyle="1" w:styleId="card-section11">
    <w:name w:val="card-section11"/>
    <w:basedOn w:val="Normal"/>
    <w:rsid w:val="00415B60"/>
    <w:pPr>
      <w:spacing w:before="150" w:after="240"/>
    </w:pPr>
    <w:rPr>
      <w:color w:val="777777"/>
      <w:sz w:val="22"/>
      <w:szCs w:val="22"/>
    </w:rPr>
  </w:style>
  <w:style w:type="paragraph" w:customStyle="1" w:styleId="card-section12">
    <w:name w:val="card-section12"/>
    <w:basedOn w:val="Normal"/>
    <w:rsid w:val="00415B60"/>
    <w:pPr>
      <w:spacing w:before="150" w:after="240"/>
    </w:pPr>
    <w:rPr>
      <w:color w:val="777777"/>
      <w:sz w:val="22"/>
      <w:szCs w:val="22"/>
    </w:rPr>
  </w:style>
  <w:style w:type="paragraph" w:customStyle="1" w:styleId="volumeissuelabel1">
    <w:name w:val="volumeissuelabel1"/>
    <w:basedOn w:val="Normal"/>
    <w:rsid w:val="00415B60"/>
    <w:pPr>
      <w:spacing w:before="240" w:after="240"/>
    </w:pPr>
    <w:rPr>
      <w:sz w:val="16"/>
      <w:szCs w:val="16"/>
    </w:rPr>
  </w:style>
  <w:style w:type="paragraph" w:customStyle="1" w:styleId="volumeissuelabel2">
    <w:name w:val="volumeissuelabel2"/>
    <w:basedOn w:val="Normal"/>
    <w:rsid w:val="00415B60"/>
    <w:pPr>
      <w:spacing w:before="240" w:after="240"/>
    </w:pPr>
    <w:rPr>
      <w:sz w:val="16"/>
      <w:szCs w:val="16"/>
    </w:rPr>
  </w:style>
  <w:style w:type="paragraph" w:customStyle="1" w:styleId="volumeissuelabel3">
    <w:name w:val="volumeissuelabel3"/>
    <w:basedOn w:val="Normal"/>
    <w:rsid w:val="00415B60"/>
    <w:pPr>
      <w:spacing w:before="240" w:after="240"/>
    </w:pPr>
    <w:rPr>
      <w:sz w:val="16"/>
      <w:szCs w:val="16"/>
    </w:rPr>
  </w:style>
  <w:style w:type="paragraph" w:customStyle="1" w:styleId="volumeissuelabel4">
    <w:name w:val="volumeissuelabel4"/>
    <w:basedOn w:val="Normal"/>
    <w:rsid w:val="00415B60"/>
    <w:pPr>
      <w:spacing w:before="240" w:after="240"/>
    </w:pPr>
    <w:rPr>
      <w:sz w:val="16"/>
      <w:szCs w:val="16"/>
    </w:rPr>
  </w:style>
  <w:style w:type="paragraph" w:customStyle="1" w:styleId="volumeissuelabel5">
    <w:name w:val="volumeissuelabel5"/>
    <w:basedOn w:val="Normal"/>
    <w:rsid w:val="00415B60"/>
    <w:pPr>
      <w:spacing w:before="240" w:after="240"/>
    </w:pPr>
    <w:rPr>
      <w:sz w:val="16"/>
      <w:szCs w:val="16"/>
    </w:rPr>
  </w:style>
  <w:style w:type="paragraph" w:customStyle="1" w:styleId="volumeissuelabel6">
    <w:name w:val="volumeissuelabel6"/>
    <w:basedOn w:val="Normal"/>
    <w:rsid w:val="00415B60"/>
    <w:pPr>
      <w:spacing w:before="240" w:after="240"/>
    </w:pPr>
    <w:rPr>
      <w:sz w:val="16"/>
      <w:szCs w:val="16"/>
    </w:rPr>
  </w:style>
  <w:style w:type="paragraph" w:customStyle="1" w:styleId="volumeissuelabel7">
    <w:name w:val="volumeissuelabel7"/>
    <w:basedOn w:val="Normal"/>
    <w:rsid w:val="00415B60"/>
    <w:pPr>
      <w:spacing w:before="240" w:after="240"/>
    </w:pPr>
    <w:rPr>
      <w:sz w:val="16"/>
      <w:szCs w:val="16"/>
    </w:rPr>
  </w:style>
  <w:style w:type="paragraph" w:customStyle="1" w:styleId="volumeissuelabel8">
    <w:name w:val="volumeissuelabel8"/>
    <w:basedOn w:val="Normal"/>
    <w:rsid w:val="00415B60"/>
    <w:pPr>
      <w:spacing w:before="240" w:after="240"/>
    </w:pPr>
    <w:rPr>
      <w:sz w:val="16"/>
      <w:szCs w:val="16"/>
    </w:rPr>
  </w:style>
  <w:style w:type="paragraph" w:customStyle="1" w:styleId="volumeissuelabel9">
    <w:name w:val="volumeissuelabel9"/>
    <w:basedOn w:val="Normal"/>
    <w:rsid w:val="00415B60"/>
    <w:pPr>
      <w:spacing w:before="240" w:after="240"/>
    </w:pPr>
    <w:rPr>
      <w:sz w:val="16"/>
      <w:szCs w:val="16"/>
    </w:rPr>
  </w:style>
  <w:style w:type="paragraph" w:customStyle="1" w:styleId="volumeissuelabel10">
    <w:name w:val="volumeissuelabel10"/>
    <w:basedOn w:val="Normal"/>
    <w:rsid w:val="00415B60"/>
    <w:pPr>
      <w:spacing w:before="240" w:after="240"/>
    </w:pPr>
    <w:rPr>
      <w:sz w:val="16"/>
      <w:szCs w:val="16"/>
    </w:rPr>
  </w:style>
  <w:style w:type="paragraph" w:customStyle="1" w:styleId="volumeissuelabel11">
    <w:name w:val="volumeissuelabel11"/>
    <w:basedOn w:val="Normal"/>
    <w:rsid w:val="00415B60"/>
    <w:pPr>
      <w:spacing w:before="240" w:after="240"/>
    </w:pPr>
    <w:rPr>
      <w:sz w:val="16"/>
      <w:szCs w:val="16"/>
    </w:rPr>
  </w:style>
  <w:style w:type="paragraph" w:customStyle="1" w:styleId="volumeissuelabel12">
    <w:name w:val="volumeissuelabel12"/>
    <w:basedOn w:val="Normal"/>
    <w:rsid w:val="00415B60"/>
    <w:pPr>
      <w:spacing w:before="240" w:after="240"/>
    </w:pPr>
    <w:rPr>
      <w:sz w:val="16"/>
      <w:szCs w:val="16"/>
    </w:rPr>
  </w:style>
  <w:style w:type="paragraph" w:customStyle="1" w:styleId="article-type1">
    <w:name w:val="article-type1"/>
    <w:basedOn w:val="Normal"/>
    <w:rsid w:val="00415B60"/>
    <w:pPr>
      <w:spacing w:before="240" w:after="120"/>
    </w:pPr>
    <w:rPr>
      <w:color w:val="666666"/>
      <w:sz w:val="20"/>
      <w:szCs w:val="20"/>
    </w:rPr>
  </w:style>
  <w:style w:type="paragraph" w:customStyle="1" w:styleId="article-type2">
    <w:name w:val="article-type2"/>
    <w:basedOn w:val="Normal"/>
    <w:rsid w:val="00415B60"/>
    <w:pPr>
      <w:spacing w:before="240" w:after="120"/>
    </w:pPr>
    <w:rPr>
      <w:color w:val="666666"/>
      <w:sz w:val="20"/>
      <w:szCs w:val="20"/>
    </w:rPr>
  </w:style>
  <w:style w:type="paragraph" w:customStyle="1" w:styleId="article-type3">
    <w:name w:val="article-type3"/>
    <w:basedOn w:val="Normal"/>
    <w:rsid w:val="00415B60"/>
    <w:pPr>
      <w:spacing w:before="240" w:after="120"/>
    </w:pPr>
    <w:rPr>
      <w:color w:val="666666"/>
      <w:sz w:val="20"/>
      <w:szCs w:val="20"/>
    </w:rPr>
  </w:style>
  <w:style w:type="paragraph" w:customStyle="1" w:styleId="article-type4">
    <w:name w:val="article-type4"/>
    <w:basedOn w:val="Normal"/>
    <w:rsid w:val="00415B60"/>
    <w:pPr>
      <w:spacing w:before="240" w:after="120"/>
    </w:pPr>
    <w:rPr>
      <w:color w:val="666666"/>
      <w:sz w:val="20"/>
      <w:szCs w:val="20"/>
    </w:rPr>
  </w:style>
  <w:style w:type="paragraph" w:customStyle="1" w:styleId="article-type5">
    <w:name w:val="article-type5"/>
    <w:basedOn w:val="Normal"/>
    <w:rsid w:val="00415B60"/>
    <w:pPr>
      <w:spacing w:before="240" w:after="120"/>
    </w:pPr>
    <w:rPr>
      <w:color w:val="666666"/>
      <w:sz w:val="20"/>
      <w:szCs w:val="20"/>
    </w:rPr>
  </w:style>
  <w:style w:type="paragraph" w:customStyle="1" w:styleId="article-type6">
    <w:name w:val="article-type6"/>
    <w:basedOn w:val="Normal"/>
    <w:rsid w:val="00415B60"/>
    <w:pPr>
      <w:spacing w:before="240" w:after="120"/>
    </w:pPr>
    <w:rPr>
      <w:color w:val="666666"/>
      <w:sz w:val="20"/>
      <w:szCs w:val="20"/>
    </w:rPr>
  </w:style>
  <w:style w:type="paragraph" w:customStyle="1" w:styleId="article-type7">
    <w:name w:val="article-type7"/>
    <w:basedOn w:val="Normal"/>
    <w:rsid w:val="00415B60"/>
    <w:pPr>
      <w:spacing w:before="240" w:after="120"/>
    </w:pPr>
    <w:rPr>
      <w:color w:val="666666"/>
      <w:sz w:val="20"/>
      <w:szCs w:val="20"/>
    </w:rPr>
  </w:style>
  <w:style w:type="paragraph" w:customStyle="1" w:styleId="article-type8">
    <w:name w:val="article-type8"/>
    <w:basedOn w:val="Normal"/>
    <w:rsid w:val="00415B60"/>
    <w:pPr>
      <w:spacing w:before="240" w:after="120"/>
    </w:pPr>
    <w:rPr>
      <w:color w:val="666666"/>
      <w:sz w:val="20"/>
      <w:szCs w:val="20"/>
    </w:rPr>
  </w:style>
  <w:style w:type="paragraph" w:customStyle="1" w:styleId="article-type9">
    <w:name w:val="article-type9"/>
    <w:basedOn w:val="Normal"/>
    <w:rsid w:val="00415B60"/>
    <w:pPr>
      <w:spacing w:before="240" w:after="120"/>
    </w:pPr>
    <w:rPr>
      <w:color w:val="666666"/>
      <w:sz w:val="20"/>
      <w:szCs w:val="20"/>
    </w:rPr>
  </w:style>
  <w:style w:type="paragraph" w:customStyle="1" w:styleId="article-type10">
    <w:name w:val="article-type10"/>
    <w:basedOn w:val="Normal"/>
    <w:rsid w:val="00415B60"/>
    <w:pPr>
      <w:spacing w:before="240" w:after="120"/>
    </w:pPr>
    <w:rPr>
      <w:color w:val="666666"/>
      <w:sz w:val="20"/>
      <w:szCs w:val="20"/>
    </w:rPr>
  </w:style>
  <w:style w:type="paragraph" w:customStyle="1" w:styleId="article-type11">
    <w:name w:val="article-type11"/>
    <w:basedOn w:val="Normal"/>
    <w:rsid w:val="00415B60"/>
    <w:pPr>
      <w:spacing w:before="240" w:after="120"/>
    </w:pPr>
    <w:rPr>
      <w:color w:val="666666"/>
      <w:sz w:val="20"/>
      <w:szCs w:val="20"/>
    </w:rPr>
  </w:style>
  <w:style w:type="paragraph" w:customStyle="1" w:styleId="article-type12">
    <w:name w:val="article-type12"/>
    <w:basedOn w:val="Normal"/>
    <w:rsid w:val="00415B60"/>
    <w:pPr>
      <w:spacing w:before="240" w:after="120"/>
    </w:pPr>
    <w:rPr>
      <w:color w:val="666666"/>
      <w:sz w:val="20"/>
      <w:szCs w:val="20"/>
    </w:rPr>
  </w:style>
  <w:style w:type="paragraph" w:customStyle="1" w:styleId="separator5">
    <w:name w:val="separator5"/>
    <w:basedOn w:val="Normal"/>
    <w:rsid w:val="00415B60"/>
    <w:pPr>
      <w:spacing w:before="240" w:after="240"/>
    </w:pPr>
    <w:rPr>
      <w:color w:val="777777"/>
    </w:rPr>
  </w:style>
  <w:style w:type="paragraph" w:customStyle="1" w:styleId="separator6">
    <w:name w:val="separator6"/>
    <w:basedOn w:val="Normal"/>
    <w:rsid w:val="00415B60"/>
    <w:pPr>
      <w:spacing w:before="240" w:after="240"/>
    </w:pPr>
    <w:rPr>
      <w:color w:val="777777"/>
    </w:rPr>
  </w:style>
  <w:style w:type="paragraph" w:customStyle="1" w:styleId="separator7">
    <w:name w:val="separator7"/>
    <w:basedOn w:val="Normal"/>
    <w:rsid w:val="00415B60"/>
    <w:pPr>
      <w:spacing w:before="240" w:after="240"/>
    </w:pPr>
    <w:rPr>
      <w:color w:val="777777"/>
    </w:rPr>
  </w:style>
  <w:style w:type="paragraph" w:customStyle="1" w:styleId="separator8">
    <w:name w:val="separator8"/>
    <w:basedOn w:val="Normal"/>
    <w:rsid w:val="00415B60"/>
    <w:pPr>
      <w:spacing w:before="240" w:after="240"/>
    </w:pPr>
    <w:rPr>
      <w:color w:val="777777"/>
    </w:rPr>
  </w:style>
  <w:style w:type="paragraph" w:customStyle="1" w:styleId="separator9">
    <w:name w:val="separator9"/>
    <w:basedOn w:val="Normal"/>
    <w:rsid w:val="00415B60"/>
    <w:pPr>
      <w:spacing w:before="240" w:after="240"/>
    </w:pPr>
    <w:rPr>
      <w:color w:val="777777"/>
    </w:rPr>
  </w:style>
  <w:style w:type="paragraph" w:customStyle="1" w:styleId="separator10">
    <w:name w:val="separator10"/>
    <w:basedOn w:val="Normal"/>
    <w:rsid w:val="00415B60"/>
    <w:pPr>
      <w:spacing w:before="240" w:after="240"/>
    </w:pPr>
    <w:rPr>
      <w:color w:val="777777"/>
    </w:rPr>
  </w:style>
  <w:style w:type="paragraph" w:customStyle="1" w:styleId="separator11">
    <w:name w:val="separator11"/>
    <w:basedOn w:val="Normal"/>
    <w:rsid w:val="00415B60"/>
    <w:pPr>
      <w:spacing w:before="240" w:after="240"/>
    </w:pPr>
    <w:rPr>
      <w:color w:val="777777"/>
    </w:rPr>
  </w:style>
  <w:style w:type="paragraph" w:customStyle="1" w:styleId="separator12">
    <w:name w:val="separator12"/>
    <w:basedOn w:val="Normal"/>
    <w:rsid w:val="00415B60"/>
    <w:pPr>
      <w:spacing w:before="240" w:after="240"/>
    </w:pPr>
    <w:rPr>
      <w:color w:val="777777"/>
    </w:rPr>
  </w:style>
  <w:style w:type="paragraph" w:customStyle="1" w:styleId="separator13">
    <w:name w:val="separator13"/>
    <w:basedOn w:val="Normal"/>
    <w:rsid w:val="00415B60"/>
    <w:pPr>
      <w:spacing w:before="240" w:after="240"/>
    </w:pPr>
    <w:rPr>
      <w:color w:val="777777"/>
    </w:rPr>
  </w:style>
  <w:style w:type="paragraph" w:customStyle="1" w:styleId="separator14">
    <w:name w:val="separator14"/>
    <w:basedOn w:val="Normal"/>
    <w:rsid w:val="00415B60"/>
    <w:pPr>
      <w:spacing w:before="240" w:after="240"/>
    </w:pPr>
    <w:rPr>
      <w:color w:val="777777"/>
    </w:rPr>
  </w:style>
  <w:style w:type="paragraph" w:customStyle="1" w:styleId="separator15">
    <w:name w:val="separator15"/>
    <w:basedOn w:val="Normal"/>
    <w:rsid w:val="00415B60"/>
    <w:pPr>
      <w:spacing w:before="240" w:after="240"/>
    </w:pPr>
    <w:rPr>
      <w:color w:val="777777"/>
    </w:rPr>
  </w:style>
  <w:style w:type="paragraph" w:customStyle="1" w:styleId="separator16">
    <w:name w:val="separator16"/>
    <w:basedOn w:val="Normal"/>
    <w:rsid w:val="00415B60"/>
    <w:pPr>
      <w:spacing w:before="240" w:after="240"/>
    </w:pPr>
    <w:rPr>
      <w:color w:val="777777"/>
    </w:rPr>
  </w:style>
  <w:style w:type="paragraph" w:customStyle="1" w:styleId="widget-header15">
    <w:name w:val="widget-header15"/>
    <w:basedOn w:val="Normal"/>
    <w:rsid w:val="00415B60"/>
    <w:pPr>
      <w:spacing w:before="240" w:after="405"/>
    </w:pPr>
    <w:rPr>
      <w:rFonts w:ascii="Georgia" w:hAnsi="Georgia"/>
      <w:sz w:val="31"/>
      <w:szCs w:val="31"/>
    </w:rPr>
  </w:style>
  <w:style w:type="paragraph" w:customStyle="1" w:styleId="article-card25">
    <w:name w:val="article-card25"/>
    <w:basedOn w:val="Normal"/>
    <w:rsid w:val="00415B60"/>
    <w:pPr>
      <w:spacing w:before="240" w:after="450"/>
    </w:pPr>
  </w:style>
  <w:style w:type="paragraph" w:customStyle="1" w:styleId="relatedart1">
    <w:name w:val="relatedart1"/>
    <w:basedOn w:val="Normal"/>
    <w:rsid w:val="00415B60"/>
    <w:pPr>
      <w:spacing w:before="240" w:after="240"/>
    </w:pPr>
  </w:style>
  <w:style w:type="paragraph" w:customStyle="1" w:styleId="relateditem1">
    <w:name w:val="relateditem1"/>
    <w:basedOn w:val="Normal"/>
    <w:rsid w:val="00415B60"/>
    <w:pPr>
      <w:spacing w:before="240" w:after="240"/>
      <w:ind w:right="-270"/>
    </w:pPr>
  </w:style>
  <w:style w:type="paragraph" w:customStyle="1" w:styleId="scroll-arrow1">
    <w:name w:val="scroll-arrow1"/>
    <w:basedOn w:val="Normal"/>
    <w:rsid w:val="00415B60"/>
    <w:pPr>
      <w:spacing w:before="240" w:after="240"/>
      <w:jc w:val="center"/>
    </w:pPr>
    <w:rPr>
      <w:color w:val="10147E"/>
      <w:sz w:val="48"/>
      <w:szCs w:val="48"/>
    </w:rPr>
  </w:style>
  <w:style w:type="paragraph" w:customStyle="1" w:styleId="quicksearchformcontainer3">
    <w:name w:val="quicksearchformcontainer3"/>
    <w:basedOn w:val="Normal"/>
    <w:rsid w:val="00415B60"/>
    <w:pPr>
      <w:spacing w:before="240" w:after="240"/>
    </w:pPr>
  </w:style>
  <w:style w:type="paragraph" w:customStyle="1" w:styleId="paneltop1">
    <w:name w:val="panel_top1"/>
    <w:basedOn w:val="Normal"/>
    <w:rsid w:val="00415B60"/>
    <w:pPr>
      <w:spacing w:before="240" w:after="240"/>
    </w:pPr>
    <w:rPr>
      <w:b/>
      <w:bCs/>
    </w:rPr>
  </w:style>
  <w:style w:type="paragraph" w:customStyle="1" w:styleId="title6">
    <w:name w:val="title6"/>
    <w:basedOn w:val="Normal"/>
    <w:rsid w:val="00415B60"/>
    <w:pPr>
      <w:spacing w:before="240" w:after="240"/>
    </w:pPr>
    <w:rPr>
      <w:b/>
      <w:bCs/>
      <w:color w:val="333333"/>
    </w:rPr>
  </w:style>
  <w:style w:type="paragraph" w:customStyle="1" w:styleId="arrowdecoration1">
    <w:name w:val="arrowdecoration1"/>
    <w:basedOn w:val="Normal"/>
    <w:rsid w:val="00415B60"/>
    <w:pPr>
      <w:spacing w:before="240" w:after="240"/>
    </w:pPr>
    <w:rPr>
      <w:color w:val="0A3E91"/>
    </w:rPr>
  </w:style>
  <w:style w:type="paragraph" w:customStyle="1" w:styleId="sub-art-titles1">
    <w:name w:val="sub-art-titles1"/>
    <w:basedOn w:val="Normal"/>
    <w:rsid w:val="00415B60"/>
    <w:pPr>
      <w:spacing w:before="240" w:after="240"/>
    </w:pPr>
  </w:style>
  <w:style w:type="paragraph" w:customStyle="1" w:styleId="dropdown-sub1">
    <w:name w:val="dropdown-sub1"/>
    <w:basedOn w:val="Normal"/>
    <w:rsid w:val="00415B60"/>
    <w:pPr>
      <w:spacing w:before="240" w:after="240"/>
    </w:pPr>
  </w:style>
  <w:style w:type="paragraph" w:customStyle="1" w:styleId="sections-nav1">
    <w:name w:val="sections-nav1"/>
    <w:basedOn w:val="Normal"/>
    <w:rsid w:val="00415B60"/>
    <w:pPr>
      <w:spacing w:before="240" w:after="240"/>
    </w:pPr>
  </w:style>
  <w:style w:type="paragraph" w:customStyle="1" w:styleId="sub-art-titles2">
    <w:name w:val="sub-art-titles2"/>
    <w:basedOn w:val="Normal"/>
    <w:rsid w:val="00415B60"/>
    <w:pPr>
      <w:spacing w:before="240" w:after="240"/>
    </w:pPr>
    <w:rPr>
      <w:vanish/>
    </w:rPr>
  </w:style>
  <w:style w:type="paragraph" w:customStyle="1" w:styleId="sub-art-sec1">
    <w:name w:val="sub-art-sec1"/>
    <w:basedOn w:val="Normal"/>
    <w:rsid w:val="00415B60"/>
    <w:pPr>
      <w:spacing w:before="240" w:after="240"/>
    </w:pPr>
    <w:rPr>
      <w:color w:val="2D639A"/>
    </w:rPr>
  </w:style>
  <w:style w:type="paragraph" w:customStyle="1" w:styleId="left-col1">
    <w:name w:val="left-col1"/>
    <w:basedOn w:val="Normal"/>
    <w:rsid w:val="00415B60"/>
    <w:pPr>
      <w:shd w:val="clear" w:color="auto" w:fill="0A0C4C"/>
    </w:pPr>
    <w:rPr>
      <w:color w:val="FFFFFF"/>
    </w:rPr>
  </w:style>
  <w:style w:type="paragraph" w:customStyle="1" w:styleId="right-col1">
    <w:name w:val="right-col1"/>
    <w:basedOn w:val="Normal"/>
    <w:rsid w:val="00415B60"/>
    <w:pPr>
      <w:shd w:val="clear" w:color="auto" w:fill="FFFFFF"/>
    </w:pPr>
  </w:style>
  <w:style w:type="paragraph" w:customStyle="1" w:styleId="passwordreminder1">
    <w:name w:val="passwordreminder1"/>
    <w:basedOn w:val="Normal"/>
    <w:rsid w:val="00415B60"/>
    <w:pPr>
      <w:spacing w:before="240" w:after="240"/>
      <w:jc w:val="right"/>
    </w:pPr>
  </w:style>
  <w:style w:type="paragraph" w:customStyle="1" w:styleId="submit-login1">
    <w:name w:val="submit-login1"/>
    <w:basedOn w:val="Normal"/>
    <w:rsid w:val="00415B60"/>
    <w:pPr>
      <w:shd w:val="clear" w:color="auto" w:fill="F29500"/>
      <w:spacing w:before="240" w:after="240"/>
    </w:pPr>
    <w:rPr>
      <w:color w:val="FFFFFF"/>
      <w:sz w:val="20"/>
      <w:szCs w:val="20"/>
    </w:rPr>
  </w:style>
  <w:style w:type="paragraph" w:customStyle="1" w:styleId="purchase-btn1">
    <w:name w:val="purchase-btn1"/>
    <w:basedOn w:val="Normal"/>
    <w:rsid w:val="00415B60"/>
    <w:pPr>
      <w:shd w:val="clear" w:color="auto" w:fill="F29500"/>
      <w:spacing w:before="240" w:after="240"/>
    </w:pPr>
    <w:rPr>
      <w:color w:val="FFFFFF"/>
      <w:sz w:val="20"/>
      <w:szCs w:val="20"/>
    </w:rPr>
  </w:style>
  <w:style w:type="paragraph" w:customStyle="1" w:styleId="submit-login2">
    <w:name w:val="submit-login2"/>
    <w:basedOn w:val="Normal"/>
    <w:rsid w:val="00415B60"/>
    <w:pPr>
      <w:shd w:val="clear" w:color="auto" w:fill="006DB4"/>
      <w:spacing w:before="240" w:after="240"/>
    </w:pPr>
    <w:rPr>
      <w:color w:val="FFFFFF"/>
      <w:sz w:val="20"/>
      <w:szCs w:val="20"/>
    </w:rPr>
  </w:style>
  <w:style w:type="paragraph" w:customStyle="1" w:styleId="purchase-btn2">
    <w:name w:val="purchase-btn2"/>
    <w:basedOn w:val="Normal"/>
    <w:rsid w:val="00415B60"/>
    <w:pPr>
      <w:shd w:val="clear" w:color="auto" w:fill="006DB4"/>
      <w:spacing w:before="240" w:after="240"/>
    </w:pPr>
    <w:rPr>
      <w:color w:val="FFFFFF"/>
      <w:sz w:val="20"/>
      <w:szCs w:val="20"/>
    </w:rPr>
  </w:style>
  <w:style w:type="paragraph" w:customStyle="1" w:styleId="purchaseoptions1">
    <w:name w:val="purchaseoptions1"/>
    <w:basedOn w:val="Normal"/>
    <w:rsid w:val="00415B60"/>
    <w:pPr>
      <w:spacing w:before="540" w:after="420"/>
    </w:pPr>
  </w:style>
  <w:style w:type="paragraph" w:customStyle="1" w:styleId="save-password1">
    <w:name w:val="save-password1"/>
    <w:basedOn w:val="Normal"/>
    <w:rsid w:val="00415B60"/>
    <w:pPr>
      <w:spacing w:before="240" w:after="240"/>
    </w:pPr>
    <w:rPr>
      <w:color w:val="FFFFFF"/>
      <w:sz w:val="20"/>
      <w:szCs w:val="20"/>
    </w:rPr>
  </w:style>
  <w:style w:type="paragraph" w:customStyle="1" w:styleId="error-mgs1">
    <w:name w:val="error-mgs1"/>
    <w:basedOn w:val="Normal"/>
    <w:rsid w:val="00415B60"/>
    <w:pPr>
      <w:spacing w:before="240" w:after="240"/>
    </w:pPr>
    <w:rPr>
      <w:color w:val="FF0000"/>
    </w:rPr>
  </w:style>
  <w:style w:type="paragraph" w:customStyle="1" w:styleId="accessdenialloginheader1">
    <w:name w:val="accessdenialloginheader1"/>
    <w:basedOn w:val="Normal"/>
    <w:rsid w:val="00415B60"/>
    <w:pPr>
      <w:spacing w:before="240" w:after="240"/>
    </w:pPr>
    <w:rPr>
      <w:color w:val="FFFFFF"/>
    </w:rPr>
  </w:style>
  <w:style w:type="paragraph" w:customStyle="1" w:styleId="accessdenialpurchaseheader1">
    <w:name w:val="accessdenialpurchaseheader1"/>
    <w:basedOn w:val="Normal"/>
    <w:rsid w:val="00415B60"/>
    <w:pPr>
      <w:spacing w:before="319" w:after="319"/>
    </w:pPr>
    <w:rPr>
      <w:sz w:val="34"/>
      <w:szCs w:val="34"/>
    </w:rPr>
  </w:style>
  <w:style w:type="paragraph" w:customStyle="1" w:styleId="tax-note1">
    <w:name w:val="tax-note1"/>
    <w:basedOn w:val="Normal"/>
    <w:rsid w:val="00415B60"/>
    <w:pPr>
      <w:spacing w:before="240" w:after="240"/>
    </w:pPr>
    <w:rPr>
      <w:color w:val="333333"/>
      <w:sz w:val="18"/>
      <w:szCs w:val="18"/>
    </w:rPr>
  </w:style>
  <w:style w:type="paragraph" w:customStyle="1" w:styleId="note2">
    <w:name w:val="note2"/>
    <w:basedOn w:val="Normal"/>
    <w:rsid w:val="00415B60"/>
    <w:pPr>
      <w:spacing w:before="240" w:after="240"/>
    </w:pPr>
    <w:rPr>
      <w:color w:val="FFFFFF"/>
    </w:rPr>
  </w:style>
  <w:style w:type="paragraph" w:customStyle="1" w:styleId="offer-lst1">
    <w:name w:val="offer-lst1"/>
    <w:basedOn w:val="Normal"/>
    <w:rsid w:val="00415B60"/>
    <w:rPr>
      <w:color w:val="333333"/>
    </w:rPr>
  </w:style>
  <w:style w:type="paragraph" w:customStyle="1" w:styleId="note3">
    <w:name w:val="note3"/>
    <w:basedOn w:val="Normal"/>
    <w:rsid w:val="00415B60"/>
    <w:pPr>
      <w:spacing w:before="240" w:after="240"/>
    </w:pPr>
    <w:rPr>
      <w:color w:val="FFFFFF"/>
      <w:sz w:val="18"/>
      <w:szCs w:val="18"/>
    </w:rPr>
  </w:style>
  <w:style w:type="paragraph" w:customStyle="1" w:styleId="offer-label1">
    <w:name w:val="offer-label1"/>
    <w:basedOn w:val="Normal"/>
    <w:rsid w:val="00415B60"/>
    <w:pPr>
      <w:spacing w:before="240" w:after="240"/>
    </w:pPr>
    <w:rPr>
      <w:b/>
      <w:bCs/>
    </w:rPr>
  </w:style>
  <w:style w:type="paragraph" w:customStyle="1" w:styleId="offer-price1">
    <w:name w:val="offer-price1"/>
    <w:basedOn w:val="Normal"/>
    <w:rsid w:val="00415B60"/>
    <w:pPr>
      <w:ind w:left="150"/>
    </w:pPr>
    <w:rPr>
      <w:color w:val="F29500"/>
    </w:rPr>
  </w:style>
  <w:style w:type="paragraph" w:customStyle="1" w:styleId="chorus-img1">
    <w:name w:val="chorus-img1"/>
    <w:basedOn w:val="Normal"/>
    <w:rsid w:val="00415B60"/>
    <w:pPr>
      <w:spacing w:before="240" w:after="240"/>
    </w:pPr>
  </w:style>
  <w:style w:type="paragraph" w:customStyle="1" w:styleId="chorus-text1">
    <w:name w:val="chorus-text1"/>
    <w:basedOn w:val="Normal"/>
    <w:rsid w:val="00415B60"/>
    <w:pPr>
      <w:spacing w:before="240" w:after="240"/>
    </w:pPr>
  </w:style>
  <w:style w:type="paragraph" w:customStyle="1" w:styleId="chorus-am-pdf1">
    <w:name w:val="chorus-am-pdf1"/>
    <w:basedOn w:val="Normal"/>
    <w:rsid w:val="00415B60"/>
    <w:pPr>
      <w:spacing w:before="240" w:after="240"/>
    </w:pPr>
  </w:style>
  <w:style w:type="paragraph" w:customStyle="1" w:styleId="info2">
    <w:name w:val="info2"/>
    <w:basedOn w:val="Normal"/>
    <w:rsid w:val="00415B60"/>
    <w:pPr>
      <w:ind w:left="105"/>
      <w:textAlignment w:val="top"/>
    </w:pPr>
  </w:style>
  <w:style w:type="paragraph" w:customStyle="1" w:styleId="titleheading2">
    <w:name w:val="titleheading2"/>
    <w:basedOn w:val="Normal"/>
    <w:rsid w:val="00415B60"/>
    <w:pPr>
      <w:spacing w:before="240" w:after="240"/>
    </w:pPr>
    <w:rPr>
      <w:vanish/>
      <w:color w:val="666666"/>
      <w:sz w:val="18"/>
      <w:szCs w:val="18"/>
    </w:rPr>
  </w:style>
  <w:style w:type="paragraph" w:customStyle="1" w:styleId="tab-nav5">
    <w:name w:val="tab-nav5"/>
    <w:basedOn w:val="Normal"/>
    <w:rsid w:val="00415B60"/>
    <w:pPr>
      <w:spacing w:before="240" w:after="75"/>
    </w:pPr>
  </w:style>
  <w:style w:type="paragraph" w:customStyle="1" w:styleId="abstractkeywords2">
    <w:name w:val="abstractkeywords2"/>
    <w:basedOn w:val="Normal"/>
    <w:rsid w:val="00415B60"/>
    <w:pPr>
      <w:spacing w:before="240" w:after="240"/>
    </w:pPr>
    <w:rPr>
      <w:sz w:val="20"/>
      <w:szCs w:val="20"/>
    </w:rPr>
  </w:style>
  <w:style w:type="paragraph" w:customStyle="1" w:styleId="login-form1">
    <w:name w:val="login-form1"/>
    <w:basedOn w:val="Normal"/>
    <w:rsid w:val="00415B60"/>
    <w:pPr>
      <w:spacing w:before="240" w:after="240"/>
    </w:pPr>
    <w:rPr>
      <w:vanish/>
    </w:rPr>
  </w:style>
  <w:style w:type="paragraph" w:customStyle="1" w:styleId="label3">
    <w:name w:val="label3"/>
    <w:basedOn w:val="Normal"/>
    <w:rsid w:val="00415B60"/>
    <w:pPr>
      <w:spacing w:before="240" w:after="240"/>
    </w:pPr>
    <w:rPr>
      <w:color w:val="FFFFFF"/>
    </w:rPr>
  </w:style>
  <w:style w:type="paragraph" w:customStyle="1" w:styleId="login1">
    <w:name w:val="login1"/>
    <w:basedOn w:val="Normal"/>
    <w:rsid w:val="00415B60"/>
    <w:pPr>
      <w:spacing w:before="240" w:after="240"/>
    </w:pPr>
  </w:style>
  <w:style w:type="paragraph" w:customStyle="1" w:styleId="paireddevices1">
    <w:name w:val="paireddevices1"/>
    <w:basedOn w:val="Normal"/>
    <w:rsid w:val="00415B60"/>
    <w:pPr>
      <w:pBdr>
        <w:top w:val="single" w:sz="6" w:space="24" w:color="000000"/>
        <w:left w:val="single" w:sz="6" w:space="24" w:color="000000"/>
        <w:bottom w:val="single" w:sz="6" w:space="24" w:color="000000"/>
        <w:right w:val="single" w:sz="6" w:space="24" w:color="000000"/>
      </w:pBdr>
      <w:spacing w:before="240" w:after="240"/>
    </w:pPr>
  </w:style>
  <w:style w:type="paragraph" w:customStyle="1" w:styleId="error1">
    <w:name w:val="error1"/>
    <w:basedOn w:val="Normal"/>
    <w:rsid w:val="00415B60"/>
    <w:pPr>
      <w:spacing w:before="240" w:after="240"/>
    </w:pPr>
    <w:rPr>
      <w:color w:val="FF0000"/>
      <w:sz w:val="18"/>
      <w:szCs w:val="18"/>
    </w:rPr>
  </w:style>
  <w:style w:type="paragraph" w:customStyle="1" w:styleId="headercontent1">
    <w:name w:val="headercontent1"/>
    <w:basedOn w:val="Normal"/>
    <w:rsid w:val="00415B60"/>
    <w:pPr>
      <w:spacing w:before="240" w:after="480"/>
    </w:pPr>
  </w:style>
  <w:style w:type="paragraph" w:customStyle="1" w:styleId="description1">
    <w:name w:val="description1"/>
    <w:basedOn w:val="Normal"/>
    <w:rsid w:val="00415B60"/>
    <w:pPr>
      <w:spacing w:before="240" w:after="480"/>
    </w:pPr>
  </w:style>
  <w:style w:type="paragraph" w:customStyle="1" w:styleId="selectlist1">
    <w:name w:val="selectlist1"/>
    <w:basedOn w:val="Normal"/>
    <w:rsid w:val="00415B60"/>
    <w:pPr>
      <w:spacing w:before="240" w:after="480"/>
      <w:ind w:left="480"/>
    </w:pPr>
  </w:style>
  <w:style w:type="paragraph" w:customStyle="1" w:styleId="formbuttons1">
    <w:name w:val="formbuttons1"/>
    <w:basedOn w:val="Normal"/>
    <w:rsid w:val="00415B60"/>
    <w:pPr>
      <w:spacing w:before="240" w:after="240"/>
      <w:jc w:val="center"/>
    </w:pPr>
  </w:style>
  <w:style w:type="paragraph" w:customStyle="1" w:styleId="successtitle1">
    <w:name w:val="successtitle1"/>
    <w:basedOn w:val="Normal"/>
    <w:rsid w:val="00415B60"/>
    <w:pPr>
      <w:spacing w:before="240" w:after="480"/>
    </w:pPr>
    <w:rPr>
      <w:b/>
      <w:bCs/>
      <w:color w:val="008000"/>
    </w:rPr>
  </w:style>
  <w:style w:type="paragraph" w:customStyle="1" w:styleId="cookietitle1">
    <w:name w:val="cookietitle1"/>
    <w:basedOn w:val="Normal"/>
    <w:rsid w:val="00415B60"/>
    <w:pPr>
      <w:spacing w:before="480" w:after="240"/>
    </w:pPr>
    <w:rPr>
      <w:b/>
      <w:bCs/>
      <w:sz w:val="21"/>
      <w:szCs w:val="21"/>
    </w:rPr>
  </w:style>
  <w:style w:type="paragraph" w:customStyle="1" w:styleId="signintitle1">
    <w:name w:val="signintitle1"/>
    <w:basedOn w:val="Normal"/>
    <w:rsid w:val="00415B60"/>
    <w:pPr>
      <w:spacing w:before="480" w:after="480"/>
    </w:pPr>
    <w:rPr>
      <w:b/>
      <w:bCs/>
      <w:sz w:val="21"/>
      <w:szCs w:val="21"/>
    </w:rPr>
  </w:style>
  <w:style w:type="paragraph" w:customStyle="1" w:styleId="errortitle1">
    <w:name w:val="errortitle1"/>
    <w:basedOn w:val="Normal"/>
    <w:rsid w:val="00415B60"/>
    <w:pPr>
      <w:spacing w:before="240" w:after="480"/>
    </w:pPr>
    <w:rPr>
      <w:b/>
      <w:bCs/>
      <w:color w:val="FF0000"/>
    </w:rPr>
  </w:style>
  <w:style w:type="paragraph" w:customStyle="1" w:styleId="userinfotable1">
    <w:name w:val="userinfotable1"/>
    <w:basedOn w:val="Normal"/>
    <w:rsid w:val="00415B60"/>
    <w:pPr>
      <w:spacing w:before="240" w:after="240"/>
    </w:pPr>
  </w:style>
  <w:style w:type="paragraph" w:customStyle="1" w:styleId="label4">
    <w:name w:val="label4"/>
    <w:basedOn w:val="Normal"/>
    <w:rsid w:val="00415B60"/>
    <w:pPr>
      <w:spacing w:before="240" w:after="240"/>
    </w:pPr>
    <w:rPr>
      <w:b/>
      <w:bCs/>
    </w:rPr>
  </w:style>
  <w:style w:type="paragraph" w:customStyle="1" w:styleId="paireddevicestablesection1">
    <w:name w:val="paireddevicestablesection1"/>
    <w:basedOn w:val="Normal"/>
    <w:rsid w:val="00415B60"/>
    <w:pPr>
      <w:spacing w:before="480" w:after="240"/>
    </w:pPr>
  </w:style>
  <w:style w:type="paragraph" w:customStyle="1" w:styleId="unpairbuttonspanel1">
    <w:name w:val="unpairbuttonspanel1"/>
    <w:basedOn w:val="Normal"/>
    <w:rsid w:val="00415B60"/>
    <w:pPr>
      <w:spacing w:before="240" w:after="240"/>
      <w:jc w:val="right"/>
    </w:pPr>
  </w:style>
  <w:style w:type="paragraph" w:customStyle="1" w:styleId="textinput1">
    <w:name w:val="textinput1"/>
    <w:basedOn w:val="Normal"/>
    <w:rsid w:val="00415B60"/>
    <w:pPr>
      <w:spacing w:before="240" w:after="240"/>
    </w:pPr>
    <w:rPr>
      <w:color w:val="000000"/>
    </w:rPr>
  </w:style>
  <w:style w:type="paragraph" w:customStyle="1" w:styleId="devicenameinput1">
    <w:name w:val="devicenameinput1"/>
    <w:basedOn w:val="Normal"/>
    <w:rsid w:val="00415B60"/>
    <w:pPr>
      <w:spacing w:before="1200" w:after="1200"/>
      <w:jc w:val="center"/>
    </w:pPr>
  </w:style>
  <w:style w:type="paragraph" w:customStyle="1" w:styleId="title7">
    <w:name w:val="title7"/>
    <w:basedOn w:val="Normal"/>
    <w:rsid w:val="00415B60"/>
    <w:pPr>
      <w:spacing w:before="240" w:after="480"/>
    </w:pPr>
    <w:rPr>
      <w:b/>
      <w:bCs/>
      <w:sz w:val="30"/>
      <w:szCs w:val="30"/>
    </w:rPr>
  </w:style>
  <w:style w:type="paragraph" w:customStyle="1" w:styleId="paireddevices2">
    <w:name w:val="paireddevices2"/>
    <w:basedOn w:val="Normal"/>
    <w:rsid w:val="00415B60"/>
    <w:pPr>
      <w:pBdr>
        <w:top w:val="single" w:sz="6" w:space="24" w:color="000000"/>
        <w:left w:val="single" w:sz="6" w:space="24" w:color="000000"/>
        <w:bottom w:val="single" w:sz="6" w:space="24" w:color="000000"/>
        <w:right w:val="single" w:sz="6" w:space="24" w:color="000000"/>
      </w:pBdr>
      <w:spacing w:before="240" w:after="240"/>
    </w:pPr>
  </w:style>
  <w:style w:type="paragraph" w:customStyle="1" w:styleId="emailfilter1">
    <w:name w:val="emailfilter1"/>
    <w:basedOn w:val="Normal"/>
    <w:rsid w:val="00415B60"/>
    <w:pPr>
      <w:spacing w:before="240" w:after="240"/>
    </w:pPr>
  </w:style>
  <w:style w:type="paragraph" w:customStyle="1" w:styleId="emailfiltertable1">
    <w:name w:val="emailfiltertable1"/>
    <w:basedOn w:val="Normal"/>
    <w:rsid w:val="00415B60"/>
    <w:pPr>
      <w:spacing w:before="240" w:after="240"/>
    </w:pPr>
  </w:style>
  <w:style w:type="paragraph" w:customStyle="1" w:styleId="emailfiltertextinput1">
    <w:name w:val="emailfiltertextinput1"/>
    <w:basedOn w:val="Normal"/>
    <w:rsid w:val="00415B60"/>
    <w:pPr>
      <w:spacing w:before="480" w:after="240"/>
    </w:pPr>
  </w:style>
  <w:style w:type="paragraph" w:customStyle="1" w:styleId="namefiltertextinput1">
    <w:name w:val="namefiltertextinput1"/>
    <w:basedOn w:val="Normal"/>
    <w:rsid w:val="00415B60"/>
    <w:pPr>
      <w:spacing w:before="480" w:after="240"/>
    </w:pPr>
  </w:style>
  <w:style w:type="paragraph" w:customStyle="1" w:styleId="datefilter1">
    <w:name w:val="datefilter1"/>
    <w:basedOn w:val="Normal"/>
    <w:rsid w:val="00415B60"/>
    <w:pPr>
      <w:spacing w:before="240" w:after="240"/>
      <w:ind w:left="240"/>
    </w:pPr>
  </w:style>
  <w:style w:type="paragraph" w:customStyle="1" w:styleId="fromdate1">
    <w:name w:val="fromdate1"/>
    <w:basedOn w:val="Normal"/>
    <w:rsid w:val="00415B60"/>
    <w:pPr>
      <w:spacing w:before="240" w:after="240"/>
    </w:pPr>
  </w:style>
  <w:style w:type="paragraph" w:customStyle="1" w:styleId="todate1">
    <w:name w:val="todate1"/>
    <w:basedOn w:val="Normal"/>
    <w:rsid w:val="00415B60"/>
    <w:pPr>
      <w:spacing w:before="240" w:after="240"/>
    </w:pPr>
  </w:style>
  <w:style w:type="paragraph" w:customStyle="1" w:styleId="datefilterlabel1">
    <w:name w:val="datefilterlabel1"/>
    <w:basedOn w:val="Normal"/>
    <w:rsid w:val="00415B60"/>
    <w:pPr>
      <w:spacing w:before="240" w:after="240"/>
    </w:pPr>
  </w:style>
  <w:style w:type="paragraph" w:customStyle="1" w:styleId="hasdatepicker1">
    <w:name w:val="hasdatepicker1"/>
    <w:basedOn w:val="Normal"/>
    <w:rsid w:val="00415B60"/>
    <w:pPr>
      <w:spacing w:before="240" w:after="240"/>
    </w:pPr>
  </w:style>
  <w:style w:type="paragraph" w:customStyle="1" w:styleId="permissionfilter1">
    <w:name w:val="permissionfilter1"/>
    <w:basedOn w:val="Normal"/>
    <w:rsid w:val="00415B60"/>
    <w:pPr>
      <w:spacing w:before="240" w:after="240"/>
      <w:textAlignment w:val="top"/>
    </w:pPr>
  </w:style>
  <w:style w:type="paragraph" w:customStyle="1" w:styleId="pairedemailstablewrapper1">
    <w:name w:val="pairedemailstablewrapper1"/>
    <w:basedOn w:val="Normal"/>
    <w:rsid w:val="00415B60"/>
    <w:pPr>
      <w:spacing w:before="240" w:after="240"/>
      <w:textAlignment w:val="top"/>
    </w:pPr>
  </w:style>
  <w:style w:type="paragraph" w:customStyle="1" w:styleId="pager1">
    <w:name w:val="pager1"/>
    <w:basedOn w:val="Normal"/>
    <w:rsid w:val="00415B60"/>
    <w:pPr>
      <w:spacing w:before="240" w:after="240"/>
      <w:jc w:val="center"/>
    </w:pPr>
  </w:style>
  <w:style w:type="paragraph" w:customStyle="1" w:styleId="prev7">
    <w:name w:val="prev7"/>
    <w:basedOn w:val="Normal"/>
    <w:rsid w:val="00415B60"/>
    <w:pPr>
      <w:spacing w:before="150" w:after="150"/>
      <w:ind w:left="150" w:right="150"/>
    </w:pPr>
  </w:style>
  <w:style w:type="paragraph" w:customStyle="1" w:styleId="next7">
    <w:name w:val="next7"/>
    <w:basedOn w:val="Normal"/>
    <w:rsid w:val="00415B60"/>
    <w:pPr>
      <w:spacing w:before="150" w:after="150"/>
      <w:ind w:left="150" w:right="150"/>
    </w:pPr>
  </w:style>
  <w:style w:type="paragraph" w:customStyle="1" w:styleId="actionbuttonspanel1">
    <w:name w:val="actionbuttonspanel1"/>
    <w:basedOn w:val="Normal"/>
    <w:rsid w:val="00415B60"/>
    <w:pPr>
      <w:spacing w:before="150" w:after="240"/>
      <w:ind w:left="480"/>
    </w:pPr>
  </w:style>
  <w:style w:type="paragraph" w:customStyle="1" w:styleId="actionbuttondesc1">
    <w:name w:val="actionbuttondesc1"/>
    <w:basedOn w:val="Normal"/>
    <w:rsid w:val="00415B60"/>
    <w:pPr>
      <w:spacing w:before="240" w:after="240"/>
    </w:pPr>
  </w:style>
  <w:style w:type="paragraph" w:customStyle="1" w:styleId="actionbutton1">
    <w:name w:val="actionbutton1"/>
    <w:basedOn w:val="Normal"/>
    <w:rsid w:val="00415B60"/>
    <w:pPr>
      <w:spacing w:before="240" w:after="240"/>
    </w:pPr>
  </w:style>
  <w:style w:type="paragraph" w:customStyle="1" w:styleId="instadminuserpaireddevicestable1">
    <w:name w:val="inst_admin_userpaireddevicestable1"/>
    <w:basedOn w:val="Normal"/>
    <w:rsid w:val="00415B60"/>
    <w:pPr>
      <w:spacing w:before="240" w:after="240"/>
    </w:pPr>
    <w:rPr>
      <w:vanish/>
    </w:rPr>
  </w:style>
  <w:style w:type="paragraph" w:customStyle="1" w:styleId="unpairbuttonspanel2">
    <w:name w:val="unpairbuttonspanel2"/>
    <w:basedOn w:val="Normal"/>
    <w:rsid w:val="00415B60"/>
    <w:pPr>
      <w:spacing w:before="240" w:after="240"/>
    </w:pPr>
    <w:rPr>
      <w:vanish/>
    </w:rPr>
  </w:style>
  <w:style w:type="paragraph" w:customStyle="1" w:styleId="pager2">
    <w:name w:val="pager2"/>
    <w:basedOn w:val="Normal"/>
    <w:rsid w:val="00415B60"/>
    <w:pPr>
      <w:spacing w:before="240" w:after="240"/>
      <w:jc w:val="center"/>
    </w:pPr>
  </w:style>
  <w:style w:type="paragraph" w:customStyle="1" w:styleId="prev8">
    <w:name w:val="prev8"/>
    <w:basedOn w:val="Normal"/>
    <w:rsid w:val="00415B60"/>
    <w:pPr>
      <w:spacing w:before="150" w:after="150"/>
      <w:ind w:left="150" w:right="150"/>
    </w:pPr>
  </w:style>
  <w:style w:type="paragraph" w:customStyle="1" w:styleId="next8">
    <w:name w:val="next8"/>
    <w:basedOn w:val="Normal"/>
    <w:rsid w:val="00415B60"/>
    <w:pPr>
      <w:spacing w:before="150" w:after="150"/>
      <w:ind w:left="150" w:right="150"/>
    </w:pPr>
  </w:style>
  <w:style w:type="paragraph" w:customStyle="1" w:styleId="labelfortablesorter1">
    <w:name w:val="labelfortablesorter1"/>
    <w:basedOn w:val="Normal"/>
    <w:rsid w:val="00415B60"/>
    <w:pPr>
      <w:spacing w:before="240" w:after="240"/>
      <w:textAlignment w:val="top"/>
    </w:pPr>
    <w:rPr>
      <w:b/>
      <w:bCs/>
    </w:rPr>
  </w:style>
  <w:style w:type="paragraph" w:customStyle="1" w:styleId="userinfotable2">
    <w:name w:val="userinfotable2"/>
    <w:basedOn w:val="Normal"/>
    <w:rsid w:val="00415B60"/>
    <w:pPr>
      <w:spacing w:before="240" w:after="240"/>
    </w:pPr>
  </w:style>
  <w:style w:type="paragraph" w:customStyle="1" w:styleId="label5">
    <w:name w:val="label5"/>
    <w:basedOn w:val="Normal"/>
    <w:rsid w:val="00415B60"/>
    <w:pPr>
      <w:spacing w:before="240" w:after="240"/>
      <w:textAlignment w:val="top"/>
    </w:pPr>
  </w:style>
  <w:style w:type="paragraph" w:customStyle="1" w:styleId="extrapadding1">
    <w:name w:val="extrapadding1"/>
    <w:basedOn w:val="Normal"/>
    <w:rsid w:val="00415B60"/>
    <w:pPr>
      <w:spacing w:before="240" w:after="240"/>
    </w:pPr>
  </w:style>
  <w:style w:type="paragraph" w:customStyle="1" w:styleId="banner1">
    <w:name w:val="banner1"/>
    <w:basedOn w:val="Normal"/>
    <w:rsid w:val="00415B60"/>
    <w:pPr>
      <w:spacing w:before="240" w:after="240"/>
    </w:pPr>
    <w:rPr>
      <w:rFonts w:ascii="Calibri" w:hAnsi="Calibri" w:cs="Calibri"/>
      <w:sz w:val="26"/>
      <w:szCs w:val="26"/>
    </w:rPr>
  </w:style>
  <w:style w:type="paragraph" w:customStyle="1" w:styleId="message1">
    <w:name w:val="message1"/>
    <w:basedOn w:val="Normal"/>
    <w:rsid w:val="00415B60"/>
    <w:pPr>
      <w:spacing w:before="128"/>
    </w:pPr>
  </w:style>
  <w:style w:type="paragraph" w:customStyle="1" w:styleId="btn2">
    <w:name w:val="btn2"/>
    <w:basedOn w:val="Normal"/>
    <w:rsid w:val="00415B60"/>
    <w:pPr>
      <w:shd w:val="clear" w:color="auto" w:fill="688FCA"/>
      <w:spacing w:before="240" w:after="240"/>
      <w:jc w:val="center"/>
    </w:pPr>
    <w:rPr>
      <w:color w:val="FFFFFF"/>
    </w:rPr>
  </w:style>
  <w:style w:type="paragraph" w:customStyle="1" w:styleId="widget-header16">
    <w:name w:val="widget-header16"/>
    <w:basedOn w:val="Normal"/>
    <w:rsid w:val="00415B60"/>
    <w:pPr>
      <w:spacing w:before="240" w:after="240"/>
      <w:jc w:val="center"/>
    </w:pPr>
    <w:rPr>
      <w:rFonts w:ascii="Droid Serif" w:hAnsi="Droid Serif"/>
      <w:b/>
      <w:bCs/>
      <w:sz w:val="46"/>
      <w:szCs w:val="46"/>
    </w:rPr>
  </w:style>
  <w:style w:type="paragraph" w:customStyle="1" w:styleId="container7">
    <w:name w:val="container7"/>
    <w:basedOn w:val="Normal"/>
    <w:rsid w:val="00415B60"/>
    <w:pPr>
      <w:spacing w:before="240" w:after="240"/>
    </w:pPr>
  </w:style>
  <w:style w:type="paragraph" w:customStyle="1" w:styleId="unit2">
    <w:name w:val="unit2"/>
    <w:basedOn w:val="Normal"/>
    <w:rsid w:val="00415B60"/>
    <w:pPr>
      <w:spacing w:before="240" w:after="240"/>
    </w:pPr>
  </w:style>
  <w:style w:type="paragraph" w:customStyle="1" w:styleId="widget-header17">
    <w:name w:val="widget-header17"/>
    <w:basedOn w:val="Normal"/>
    <w:rsid w:val="00415B60"/>
    <w:pPr>
      <w:spacing w:before="240" w:after="240"/>
      <w:jc w:val="center"/>
    </w:pPr>
    <w:rPr>
      <w:rFonts w:ascii="Droid Serif" w:hAnsi="Droid Serif"/>
      <w:b/>
      <w:bCs/>
      <w:sz w:val="36"/>
      <w:szCs w:val="36"/>
    </w:rPr>
  </w:style>
  <w:style w:type="paragraph" w:customStyle="1" w:styleId="widget-header18">
    <w:name w:val="widget-header18"/>
    <w:basedOn w:val="Normal"/>
    <w:rsid w:val="00415B60"/>
    <w:pPr>
      <w:spacing w:before="240" w:after="240"/>
      <w:jc w:val="center"/>
    </w:pPr>
    <w:rPr>
      <w:rFonts w:ascii="Georgia" w:hAnsi="Georgia"/>
      <w:b/>
      <w:bCs/>
      <w:sz w:val="46"/>
      <w:szCs w:val="46"/>
    </w:rPr>
  </w:style>
  <w:style w:type="paragraph" w:customStyle="1" w:styleId="selected2">
    <w:name w:val="selected2"/>
    <w:basedOn w:val="Normal"/>
    <w:rsid w:val="00415B60"/>
    <w:pPr>
      <w:shd w:val="clear" w:color="auto" w:fill="10147E"/>
    </w:pPr>
    <w:rPr>
      <w:color w:val="FFFFFF"/>
      <w:sz w:val="22"/>
      <w:szCs w:val="22"/>
    </w:rPr>
  </w:style>
  <w:style w:type="paragraph" w:customStyle="1" w:styleId="paginationarrowsymbol3">
    <w:name w:val="paginationarrowsymbol3"/>
    <w:basedOn w:val="Normal"/>
    <w:rsid w:val="00415B60"/>
  </w:style>
  <w:style w:type="paragraph" w:customStyle="1" w:styleId="search-keyword1">
    <w:name w:val="search-keyword1"/>
    <w:basedOn w:val="Normal"/>
    <w:rsid w:val="00415B60"/>
    <w:pPr>
      <w:spacing w:before="240" w:after="240"/>
    </w:pPr>
    <w:rPr>
      <w:sz w:val="53"/>
      <w:szCs w:val="53"/>
    </w:rPr>
  </w:style>
  <w:style w:type="paragraph" w:customStyle="1" w:styleId="num-results1">
    <w:name w:val="num-results1"/>
    <w:basedOn w:val="Normal"/>
    <w:rsid w:val="00415B60"/>
    <w:pPr>
      <w:spacing w:before="240" w:after="240"/>
    </w:pPr>
    <w:rPr>
      <w:sz w:val="29"/>
      <w:szCs w:val="29"/>
    </w:rPr>
  </w:style>
  <w:style w:type="paragraph" w:customStyle="1" w:styleId="save-search-show-dialog1">
    <w:name w:val="save-search-show-dialog1"/>
    <w:basedOn w:val="Normal"/>
    <w:rsid w:val="00415B60"/>
    <w:pPr>
      <w:shd w:val="clear" w:color="auto" w:fill="6CD775"/>
      <w:spacing w:before="240" w:after="240"/>
    </w:pPr>
    <w:rPr>
      <w:b/>
      <w:bCs/>
      <w:color w:val="333333"/>
      <w:sz w:val="20"/>
      <w:szCs w:val="20"/>
    </w:rPr>
  </w:style>
  <w:style w:type="paragraph" w:customStyle="1" w:styleId="save-search-show-dialog2">
    <w:name w:val="save-search-show-dialog2"/>
    <w:basedOn w:val="Normal"/>
    <w:rsid w:val="00415B60"/>
    <w:pPr>
      <w:shd w:val="clear" w:color="auto" w:fill="006DB4"/>
      <w:spacing w:before="240" w:after="240"/>
    </w:pPr>
    <w:rPr>
      <w:b/>
      <w:bCs/>
      <w:color w:val="FFFFFF"/>
      <w:sz w:val="20"/>
      <w:szCs w:val="20"/>
    </w:rPr>
  </w:style>
  <w:style w:type="paragraph" w:customStyle="1" w:styleId="save-search-dialog1">
    <w:name w:val="save-search-dialog1"/>
    <w:basedOn w:val="Normal"/>
    <w:rsid w:val="00415B60"/>
    <w:pPr>
      <w:shd w:val="clear" w:color="auto" w:fill="0A0C4C"/>
    </w:pPr>
    <w:rPr>
      <w:color w:val="FFFFFF"/>
    </w:rPr>
  </w:style>
  <w:style w:type="paragraph" w:customStyle="1" w:styleId="save-search-btn1">
    <w:name w:val="save-search-btn1"/>
    <w:basedOn w:val="Normal"/>
    <w:rsid w:val="00415B60"/>
    <w:pPr>
      <w:shd w:val="clear" w:color="auto" w:fill="F29500"/>
      <w:spacing w:before="240" w:after="240"/>
    </w:pPr>
    <w:rPr>
      <w:color w:val="FFFFFF"/>
      <w:sz w:val="19"/>
      <w:szCs w:val="19"/>
    </w:rPr>
  </w:style>
  <w:style w:type="paragraph" w:customStyle="1" w:styleId="save-search-btn2">
    <w:name w:val="save-search-btn2"/>
    <w:basedOn w:val="Normal"/>
    <w:rsid w:val="00415B60"/>
    <w:pPr>
      <w:shd w:val="clear" w:color="auto" w:fill="006DB4"/>
      <w:spacing w:before="240" w:after="240"/>
    </w:pPr>
    <w:rPr>
      <w:color w:val="FFFFFF"/>
      <w:sz w:val="19"/>
      <w:szCs w:val="19"/>
    </w:rPr>
  </w:style>
  <w:style w:type="paragraph" w:customStyle="1" w:styleId="error2">
    <w:name w:val="error2"/>
    <w:basedOn w:val="Normal"/>
    <w:rsid w:val="00415B60"/>
    <w:pPr>
      <w:pBdr>
        <w:top w:val="single" w:sz="6" w:space="0" w:color="FF0000"/>
        <w:left w:val="single" w:sz="6" w:space="0" w:color="FF0000"/>
        <w:bottom w:val="single" w:sz="6" w:space="0" w:color="FF0000"/>
        <w:right w:val="single" w:sz="6" w:space="0" w:color="FF0000"/>
      </w:pBdr>
      <w:spacing w:before="240" w:after="240"/>
    </w:pPr>
    <w:rPr>
      <w:color w:val="FF0000"/>
      <w:sz w:val="18"/>
      <w:szCs w:val="18"/>
    </w:rPr>
  </w:style>
  <w:style w:type="paragraph" w:customStyle="1" w:styleId="ajax-messages1">
    <w:name w:val="ajax-messages1"/>
    <w:basedOn w:val="Normal"/>
    <w:rsid w:val="00415B60"/>
    <w:pPr>
      <w:spacing w:before="240" w:after="240"/>
    </w:pPr>
    <w:rPr>
      <w:color w:val="FFFFFF"/>
    </w:rPr>
  </w:style>
  <w:style w:type="paragraph" w:customStyle="1" w:styleId="error-msg2">
    <w:name w:val="error-msg2"/>
    <w:basedOn w:val="Normal"/>
    <w:rsid w:val="00415B60"/>
    <w:pPr>
      <w:spacing w:before="240" w:after="240"/>
    </w:pPr>
    <w:rPr>
      <w:color w:val="FF0000"/>
    </w:rPr>
  </w:style>
  <w:style w:type="paragraph" w:customStyle="1" w:styleId="search-results1">
    <w:name w:val="search-results1"/>
    <w:basedOn w:val="Normal"/>
    <w:rsid w:val="00415B60"/>
    <w:pPr>
      <w:spacing w:before="240" w:after="240"/>
    </w:pPr>
  </w:style>
  <w:style w:type="paragraph" w:customStyle="1" w:styleId="browse-results1">
    <w:name w:val="browse-results1"/>
    <w:basedOn w:val="Normal"/>
    <w:rsid w:val="00415B60"/>
    <w:pPr>
      <w:spacing w:before="240" w:after="240"/>
    </w:pPr>
  </w:style>
  <w:style w:type="paragraph" w:customStyle="1" w:styleId="part-tooltip1">
    <w:name w:val="part-tooltip1"/>
    <w:basedOn w:val="Normal"/>
    <w:rsid w:val="00415B60"/>
    <w:pPr>
      <w:shd w:val="clear" w:color="auto" w:fill="FFFFFF"/>
      <w:spacing w:before="240" w:after="240"/>
    </w:pPr>
    <w:rPr>
      <w:caps/>
      <w:vanish/>
      <w:color w:val="555555"/>
      <w:sz w:val="14"/>
      <w:szCs w:val="14"/>
    </w:rPr>
  </w:style>
  <w:style w:type="paragraph" w:customStyle="1" w:styleId="part-tooltip2">
    <w:name w:val="part-tooltip2"/>
    <w:basedOn w:val="Normal"/>
    <w:rsid w:val="00415B60"/>
    <w:pPr>
      <w:shd w:val="clear" w:color="auto" w:fill="FFFFFF"/>
      <w:spacing w:before="240" w:after="240"/>
    </w:pPr>
    <w:rPr>
      <w:caps/>
      <w:vanish/>
      <w:color w:val="555555"/>
      <w:sz w:val="14"/>
      <w:szCs w:val="14"/>
    </w:rPr>
  </w:style>
  <w:style w:type="paragraph" w:customStyle="1" w:styleId="titleheading3">
    <w:name w:val="titleheading3"/>
    <w:basedOn w:val="Normal"/>
    <w:rsid w:val="00415B60"/>
    <w:pPr>
      <w:spacing w:after="120"/>
    </w:pPr>
    <w:rPr>
      <w:rFonts w:ascii="Arial" w:hAnsi="Arial" w:cs="Arial"/>
      <w:color w:val="666666"/>
      <w:sz w:val="20"/>
      <w:szCs w:val="20"/>
    </w:rPr>
  </w:style>
  <w:style w:type="paragraph" w:customStyle="1" w:styleId="titleheading4">
    <w:name w:val="titleheading4"/>
    <w:basedOn w:val="Normal"/>
    <w:rsid w:val="00415B60"/>
    <w:pPr>
      <w:spacing w:after="120"/>
    </w:pPr>
    <w:rPr>
      <w:rFonts w:ascii="Arial" w:hAnsi="Arial" w:cs="Arial"/>
      <w:color w:val="666666"/>
      <w:sz w:val="20"/>
      <w:szCs w:val="20"/>
    </w:rPr>
  </w:style>
  <w:style w:type="paragraph" w:customStyle="1" w:styleId="entryauthor5">
    <w:name w:val="entryauthor5"/>
    <w:basedOn w:val="Normal"/>
    <w:rsid w:val="00415B60"/>
    <w:pPr>
      <w:spacing w:before="240" w:after="240"/>
    </w:pPr>
    <w:rPr>
      <w:color w:val="333333"/>
      <w:sz w:val="20"/>
      <w:szCs w:val="20"/>
    </w:rPr>
  </w:style>
  <w:style w:type="paragraph" w:customStyle="1" w:styleId="entryauthor6">
    <w:name w:val="entryauthor6"/>
    <w:basedOn w:val="Normal"/>
    <w:rsid w:val="00415B60"/>
    <w:pPr>
      <w:spacing w:before="240" w:after="240"/>
    </w:pPr>
    <w:rPr>
      <w:color w:val="333333"/>
      <w:sz w:val="20"/>
      <w:szCs w:val="20"/>
    </w:rPr>
  </w:style>
  <w:style w:type="paragraph" w:customStyle="1" w:styleId="publication-meta2">
    <w:name w:val="publication-meta2"/>
    <w:basedOn w:val="Normal"/>
    <w:rsid w:val="00415B60"/>
    <w:pPr>
      <w:spacing w:before="60"/>
    </w:pPr>
    <w:rPr>
      <w:sz w:val="19"/>
      <w:szCs w:val="19"/>
    </w:rPr>
  </w:style>
  <w:style w:type="paragraph" w:customStyle="1" w:styleId="publication-meta3">
    <w:name w:val="publication-meta3"/>
    <w:basedOn w:val="Normal"/>
    <w:rsid w:val="00415B60"/>
    <w:pPr>
      <w:spacing w:before="60"/>
    </w:pPr>
    <w:rPr>
      <w:sz w:val="19"/>
      <w:szCs w:val="19"/>
    </w:rPr>
  </w:style>
  <w:style w:type="paragraph" w:customStyle="1" w:styleId="publication-year2">
    <w:name w:val="publication-year2"/>
    <w:basedOn w:val="Normal"/>
    <w:rsid w:val="00415B60"/>
    <w:pPr>
      <w:spacing w:before="240" w:after="240"/>
    </w:pPr>
  </w:style>
  <w:style w:type="paragraph" w:customStyle="1" w:styleId="publication-year3">
    <w:name w:val="publication-year3"/>
    <w:basedOn w:val="Normal"/>
    <w:rsid w:val="00415B60"/>
    <w:pPr>
      <w:spacing w:before="240" w:after="240"/>
    </w:pPr>
  </w:style>
  <w:style w:type="paragraph" w:customStyle="1" w:styleId="no-padding-right1">
    <w:name w:val="no-padding-right1"/>
    <w:basedOn w:val="Normal"/>
    <w:rsid w:val="00415B60"/>
    <w:pPr>
      <w:spacing w:before="240" w:after="240"/>
    </w:pPr>
  </w:style>
  <w:style w:type="paragraph" w:customStyle="1" w:styleId="no-padding-right2">
    <w:name w:val="no-padding-right2"/>
    <w:basedOn w:val="Normal"/>
    <w:rsid w:val="00415B60"/>
    <w:pPr>
      <w:spacing w:before="240" w:after="240"/>
    </w:pPr>
  </w:style>
  <w:style w:type="paragraph" w:customStyle="1" w:styleId="arttitle2">
    <w:name w:val="art_title2"/>
    <w:basedOn w:val="Normal"/>
    <w:rsid w:val="00415B60"/>
    <w:pPr>
      <w:spacing w:after="75"/>
    </w:pPr>
  </w:style>
  <w:style w:type="paragraph" w:customStyle="1" w:styleId="arttitle3">
    <w:name w:val="art_title3"/>
    <w:basedOn w:val="Normal"/>
    <w:rsid w:val="00415B60"/>
    <w:pPr>
      <w:spacing w:after="75"/>
    </w:pPr>
  </w:style>
  <w:style w:type="paragraph" w:customStyle="1" w:styleId="ref2">
    <w:name w:val="ref2"/>
    <w:basedOn w:val="Normal"/>
    <w:rsid w:val="00415B60"/>
    <w:pPr>
      <w:spacing w:before="240" w:after="240"/>
    </w:pPr>
    <w:rPr>
      <w:rFonts w:ascii="Droid Serif" w:hAnsi="Droid Serif"/>
      <w:color w:val="10147E"/>
      <w:sz w:val="31"/>
      <w:szCs w:val="31"/>
    </w:rPr>
  </w:style>
  <w:style w:type="paragraph" w:customStyle="1" w:styleId="ref3">
    <w:name w:val="ref3"/>
    <w:basedOn w:val="Normal"/>
    <w:rsid w:val="00415B60"/>
    <w:pPr>
      <w:spacing w:before="240" w:after="240"/>
    </w:pPr>
    <w:rPr>
      <w:rFonts w:ascii="Droid Serif" w:hAnsi="Droid Serif"/>
      <w:color w:val="10147E"/>
      <w:sz w:val="31"/>
      <w:szCs w:val="31"/>
    </w:rPr>
  </w:style>
  <w:style w:type="paragraph" w:customStyle="1" w:styleId="toc-heading1">
    <w:name w:val="toc-heading1"/>
    <w:basedOn w:val="Normal"/>
    <w:rsid w:val="00415B60"/>
    <w:rPr>
      <w:rFonts w:ascii="Arial" w:hAnsi="Arial" w:cs="Arial"/>
      <w:color w:val="666666"/>
      <w:sz w:val="20"/>
      <w:szCs w:val="20"/>
    </w:rPr>
  </w:style>
  <w:style w:type="paragraph" w:customStyle="1" w:styleId="toc-heading2">
    <w:name w:val="toc-heading2"/>
    <w:basedOn w:val="Normal"/>
    <w:rsid w:val="00415B60"/>
    <w:rPr>
      <w:rFonts w:ascii="Arial" w:hAnsi="Arial" w:cs="Arial"/>
      <w:color w:val="666666"/>
      <w:sz w:val="20"/>
      <w:szCs w:val="20"/>
    </w:rPr>
  </w:style>
  <w:style w:type="paragraph" w:customStyle="1" w:styleId="search-drop-downs1">
    <w:name w:val="search-drop-downs1"/>
    <w:basedOn w:val="Normal"/>
    <w:rsid w:val="00415B60"/>
    <w:pPr>
      <w:spacing w:after="240"/>
      <w:ind w:right="195"/>
    </w:pPr>
  </w:style>
  <w:style w:type="paragraph" w:customStyle="1" w:styleId="search-drop-downs2">
    <w:name w:val="search-drop-downs2"/>
    <w:basedOn w:val="Normal"/>
    <w:rsid w:val="00415B60"/>
    <w:pPr>
      <w:spacing w:before="240" w:after="240"/>
      <w:ind w:right="900"/>
    </w:pPr>
  </w:style>
  <w:style w:type="paragraph" w:customStyle="1" w:styleId="options1">
    <w:name w:val="options1"/>
    <w:basedOn w:val="Normal"/>
    <w:rsid w:val="00415B60"/>
    <w:pPr>
      <w:shd w:val="clear" w:color="auto" w:fill="FFFFFF"/>
    </w:pPr>
    <w:rPr>
      <w:vanish/>
    </w:rPr>
  </w:style>
  <w:style w:type="paragraph" w:customStyle="1" w:styleId="select-label1">
    <w:name w:val="select-label1"/>
    <w:basedOn w:val="Normal"/>
    <w:rsid w:val="00415B60"/>
    <w:pPr>
      <w:spacing w:before="240" w:after="240"/>
    </w:pPr>
    <w:rPr>
      <w:color w:val="333333"/>
      <w:sz w:val="22"/>
      <w:szCs w:val="22"/>
    </w:rPr>
  </w:style>
  <w:style w:type="paragraph" w:customStyle="1" w:styleId="size-background1">
    <w:name w:val="size-background1"/>
    <w:basedOn w:val="Normal"/>
    <w:rsid w:val="00415B60"/>
    <w:pPr>
      <w:spacing w:before="240" w:after="240"/>
    </w:pPr>
    <w:rPr>
      <w:vanish/>
    </w:rPr>
  </w:style>
  <w:style w:type="paragraph" w:customStyle="1" w:styleId="searchfacetstitle1">
    <w:name w:val="searchfacetstitle1"/>
    <w:basedOn w:val="Normal"/>
    <w:rsid w:val="00415B60"/>
    <w:pPr>
      <w:spacing w:before="240" w:after="225"/>
    </w:pPr>
    <w:rPr>
      <w:rFonts w:ascii="Droid Serif" w:hAnsi="Droid Serif"/>
      <w:b/>
      <w:bCs/>
      <w:sz w:val="31"/>
      <w:szCs w:val="31"/>
    </w:rPr>
  </w:style>
  <w:style w:type="paragraph" w:customStyle="1" w:styleId="accesscheckbox1">
    <w:name w:val="accesscheckbox1"/>
    <w:basedOn w:val="Normal"/>
    <w:rsid w:val="00415B60"/>
    <w:pPr>
      <w:spacing w:before="240" w:after="240"/>
      <w:ind w:left="150"/>
    </w:pPr>
  </w:style>
  <w:style w:type="paragraph" w:customStyle="1" w:styleId="facetheader3">
    <w:name w:val="facetheader3"/>
    <w:basedOn w:val="Normal"/>
    <w:rsid w:val="00415B60"/>
    <w:pPr>
      <w:shd w:val="clear" w:color="auto" w:fill="F8F8F8"/>
      <w:spacing w:before="240" w:after="240"/>
    </w:pPr>
    <w:rPr>
      <w:b/>
      <w:bCs/>
      <w:sz w:val="18"/>
      <w:szCs w:val="18"/>
    </w:rPr>
  </w:style>
  <w:style w:type="paragraph" w:customStyle="1" w:styleId="facetcontainer1">
    <w:name w:val="facetcontainer1"/>
    <w:basedOn w:val="Normal"/>
    <w:rsid w:val="00415B60"/>
    <w:pPr>
      <w:spacing w:before="240" w:after="240"/>
    </w:pPr>
    <w:rPr>
      <w:vanish/>
    </w:rPr>
  </w:style>
  <w:style w:type="paragraph" w:customStyle="1" w:styleId="filters1">
    <w:name w:val="filters1"/>
    <w:basedOn w:val="Normal"/>
    <w:rsid w:val="00415B60"/>
    <w:pPr>
      <w:spacing w:before="240" w:after="240"/>
    </w:pPr>
  </w:style>
  <w:style w:type="paragraph" w:customStyle="1" w:styleId="facetsfilters1">
    <w:name w:val="facetsfilters1"/>
    <w:basedOn w:val="Normal"/>
    <w:rsid w:val="00415B60"/>
    <w:pPr>
      <w:spacing w:before="240" w:after="240"/>
    </w:pPr>
  </w:style>
  <w:style w:type="paragraph" w:customStyle="1" w:styleId="database-facet1">
    <w:name w:val="database-facet1"/>
    <w:basedOn w:val="Normal"/>
    <w:rsid w:val="00415B60"/>
    <w:pPr>
      <w:spacing w:before="240" w:after="240"/>
    </w:pPr>
    <w:rPr>
      <w:sz w:val="18"/>
      <w:szCs w:val="18"/>
    </w:rPr>
  </w:style>
  <w:style w:type="paragraph" w:customStyle="1" w:styleId="filterstitle1">
    <w:name w:val="filterstitle1"/>
    <w:basedOn w:val="Normal"/>
    <w:rsid w:val="00415B60"/>
    <w:pPr>
      <w:spacing w:before="240" w:after="240"/>
    </w:pPr>
    <w:rPr>
      <w:b/>
      <w:bCs/>
      <w:sz w:val="19"/>
      <w:szCs w:val="19"/>
    </w:rPr>
  </w:style>
  <w:style w:type="paragraph" w:customStyle="1" w:styleId="facet-val1">
    <w:name w:val="facet-val1"/>
    <w:basedOn w:val="Normal"/>
    <w:rsid w:val="00415B60"/>
    <w:pPr>
      <w:spacing w:before="240" w:after="240"/>
    </w:pPr>
  </w:style>
  <w:style w:type="paragraph" w:customStyle="1" w:styleId="database-facet-subject1">
    <w:name w:val="database-facet-subject1"/>
    <w:basedOn w:val="Normal"/>
    <w:rsid w:val="00415B60"/>
    <w:pPr>
      <w:spacing w:before="240" w:after="240"/>
    </w:pPr>
    <w:rPr>
      <w:b/>
      <w:bCs/>
    </w:rPr>
  </w:style>
  <w:style w:type="paragraph" w:customStyle="1" w:styleId="facet-val2">
    <w:name w:val="facet-val2"/>
    <w:basedOn w:val="Normal"/>
    <w:rsid w:val="00415B60"/>
    <w:pPr>
      <w:spacing w:before="240" w:after="240"/>
    </w:pPr>
    <w:rPr>
      <w:sz w:val="18"/>
      <w:szCs w:val="18"/>
    </w:rPr>
  </w:style>
  <w:style w:type="paragraph" w:customStyle="1" w:styleId="nofilterlabel1">
    <w:name w:val="nofilterlabel1"/>
    <w:basedOn w:val="Normal"/>
    <w:rsid w:val="00415B60"/>
    <w:pPr>
      <w:spacing w:before="240" w:after="240"/>
    </w:pPr>
    <w:rPr>
      <w:b/>
      <w:bCs/>
      <w:sz w:val="22"/>
      <w:szCs w:val="22"/>
    </w:rPr>
  </w:style>
  <w:style w:type="paragraph" w:customStyle="1" w:styleId="stick1">
    <w:name w:val="stick1"/>
    <w:basedOn w:val="Normal"/>
    <w:rsid w:val="00415B60"/>
    <w:pPr>
      <w:spacing w:before="240" w:after="240"/>
    </w:pPr>
  </w:style>
  <w:style w:type="paragraph" w:customStyle="1" w:styleId="container8">
    <w:name w:val="container8"/>
    <w:basedOn w:val="Normal"/>
    <w:rsid w:val="00415B60"/>
    <w:pPr>
      <w:spacing w:before="240"/>
    </w:pPr>
  </w:style>
  <w:style w:type="paragraph" w:customStyle="1" w:styleId="facet-val3">
    <w:name w:val="facet-val3"/>
    <w:basedOn w:val="Normal"/>
    <w:rsid w:val="00415B60"/>
    <w:pPr>
      <w:spacing w:before="240" w:after="240"/>
    </w:pPr>
  </w:style>
  <w:style w:type="paragraph" w:customStyle="1" w:styleId="serieskey1">
    <w:name w:val="serieskey1"/>
    <w:basedOn w:val="Normal"/>
    <w:rsid w:val="00415B60"/>
    <w:pPr>
      <w:spacing w:before="240" w:after="240"/>
    </w:pPr>
  </w:style>
  <w:style w:type="paragraph" w:customStyle="1" w:styleId="showmore1">
    <w:name w:val="showmore1"/>
    <w:basedOn w:val="Normal"/>
    <w:rsid w:val="00415B60"/>
    <w:pPr>
      <w:spacing w:before="240" w:after="240"/>
    </w:pPr>
    <w:rPr>
      <w:sz w:val="19"/>
      <w:szCs w:val="19"/>
    </w:rPr>
  </w:style>
  <w:style w:type="paragraph" w:customStyle="1" w:styleId="showless1">
    <w:name w:val="showless1"/>
    <w:basedOn w:val="Normal"/>
    <w:rsid w:val="00415B60"/>
    <w:pPr>
      <w:spacing w:before="240" w:after="240"/>
    </w:pPr>
    <w:rPr>
      <w:sz w:val="19"/>
      <w:szCs w:val="19"/>
    </w:rPr>
  </w:style>
  <w:style w:type="paragraph" w:customStyle="1" w:styleId="showmore2">
    <w:name w:val="showmore2"/>
    <w:basedOn w:val="Normal"/>
    <w:rsid w:val="00415B60"/>
    <w:pPr>
      <w:spacing w:before="240" w:after="240"/>
    </w:pPr>
    <w:rPr>
      <w:sz w:val="19"/>
      <w:szCs w:val="19"/>
    </w:rPr>
  </w:style>
  <w:style w:type="paragraph" w:customStyle="1" w:styleId="showless2">
    <w:name w:val="showless2"/>
    <w:basedOn w:val="Normal"/>
    <w:rsid w:val="00415B60"/>
    <w:pPr>
      <w:spacing w:before="240" w:after="240"/>
    </w:pPr>
    <w:rPr>
      <w:sz w:val="19"/>
      <w:szCs w:val="19"/>
    </w:rPr>
  </w:style>
  <w:style w:type="paragraph" w:customStyle="1" w:styleId="container9">
    <w:name w:val="container9"/>
    <w:basedOn w:val="Normal"/>
    <w:rsid w:val="00415B60"/>
    <w:pPr>
      <w:spacing w:before="240" w:after="240"/>
    </w:pPr>
  </w:style>
  <w:style w:type="paragraph" w:customStyle="1" w:styleId="container10">
    <w:name w:val="container10"/>
    <w:basedOn w:val="Normal"/>
    <w:rsid w:val="00415B60"/>
    <w:pPr>
      <w:spacing w:before="240" w:after="240"/>
    </w:pPr>
  </w:style>
  <w:style w:type="paragraph" w:customStyle="1" w:styleId="col-md-1-11">
    <w:name w:val="col-md-1-11"/>
    <w:basedOn w:val="Normal"/>
    <w:rsid w:val="00415B60"/>
  </w:style>
  <w:style w:type="paragraph" w:customStyle="1" w:styleId="widget-body3">
    <w:name w:val="widget-body3"/>
    <w:basedOn w:val="Normal"/>
    <w:rsid w:val="00415B60"/>
    <w:pPr>
      <w:shd w:val="clear" w:color="auto" w:fill="FFFFFF"/>
      <w:spacing w:before="240" w:after="240"/>
      <w:jc w:val="center"/>
    </w:pPr>
  </w:style>
  <w:style w:type="paragraph" w:customStyle="1" w:styleId="container11">
    <w:name w:val="container11"/>
    <w:basedOn w:val="Normal"/>
    <w:rsid w:val="00415B60"/>
    <w:pPr>
      <w:shd w:val="clear" w:color="auto" w:fill="EEEEEE"/>
      <w:spacing w:before="240" w:after="240"/>
    </w:pPr>
  </w:style>
  <w:style w:type="paragraph" w:customStyle="1" w:styleId="search-results-body1">
    <w:name w:val="search-results-body1"/>
    <w:basedOn w:val="Normal"/>
    <w:rsid w:val="00415B60"/>
    <w:pPr>
      <w:shd w:val="clear" w:color="auto" w:fill="EEEEEE"/>
      <w:spacing w:before="240" w:after="240"/>
    </w:pPr>
  </w:style>
  <w:style w:type="paragraph" w:customStyle="1" w:styleId="browse-results2">
    <w:name w:val="browse-results2"/>
    <w:basedOn w:val="Normal"/>
    <w:rsid w:val="00415B60"/>
    <w:pPr>
      <w:spacing w:before="240" w:after="240"/>
    </w:pPr>
  </w:style>
  <w:style w:type="paragraph" w:customStyle="1" w:styleId="search-keyword2">
    <w:name w:val="search-keyword2"/>
    <w:basedOn w:val="Normal"/>
    <w:rsid w:val="00415B60"/>
    <w:pPr>
      <w:spacing w:before="240" w:after="240"/>
    </w:pPr>
    <w:rPr>
      <w:sz w:val="29"/>
      <w:szCs w:val="29"/>
    </w:rPr>
  </w:style>
  <w:style w:type="paragraph" w:customStyle="1" w:styleId="search-results2">
    <w:name w:val="search-results2"/>
    <w:basedOn w:val="Normal"/>
    <w:rsid w:val="00415B60"/>
    <w:pPr>
      <w:spacing w:before="240" w:after="240"/>
    </w:pPr>
    <w:rPr>
      <w:sz w:val="29"/>
      <w:szCs w:val="29"/>
    </w:rPr>
  </w:style>
  <w:style w:type="paragraph" w:customStyle="1" w:styleId="newsearchfacets1">
    <w:name w:val="newsearchfacets1"/>
    <w:basedOn w:val="Normal"/>
    <w:rsid w:val="00415B60"/>
  </w:style>
  <w:style w:type="paragraph" w:customStyle="1" w:styleId="stick2">
    <w:name w:val="stick2"/>
    <w:basedOn w:val="Normal"/>
    <w:rsid w:val="00415B60"/>
    <w:pPr>
      <w:spacing w:before="240" w:after="240"/>
    </w:pPr>
  </w:style>
  <w:style w:type="paragraph" w:customStyle="1" w:styleId="facetsfilters2">
    <w:name w:val="facetsfilters2"/>
    <w:basedOn w:val="Normal"/>
    <w:rsid w:val="00415B60"/>
    <w:pPr>
      <w:spacing w:before="240" w:after="240"/>
    </w:pPr>
  </w:style>
  <w:style w:type="paragraph" w:customStyle="1" w:styleId="searchfacetstitle2">
    <w:name w:val="searchfacetstitle2"/>
    <w:basedOn w:val="Normal"/>
    <w:rsid w:val="00415B60"/>
    <w:pPr>
      <w:spacing w:before="240" w:after="240"/>
    </w:pPr>
  </w:style>
  <w:style w:type="paragraph" w:customStyle="1" w:styleId="ecommabs1">
    <w:name w:val="ecommabs1"/>
    <w:basedOn w:val="Normal"/>
    <w:rsid w:val="00415B60"/>
    <w:pPr>
      <w:spacing w:before="240" w:after="240"/>
    </w:pPr>
    <w:rPr>
      <w:vanish/>
    </w:rPr>
  </w:style>
  <w:style w:type="paragraph" w:customStyle="1" w:styleId="entry-count1">
    <w:name w:val="entry-count1"/>
    <w:basedOn w:val="Normal"/>
    <w:rsid w:val="00415B60"/>
    <w:pPr>
      <w:spacing w:before="240" w:after="240"/>
    </w:pPr>
    <w:rPr>
      <w:color w:val="666666"/>
      <w:sz w:val="22"/>
      <w:szCs w:val="22"/>
    </w:rPr>
  </w:style>
  <w:style w:type="paragraph" w:customStyle="1" w:styleId="widget-header19">
    <w:name w:val="widget-header19"/>
    <w:basedOn w:val="Normal"/>
    <w:rsid w:val="00415B60"/>
    <w:pPr>
      <w:spacing w:before="240" w:after="240"/>
    </w:pPr>
    <w:rPr>
      <w:rFonts w:ascii="Arial" w:hAnsi="Arial" w:cs="Arial"/>
      <w:b/>
      <w:bCs/>
      <w:sz w:val="26"/>
      <w:szCs w:val="26"/>
    </w:rPr>
  </w:style>
  <w:style w:type="paragraph" w:customStyle="1" w:styleId="figurescontenttitle1">
    <w:name w:val="figurescontenttitle1"/>
    <w:basedOn w:val="Normal"/>
    <w:rsid w:val="00415B60"/>
    <w:pPr>
      <w:spacing w:before="600" w:after="240"/>
    </w:pPr>
    <w:rPr>
      <w:sz w:val="34"/>
      <w:szCs w:val="34"/>
    </w:rPr>
  </w:style>
  <w:style w:type="paragraph" w:customStyle="1" w:styleId="sectionheading1">
    <w:name w:val="sectionheading1"/>
    <w:basedOn w:val="Normal"/>
    <w:rsid w:val="00415B60"/>
    <w:pPr>
      <w:spacing w:before="240" w:after="240"/>
    </w:pPr>
    <w:rPr>
      <w:rFonts w:ascii="Droid Serif" w:hAnsi="Droid Serif"/>
      <w:b/>
      <w:bCs/>
      <w:sz w:val="34"/>
      <w:szCs w:val="34"/>
    </w:rPr>
  </w:style>
  <w:style w:type="paragraph" w:customStyle="1" w:styleId="separator17">
    <w:name w:val="separator17"/>
    <w:basedOn w:val="Normal"/>
    <w:rsid w:val="00415B60"/>
    <w:pPr>
      <w:spacing w:before="240" w:after="240"/>
    </w:pPr>
    <w:rPr>
      <w:color w:val="777777"/>
    </w:rPr>
  </w:style>
  <w:style w:type="paragraph" w:customStyle="1" w:styleId="article-date1">
    <w:name w:val="article-date1"/>
    <w:basedOn w:val="Normal"/>
    <w:rsid w:val="00415B60"/>
    <w:pPr>
      <w:spacing w:before="90" w:after="240"/>
    </w:pPr>
    <w:rPr>
      <w:color w:val="777777"/>
    </w:rPr>
  </w:style>
  <w:style w:type="paragraph" w:customStyle="1" w:styleId="article-type13">
    <w:name w:val="article-type13"/>
    <w:basedOn w:val="Normal"/>
    <w:rsid w:val="00415B60"/>
    <w:pPr>
      <w:spacing w:before="180" w:after="120"/>
    </w:pPr>
    <w:rPr>
      <w:color w:val="666666"/>
      <w:sz w:val="20"/>
      <w:szCs w:val="20"/>
    </w:rPr>
  </w:style>
  <w:style w:type="paragraph" w:customStyle="1" w:styleId="offerinfo1">
    <w:name w:val="offerinfo1"/>
    <w:basedOn w:val="Normal"/>
    <w:rsid w:val="00415B60"/>
    <w:pPr>
      <w:spacing w:before="180" w:after="120"/>
    </w:pPr>
    <w:rPr>
      <w:color w:val="666666"/>
      <w:sz w:val="20"/>
      <w:szCs w:val="20"/>
    </w:rPr>
  </w:style>
  <w:style w:type="paragraph" w:customStyle="1" w:styleId="form-group1">
    <w:name w:val="form-group1"/>
    <w:basedOn w:val="Normal"/>
    <w:rsid w:val="00415B60"/>
    <w:pPr>
      <w:spacing w:before="270" w:after="270"/>
    </w:pPr>
  </w:style>
  <w:style w:type="paragraph" w:customStyle="1" w:styleId="form-group2">
    <w:name w:val="form-group2"/>
    <w:basedOn w:val="Normal"/>
    <w:rsid w:val="00415B60"/>
    <w:pPr>
      <w:spacing w:before="270" w:after="270"/>
    </w:pPr>
  </w:style>
  <w:style w:type="paragraph" w:customStyle="1" w:styleId="form-group3">
    <w:name w:val="form-group3"/>
    <w:basedOn w:val="Normal"/>
    <w:rsid w:val="00415B60"/>
    <w:pPr>
      <w:spacing w:before="270" w:after="270"/>
    </w:pPr>
  </w:style>
  <w:style w:type="paragraph" w:customStyle="1" w:styleId="form-group4">
    <w:name w:val="form-group4"/>
    <w:basedOn w:val="Normal"/>
    <w:rsid w:val="00415B60"/>
    <w:pPr>
      <w:spacing w:before="270" w:after="270"/>
    </w:pPr>
  </w:style>
  <w:style w:type="paragraph" w:customStyle="1" w:styleId="form-group5">
    <w:name w:val="form-group5"/>
    <w:basedOn w:val="Normal"/>
    <w:rsid w:val="00415B60"/>
    <w:pPr>
      <w:spacing w:before="270" w:after="270"/>
    </w:pPr>
  </w:style>
  <w:style w:type="paragraph" w:customStyle="1" w:styleId="required1">
    <w:name w:val="required1"/>
    <w:basedOn w:val="Normal"/>
    <w:rsid w:val="00415B60"/>
    <w:pPr>
      <w:spacing w:before="75" w:after="240"/>
      <w:ind w:left="450"/>
    </w:pPr>
    <w:rPr>
      <w:color w:val="F29500"/>
    </w:rPr>
  </w:style>
  <w:style w:type="paragraph" w:customStyle="1" w:styleId="required2">
    <w:name w:val="required2"/>
    <w:basedOn w:val="Normal"/>
    <w:rsid w:val="00415B60"/>
    <w:pPr>
      <w:spacing w:before="75" w:after="240"/>
      <w:ind w:left="450"/>
    </w:pPr>
    <w:rPr>
      <w:color w:val="F29500"/>
    </w:rPr>
  </w:style>
  <w:style w:type="paragraph" w:customStyle="1" w:styleId="required3">
    <w:name w:val="required3"/>
    <w:basedOn w:val="Normal"/>
    <w:rsid w:val="00415B60"/>
    <w:pPr>
      <w:spacing w:before="75" w:after="240"/>
      <w:ind w:left="450"/>
    </w:pPr>
    <w:rPr>
      <w:color w:val="F29500"/>
    </w:rPr>
  </w:style>
  <w:style w:type="paragraph" w:customStyle="1" w:styleId="required4">
    <w:name w:val="required4"/>
    <w:basedOn w:val="Normal"/>
    <w:rsid w:val="00415B60"/>
    <w:pPr>
      <w:spacing w:before="75" w:after="240"/>
      <w:ind w:left="450"/>
    </w:pPr>
    <w:rPr>
      <w:color w:val="F29500"/>
    </w:rPr>
  </w:style>
  <w:style w:type="paragraph" w:customStyle="1" w:styleId="required5">
    <w:name w:val="required5"/>
    <w:basedOn w:val="Normal"/>
    <w:rsid w:val="00415B60"/>
    <w:pPr>
      <w:spacing w:before="75" w:after="240"/>
      <w:ind w:left="450"/>
    </w:pPr>
    <w:rPr>
      <w:color w:val="F29500"/>
    </w:rPr>
  </w:style>
  <w:style w:type="paragraph" w:customStyle="1" w:styleId="savepasswordlabel1">
    <w:name w:val="savepasswordlabel1"/>
    <w:basedOn w:val="Normal"/>
    <w:rsid w:val="00415B60"/>
    <w:pPr>
      <w:spacing w:before="240" w:after="240"/>
      <w:ind w:left="45"/>
    </w:pPr>
    <w:rPr>
      <w:sz w:val="20"/>
      <w:szCs w:val="20"/>
    </w:rPr>
  </w:style>
  <w:style w:type="paragraph" w:customStyle="1" w:styleId="savepasswordlabel2">
    <w:name w:val="savepasswordlabel2"/>
    <w:basedOn w:val="Normal"/>
    <w:rsid w:val="00415B60"/>
    <w:pPr>
      <w:spacing w:before="240" w:after="240"/>
      <w:ind w:left="45"/>
    </w:pPr>
    <w:rPr>
      <w:sz w:val="20"/>
      <w:szCs w:val="20"/>
    </w:rPr>
  </w:style>
  <w:style w:type="paragraph" w:customStyle="1" w:styleId="savepasswordlabel3">
    <w:name w:val="savepasswordlabel3"/>
    <w:basedOn w:val="Normal"/>
    <w:rsid w:val="00415B60"/>
    <w:pPr>
      <w:spacing w:before="240" w:after="240"/>
      <w:ind w:left="45"/>
    </w:pPr>
    <w:rPr>
      <w:sz w:val="20"/>
      <w:szCs w:val="20"/>
    </w:rPr>
  </w:style>
  <w:style w:type="paragraph" w:customStyle="1" w:styleId="savepasswordlabel4">
    <w:name w:val="savepasswordlabel4"/>
    <w:basedOn w:val="Normal"/>
    <w:rsid w:val="00415B60"/>
    <w:pPr>
      <w:spacing w:before="240" w:after="240"/>
      <w:ind w:left="45"/>
    </w:pPr>
    <w:rPr>
      <w:sz w:val="20"/>
      <w:szCs w:val="20"/>
    </w:rPr>
  </w:style>
  <w:style w:type="paragraph" w:customStyle="1" w:styleId="savepasswordlabel5">
    <w:name w:val="savepasswordlabel5"/>
    <w:basedOn w:val="Normal"/>
    <w:rsid w:val="00415B60"/>
    <w:pPr>
      <w:spacing w:before="240" w:after="240"/>
      <w:ind w:left="45"/>
    </w:pPr>
    <w:rPr>
      <w:sz w:val="20"/>
      <w:szCs w:val="20"/>
    </w:rPr>
  </w:style>
  <w:style w:type="paragraph" w:customStyle="1" w:styleId="logininput1">
    <w:name w:val="logininput1"/>
    <w:basedOn w:val="Normal"/>
    <w:rsid w:val="00415B60"/>
    <w:pPr>
      <w:spacing w:before="240" w:after="240"/>
    </w:pPr>
    <w:rPr>
      <w:sz w:val="20"/>
      <w:szCs w:val="20"/>
    </w:rPr>
  </w:style>
  <w:style w:type="paragraph" w:customStyle="1" w:styleId="logininput2">
    <w:name w:val="logininput2"/>
    <w:basedOn w:val="Normal"/>
    <w:rsid w:val="00415B60"/>
    <w:pPr>
      <w:spacing w:before="240" w:after="240"/>
    </w:pPr>
    <w:rPr>
      <w:sz w:val="20"/>
      <w:szCs w:val="20"/>
    </w:rPr>
  </w:style>
  <w:style w:type="paragraph" w:customStyle="1" w:styleId="logininput3">
    <w:name w:val="logininput3"/>
    <w:basedOn w:val="Normal"/>
    <w:rsid w:val="00415B60"/>
    <w:pPr>
      <w:spacing w:before="240" w:after="240"/>
    </w:pPr>
    <w:rPr>
      <w:sz w:val="20"/>
      <w:szCs w:val="20"/>
    </w:rPr>
  </w:style>
  <w:style w:type="paragraph" w:customStyle="1" w:styleId="logininput4">
    <w:name w:val="logininput4"/>
    <w:basedOn w:val="Normal"/>
    <w:rsid w:val="00415B60"/>
    <w:pPr>
      <w:spacing w:before="240" w:after="240"/>
    </w:pPr>
    <w:rPr>
      <w:sz w:val="20"/>
      <w:szCs w:val="20"/>
    </w:rPr>
  </w:style>
  <w:style w:type="paragraph" w:customStyle="1" w:styleId="logininput5">
    <w:name w:val="logininput5"/>
    <w:basedOn w:val="Normal"/>
    <w:rsid w:val="00415B60"/>
    <w:pPr>
      <w:spacing w:before="240" w:after="240"/>
    </w:pPr>
    <w:rPr>
      <w:sz w:val="20"/>
      <w:szCs w:val="20"/>
    </w:rPr>
  </w:style>
  <w:style w:type="paragraph" w:customStyle="1" w:styleId="logininput6">
    <w:name w:val="logininput6"/>
    <w:basedOn w:val="Normal"/>
    <w:rsid w:val="00415B60"/>
    <w:pPr>
      <w:spacing w:before="240" w:after="240"/>
    </w:pPr>
    <w:rPr>
      <w:sz w:val="20"/>
      <w:szCs w:val="20"/>
    </w:rPr>
  </w:style>
  <w:style w:type="paragraph" w:customStyle="1" w:styleId="logininput7">
    <w:name w:val="logininput7"/>
    <w:basedOn w:val="Normal"/>
    <w:rsid w:val="00415B60"/>
    <w:pPr>
      <w:spacing w:before="240" w:after="240"/>
    </w:pPr>
    <w:rPr>
      <w:sz w:val="20"/>
      <w:szCs w:val="20"/>
    </w:rPr>
  </w:style>
  <w:style w:type="paragraph" w:customStyle="1" w:styleId="logininput8">
    <w:name w:val="logininput8"/>
    <w:basedOn w:val="Normal"/>
    <w:rsid w:val="00415B60"/>
    <w:pPr>
      <w:spacing w:before="240" w:after="240"/>
    </w:pPr>
    <w:rPr>
      <w:sz w:val="20"/>
      <w:szCs w:val="20"/>
    </w:rPr>
  </w:style>
  <w:style w:type="paragraph" w:customStyle="1" w:styleId="logininput9">
    <w:name w:val="logininput9"/>
    <w:basedOn w:val="Normal"/>
    <w:rsid w:val="00415B60"/>
    <w:pPr>
      <w:spacing w:before="240" w:after="240"/>
    </w:pPr>
    <w:rPr>
      <w:sz w:val="20"/>
      <w:szCs w:val="20"/>
    </w:rPr>
  </w:style>
  <w:style w:type="paragraph" w:customStyle="1" w:styleId="logininput10">
    <w:name w:val="logininput10"/>
    <w:basedOn w:val="Normal"/>
    <w:rsid w:val="00415B60"/>
    <w:pPr>
      <w:spacing w:before="240" w:after="240"/>
    </w:pPr>
    <w:rPr>
      <w:sz w:val="20"/>
      <w:szCs w:val="20"/>
    </w:rPr>
  </w:style>
  <w:style w:type="paragraph" w:customStyle="1" w:styleId="logininput11">
    <w:name w:val="logininput11"/>
    <w:basedOn w:val="Normal"/>
    <w:rsid w:val="00415B60"/>
    <w:pPr>
      <w:spacing w:before="240" w:after="240"/>
    </w:pPr>
    <w:rPr>
      <w:sz w:val="20"/>
      <w:szCs w:val="20"/>
    </w:rPr>
  </w:style>
  <w:style w:type="paragraph" w:customStyle="1" w:styleId="logininput12">
    <w:name w:val="logininput12"/>
    <w:basedOn w:val="Normal"/>
    <w:rsid w:val="00415B60"/>
    <w:pPr>
      <w:spacing w:before="240" w:after="240"/>
    </w:pPr>
    <w:rPr>
      <w:sz w:val="20"/>
      <w:szCs w:val="20"/>
    </w:rPr>
  </w:style>
  <w:style w:type="paragraph" w:customStyle="1" w:styleId="logininput13">
    <w:name w:val="logininput13"/>
    <w:basedOn w:val="Normal"/>
    <w:rsid w:val="00415B60"/>
    <w:pPr>
      <w:spacing w:before="240" w:after="240"/>
    </w:pPr>
    <w:rPr>
      <w:sz w:val="20"/>
      <w:szCs w:val="20"/>
    </w:rPr>
  </w:style>
  <w:style w:type="paragraph" w:customStyle="1" w:styleId="logininput14">
    <w:name w:val="logininput14"/>
    <w:basedOn w:val="Normal"/>
    <w:rsid w:val="00415B60"/>
    <w:pPr>
      <w:spacing w:before="240" w:after="240"/>
    </w:pPr>
    <w:rPr>
      <w:sz w:val="20"/>
      <w:szCs w:val="20"/>
    </w:rPr>
  </w:style>
  <w:style w:type="paragraph" w:customStyle="1" w:styleId="logininput15">
    <w:name w:val="logininput15"/>
    <w:basedOn w:val="Normal"/>
    <w:rsid w:val="00415B60"/>
    <w:pPr>
      <w:spacing w:before="240" w:after="240"/>
    </w:pPr>
    <w:rPr>
      <w:sz w:val="20"/>
      <w:szCs w:val="20"/>
    </w:rPr>
  </w:style>
  <w:style w:type="paragraph" w:customStyle="1" w:styleId="logininput16">
    <w:name w:val="logininput16"/>
    <w:basedOn w:val="Normal"/>
    <w:rsid w:val="00415B60"/>
    <w:pPr>
      <w:spacing w:before="240" w:after="240"/>
    </w:pPr>
    <w:rPr>
      <w:sz w:val="20"/>
      <w:szCs w:val="20"/>
    </w:rPr>
  </w:style>
  <w:style w:type="paragraph" w:customStyle="1" w:styleId="logininput17">
    <w:name w:val="logininput17"/>
    <w:basedOn w:val="Normal"/>
    <w:rsid w:val="00415B60"/>
    <w:pPr>
      <w:spacing w:before="240" w:after="240"/>
    </w:pPr>
    <w:rPr>
      <w:sz w:val="20"/>
      <w:szCs w:val="20"/>
    </w:rPr>
  </w:style>
  <w:style w:type="paragraph" w:customStyle="1" w:styleId="logininput18">
    <w:name w:val="logininput18"/>
    <w:basedOn w:val="Normal"/>
    <w:rsid w:val="00415B60"/>
    <w:pPr>
      <w:spacing w:before="240" w:after="240"/>
    </w:pPr>
    <w:rPr>
      <w:sz w:val="20"/>
      <w:szCs w:val="20"/>
    </w:rPr>
  </w:style>
  <w:style w:type="paragraph" w:customStyle="1" w:styleId="logininput19">
    <w:name w:val="logininput19"/>
    <w:basedOn w:val="Normal"/>
    <w:rsid w:val="00415B60"/>
    <w:pPr>
      <w:spacing w:before="240" w:after="240"/>
    </w:pPr>
    <w:rPr>
      <w:sz w:val="20"/>
      <w:szCs w:val="20"/>
    </w:rPr>
  </w:style>
  <w:style w:type="paragraph" w:customStyle="1" w:styleId="logininput20">
    <w:name w:val="logininput20"/>
    <w:basedOn w:val="Normal"/>
    <w:rsid w:val="00415B60"/>
    <w:pPr>
      <w:spacing w:before="240" w:after="240"/>
    </w:pPr>
    <w:rPr>
      <w:sz w:val="20"/>
      <w:szCs w:val="20"/>
    </w:rPr>
  </w:style>
  <w:style w:type="paragraph" w:customStyle="1" w:styleId="validationdiv1">
    <w:name w:val="validationdiv1"/>
    <w:basedOn w:val="Normal"/>
    <w:rsid w:val="00415B60"/>
    <w:pPr>
      <w:spacing w:before="150" w:after="240"/>
    </w:pPr>
  </w:style>
  <w:style w:type="paragraph" w:customStyle="1" w:styleId="validationdiv2">
    <w:name w:val="validationdiv2"/>
    <w:basedOn w:val="Normal"/>
    <w:rsid w:val="00415B60"/>
    <w:pPr>
      <w:spacing w:before="150" w:after="240"/>
    </w:pPr>
  </w:style>
  <w:style w:type="paragraph" w:customStyle="1" w:styleId="validationdiv3">
    <w:name w:val="validationdiv3"/>
    <w:basedOn w:val="Normal"/>
    <w:rsid w:val="00415B60"/>
    <w:pPr>
      <w:spacing w:before="150" w:after="240"/>
    </w:pPr>
  </w:style>
  <w:style w:type="paragraph" w:customStyle="1" w:styleId="validationdiv4">
    <w:name w:val="validationdiv4"/>
    <w:basedOn w:val="Normal"/>
    <w:rsid w:val="00415B60"/>
    <w:pPr>
      <w:spacing w:before="150" w:after="240"/>
    </w:pPr>
  </w:style>
  <w:style w:type="paragraph" w:customStyle="1" w:styleId="validationdiv5">
    <w:name w:val="validationdiv5"/>
    <w:basedOn w:val="Normal"/>
    <w:rsid w:val="00415B60"/>
    <w:pPr>
      <w:spacing w:before="150" w:after="240"/>
    </w:pPr>
  </w:style>
  <w:style w:type="paragraph" w:customStyle="1" w:styleId="validationdiv6">
    <w:name w:val="validationdiv6"/>
    <w:basedOn w:val="Normal"/>
    <w:rsid w:val="00415B60"/>
    <w:pPr>
      <w:spacing w:before="150" w:after="240"/>
    </w:pPr>
  </w:style>
  <w:style w:type="paragraph" w:customStyle="1" w:styleId="validationdiv7">
    <w:name w:val="validationdiv7"/>
    <w:basedOn w:val="Normal"/>
    <w:rsid w:val="00415B60"/>
    <w:pPr>
      <w:spacing w:before="150" w:after="240"/>
    </w:pPr>
  </w:style>
  <w:style w:type="paragraph" w:customStyle="1" w:styleId="validationdiv8">
    <w:name w:val="validationdiv8"/>
    <w:basedOn w:val="Normal"/>
    <w:rsid w:val="00415B60"/>
    <w:pPr>
      <w:spacing w:before="150" w:after="240"/>
    </w:pPr>
  </w:style>
  <w:style w:type="paragraph" w:customStyle="1" w:styleId="validationdiv9">
    <w:name w:val="validationdiv9"/>
    <w:basedOn w:val="Normal"/>
    <w:rsid w:val="00415B60"/>
    <w:pPr>
      <w:spacing w:before="150" w:after="240"/>
    </w:pPr>
  </w:style>
  <w:style w:type="paragraph" w:customStyle="1" w:styleId="validationdiv10">
    <w:name w:val="validationdiv10"/>
    <w:basedOn w:val="Normal"/>
    <w:rsid w:val="00415B60"/>
    <w:pPr>
      <w:spacing w:before="150" w:after="240"/>
    </w:pPr>
  </w:style>
  <w:style w:type="paragraph" w:customStyle="1" w:styleId="validationdiv11">
    <w:name w:val="validationdiv11"/>
    <w:basedOn w:val="Normal"/>
    <w:rsid w:val="00415B60"/>
    <w:pPr>
      <w:spacing w:before="150" w:after="240"/>
    </w:pPr>
  </w:style>
  <w:style w:type="paragraph" w:customStyle="1" w:styleId="validationdiv12">
    <w:name w:val="validationdiv12"/>
    <w:basedOn w:val="Normal"/>
    <w:rsid w:val="00415B60"/>
    <w:pPr>
      <w:spacing w:before="150" w:after="240"/>
    </w:pPr>
  </w:style>
  <w:style w:type="paragraph" w:customStyle="1" w:styleId="validationdiv13">
    <w:name w:val="validationdiv13"/>
    <w:basedOn w:val="Normal"/>
    <w:rsid w:val="00415B60"/>
    <w:pPr>
      <w:spacing w:before="150" w:after="240"/>
    </w:pPr>
  </w:style>
  <w:style w:type="paragraph" w:customStyle="1" w:styleId="validationdiv14">
    <w:name w:val="validationdiv14"/>
    <w:basedOn w:val="Normal"/>
    <w:rsid w:val="00415B60"/>
    <w:pPr>
      <w:spacing w:before="150" w:after="240"/>
    </w:pPr>
  </w:style>
  <w:style w:type="paragraph" w:customStyle="1" w:styleId="validationdiv15">
    <w:name w:val="validationdiv15"/>
    <w:basedOn w:val="Normal"/>
    <w:rsid w:val="00415B60"/>
    <w:pPr>
      <w:spacing w:before="150" w:after="240"/>
    </w:pPr>
  </w:style>
  <w:style w:type="paragraph" w:customStyle="1" w:styleId="validationdiv16">
    <w:name w:val="validationdiv16"/>
    <w:basedOn w:val="Normal"/>
    <w:rsid w:val="00415B60"/>
    <w:pPr>
      <w:spacing w:before="150" w:after="240"/>
    </w:pPr>
  </w:style>
  <w:style w:type="paragraph" w:customStyle="1" w:styleId="validationdiv17">
    <w:name w:val="validationdiv17"/>
    <w:basedOn w:val="Normal"/>
    <w:rsid w:val="00415B60"/>
    <w:pPr>
      <w:spacing w:before="150" w:after="240"/>
    </w:pPr>
  </w:style>
  <w:style w:type="paragraph" w:customStyle="1" w:styleId="validationdiv18">
    <w:name w:val="validationdiv18"/>
    <w:basedOn w:val="Normal"/>
    <w:rsid w:val="00415B60"/>
    <w:pPr>
      <w:spacing w:before="150" w:after="240"/>
    </w:pPr>
  </w:style>
  <w:style w:type="paragraph" w:customStyle="1" w:styleId="validationdiv19">
    <w:name w:val="validationdiv19"/>
    <w:basedOn w:val="Normal"/>
    <w:rsid w:val="00415B60"/>
    <w:pPr>
      <w:spacing w:before="150" w:after="240"/>
    </w:pPr>
  </w:style>
  <w:style w:type="paragraph" w:customStyle="1" w:styleId="validationdiv20">
    <w:name w:val="validationdiv20"/>
    <w:basedOn w:val="Normal"/>
    <w:rsid w:val="00415B60"/>
    <w:pPr>
      <w:spacing w:before="150" w:after="240"/>
    </w:pPr>
  </w:style>
  <w:style w:type="paragraph" w:customStyle="1" w:styleId="privacy-message1">
    <w:name w:val="privacy-message1"/>
    <w:basedOn w:val="Normal"/>
    <w:rsid w:val="00415B60"/>
    <w:pPr>
      <w:spacing w:before="240" w:after="240"/>
    </w:pPr>
    <w:rPr>
      <w:sz w:val="18"/>
      <w:szCs w:val="18"/>
    </w:rPr>
  </w:style>
  <w:style w:type="paragraph" w:customStyle="1" w:styleId="login-form2">
    <w:name w:val="login-form2"/>
    <w:basedOn w:val="Normal"/>
    <w:rsid w:val="00415B60"/>
    <w:pPr>
      <w:shd w:val="clear" w:color="auto" w:fill="F8F8F8"/>
      <w:spacing w:before="240" w:after="240"/>
      <w:ind w:left="45"/>
    </w:pPr>
  </w:style>
  <w:style w:type="paragraph" w:customStyle="1" w:styleId="login-form3">
    <w:name w:val="login-form3"/>
    <w:basedOn w:val="Normal"/>
    <w:rsid w:val="00415B60"/>
    <w:pPr>
      <w:shd w:val="clear" w:color="auto" w:fill="F8F8F8"/>
      <w:spacing w:before="240" w:after="240"/>
      <w:ind w:left="45"/>
    </w:pPr>
  </w:style>
  <w:style w:type="paragraph" w:customStyle="1" w:styleId="login-form4">
    <w:name w:val="login-form4"/>
    <w:basedOn w:val="Normal"/>
    <w:rsid w:val="00415B60"/>
    <w:pPr>
      <w:shd w:val="clear" w:color="auto" w:fill="F8F8F8"/>
      <w:spacing w:before="240" w:after="240"/>
      <w:ind w:left="45"/>
    </w:pPr>
  </w:style>
  <w:style w:type="paragraph" w:customStyle="1" w:styleId="login-form5">
    <w:name w:val="login-form5"/>
    <w:basedOn w:val="Normal"/>
    <w:rsid w:val="00415B60"/>
    <w:pPr>
      <w:shd w:val="clear" w:color="auto" w:fill="F8F8F8"/>
      <w:spacing w:before="240" w:after="240"/>
      <w:ind w:left="45"/>
    </w:pPr>
  </w:style>
  <w:style w:type="paragraph" w:customStyle="1" w:styleId="regform1">
    <w:name w:val="regform1"/>
    <w:basedOn w:val="Normal"/>
    <w:rsid w:val="00415B60"/>
    <w:pPr>
      <w:shd w:val="clear" w:color="auto" w:fill="F8F8F8"/>
      <w:spacing w:before="240" w:after="240"/>
      <w:ind w:left="45"/>
    </w:pPr>
  </w:style>
  <w:style w:type="paragraph" w:customStyle="1" w:styleId="regform2">
    <w:name w:val="regform2"/>
    <w:basedOn w:val="Normal"/>
    <w:rsid w:val="00415B60"/>
    <w:pPr>
      <w:shd w:val="clear" w:color="auto" w:fill="F8F8F8"/>
      <w:spacing w:before="240" w:after="240"/>
      <w:ind w:left="45"/>
    </w:pPr>
  </w:style>
  <w:style w:type="paragraph" w:customStyle="1" w:styleId="regform3">
    <w:name w:val="regform3"/>
    <w:basedOn w:val="Normal"/>
    <w:rsid w:val="00415B60"/>
    <w:pPr>
      <w:shd w:val="clear" w:color="auto" w:fill="F8F8F8"/>
      <w:spacing w:before="240" w:after="240"/>
      <w:ind w:left="45"/>
    </w:pPr>
  </w:style>
  <w:style w:type="paragraph" w:customStyle="1" w:styleId="regform4">
    <w:name w:val="regform4"/>
    <w:basedOn w:val="Normal"/>
    <w:rsid w:val="00415B60"/>
    <w:pPr>
      <w:shd w:val="clear" w:color="auto" w:fill="F8F8F8"/>
      <w:spacing w:before="240" w:after="240"/>
      <w:ind w:left="45"/>
    </w:pPr>
  </w:style>
  <w:style w:type="paragraph" w:customStyle="1" w:styleId="fogottenpasswordcontainer1">
    <w:name w:val="fogottenpasswordcontainer1"/>
    <w:basedOn w:val="Normal"/>
    <w:rsid w:val="00415B60"/>
    <w:pPr>
      <w:shd w:val="clear" w:color="auto" w:fill="F8F8F8"/>
      <w:spacing w:before="240" w:after="240"/>
      <w:ind w:left="45"/>
    </w:pPr>
  </w:style>
  <w:style w:type="paragraph" w:customStyle="1" w:styleId="fogottenpasswordcontainer2">
    <w:name w:val="fogottenpasswordcontainer2"/>
    <w:basedOn w:val="Normal"/>
    <w:rsid w:val="00415B60"/>
    <w:pPr>
      <w:shd w:val="clear" w:color="auto" w:fill="F8F8F8"/>
      <w:spacing w:before="240" w:after="240"/>
      <w:ind w:left="45"/>
    </w:pPr>
  </w:style>
  <w:style w:type="paragraph" w:customStyle="1" w:styleId="fogottenpasswordcontainer3">
    <w:name w:val="fogottenpasswordcontainer3"/>
    <w:basedOn w:val="Normal"/>
    <w:rsid w:val="00415B60"/>
    <w:pPr>
      <w:shd w:val="clear" w:color="auto" w:fill="F8F8F8"/>
      <w:spacing w:before="240" w:after="240"/>
      <w:ind w:left="45"/>
    </w:pPr>
  </w:style>
  <w:style w:type="paragraph" w:customStyle="1" w:styleId="fogottenpasswordcontainer4">
    <w:name w:val="fogottenpasswordcontainer4"/>
    <w:basedOn w:val="Normal"/>
    <w:rsid w:val="00415B60"/>
    <w:pPr>
      <w:shd w:val="clear" w:color="auto" w:fill="F8F8F8"/>
      <w:spacing w:before="240" w:after="240"/>
      <w:ind w:left="45"/>
    </w:pPr>
  </w:style>
  <w:style w:type="paragraph" w:customStyle="1" w:styleId="resetpassstyle1">
    <w:name w:val="resetpassstyle1"/>
    <w:basedOn w:val="Normal"/>
    <w:rsid w:val="00415B60"/>
    <w:pPr>
      <w:shd w:val="clear" w:color="auto" w:fill="F8F8F8"/>
      <w:spacing w:before="240" w:after="240"/>
      <w:ind w:left="45"/>
    </w:pPr>
  </w:style>
  <w:style w:type="paragraph" w:customStyle="1" w:styleId="resetpassstyle2">
    <w:name w:val="resetpassstyle2"/>
    <w:basedOn w:val="Normal"/>
    <w:rsid w:val="00415B60"/>
    <w:pPr>
      <w:shd w:val="clear" w:color="auto" w:fill="F8F8F8"/>
      <w:spacing w:before="240" w:after="240"/>
      <w:ind w:left="45"/>
    </w:pPr>
  </w:style>
  <w:style w:type="paragraph" w:customStyle="1" w:styleId="resetpassstyle3">
    <w:name w:val="resetpassstyle3"/>
    <w:basedOn w:val="Normal"/>
    <w:rsid w:val="00415B60"/>
    <w:pPr>
      <w:shd w:val="clear" w:color="auto" w:fill="F8F8F8"/>
      <w:spacing w:before="240" w:after="240"/>
      <w:ind w:left="45"/>
    </w:pPr>
  </w:style>
  <w:style w:type="paragraph" w:customStyle="1" w:styleId="resetpassstyle4">
    <w:name w:val="resetpassstyle4"/>
    <w:basedOn w:val="Normal"/>
    <w:rsid w:val="00415B60"/>
    <w:pPr>
      <w:shd w:val="clear" w:color="auto" w:fill="F8F8F8"/>
      <w:spacing w:before="240" w:after="240"/>
      <w:ind w:left="45"/>
    </w:pPr>
  </w:style>
  <w:style w:type="paragraph" w:customStyle="1" w:styleId="requiredfield1">
    <w:name w:val="requiredfield1"/>
    <w:basedOn w:val="Normal"/>
    <w:rsid w:val="00415B60"/>
    <w:pPr>
      <w:spacing w:before="240" w:after="240"/>
      <w:jc w:val="right"/>
    </w:pPr>
    <w:rPr>
      <w:sz w:val="19"/>
      <w:szCs w:val="19"/>
    </w:rPr>
  </w:style>
  <w:style w:type="paragraph" w:customStyle="1" w:styleId="requiredfield2">
    <w:name w:val="requiredfield2"/>
    <w:basedOn w:val="Normal"/>
    <w:rsid w:val="00415B60"/>
    <w:pPr>
      <w:spacing w:before="240" w:after="240"/>
      <w:jc w:val="right"/>
    </w:pPr>
    <w:rPr>
      <w:sz w:val="19"/>
      <w:szCs w:val="19"/>
    </w:rPr>
  </w:style>
  <w:style w:type="paragraph" w:customStyle="1" w:styleId="requiredfield3">
    <w:name w:val="requiredfield3"/>
    <w:basedOn w:val="Normal"/>
    <w:rsid w:val="00415B60"/>
    <w:pPr>
      <w:spacing w:before="240" w:after="240"/>
      <w:jc w:val="right"/>
    </w:pPr>
    <w:rPr>
      <w:sz w:val="19"/>
      <w:szCs w:val="19"/>
    </w:rPr>
  </w:style>
  <w:style w:type="paragraph" w:customStyle="1" w:styleId="requiredfield4">
    <w:name w:val="requiredfield4"/>
    <w:basedOn w:val="Normal"/>
    <w:rsid w:val="00415B60"/>
    <w:pPr>
      <w:spacing w:before="240" w:after="240"/>
      <w:jc w:val="right"/>
    </w:pPr>
    <w:rPr>
      <w:sz w:val="19"/>
      <w:szCs w:val="19"/>
    </w:rPr>
  </w:style>
  <w:style w:type="paragraph" w:customStyle="1" w:styleId="requiredfield5">
    <w:name w:val="requiredfield5"/>
    <w:basedOn w:val="Normal"/>
    <w:rsid w:val="00415B60"/>
    <w:pPr>
      <w:spacing w:before="240" w:after="240"/>
      <w:jc w:val="right"/>
    </w:pPr>
    <w:rPr>
      <w:sz w:val="19"/>
      <w:szCs w:val="19"/>
    </w:rPr>
  </w:style>
  <w:style w:type="paragraph" w:customStyle="1" w:styleId="requiredfield6">
    <w:name w:val="requiredfield6"/>
    <w:basedOn w:val="Normal"/>
    <w:rsid w:val="00415B60"/>
    <w:pPr>
      <w:spacing w:before="240" w:after="240"/>
      <w:jc w:val="right"/>
    </w:pPr>
    <w:rPr>
      <w:sz w:val="19"/>
      <w:szCs w:val="19"/>
    </w:rPr>
  </w:style>
  <w:style w:type="paragraph" w:customStyle="1" w:styleId="requiredfield7">
    <w:name w:val="requiredfield7"/>
    <w:basedOn w:val="Normal"/>
    <w:rsid w:val="00415B60"/>
    <w:pPr>
      <w:spacing w:before="240" w:after="240"/>
      <w:jc w:val="right"/>
    </w:pPr>
    <w:rPr>
      <w:sz w:val="19"/>
      <w:szCs w:val="19"/>
    </w:rPr>
  </w:style>
  <w:style w:type="paragraph" w:customStyle="1" w:styleId="requiredfield8">
    <w:name w:val="requiredfield8"/>
    <w:basedOn w:val="Normal"/>
    <w:rsid w:val="00415B60"/>
    <w:pPr>
      <w:spacing w:before="240" w:after="240"/>
      <w:jc w:val="right"/>
    </w:pPr>
    <w:rPr>
      <w:sz w:val="19"/>
      <w:szCs w:val="19"/>
    </w:rPr>
  </w:style>
  <w:style w:type="paragraph" w:customStyle="1" w:styleId="requiredfield9">
    <w:name w:val="requiredfield9"/>
    <w:basedOn w:val="Normal"/>
    <w:rsid w:val="00415B60"/>
    <w:pPr>
      <w:spacing w:before="240" w:after="240"/>
      <w:jc w:val="right"/>
    </w:pPr>
    <w:rPr>
      <w:sz w:val="19"/>
      <w:szCs w:val="19"/>
    </w:rPr>
  </w:style>
  <w:style w:type="paragraph" w:customStyle="1" w:styleId="accepttermsconditions-label1">
    <w:name w:val="accepttermsconditions-label1"/>
    <w:basedOn w:val="Normal"/>
    <w:rsid w:val="00415B60"/>
    <w:pPr>
      <w:spacing w:before="240" w:after="240"/>
    </w:pPr>
    <w:rPr>
      <w:sz w:val="18"/>
      <w:szCs w:val="18"/>
    </w:rPr>
  </w:style>
  <w:style w:type="paragraph" w:customStyle="1" w:styleId="accepttermsconditions-label2">
    <w:name w:val="accepttermsconditions-label2"/>
    <w:basedOn w:val="Normal"/>
    <w:rsid w:val="00415B60"/>
    <w:pPr>
      <w:spacing w:before="240" w:after="240"/>
    </w:pPr>
    <w:rPr>
      <w:sz w:val="18"/>
      <w:szCs w:val="18"/>
    </w:rPr>
  </w:style>
  <w:style w:type="paragraph" w:customStyle="1" w:styleId="accepttermsconditions-label3">
    <w:name w:val="accepttermsconditions-label3"/>
    <w:basedOn w:val="Normal"/>
    <w:rsid w:val="00415B60"/>
    <w:pPr>
      <w:spacing w:before="240" w:after="240"/>
    </w:pPr>
    <w:rPr>
      <w:sz w:val="18"/>
      <w:szCs w:val="18"/>
    </w:rPr>
  </w:style>
  <w:style w:type="paragraph" w:customStyle="1" w:styleId="accepttermsconditions-label4">
    <w:name w:val="accepttermsconditions-label4"/>
    <w:basedOn w:val="Normal"/>
    <w:rsid w:val="00415B60"/>
    <w:pPr>
      <w:spacing w:before="240" w:after="240"/>
    </w:pPr>
    <w:rPr>
      <w:sz w:val="18"/>
      <w:szCs w:val="18"/>
    </w:rPr>
  </w:style>
  <w:style w:type="paragraph" w:customStyle="1" w:styleId="accepttermsconditions-label5">
    <w:name w:val="accepttermsconditions-label5"/>
    <w:basedOn w:val="Normal"/>
    <w:rsid w:val="00415B60"/>
    <w:pPr>
      <w:spacing w:before="240" w:after="240"/>
    </w:pPr>
    <w:rPr>
      <w:sz w:val="18"/>
      <w:szCs w:val="18"/>
    </w:rPr>
  </w:style>
  <w:style w:type="paragraph" w:customStyle="1" w:styleId="accepttermsconditions-label6">
    <w:name w:val="accepttermsconditions-label6"/>
    <w:basedOn w:val="Normal"/>
    <w:rsid w:val="00415B60"/>
    <w:pPr>
      <w:spacing w:before="240" w:after="240"/>
    </w:pPr>
    <w:rPr>
      <w:sz w:val="18"/>
      <w:szCs w:val="18"/>
    </w:rPr>
  </w:style>
  <w:style w:type="paragraph" w:customStyle="1" w:styleId="accepttermsconditions-label7">
    <w:name w:val="accepttermsconditions-label7"/>
    <w:basedOn w:val="Normal"/>
    <w:rsid w:val="00415B60"/>
    <w:pPr>
      <w:spacing w:before="240" w:after="240"/>
    </w:pPr>
    <w:rPr>
      <w:sz w:val="18"/>
      <w:szCs w:val="18"/>
    </w:rPr>
  </w:style>
  <w:style w:type="paragraph" w:customStyle="1" w:styleId="accepttermsconditions-label8">
    <w:name w:val="accepttermsconditions-label8"/>
    <w:basedOn w:val="Normal"/>
    <w:rsid w:val="00415B60"/>
    <w:pPr>
      <w:spacing w:before="240" w:after="240"/>
    </w:pPr>
    <w:rPr>
      <w:sz w:val="18"/>
      <w:szCs w:val="18"/>
    </w:rPr>
  </w:style>
  <w:style w:type="paragraph" w:customStyle="1" w:styleId="accepttermsconditions-label9">
    <w:name w:val="accepttermsconditions-label9"/>
    <w:basedOn w:val="Normal"/>
    <w:rsid w:val="00415B60"/>
    <w:pPr>
      <w:spacing w:before="240" w:after="240"/>
    </w:pPr>
    <w:rPr>
      <w:sz w:val="18"/>
      <w:szCs w:val="18"/>
    </w:rPr>
  </w:style>
  <w:style w:type="paragraph" w:customStyle="1" w:styleId="progress-container1">
    <w:name w:val="progress-container1"/>
    <w:basedOn w:val="Normal"/>
    <w:rsid w:val="00415B60"/>
    <w:pPr>
      <w:spacing w:before="225" w:after="240"/>
    </w:pPr>
  </w:style>
  <w:style w:type="paragraph" w:customStyle="1" w:styleId="progress-container2">
    <w:name w:val="progress-container2"/>
    <w:basedOn w:val="Normal"/>
    <w:rsid w:val="00415B60"/>
    <w:pPr>
      <w:spacing w:before="225" w:after="240"/>
    </w:pPr>
  </w:style>
  <w:style w:type="paragraph" w:customStyle="1" w:styleId="progress-container3">
    <w:name w:val="progress-container3"/>
    <w:basedOn w:val="Normal"/>
    <w:rsid w:val="00415B60"/>
    <w:pPr>
      <w:spacing w:before="225" w:after="240"/>
    </w:pPr>
  </w:style>
  <w:style w:type="paragraph" w:customStyle="1" w:styleId="progress-container4">
    <w:name w:val="progress-container4"/>
    <w:basedOn w:val="Normal"/>
    <w:rsid w:val="00415B60"/>
    <w:pPr>
      <w:spacing w:before="225" w:after="240"/>
    </w:pPr>
  </w:style>
  <w:style w:type="paragraph" w:customStyle="1" w:styleId="progress-container5">
    <w:name w:val="progress-container5"/>
    <w:basedOn w:val="Normal"/>
    <w:rsid w:val="00415B60"/>
    <w:pPr>
      <w:spacing w:before="225" w:after="240"/>
    </w:pPr>
  </w:style>
  <w:style w:type="paragraph" w:customStyle="1" w:styleId="progress-container6">
    <w:name w:val="progress-container6"/>
    <w:basedOn w:val="Normal"/>
    <w:rsid w:val="00415B60"/>
    <w:pPr>
      <w:spacing w:before="225" w:after="240"/>
    </w:pPr>
  </w:style>
  <w:style w:type="paragraph" w:customStyle="1" w:styleId="progress-container7">
    <w:name w:val="progress-container7"/>
    <w:basedOn w:val="Normal"/>
    <w:rsid w:val="00415B60"/>
    <w:pPr>
      <w:spacing w:before="225" w:after="240"/>
    </w:pPr>
  </w:style>
  <w:style w:type="paragraph" w:customStyle="1" w:styleId="progress-container8">
    <w:name w:val="progress-container8"/>
    <w:basedOn w:val="Normal"/>
    <w:rsid w:val="00415B60"/>
    <w:pPr>
      <w:spacing w:before="225" w:after="240"/>
    </w:pPr>
  </w:style>
  <w:style w:type="paragraph" w:customStyle="1" w:styleId="progress-container9">
    <w:name w:val="progress-container9"/>
    <w:basedOn w:val="Normal"/>
    <w:rsid w:val="00415B60"/>
    <w:pPr>
      <w:spacing w:before="225" w:after="240"/>
    </w:pPr>
  </w:style>
  <w:style w:type="paragraph" w:customStyle="1" w:styleId="redprogress1">
    <w:name w:val="redprogress1"/>
    <w:basedOn w:val="Normal"/>
    <w:rsid w:val="00415B60"/>
    <w:pPr>
      <w:shd w:val="clear" w:color="auto" w:fill="DF4240"/>
      <w:spacing w:before="240" w:after="240"/>
    </w:pPr>
  </w:style>
  <w:style w:type="paragraph" w:customStyle="1" w:styleId="redprogress2">
    <w:name w:val="redprogress2"/>
    <w:basedOn w:val="Normal"/>
    <w:rsid w:val="00415B60"/>
    <w:pPr>
      <w:shd w:val="clear" w:color="auto" w:fill="DF4240"/>
      <w:spacing w:before="240" w:after="240"/>
    </w:pPr>
  </w:style>
  <w:style w:type="paragraph" w:customStyle="1" w:styleId="redprogress3">
    <w:name w:val="redprogress3"/>
    <w:basedOn w:val="Normal"/>
    <w:rsid w:val="00415B60"/>
    <w:pPr>
      <w:shd w:val="clear" w:color="auto" w:fill="DF4240"/>
      <w:spacing w:before="240" w:after="240"/>
    </w:pPr>
  </w:style>
  <w:style w:type="paragraph" w:customStyle="1" w:styleId="redprogress4">
    <w:name w:val="redprogress4"/>
    <w:basedOn w:val="Normal"/>
    <w:rsid w:val="00415B60"/>
    <w:pPr>
      <w:shd w:val="clear" w:color="auto" w:fill="DF4240"/>
      <w:spacing w:before="240" w:after="240"/>
    </w:pPr>
  </w:style>
  <w:style w:type="paragraph" w:customStyle="1" w:styleId="redprogress5">
    <w:name w:val="redprogress5"/>
    <w:basedOn w:val="Normal"/>
    <w:rsid w:val="00415B60"/>
    <w:pPr>
      <w:shd w:val="clear" w:color="auto" w:fill="DF4240"/>
      <w:spacing w:before="240" w:after="240"/>
    </w:pPr>
  </w:style>
  <w:style w:type="paragraph" w:customStyle="1" w:styleId="redprogress6">
    <w:name w:val="redprogress6"/>
    <w:basedOn w:val="Normal"/>
    <w:rsid w:val="00415B60"/>
    <w:pPr>
      <w:shd w:val="clear" w:color="auto" w:fill="DF4240"/>
      <w:spacing w:before="240" w:after="240"/>
    </w:pPr>
  </w:style>
  <w:style w:type="paragraph" w:customStyle="1" w:styleId="redprogress7">
    <w:name w:val="redprogress7"/>
    <w:basedOn w:val="Normal"/>
    <w:rsid w:val="00415B60"/>
    <w:pPr>
      <w:shd w:val="clear" w:color="auto" w:fill="DF4240"/>
      <w:spacing w:before="240" w:after="240"/>
    </w:pPr>
  </w:style>
  <w:style w:type="paragraph" w:customStyle="1" w:styleId="redprogress8">
    <w:name w:val="redprogress8"/>
    <w:basedOn w:val="Normal"/>
    <w:rsid w:val="00415B60"/>
    <w:pPr>
      <w:shd w:val="clear" w:color="auto" w:fill="DF4240"/>
      <w:spacing w:before="240" w:after="240"/>
    </w:pPr>
  </w:style>
  <w:style w:type="paragraph" w:customStyle="1" w:styleId="redprogress9">
    <w:name w:val="redprogress9"/>
    <w:basedOn w:val="Normal"/>
    <w:rsid w:val="00415B60"/>
    <w:pPr>
      <w:shd w:val="clear" w:color="auto" w:fill="DF4240"/>
      <w:spacing w:before="240" w:after="240"/>
    </w:pPr>
  </w:style>
  <w:style w:type="paragraph" w:customStyle="1" w:styleId="blueprogress1">
    <w:name w:val="blueprogress1"/>
    <w:basedOn w:val="Normal"/>
    <w:rsid w:val="00415B60"/>
    <w:pPr>
      <w:shd w:val="clear" w:color="auto" w:fill="0040FF"/>
      <w:spacing w:before="240" w:after="240"/>
    </w:pPr>
  </w:style>
  <w:style w:type="paragraph" w:customStyle="1" w:styleId="blueprogress2">
    <w:name w:val="blueprogress2"/>
    <w:basedOn w:val="Normal"/>
    <w:rsid w:val="00415B60"/>
    <w:pPr>
      <w:shd w:val="clear" w:color="auto" w:fill="0040FF"/>
      <w:spacing w:before="240" w:after="240"/>
    </w:pPr>
  </w:style>
  <w:style w:type="paragraph" w:customStyle="1" w:styleId="blueprogress3">
    <w:name w:val="blueprogress3"/>
    <w:basedOn w:val="Normal"/>
    <w:rsid w:val="00415B60"/>
    <w:pPr>
      <w:shd w:val="clear" w:color="auto" w:fill="0040FF"/>
      <w:spacing w:before="240" w:after="240"/>
    </w:pPr>
  </w:style>
  <w:style w:type="paragraph" w:customStyle="1" w:styleId="blueprogress4">
    <w:name w:val="blueprogress4"/>
    <w:basedOn w:val="Normal"/>
    <w:rsid w:val="00415B60"/>
    <w:pPr>
      <w:shd w:val="clear" w:color="auto" w:fill="0040FF"/>
      <w:spacing w:before="240" w:after="240"/>
    </w:pPr>
  </w:style>
  <w:style w:type="paragraph" w:customStyle="1" w:styleId="blueprogress5">
    <w:name w:val="blueprogress5"/>
    <w:basedOn w:val="Normal"/>
    <w:rsid w:val="00415B60"/>
    <w:pPr>
      <w:shd w:val="clear" w:color="auto" w:fill="0040FF"/>
      <w:spacing w:before="240" w:after="240"/>
    </w:pPr>
  </w:style>
  <w:style w:type="paragraph" w:customStyle="1" w:styleId="blueprogress6">
    <w:name w:val="blueprogress6"/>
    <w:basedOn w:val="Normal"/>
    <w:rsid w:val="00415B60"/>
    <w:pPr>
      <w:shd w:val="clear" w:color="auto" w:fill="0040FF"/>
      <w:spacing w:before="240" w:after="240"/>
    </w:pPr>
  </w:style>
  <w:style w:type="paragraph" w:customStyle="1" w:styleId="blueprogress7">
    <w:name w:val="blueprogress7"/>
    <w:basedOn w:val="Normal"/>
    <w:rsid w:val="00415B60"/>
    <w:pPr>
      <w:shd w:val="clear" w:color="auto" w:fill="0040FF"/>
      <w:spacing w:before="240" w:after="240"/>
    </w:pPr>
  </w:style>
  <w:style w:type="paragraph" w:customStyle="1" w:styleId="blueprogress8">
    <w:name w:val="blueprogress8"/>
    <w:basedOn w:val="Normal"/>
    <w:rsid w:val="00415B60"/>
    <w:pPr>
      <w:shd w:val="clear" w:color="auto" w:fill="0040FF"/>
      <w:spacing w:before="240" w:after="240"/>
    </w:pPr>
  </w:style>
  <w:style w:type="paragraph" w:customStyle="1" w:styleId="blueprogress9">
    <w:name w:val="blueprogress9"/>
    <w:basedOn w:val="Normal"/>
    <w:rsid w:val="00415B60"/>
    <w:pPr>
      <w:shd w:val="clear" w:color="auto" w:fill="0040FF"/>
      <w:spacing w:before="240" w:after="240"/>
    </w:pPr>
  </w:style>
  <w:style w:type="paragraph" w:customStyle="1" w:styleId="greenprogress1">
    <w:name w:val="greenprogress1"/>
    <w:basedOn w:val="Normal"/>
    <w:rsid w:val="00415B60"/>
    <w:pPr>
      <w:shd w:val="clear" w:color="auto" w:fill="488864"/>
      <w:spacing w:before="240" w:after="240"/>
    </w:pPr>
  </w:style>
  <w:style w:type="paragraph" w:customStyle="1" w:styleId="greenprogress2">
    <w:name w:val="greenprogress2"/>
    <w:basedOn w:val="Normal"/>
    <w:rsid w:val="00415B60"/>
    <w:pPr>
      <w:shd w:val="clear" w:color="auto" w:fill="488864"/>
      <w:spacing w:before="240" w:after="240"/>
    </w:pPr>
  </w:style>
  <w:style w:type="paragraph" w:customStyle="1" w:styleId="greenprogress3">
    <w:name w:val="greenprogress3"/>
    <w:basedOn w:val="Normal"/>
    <w:rsid w:val="00415B60"/>
    <w:pPr>
      <w:shd w:val="clear" w:color="auto" w:fill="488864"/>
      <w:spacing w:before="240" w:after="240"/>
    </w:pPr>
  </w:style>
  <w:style w:type="paragraph" w:customStyle="1" w:styleId="greenprogress4">
    <w:name w:val="greenprogress4"/>
    <w:basedOn w:val="Normal"/>
    <w:rsid w:val="00415B60"/>
    <w:pPr>
      <w:shd w:val="clear" w:color="auto" w:fill="488864"/>
      <w:spacing w:before="240" w:after="240"/>
    </w:pPr>
  </w:style>
  <w:style w:type="paragraph" w:customStyle="1" w:styleId="greenprogress5">
    <w:name w:val="greenprogress5"/>
    <w:basedOn w:val="Normal"/>
    <w:rsid w:val="00415B60"/>
    <w:pPr>
      <w:shd w:val="clear" w:color="auto" w:fill="488864"/>
      <w:spacing w:before="240" w:after="240"/>
    </w:pPr>
  </w:style>
  <w:style w:type="paragraph" w:customStyle="1" w:styleId="greenprogress6">
    <w:name w:val="greenprogress6"/>
    <w:basedOn w:val="Normal"/>
    <w:rsid w:val="00415B60"/>
    <w:pPr>
      <w:shd w:val="clear" w:color="auto" w:fill="488864"/>
      <w:spacing w:before="240" w:after="240"/>
    </w:pPr>
  </w:style>
  <w:style w:type="paragraph" w:customStyle="1" w:styleId="greenprogress7">
    <w:name w:val="greenprogress7"/>
    <w:basedOn w:val="Normal"/>
    <w:rsid w:val="00415B60"/>
    <w:pPr>
      <w:shd w:val="clear" w:color="auto" w:fill="488864"/>
      <w:spacing w:before="240" w:after="240"/>
    </w:pPr>
  </w:style>
  <w:style w:type="paragraph" w:customStyle="1" w:styleId="greenprogress8">
    <w:name w:val="greenprogress8"/>
    <w:basedOn w:val="Normal"/>
    <w:rsid w:val="00415B60"/>
    <w:pPr>
      <w:shd w:val="clear" w:color="auto" w:fill="488864"/>
      <w:spacing w:before="240" w:after="240"/>
    </w:pPr>
  </w:style>
  <w:style w:type="paragraph" w:customStyle="1" w:styleId="greenprogress9">
    <w:name w:val="greenprogress9"/>
    <w:basedOn w:val="Normal"/>
    <w:rsid w:val="00415B60"/>
    <w:pPr>
      <w:shd w:val="clear" w:color="auto" w:fill="488864"/>
      <w:spacing w:before="240" w:after="240"/>
    </w:pPr>
  </w:style>
  <w:style w:type="paragraph" w:customStyle="1" w:styleId="ui-progressbar-value3">
    <w:name w:val="ui-progressbar-value3"/>
    <w:basedOn w:val="Normal"/>
    <w:rsid w:val="00415B60"/>
  </w:style>
  <w:style w:type="paragraph" w:customStyle="1" w:styleId="ui-progressbar-value4">
    <w:name w:val="ui-progressbar-value4"/>
    <w:basedOn w:val="Normal"/>
    <w:rsid w:val="00415B60"/>
  </w:style>
  <w:style w:type="paragraph" w:customStyle="1" w:styleId="ui-progressbar-value5">
    <w:name w:val="ui-progressbar-value5"/>
    <w:basedOn w:val="Normal"/>
    <w:rsid w:val="00415B60"/>
  </w:style>
  <w:style w:type="paragraph" w:customStyle="1" w:styleId="ui-progressbar-value6">
    <w:name w:val="ui-progressbar-value6"/>
    <w:basedOn w:val="Normal"/>
    <w:rsid w:val="00415B60"/>
  </w:style>
  <w:style w:type="paragraph" w:customStyle="1" w:styleId="ui-progressbar-value7">
    <w:name w:val="ui-progressbar-value7"/>
    <w:basedOn w:val="Normal"/>
    <w:rsid w:val="00415B60"/>
  </w:style>
  <w:style w:type="paragraph" w:customStyle="1" w:styleId="ui-progressbar-value8">
    <w:name w:val="ui-progressbar-value8"/>
    <w:basedOn w:val="Normal"/>
    <w:rsid w:val="00415B60"/>
  </w:style>
  <w:style w:type="paragraph" w:customStyle="1" w:styleId="ui-progressbar-value9">
    <w:name w:val="ui-progressbar-value9"/>
    <w:basedOn w:val="Normal"/>
    <w:rsid w:val="00415B60"/>
  </w:style>
  <w:style w:type="paragraph" w:customStyle="1" w:styleId="ui-progressbar-value10">
    <w:name w:val="ui-progressbar-value10"/>
    <w:basedOn w:val="Normal"/>
    <w:rsid w:val="00415B60"/>
  </w:style>
  <w:style w:type="paragraph" w:customStyle="1" w:styleId="ui-progressbar-value11">
    <w:name w:val="ui-progressbar-value11"/>
    <w:basedOn w:val="Normal"/>
    <w:rsid w:val="00415B60"/>
  </w:style>
  <w:style w:type="paragraph" w:customStyle="1" w:styleId="progress-label1">
    <w:name w:val="progress-label1"/>
    <w:basedOn w:val="Normal"/>
    <w:rsid w:val="00415B60"/>
    <w:pPr>
      <w:spacing w:before="240" w:after="240"/>
    </w:pPr>
    <w:rPr>
      <w:color w:val="808080"/>
      <w:sz w:val="18"/>
      <w:szCs w:val="18"/>
    </w:rPr>
  </w:style>
  <w:style w:type="paragraph" w:customStyle="1" w:styleId="progress-label2">
    <w:name w:val="progress-label2"/>
    <w:basedOn w:val="Normal"/>
    <w:rsid w:val="00415B60"/>
    <w:pPr>
      <w:spacing w:before="240" w:after="240"/>
    </w:pPr>
    <w:rPr>
      <w:color w:val="808080"/>
      <w:sz w:val="18"/>
      <w:szCs w:val="18"/>
    </w:rPr>
  </w:style>
  <w:style w:type="paragraph" w:customStyle="1" w:styleId="progress-label3">
    <w:name w:val="progress-label3"/>
    <w:basedOn w:val="Normal"/>
    <w:rsid w:val="00415B60"/>
    <w:pPr>
      <w:spacing w:before="240" w:after="240"/>
    </w:pPr>
    <w:rPr>
      <w:color w:val="808080"/>
      <w:sz w:val="18"/>
      <w:szCs w:val="18"/>
    </w:rPr>
  </w:style>
  <w:style w:type="paragraph" w:customStyle="1" w:styleId="progress-label4">
    <w:name w:val="progress-label4"/>
    <w:basedOn w:val="Normal"/>
    <w:rsid w:val="00415B60"/>
    <w:pPr>
      <w:spacing w:before="240" w:after="240"/>
    </w:pPr>
    <w:rPr>
      <w:color w:val="808080"/>
      <w:sz w:val="18"/>
      <w:szCs w:val="18"/>
    </w:rPr>
  </w:style>
  <w:style w:type="paragraph" w:customStyle="1" w:styleId="progress-label5">
    <w:name w:val="progress-label5"/>
    <w:basedOn w:val="Normal"/>
    <w:rsid w:val="00415B60"/>
    <w:pPr>
      <w:spacing w:before="240" w:after="240"/>
    </w:pPr>
    <w:rPr>
      <w:color w:val="808080"/>
      <w:sz w:val="18"/>
      <w:szCs w:val="18"/>
    </w:rPr>
  </w:style>
  <w:style w:type="paragraph" w:customStyle="1" w:styleId="progress-label6">
    <w:name w:val="progress-label6"/>
    <w:basedOn w:val="Normal"/>
    <w:rsid w:val="00415B60"/>
    <w:pPr>
      <w:spacing w:before="240" w:after="240"/>
    </w:pPr>
    <w:rPr>
      <w:color w:val="808080"/>
      <w:sz w:val="18"/>
      <w:szCs w:val="18"/>
    </w:rPr>
  </w:style>
  <w:style w:type="paragraph" w:customStyle="1" w:styleId="progress-label7">
    <w:name w:val="progress-label7"/>
    <w:basedOn w:val="Normal"/>
    <w:rsid w:val="00415B60"/>
    <w:pPr>
      <w:spacing w:before="240" w:after="240"/>
    </w:pPr>
    <w:rPr>
      <w:color w:val="808080"/>
      <w:sz w:val="18"/>
      <w:szCs w:val="18"/>
    </w:rPr>
  </w:style>
  <w:style w:type="paragraph" w:customStyle="1" w:styleId="progress-label8">
    <w:name w:val="progress-label8"/>
    <w:basedOn w:val="Normal"/>
    <w:rsid w:val="00415B60"/>
    <w:pPr>
      <w:spacing w:before="240" w:after="240"/>
    </w:pPr>
    <w:rPr>
      <w:color w:val="808080"/>
      <w:sz w:val="18"/>
      <w:szCs w:val="18"/>
    </w:rPr>
  </w:style>
  <w:style w:type="paragraph" w:customStyle="1" w:styleId="progress-label9">
    <w:name w:val="progress-label9"/>
    <w:basedOn w:val="Normal"/>
    <w:rsid w:val="00415B60"/>
    <w:pPr>
      <w:spacing w:before="240" w:after="240"/>
    </w:pPr>
    <w:rPr>
      <w:color w:val="808080"/>
      <w:sz w:val="18"/>
      <w:szCs w:val="18"/>
    </w:rPr>
  </w:style>
  <w:style w:type="paragraph" w:customStyle="1" w:styleId="tooltip-container1">
    <w:name w:val="tooltip-container1"/>
    <w:basedOn w:val="Normal"/>
    <w:rsid w:val="00415B60"/>
    <w:pPr>
      <w:spacing w:before="210" w:after="240"/>
      <w:ind w:left="75"/>
    </w:pPr>
  </w:style>
  <w:style w:type="paragraph" w:customStyle="1" w:styleId="tooltip-container2">
    <w:name w:val="tooltip-container2"/>
    <w:basedOn w:val="Normal"/>
    <w:rsid w:val="00415B60"/>
    <w:pPr>
      <w:spacing w:before="210" w:after="240"/>
      <w:ind w:left="75"/>
    </w:pPr>
  </w:style>
  <w:style w:type="paragraph" w:customStyle="1" w:styleId="tooltip-container3">
    <w:name w:val="tooltip-container3"/>
    <w:basedOn w:val="Normal"/>
    <w:rsid w:val="00415B60"/>
    <w:pPr>
      <w:spacing w:before="210" w:after="240"/>
      <w:ind w:left="75"/>
    </w:pPr>
  </w:style>
  <w:style w:type="paragraph" w:customStyle="1" w:styleId="tooltip-container4">
    <w:name w:val="tooltip-container4"/>
    <w:basedOn w:val="Normal"/>
    <w:rsid w:val="00415B60"/>
    <w:pPr>
      <w:spacing w:before="210" w:after="240"/>
      <w:ind w:left="75"/>
    </w:pPr>
  </w:style>
  <w:style w:type="paragraph" w:customStyle="1" w:styleId="tooltip-container5">
    <w:name w:val="tooltip-container5"/>
    <w:basedOn w:val="Normal"/>
    <w:rsid w:val="00415B60"/>
    <w:pPr>
      <w:spacing w:before="210" w:after="240"/>
      <w:ind w:left="75"/>
    </w:pPr>
  </w:style>
  <w:style w:type="paragraph" w:customStyle="1" w:styleId="tooltip-container6">
    <w:name w:val="tooltip-container6"/>
    <w:basedOn w:val="Normal"/>
    <w:rsid w:val="00415B60"/>
    <w:pPr>
      <w:spacing w:before="210" w:after="240"/>
      <w:ind w:left="75"/>
    </w:pPr>
  </w:style>
  <w:style w:type="paragraph" w:customStyle="1" w:styleId="tooltip-container7">
    <w:name w:val="tooltip-container7"/>
    <w:basedOn w:val="Normal"/>
    <w:rsid w:val="00415B60"/>
    <w:pPr>
      <w:spacing w:before="210" w:after="240"/>
      <w:ind w:left="75"/>
    </w:pPr>
  </w:style>
  <w:style w:type="paragraph" w:customStyle="1" w:styleId="tooltip-container8">
    <w:name w:val="tooltip-container8"/>
    <w:basedOn w:val="Normal"/>
    <w:rsid w:val="00415B60"/>
    <w:pPr>
      <w:spacing w:before="210" w:after="240"/>
      <w:ind w:left="75"/>
    </w:pPr>
  </w:style>
  <w:style w:type="paragraph" w:customStyle="1" w:styleId="tooltip-container9">
    <w:name w:val="tooltip-container9"/>
    <w:basedOn w:val="Normal"/>
    <w:rsid w:val="00415B60"/>
    <w:pPr>
      <w:spacing w:before="210" w:after="240"/>
      <w:ind w:left="75"/>
    </w:pPr>
  </w:style>
  <w:style w:type="paragraph" w:customStyle="1" w:styleId="tooltip13">
    <w:name w:val="tooltip13"/>
    <w:basedOn w:val="Normal"/>
    <w:rsid w:val="00415B60"/>
    <w:pPr>
      <w:spacing w:before="240" w:after="240" w:line="180" w:lineRule="atLeast"/>
    </w:pPr>
    <w:rPr>
      <w:rFonts w:ascii="FontAwesome" w:hAnsi="FontAwesome"/>
      <w:color w:val="555555"/>
      <w:sz w:val="18"/>
      <w:szCs w:val="18"/>
    </w:rPr>
  </w:style>
  <w:style w:type="paragraph" w:customStyle="1" w:styleId="tooltip14">
    <w:name w:val="tooltip14"/>
    <w:basedOn w:val="Normal"/>
    <w:rsid w:val="00415B60"/>
    <w:pPr>
      <w:spacing w:before="240" w:after="240" w:line="180" w:lineRule="atLeast"/>
    </w:pPr>
    <w:rPr>
      <w:rFonts w:ascii="FontAwesome" w:hAnsi="FontAwesome"/>
      <w:color w:val="555555"/>
      <w:sz w:val="18"/>
      <w:szCs w:val="18"/>
    </w:rPr>
  </w:style>
  <w:style w:type="paragraph" w:customStyle="1" w:styleId="tooltip15">
    <w:name w:val="tooltip15"/>
    <w:basedOn w:val="Normal"/>
    <w:rsid w:val="00415B60"/>
    <w:pPr>
      <w:spacing w:before="240" w:after="240" w:line="180" w:lineRule="atLeast"/>
    </w:pPr>
    <w:rPr>
      <w:rFonts w:ascii="FontAwesome" w:hAnsi="FontAwesome"/>
      <w:color w:val="555555"/>
      <w:sz w:val="18"/>
      <w:szCs w:val="18"/>
    </w:rPr>
  </w:style>
  <w:style w:type="paragraph" w:customStyle="1" w:styleId="tooltip16">
    <w:name w:val="tooltip16"/>
    <w:basedOn w:val="Normal"/>
    <w:rsid w:val="00415B60"/>
    <w:pPr>
      <w:spacing w:before="240" w:after="240" w:line="180" w:lineRule="atLeast"/>
    </w:pPr>
    <w:rPr>
      <w:rFonts w:ascii="FontAwesome" w:hAnsi="FontAwesome"/>
      <w:color w:val="555555"/>
      <w:sz w:val="18"/>
      <w:szCs w:val="18"/>
    </w:rPr>
  </w:style>
  <w:style w:type="paragraph" w:customStyle="1" w:styleId="tooltip17">
    <w:name w:val="tooltip17"/>
    <w:basedOn w:val="Normal"/>
    <w:rsid w:val="00415B60"/>
    <w:pPr>
      <w:spacing w:before="240" w:after="240" w:line="180" w:lineRule="atLeast"/>
    </w:pPr>
    <w:rPr>
      <w:rFonts w:ascii="FontAwesome" w:hAnsi="FontAwesome"/>
      <w:color w:val="555555"/>
      <w:sz w:val="18"/>
      <w:szCs w:val="18"/>
    </w:rPr>
  </w:style>
  <w:style w:type="paragraph" w:customStyle="1" w:styleId="tooltip18">
    <w:name w:val="tooltip18"/>
    <w:basedOn w:val="Normal"/>
    <w:rsid w:val="00415B60"/>
    <w:pPr>
      <w:spacing w:before="240" w:after="240" w:line="180" w:lineRule="atLeast"/>
    </w:pPr>
    <w:rPr>
      <w:rFonts w:ascii="FontAwesome" w:hAnsi="FontAwesome"/>
      <w:color w:val="555555"/>
      <w:sz w:val="18"/>
      <w:szCs w:val="18"/>
    </w:rPr>
  </w:style>
  <w:style w:type="paragraph" w:customStyle="1" w:styleId="tooltip19">
    <w:name w:val="tooltip19"/>
    <w:basedOn w:val="Normal"/>
    <w:rsid w:val="00415B60"/>
    <w:pPr>
      <w:spacing w:before="240" w:after="240" w:line="180" w:lineRule="atLeast"/>
    </w:pPr>
    <w:rPr>
      <w:rFonts w:ascii="FontAwesome" w:hAnsi="FontAwesome"/>
      <w:color w:val="555555"/>
      <w:sz w:val="18"/>
      <w:szCs w:val="18"/>
    </w:rPr>
  </w:style>
  <w:style w:type="paragraph" w:customStyle="1" w:styleId="tooltip20">
    <w:name w:val="tooltip20"/>
    <w:basedOn w:val="Normal"/>
    <w:rsid w:val="00415B60"/>
    <w:pPr>
      <w:spacing w:before="240" w:after="240" w:line="180" w:lineRule="atLeast"/>
    </w:pPr>
    <w:rPr>
      <w:rFonts w:ascii="FontAwesome" w:hAnsi="FontAwesome"/>
      <w:color w:val="555555"/>
      <w:sz w:val="18"/>
      <w:szCs w:val="18"/>
    </w:rPr>
  </w:style>
  <w:style w:type="paragraph" w:customStyle="1" w:styleId="tooltip21">
    <w:name w:val="tooltip21"/>
    <w:basedOn w:val="Normal"/>
    <w:rsid w:val="00415B60"/>
    <w:pPr>
      <w:spacing w:before="240" w:after="240" w:line="180" w:lineRule="atLeast"/>
    </w:pPr>
    <w:rPr>
      <w:rFonts w:ascii="FontAwesome" w:hAnsi="FontAwesome"/>
      <w:color w:val="555555"/>
      <w:sz w:val="18"/>
      <w:szCs w:val="18"/>
    </w:rPr>
  </w:style>
  <w:style w:type="paragraph" w:customStyle="1" w:styleId="tooltip22">
    <w:name w:val="tooltip22"/>
    <w:basedOn w:val="Normal"/>
    <w:rsid w:val="00415B60"/>
    <w:pPr>
      <w:spacing w:before="240" w:after="240"/>
    </w:pPr>
  </w:style>
  <w:style w:type="paragraph" w:customStyle="1" w:styleId="tooltip23">
    <w:name w:val="tooltip23"/>
    <w:basedOn w:val="Normal"/>
    <w:rsid w:val="00415B60"/>
    <w:pPr>
      <w:spacing w:before="240" w:after="240"/>
    </w:pPr>
  </w:style>
  <w:style w:type="paragraph" w:customStyle="1" w:styleId="tooltip24">
    <w:name w:val="tooltip24"/>
    <w:basedOn w:val="Normal"/>
    <w:rsid w:val="00415B60"/>
    <w:pPr>
      <w:spacing w:before="240" w:after="240"/>
    </w:pPr>
  </w:style>
  <w:style w:type="paragraph" w:customStyle="1" w:styleId="tooltip25">
    <w:name w:val="tooltip25"/>
    <w:basedOn w:val="Normal"/>
    <w:rsid w:val="00415B60"/>
    <w:pPr>
      <w:spacing w:before="240" w:after="240"/>
    </w:pPr>
  </w:style>
  <w:style w:type="paragraph" w:customStyle="1" w:styleId="tooltip26">
    <w:name w:val="tooltip26"/>
    <w:basedOn w:val="Normal"/>
    <w:rsid w:val="00415B60"/>
    <w:pPr>
      <w:spacing w:before="240" w:after="240"/>
    </w:pPr>
  </w:style>
  <w:style w:type="paragraph" w:customStyle="1" w:styleId="tooltip27">
    <w:name w:val="tooltip27"/>
    <w:basedOn w:val="Normal"/>
    <w:rsid w:val="00415B60"/>
    <w:pPr>
      <w:spacing w:before="240" w:after="240"/>
    </w:pPr>
  </w:style>
  <w:style w:type="paragraph" w:customStyle="1" w:styleId="tooltip28">
    <w:name w:val="tooltip28"/>
    <w:basedOn w:val="Normal"/>
    <w:rsid w:val="00415B60"/>
    <w:pPr>
      <w:spacing w:before="240" w:after="240"/>
    </w:pPr>
  </w:style>
  <w:style w:type="paragraph" w:customStyle="1" w:styleId="tooltip29">
    <w:name w:val="tooltip29"/>
    <w:basedOn w:val="Normal"/>
    <w:rsid w:val="00415B60"/>
    <w:pPr>
      <w:spacing w:before="240" w:after="240"/>
    </w:pPr>
  </w:style>
  <w:style w:type="paragraph" w:customStyle="1" w:styleId="tooltip30">
    <w:name w:val="tooltip30"/>
    <w:basedOn w:val="Normal"/>
    <w:rsid w:val="00415B60"/>
    <w:pPr>
      <w:spacing w:before="240" w:after="240"/>
    </w:pPr>
  </w:style>
  <w:style w:type="paragraph" w:customStyle="1" w:styleId="tooltip31">
    <w:name w:val="tooltip31"/>
    <w:basedOn w:val="Normal"/>
    <w:rsid w:val="00415B60"/>
    <w:pPr>
      <w:spacing w:before="240" w:after="240"/>
    </w:pPr>
    <w:rPr>
      <w:vanish/>
    </w:rPr>
  </w:style>
  <w:style w:type="paragraph" w:customStyle="1" w:styleId="tooltip32">
    <w:name w:val="tooltip32"/>
    <w:basedOn w:val="Normal"/>
    <w:rsid w:val="00415B60"/>
    <w:pPr>
      <w:spacing w:before="240" w:after="240"/>
    </w:pPr>
    <w:rPr>
      <w:vanish/>
    </w:rPr>
  </w:style>
  <w:style w:type="paragraph" w:customStyle="1" w:styleId="tooltip33">
    <w:name w:val="tooltip33"/>
    <w:basedOn w:val="Normal"/>
    <w:rsid w:val="00415B60"/>
    <w:pPr>
      <w:spacing w:before="240" w:after="240"/>
    </w:pPr>
    <w:rPr>
      <w:vanish/>
    </w:rPr>
  </w:style>
  <w:style w:type="paragraph" w:customStyle="1" w:styleId="tooltip34">
    <w:name w:val="tooltip34"/>
    <w:basedOn w:val="Normal"/>
    <w:rsid w:val="00415B60"/>
    <w:pPr>
      <w:spacing w:before="240" w:after="240"/>
    </w:pPr>
    <w:rPr>
      <w:vanish/>
    </w:rPr>
  </w:style>
  <w:style w:type="paragraph" w:customStyle="1" w:styleId="tooltip35">
    <w:name w:val="tooltip35"/>
    <w:basedOn w:val="Normal"/>
    <w:rsid w:val="00415B60"/>
    <w:pPr>
      <w:spacing w:before="240" w:after="240"/>
    </w:pPr>
    <w:rPr>
      <w:vanish/>
    </w:rPr>
  </w:style>
  <w:style w:type="paragraph" w:customStyle="1" w:styleId="tooltip36">
    <w:name w:val="tooltip36"/>
    <w:basedOn w:val="Normal"/>
    <w:rsid w:val="00415B60"/>
    <w:pPr>
      <w:spacing w:before="240" w:after="240"/>
    </w:pPr>
    <w:rPr>
      <w:vanish/>
    </w:rPr>
  </w:style>
  <w:style w:type="paragraph" w:customStyle="1" w:styleId="tooltip37">
    <w:name w:val="tooltip37"/>
    <w:basedOn w:val="Normal"/>
    <w:rsid w:val="00415B60"/>
    <w:pPr>
      <w:spacing w:before="240" w:after="240"/>
    </w:pPr>
    <w:rPr>
      <w:vanish/>
    </w:rPr>
  </w:style>
  <w:style w:type="paragraph" w:customStyle="1" w:styleId="tooltip38">
    <w:name w:val="tooltip38"/>
    <w:basedOn w:val="Normal"/>
    <w:rsid w:val="00415B60"/>
    <w:pPr>
      <w:spacing w:before="240" w:after="240"/>
    </w:pPr>
    <w:rPr>
      <w:vanish/>
    </w:rPr>
  </w:style>
  <w:style w:type="paragraph" w:customStyle="1" w:styleId="tooltip39">
    <w:name w:val="tooltip39"/>
    <w:basedOn w:val="Normal"/>
    <w:rsid w:val="00415B60"/>
    <w:pPr>
      <w:spacing w:before="240" w:after="240"/>
    </w:pPr>
    <w:rPr>
      <w:vanish/>
    </w:rPr>
  </w:style>
  <w:style w:type="paragraph" w:customStyle="1" w:styleId="widget-body4">
    <w:name w:val="widget-body4"/>
    <w:basedOn w:val="Normal"/>
    <w:rsid w:val="00415B60"/>
    <w:pPr>
      <w:spacing w:before="240" w:after="240"/>
    </w:pPr>
  </w:style>
  <w:style w:type="paragraph" w:customStyle="1" w:styleId="container12">
    <w:name w:val="container12"/>
    <w:basedOn w:val="Normal"/>
    <w:rsid w:val="00415B60"/>
    <w:pPr>
      <w:spacing w:before="240" w:after="240"/>
    </w:pPr>
  </w:style>
  <w:style w:type="paragraph" w:customStyle="1" w:styleId="article1">
    <w:name w:val="article1"/>
    <w:basedOn w:val="Normal"/>
    <w:rsid w:val="00415B60"/>
    <w:pPr>
      <w:spacing w:before="240" w:after="240"/>
    </w:pPr>
    <w:rPr>
      <w:sz w:val="26"/>
      <w:szCs w:val="26"/>
    </w:rPr>
  </w:style>
  <w:style w:type="paragraph" w:customStyle="1" w:styleId="keywords-cont1">
    <w:name w:val="keywords-cont1"/>
    <w:basedOn w:val="Normal"/>
    <w:rsid w:val="00415B60"/>
    <w:pPr>
      <w:spacing w:before="240" w:after="240"/>
    </w:pPr>
    <w:rPr>
      <w:sz w:val="20"/>
      <w:szCs w:val="20"/>
    </w:rPr>
  </w:style>
  <w:style w:type="paragraph" w:customStyle="1" w:styleId="keywords1">
    <w:name w:val="keywords1"/>
    <w:basedOn w:val="Normal"/>
    <w:rsid w:val="00415B60"/>
    <w:pPr>
      <w:spacing w:before="240" w:after="240"/>
    </w:pPr>
  </w:style>
  <w:style w:type="paragraph" w:customStyle="1" w:styleId="accordionheader1">
    <w:name w:val="accordionheader1"/>
    <w:basedOn w:val="Normal"/>
    <w:rsid w:val="00415B60"/>
    <w:pPr>
      <w:shd w:val="clear" w:color="auto" w:fill="10147E"/>
    </w:pPr>
    <w:rPr>
      <w:rFonts w:ascii="Arial" w:hAnsi="Arial" w:cs="Arial"/>
      <w:b/>
      <w:bCs/>
      <w:color w:val="FFFFFF"/>
    </w:rPr>
  </w:style>
  <w:style w:type="paragraph" w:customStyle="1" w:styleId="labeltd1">
    <w:name w:val="labeltd1"/>
    <w:basedOn w:val="Normal"/>
    <w:rsid w:val="00415B60"/>
    <w:pPr>
      <w:spacing w:before="240" w:after="240"/>
    </w:pPr>
  </w:style>
  <w:style w:type="paragraph" w:customStyle="1" w:styleId="error3">
    <w:name w:val="error3"/>
    <w:basedOn w:val="Normal"/>
    <w:rsid w:val="00415B60"/>
    <w:pPr>
      <w:spacing w:before="240" w:after="240"/>
    </w:pPr>
    <w:rPr>
      <w:color w:val="FF0000"/>
      <w:sz w:val="18"/>
      <w:szCs w:val="18"/>
    </w:rPr>
  </w:style>
  <w:style w:type="paragraph" w:customStyle="1" w:styleId="note4">
    <w:name w:val="note4"/>
    <w:basedOn w:val="Normal"/>
    <w:rsid w:val="00415B60"/>
    <w:pPr>
      <w:spacing w:before="240" w:after="240" w:line="255" w:lineRule="atLeast"/>
    </w:pPr>
    <w:rPr>
      <w:sz w:val="19"/>
      <w:szCs w:val="19"/>
    </w:rPr>
  </w:style>
  <w:style w:type="paragraph" w:customStyle="1" w:styleId="user-pass-progress1">
    <w:name w:val="user-pass-progress1"/>
    <w:basedOn w:val="Normal"/>
    <w:rsid w:val="00415B60"/>
    <w:pPr>
      <w:spacing w:before="225" w:after="240"/>
    </w:pPr>
  </w:style>
  <w:style w:type="paragraph" w:customStyle="1" w:styleId="redprogress10">
    <w:name w:val="redprogress10"/>
    <w:basedOn w:val="Normal"/>
    <w:rsid w:val="00415B60"/>
    <w:pPr>
      <w:shd w:val="clear" w:color="auto" w:fill="DF4240"/>
      <w:spacing w:before="240" w:after="240"/>
    </w:pPr>
  </w:style>
  <w:style w:type="paragraph" w:customStyle="1" w:styleId="blueprogress10">
    <w:name w:val="blueprogress10"/>
    <w:basedOn w:val="Normal"/>
    <w:rsid w:val="00415B60"/>
    <w:pPr>
      <w:shd w:val="clear" w:color="auto" w:fill="0040FF"/>
      <w:spacing w:before="240" w:after="240"/>
    </w:pPr>
  </w:style>
  <w:style w:type="paragraph" w:customStyle="1" w:styleId="greenprogress10">
    <w:name w:val="greenprogress10"/>
    <w:basedOn w:val="Normal"/>
    <w:rsid w:val="00415B60"/>
    <w:pPr>
      <w:shd w:val="clear" w:color="auto" w:fill="488864"/>
      <w:spacing w:before="240" w:after="240"/>
    </w:pPr>
  </w:style>
  <w:style w:type="paragraph" w:customStyle="1" w:styleId="ui-progressbar-value12">
    <w:name w:val="ui-progressbar-value12"/>
    <w:basedOn w:val="Normal"/>
    <w:rsid w:val="00415B60"/>
  </w:style>
  <w:style w:type="paragraph" w:customStyle="1" w:styleId="progress-label10">
    <w:name w:val="progress-label10"/>
    <w:basedOn w:val="Normal"/>
    <w:rsid w:val="00415B60"/>
    <w:pPr>
      <w:spacing w:before="240" w:after="240"/>
    </w:pPr>
    <w:rPr>
      <w:color w:val="808080"/>
      <w:sz w:val="18"/>
      <w:szCs w:val="18"/>
    </w:rPr>
  </w:style>
  <w:style w:type="paragraph" w:customStyle="1" w:styleId="deleteaccountlink1">
    <w:name w:val="deleteaccountlink1"/>
    <w:basedOn w:val="Normal"/>
    <w:rsid w:val="00415B60"/>
    <w:pPr>
      <w:spacing w:before="240" w:after="240"/>
    </w:pPr>
    <w:rPr>
      <w:color w:val="000000"/>
      <w:u w:val="single"/>
    </w:rPr>
  </w:style>
  <w:style w:type="paragraph" w:customStyle="1" w:styleId="deleteaccounttooltip1">
    <w:name w:val="deleteaccount__tooltip1"/>
    <w:basedOn w:val="Normal"/>
    <w:rsid w:val="00415B60"/>
    <w:pPr>
      <w:spacing w:before="240" w:after="240" w:line="330" w:lineRule="atLeast"/>
      <w:ind w:left="150"/>
    </w:pPr>
  </w:style>
  <w:style w:type="paragraph" w:customStyle="1" w:styleId="fa-question-circle1">
    <w:name w:val="fa-question-circle1"/>
    <w:basedOn w:val="Normal"/>
    <w:rsid w:val="00415B60"/>
    <w:pPr>
      <w:spacing w:before="240" w:after="240"/>
    </w:pPr>
    <w:rPr>
      <w:color w:val="F29500"/>
    </w:rPr>
  </w:style>
  <w:style w:type="paragraph" w:customStyle="1" w:styleId="tooltip40">
    <w:name w:val="tooltip40"/>
    <w:basedOn w:val="Normal"/>
    <w:rsid w:val="00415B60"/>
    <w:pPr>
      <w:pBdr>
        <w:top w:val="single" w:sz="6" w:space="8" w:color="000000"/>
        <w:left w:val="single" w:sz="6" w:space="8" w:color="000000"/>
        <w:bottom w:val="single" w:sz="6" w:space="8" w:color="000000"/>
        <w:right w:val="single" w:sz="6" w:space="8" w:color="000000"/>
      </w:pBdr>
      <w:shd w:val="clear" w:color="auto" w:fill="FFFFFF"/>
      <w:spacing w:before="240" w:after="240"/>
    </w:pPr>
    <w:rPr>
      <w:color w:val="000000"/>
      <w:sz w:val="23"/>
      <w:szCs w:val="23"/>
    </w:rPr>
  </w:style>
  <w:style w:type="paragraph" w:customStyle="1" w:styleId="deleteaccountpassword1">
    <w:name w:val="deleteaccountpassword1"/>
    <w:basedOn w:val="Normal"/>
    <w:rsid w:val="00415B60"/>
    <w:pPr>
      <w:spacing w:before="240" w:after="240"/>
    </w:pPr>
  </w:style>
  <w:style w:type="paragraph" w:customStyle="1" w:styleId="form-fields1">
    <w:name w:val="form-fields1"/>
    <w:basedOn w:val="Normal"/>
    <w:rsid w:val="00415B60"/>
    <w:pPr>
      <w:spacing w:before="450" w:after="225"/>
    </w:pPr>
  </w:style>
  <w:style w:type="paragraph" w:customStyle="1" w:styleId="btn3">
    <w:name w:val="btn3"/>
    <w:basedOn w:val="Normal"/>
    <w:rsid w:val="00415B60"/>
    <w:pPr>
      <w:spacing w:before="75"/>
    </w:pPr>
    <w:rPr>
      <w:sz w:val="20"/>
      <w:szCs w:val="20"/>
    </w:rPr>
  </w:style>
  <w:style w:type="paragraph" w:customStyle="1" w:styleId="left1">
    <w:name w:val="left1"/>
    <w:basedOn w:val="Normal"/>
    <w:rsid w:val="00415B60"/>
    <w:pPr>
      <w:spacing w:before="240" w:after="240"/>
    </w:pPr>
  </w:style>
  <w:style w:type="paragraph" w:customStyle="1" w:styleId="right1">
    <w:name w:val="right1"/>
    <w:basedOn w:val="Normal"/>
    <w:rsid w:val="00415B60"/>
    <w:pPr>
      <w:spacing w:before="240" w:after="240"/>
      <w:jc w:val="right"/>
    </w:pPr>
  </w:style>
  <w:style w:type="paragraph" w:customStyle="1" w:styleId="success1">
    <w:name w:val="success1"/>
    <w:basedOn w:val="Normal"/>
    <w:rsid w:val="00415B60"/>
    <w:pPr>
      <w:spacing w:before="240" w:after="240"/>
    </w:pPr>
    <w:rPr>
      <w:color w:val="008000"/>
    </w:rPr>
  </w:style>
  <w:style w:type="paragraph" w:customStyle="1" w:styleId="contentlink1">
    <w:name w:val="contentlink1"/>
    <w:basedOn w:val="Normal"/>
    <w:rsid w:val="00415B60"/>
    <w:pPr>
      <w:spacing w:before="240" w:after="240"/>
    </w:pPr>
  </w:style>
  <w:style w:type="paragraph" w:customStyle="1" w:styleId="controlspanel1">
    <w:name w:val="controlspanel1"/>
    <w:basedOn w:val="Normal"/>
    <w:rsid w:val="00415B60"/>
    <w:pPr>
      <w:shd w:val="clear" w:color="auto" w:fill="EEEEEE"/>
      <w:spacing w:before="240" w:after="240"/>
    </w:pPr>
  </w:style>
  <w:style w:type="paragraph" w:customStyle="1" w:styleId="controlspanel2">
    <w:name w:val="controlspanel2"/>
    <w:basedOn w:val="Normal"/>
    <w:rsid w:val="00415B60"/>
    <w:pPr>
      <w:shd w:val="clear" w:color="auto" w:fill="EEEEEE"/>
      <w:spacing w:before="240" w:after="240"/>
    </w:pPr>
  </w:style>
  <w:style w:type="paragraph" w:customStyle="1" w:styleId="controlspanel3">
    <w:name w:val="controlspanel3"/>
    <w:basedOn w:val="Normal"/>
    <w:rsid w:val="00415B60"/>
    <w:pPr>
      <w:shd w:val="clear" w:color="auto" w:fill="EEEEEE"/>
      <w:spacing w:before="240" w:after="240"/>
    </w:pPr>
  </w:style>
  <w:style w:type="paragraph" w:customStyle="1" w:styleId="right2">
    <w:name w:val="right2"/>
    <w:basedOn w:val="Normal"/>
    <w:rsid w:val="00415B60"/>
    <w:pPr>
      <w:spacing w:before="240" w:after="240"/>
    </w:pPr>
  </w:style>
  <w:style w:type="paragraph" w:customStyle="1" w:styleId="right3">
    <w:name w:val="right3"/>
    <w:basedOn w:val="Normal"/>
    <w:rsid w:val="00415B60"/>
    <w:pPr>
      <w:spacing w:before="240" w:after="240"/>
    </w:pPr>
  </w:style>
  <w:style w:type="paragraph" w:customStyle="1" w:styleId="right4">
    <w:name w:val="right4"/>
    <w:basedOn w:val="Normal"/>
    <w:rsid w:val="00415B60"/>
    <w:pPr>
      <w:spacing w:before="240" w:after="240"/>
    </w:pPr>
  </w:style>
  <w:style w:type="paragraph" w:customStyle="1" w:styleId="tab-nav6">
    <w:name w:val="tab-nav6"/>
    <w:basedOn w:val="Normal"/>
    <w:rsid w:val="00415B60"/>
    <w:pPr>
      <w:spacing w:before="240" w:after="240"/>
    </w:pPr>
    <w:rPr>
      <w:vanish/>
    </w:rPr>
  </w:style>
  <w:style w:type="paragraph" w:customStyle="1" w:styleId="offers-lst1">
    <w:name w:val="offers-lst1"/>
    <w:basedOn w:val="Normal"/>
    <w:rsid w:val="00415B60"/>
    <w:pPr>
      <w:spacing w:before="240" w:after="240"/>
    </w:pPr>
  </w:style>
  <w:style w:type="paragraph" w:customStyle="1" w:styleId="offers-lst2">
    <w:name w:val="offers-lst2"/>
    <w:basedOn w:val="Normal"/>
    <w:rsid w:val="00415B60"/>
    <w:pPr>
      <w:spacing w:before="240" w:after="225"/>
    </w:pPr>
  </w:style>
  <w:style w:type="paragraph" w:customStyle="1" w:styleId="offers-lst3">
    <w:name w:val="offers-lst3"/>
    <w:basedOn w:val="Normal"/>
    <w:rsid w:val="00415B60"/>
    <w:pPr>
      <w:spacing w:before="240" w:after="225"/>
    </w:pPr>
  </w:style>
  <w:style w:type="paragraph" w:customStyle="1" w:styleId="offers-lst4">
    <w:name w:val="offers-lst4"/>
    <w:basedOn w:val="Normal"/>
    <w:rsid w:val="00415B60"/>
    <w:pPr>
      <w:spacing w:before="240" w:after="225"/>
    </w:pPr>
  </w:style>
  <w:style w:type="paragraph" w:customStyle="1" w:styleId="meta-data1">
    <w:name w:val="meta-data1"/>
    <w:basedOn w:val="Normal"/>
    <w:rsid w:val="00415B60"/>
    <w:pPr>
      <w:spacing w:before="90" w:after="240"/>
    </w:pPr>
    <w:rPr>
      <w:color w:val="777777"/>
      <w:sz w:val="22"/>
      <w:szCs w:val="22"/>
    </w:rPr>
  </w:style>
  <w:style w:type="paragraph" w:customStyle="1" w:styleId="meta-data2">
    <w:name w:val="meta-data2"/>
    <w:basedOn w:val="Normal"/>
    <w:rsid w:val="00415B60"/>
    <w:pPr>
      <w:spacing w:before="90" w:after="225"/>
    </w:pPr>
    <w:rPr>
      <w:color w:val="777777"/>
      <w:sz w:val="22"/>
      <w:szCs w:val="22"/>
    </w:rPr>
  </w:style>
  <w:style w:type="paragraph" w:customStyle="1" w:styleId="meta-data3">
    <w:name w:val="meta-data3"/>
    <w:basedOn w:val="Normal"/>
    <w:rsid w:val="00415B60"/>
    <w:pPr>
      <w:spacing w:before="90" w:after="225"/>
    </w:pPr>
    <w:rPr>
      <w:color w:val="777777"/>
      <w:sz w:val="22"/>
      <w:szCs w:val="22"/>
    </w:rPr>
  </w:style>
  <w:style w:type="paragraph" w:customStyle="1" w:styleId="meta-data4">
    <w:name w:val="meta-data4"/>
    <w:basedOn w:val="Normal"/>
    <w:rsid w:val="00415B60"/>
    <w:pPr>
      <w:spacing w:before="90" w:after="225"/>
    </w:pPr>
    <w:rPr>
      <w:color w:val="777777"/>
      <w:sz w:val="22"/>
      <w:szCs w:val="22"/>
    </w:rPr>
  </w:style>
  <w:style w:type="paragraph" w:customStyle="1" w:styleId="meta-data5">
    <w:name w:val="meta-data5"/>
    <w:basedOn w:val="Normal"/>
    <w:rsid w:val="00415B60"/>
    <w:pPr>
      <w:spacing w:before="90" w:after="240"/>
    </w:pPr>
    <w:rPr>
      <w:color w:val="777777"/>
      <w:sz w:val="22"/>
      <w:szCs w:val="22"/>
    </w:rPr>
  </w:style>
  <w:style w:type="paragraph" w:customStyle="1" w:styleId="meta-data6">
    <w:name w:val="meta-data6"/>
    <w:basedOn w:val="Normal"/>
    <w:rsid w:val="00415B60"/>
    <w:pPr>
      <w:spacing w:before="90" w:after="225"/>
    </w:pPr>
    <w:rPr>
      <w:color w:val="777777"/>
      <w:sz w:val="22"/>
      <w:szCs w:val="22"/>
    </w:rPr>
  </w:style>
  <w:style w:type="paragraph" w:customStyle="1" w:styleId="meta-data7">
    <w:name w:val="meta-data7"/>
    <w:basedOn w:val="Normal"/>
    <w:rsid w:val="00415B60"/>
    <w:pPr>
      <w:spacing w:before="90" w:after="225"/>
    </w:pPr>
    <w:rPr>
      <w:color w:val="777777"/>
      <w:sz w:val="22"/>
      <w:szCs w:val="22"/>
    </w:rPr>
  </w:style>
  <w:style w:type="paragraph" w:customStyle="1" w:styleId="meta-data8">
    <w:name w:val="meta-data8"/>
    <w:basedOn w:val="Normal"/>
    <w:rsid w:val="00415B60"/>
    <w:pPr>
      <w:spacing w:before="90" w:after="225"/>
    </w:pPr>
    <w:rPr>
      <w:color w:val="777777"/>
      <w:sz w:val="22"/>
      <w:szCs w:val="22"/>
    </w:rPr>
  </w:style>
  <w:style w:type="paragraph" w:customStyle="1" w:styleId="total1">
    <w:name w:val="total1"/>
    <w:basedOn w:val="Normal"/>
    <w:rsid w:val="00415B60"/>
    <w:pPr>
      <w:spacing w:before="240" w:after="240"/>
    </w:pPr>
    <w:rPr>
      <w:b/>
      <w:bCs/>
    </w:rPr>
  </w:style>
  <w:style w:type="paragraph" w:customStyle="1" w:styleId="total2">
    <w:name w:val="total2"/>
    <w:basedOn w:val="Normal"/>
    <w:rsid w:val="00415B60"/>
    <w:pPr>
      <w:spacing w:before="240" w:after="225"/>
    </w:pPr>
    <w:rPr>
      <w:b/>
      <w:bCs/>
    </w:rPr>
  </w:style>
  <w:style w:type="paragraph" w:customStyle="1" w:styleId="total3">
    <w:name w:val="total3"/>
    <w:basedOn w:val="Normal"/>
    <w:rsid w:val="00415B60"/>
    <w:pPr>
      <w:spacing w:before="240" w:after="225"/>
    </w:pPr>
    <w:rPr>
      <w:b/>
      <w:bCs/>
    </w:rPr>
  </w:style>
  <w:style w:type="paragraph" w:customStyle="1" w:styleId="total4">
    <w:name w:val="total4"/>
    <w:basedOn w:val="Normal"/>
    <w:rsid w:val="00415B60"/>
    <w:pPr>
      <w:spacing w:before="240" w:after="225"/>
    </w:pPr>
    <w:rPr>
      <w:b/>
      <w:bCs/>
    </w:rPr>
  </w:style>
  <w:style w:type="paragraph" w:customStyle="1" w:styleId="total5">
    <w:name w:val="total5"/>
    <w:basedOn w:val="Normal"/>
    <w:rsid w:val="00415B60"/>
    <w:pPr>
      <w:spacing w:before="240" w:after="240"/>
    </w:pPr>
    <w:rPr>
      <w:b/>
      <w:bCs/>
    </w:rPr>
  </w:style>
  <w:style w:type="paragraph" w:customStyle="1" w:styleId="total6">
    <w:name w:val="total6"/>
    <w:basedOn w:val="Normal"/>
    <w:rsid w:val="00415B60"/>
    <w:pPr>
      <w:spacing w:before="240" w:after="225"/>
    </w:pPr>
    <w:rPr>
      <w:b/>
      <w:bCs/>
    </w:rPr>
  </w:style>
  <w:style w:type="paragraph" w:customStyle="1" w:styleId="total7">
    <w:name w:val="total7"/>
    <w:basedOn w:val="Normal"/>
    <w:rsid w:val="00415B60"/>
    <w:pPr>
      <w:spacing w:before="240" w:after="225"/>
    </w:pPr>
    <w:rPr>
      <w:b/>
      <w:bCs/>
    </w:rPr>
  </w:style>
  <w:style w:type="paragraph" w:customStyle="1" w:styleId="total8">
    <w:name w:val="total8"/>
    <w:basedOn w:val="Normal"/>
    <w:rsid w:val="00415B60"/>
    <w:pPr>
      <w:spacing w:before="240" w:after="225"/>
    </w:pPr>
    <w:rPr>
      <w:b/>
      <w:bCs/>
    </w:rPr>
  </w:style>
  <w:style w:type="paragraph" w:customStyle="1" w:styleId="cartbuttons1">
    <w:name w:val="cartbuttons1"/>
    <w:basedOn w:val="Normal"/>
    <w:rsid w:val="00415B60"/>
    <w:pPr>
      <w:shd w:val="clear" w:color="auto" w:fill="6CD775"/>
      <w:spacing w:before="240" w:after="240"/>
    </w:pPr>
    <w:rPr>
      <w:rFonts w:ascii="Arial" w:hAnsi="Arial" w:cs="Arial"/>
      <w:b/>
      <w:bCs/>
      <w:color w:val="333333"/>
      <w:sz w:val="20"/>
      <w:szCs w:val="20"/>
    </w:rPr>
  </w:style>
  <w:style w:type="paragraph" w:customStyle="1" w:styleId="cartbuttons2">
    <w:name w:val="cartbuttons2"/>
    <w:basedOn w:val="Normal"/>
    <w:rsid w:val="00415B60"/>
    <w:pPr>
      <w:shd w:val="clear" w:color="auto" w:fill="6CD775"/>
      <w:spacing w:before="240" w:after="225"/>
    </w:pPr>
    <w:rPr>
      <w:rFonts w:ascii="Arial" w:hAnsi="Arial" w:cs="Arial"/>
      <w:b/>
      <w:bCs/>
      <w:color w:val="333333"/>
      <w:sz w:val="20"/>
      <w:szCs w:val="20"/>
    </w:rPr>
  </w:style>
  <w:style w:type="paragraph" w:customStyle="1" w:styleId="cartbuttons3">
    <w:name w:val="cartbuttons3"/>
    <w:basedOn w:val="Normal"/>
    <w:rsid w:val="00415B60"/>
    <w:pPr>
      <w:shd w:val="clear" w:color="auto" w:fill="6CD775"/>
      <w:spacing w:before="240" w:after="225"/>
    </w:pPr>
    <w:rPr>
      <w:rFonts w:ascii="Arial" w:hAnsi="Arial" w:cs="Arial"/>
      <w:b/>
      <w:bCs/>
      <w:color w:val="333333"/>
      <w:sz w:val="20"/>
      <w:szCs w:val="20"/>
    </w:rPr>
  </w:style>
  <w:style w:type="paragraph" w:customStyle="1" w:styleId="cartbuttons4">
    <w:name w:val="cartbuttons4"/>
    <w:basedOn w:val="Normal"/>
    <w:rsid w:val="00415B60"/>
    <w:pPr>
      <w:shd w:val="clear" w:color="auto" w:fill="6CD775"/>
      <w:spacing w:before="240" w:after="225"/>
    </w:pPr>
    <w:rPr>
      <w:rFonts w:ascii="Arial" w:hAnsi="Arial" w:cs="Arial"/>
      <w:b/>
      <w:bCs/>
      <w:color w:val="333333"/>
      <w:sz w:val="20"/>
      <w:szCs w:val="20"/>
    </w:rPr>
  </w:style>
  <w:style w:type="paragraph" w:customStyle="1" w:styleId="cartbuttons5">
    <w:name w:val="cartbuttons5"/>
    <w:basedOn w:val="Normal"/>
    <w:rsid w:val="00415B60"/>
    <w:pPr>
      <w:shd w:val="clear" w:color="auto" w:fill="006DB4"/>
      <w:spacing w:before="240" w:after="240"/>
    </w:pPr>
    <w:rPr>
      <w:rFonts w:ascii="Arial" w:hAnsi="Arial" w:cs="Arial"/>
      <w:b/>
      <w:bCs/>
      <w:color w:val="FFFFFF"/>
      <w:sz w:val="20"/>
      <w:szCs w:val="20"/>
    </w:rPr>
  </w:style>
  <w:style w:type="paragraph" w:customStyle="1" w:styleId="cartbuttons6">
    <w:name w:val="cartbuttons6"/>
    <w:basedOn w:val="Normal"/>
    <w:rsid w:val="00415B60"/>
    <w:pPr>
      <w:shd w:val="clear" w:color="auto" w:fill="006DB4"/>
      <w:spacing w:before="240" w:after="225"/>
    </w:pPr>
    <w:rPr>
      <w:rFonts w:ascii="Arial" w:hAnsi="Arial" w:cs="Arial"/>
      <w:b/>
      <w:bCs/>
      <w:color w:val="FFFFFF"/>
      <w:sz w:val="20"/>
      <w:szCs w:val="20"/>
    </w:rPr>
  </w:style>
  <w:style w:type="paragraph" w:customStyle="1" w:styleId="cartbuttons7">
    <w:name w:val="cartbuttons7"/>
    <w:basedOn w:val="Normal"/>
    <w:rsid w:val="00415B60"/>
    <w:pPr>
      <w:shd w:val="clear" w:color="auto" w:fill="006DB4"/>
      <w:spacing w:before="240" w:after="225"/>
    </w:pPr>
    <w:rPr>
      <w:rFonts w:ascii="Arial" w:hAnsi="Arial" w:cs="Arial"/>
      <w:b/>
      <w:bCs/>
      <w:color w:val="FFFFFF"/>
      <w:sz w:val="20"/>
      <w:szCs w:val="20"/>
    </w:rPr>
  </w:style>
  <w:style w:type="paragraph" w:customStyle="1" w:styleId="cartbuttons8">
    <w:name w:val="cartbuttons8"/>
    <w:basedOn w:val="Normal"/>
    <w:rsid w:val="00415B60"/>
    <w:pPr>
      <w:shd w:val="clear" w:color="auto" w:fill="006DB4"/>
      <w:spacing w:before="240" w:after="225"/>
    </w:pPr>
    <w:rPr>
      <w:rFonts w:ascii="Arial" w:hAnsi="Arial" w:cs="Arial"/>
      <w:b/>
      <w:bCs/>
      <w:color w:val="FFFFFF"/>
      <w:sz w:val="20"/>
      <w:szCs w:val="20"/>
    </w:rPr>
  </w:style>
  <w:style w:type="paragraph" w:customStyle="1" w:styleId="continue-shopping1">
    <w:name w:val="continue-shopping1"/>
    <w:basedOn w:val="Normal"/>
    <w:rsid w:val="00415B60"/>
    <w:pPr>
      <w:spacing w:before="240" w:after="240"/>
      <w:ind w:left="240"/>
    </w:pPr>
  </w:style>
  <w:style w:type="paragraph" w:customStyle="1" w:styleId="continue-shopping2">
    <w:name w:val="continue-shopping2"/>
    <w:basedOn w:val="Normal"/>
    <w:rsid w:val="00415B60"/>
    <w:pPr>
      <w:spacing w:before="240" w:after="225"/>
      <w:ind w:left="240"/>
    </w:pPr>
  </w:style>
  <w:style w:type="paragraph" w:customStyle="1" w:styleId="continue-shopping3">
    <w:name w:val="continue-shopping3"/>
    <w:basedOn w:val="Normal"/>
    <w:rsid w:val="00415B60"/>
    <w:pPr>
      <w:spacing w:before="240" w:after="225"/>
      <w:ind w:left="240"/>
    </w:pPr>
  </w:style>
  <w:style w:type="paragraph" w:customStyle="1" w:styleId="continue-shopping4">
    <w:name w:val="continue-shopping4"/>
    <w:basedOn w:val="Normal"/>
    <w:rsid w:val="00415B60"/>
    <w:pPr>
      <w:spacing w:before="240" w:after="225"/>
      <w:ind w:left="240"/>
    </w:pPr>
  </w:style>
  <w:style w:type="paragraph" w:customStyle="1" w:styleId="checkoutnote1">
    <w:name w:val="checkoutnote1"/>
    <w:basedOn w:val="Normal"/>
    <w:rsid w:val="00415B60"/>
    <w:pPr>
      <w:spacing w:before="510" w:after="510"/>
    </w:pPr>
    <w:rPr>
      <w:color w:val="777777"/>
      <w:sz w:val="19"/>
      <w:szCs w:val="19"/>
    </w:rPr>
  </w:style>
  <w:style w:type="paragraph" w:customStyle="1" w:styleId="checkoutnote2">
    <w:name w:val="checkoutnote2"/>
    <w:basedOn w:val="Normal"/>
    <w:rsid w:val="00415B60"/>
    <w:pPr>
      <w:spacing w:before="510" w:after="510"/>
    </w:pPr>
    <w:rPr>
      <w:color w:val="777777"/>
      <w:sz w:val="19"/>
      <w:szCs w:val="19"/>
    </w:rPr>
  </w:style>
  <w:style w:type="paragraph" w:customStyle="1" w:styleId="checkoutnote3">
    <w:name w:val="checkoutnote3"/>
    <w:basedOn w:val="Normal"/>
    <w:rsid w:val="00415B60"/>
    <w:pPr>
      <w:spacing w:before="510" w:after="510"/>
    </w:pPr>
    <w:rPr>
      <w:color w:val="777777"/>
      <w:sz w:val="19"/>
      <w:szCs w:val="19"/>
    </w:rPr>
  </w:style>
  <w:style w:type="paragraph" w:customStyle="1" w:styleId="checkoutnote4">
    <w:name w:val="checkoutnote4"/>
    <w:basedOn w:val="Normal"/>
    <w:rsid w:val="00415B60"/>
    <w:pPr>
      <w:spacing w:before="510" w:after="510"/>
    </w:pPr>
    <w:rPr>
      <w:color w:val="777777"/>
      <w:sz w:val="19"/>
      <w:szCs w:val="19"/>
    </w:rPr>
  </w:style>
  <w:style w:type="paragraph" w:customStyle="1" w:styleId="error4">
    <w:name w:val="error4"/>
    <w:basedOn w:val="Normal"/>
    <w:rsid w:val="00415B60"/>
    <w:pPr>
      <w:spacing w:before="240" w:after="225"/>
    </w:pPr>
    <w:rPr>
      <w:color w:val="FF0000"/>
    </w:rPr>
  </w:style>
  <w:style w:type="paragraph" w:customStyle="1" w:styleId="error5">
    <w:name w:val="error5"/>
    <w:basedOn w:val="Normal"/>
    <w:rsid w:val="00415B60"/>
    <w:pPr>
      <w:spacing w:before="240" w:after="225"/>
    </w:pPr>
    <w:rPr>
      <w:color w:val="FF0000"/>
    </w:rPr>
  </w:style>
  <w:style w:type="paragraph" w:customStyle="1" w:styleId="displayaddresses1">
    <w:name w:val="displayaddresses1"/>
    <w:basedOn w:val="Normal"/>
    <w:rsid w:val="00415B60"/>
    <w:pPr>
      <w:spacing w:before="240" w:after="300"/>
    </w:pPr>
  </w:style>
  <w:style w:type="paragraph" w:customStyle="1" w:styleId="error6">
    <w:name w:val="error6"/>
    <w:basedOn w:val="Normal"/>
    <w:rsid w:val="00415B60"/>
    <w:pPr>
      <w:spacing w:before="675" w:after="225"/>
    </w:pPr>
    <w:rPr>
      <w:color w:val="FF0000"/>
    </w:rPr>
  </w:style>
  <w:style w:type="paragraph" w:customStyle="1" w:styleId="form-group6">
    <w:name w:val="form-group6"/>
    <w:basedOn w:val="Normal"/>
    <w:rsid w:val="00415B60"/>
    <w:pPr>
      <w:spacing w:before="240" w:after="240"/>
    </w:pPr>
  </w:style>
  <w:style w:type="paragraph" w:customStyle="1" w:styleId="form-group7">
    <w:name w:val="form-group7"/>
    <w:basedOn w:val="Normal"/>
    <w:rsid w:val="00415B60"/>
    <w:pPr>
      <w:spacing w:before="240" w:after="240"/>
    </w:pPr>
  </w:style>
  <w:style w:type="paragraph" w:customStyle="1" w:styleId="form-group8">
    <w:name w:val="form-group8"/>
    <w:basedOn w:val="Normal"/>
    <w:rsid w:val="00415B60"/>
    <w:pPr>
      <w:spacing w:before="240" w:after="240"/>
    </w:pPr>
  </w:style>
  <w:style w:type="paragraph" w:customStyle="1" w:styleId="form-group9">
    <w:name w:val="form-group9"/>
    <w:basedOn w:val="Normal"/>
    <w:rsid w:val="00415B60"/>
    <w:pPr>
      <w:spacing w:before="240" w:after="240"/>
    </w:pPr>
  </w:style>
  <w:style w:type="paragraph" w:customStyle="1" w:styleId="form-group10">
    <w:name w:val="form-group10"/>
    <w:basedOn w:val="Normal"/>
    <w:rsid w:val="00415B60"/>
    <w:pPr>
      <w:spacing w:before="240" w:after="240"/>
    </w:pPr>
  </w:style>
  <w:style w:type="paragraph" w:customStyle="1" w:styleId="form-group11">
    <w:name w:val="form-group11"/>
    <w:basedOn w:val="Normal"/>
    <w:rsid w:val="00415B60"/>
    <w:pPr>
      <w:spacing w:before="240" w:after="240"/>
    </w:pPr>
  </w:style>
  <w:style w:type="paragraph" w:customStyle="1" w:styleId="note5">
    <w:name w:val="note5"/>
    <w:basedOn w:val="Normal"/>
    <w:rsid w:val="00415B60"/>
    <w:pPr>
      <w:spacing w:before="240" w:after="225"/>
    </w:pPr>
    <w:rPr>
      <w:color w:val="777777"/>
      <w:sz w:val="19"/>
      <w:szCs w:val="19"/>
    </w:rPr>
  </w:style>
  <w:style w:type="paragraph" w:customStyle="1" w:styleId="note6">
    <w:name w:val="note6"/>
    <w:basedOn w:val="Normal"/>
    <w:rsid w:val="00415B60"/>
    <w:pPr>
      <w:spacing w:before="240" w:after="225"/>
    </w:pPr>
    <w:rPr>
      <w:color w:val="777777"/>
      <w:sz w:val="19"/>
      <w:szCs w:val="19"/>
    </w:rPr>
  </w:style>
  <w:style w:type="paragraph" w:customStyle="1" w:styleId="note7">
    <w:name w:val="note7"/>
    <w:basedOn w:val="Normal"/>
    <w:rsid w:val="00415B60"/>
    <w:pPr>
      <w:spacing w:before="240" w:after="225"/>
    </w:pPr>
    <w:rPr>
      <w:color w:val="777777"/>
      <w:sz w:val="19"/>
      <w:szCs w:val="19"/>
    </w:rPr>
  </w:style>
  <w:style w:type="paragraph" w:customStyle="1" w:styleId="note8">
    <w:name w:val="note8"/>
    <w:basedOn w:val="Normal"/>
    <w:rsid w:val="00415B60"/>
    <w:pPr>
      <w:spacing w:before="240" w:after="225"/>
    </w:pPr>
    <w:rPr>
      <w:color w:val="777777"/>
      <w:sz w:val="19"/>
      <w:szCs w:val="19"/>
    </w:rPr>
  </w:style>
  <w:style w:type="paragraph" w:customStyle="1" w:styleId="note9">
    <w:name w:val="note9"/>
    <w:basedOn w:val="Normal"/>
    <w:rsid w:val="00415B60"/>
    <w:pPr>
      <w:spacing w:before="240" w:after="225"/>
    </w:pPr>
    <w:rPr>
      <w:color w:val="777777"/>
      <w:sz w:val="19"/>
      <w:szCs w:val="19"/>
    </w:rPr>
  </w:style>
  <w:style w:type="paragraph" w:customStyle="1" w:styleId="note10">
    <w:name w:val="note10"/>
    <w:basedOn w:val="Normal"/>
    <w:rsid w:val="00415B60"/>
    <w:pPr>
      <w:spacing w:before="240" w:after="225"/>
    </w:pPr>
    <w:rPr>
      <w:color w:val="777777"/>
      <w:sz w:val="19"/>
      <w:szCs w:val="19"/>
    </w:rPr>
  </w:style>
  <w:style w:type="paragraph" w:customStyle="1" w:styleId="required6">
    <w:name w:val="required6"/>
    <w:basedOn w:val="Normal"/>
    <w:rsid w:val="00415B60"/>
    <w:pPr>
      <w:spacing w:before="240" w:after="225"/>
    </w:pPr>
    <w:rPr>
      <w:color w:val="F29500"/>
    </w:rPr>
  </w:style>
  <w:style w:type="paragraph" w:customStyle="1" w:styleId="required7">
    <w:name w:val="required7"/>
    <w:basedOn w:val="Normal"/>
    <w:rsid w:val="00415B60"/>
    <w:pPr>
      <w:spacing w:before="240" w:after="225"/>
    </w:pPr>
    <w:rPr>
      <w:color w:val="F29500"/>
    </w:rPr>
  </w:style>
  <w:style w:type="paragraph" w:customStyle="1" w:styleId="required8">
    <w:name w:val="required8"/>
    <w:basedOn w:val="Normal"/>
    <w:rsid w:val="00415B60"/>
    <w:pPr>
      <w:spacing w:before="240" w:after="225"/>
    </w:pPr>
    <w:rPr>
      <w:color w:val="F29500"/>
    </w:rPr>
  </w:style>
  <w:style w:type="paragraph" w:customStyle="1" w:styleId="required9">
    <w:name w:val="required9"/>
    <w:basedOn w:val="Normal"/>
    <w:rsid w:val="00415B60"/>
    <w:pPr>
      <w:spacing w:before="240" w:after="225"/>
    </w:pPr>
    <w:rPr>
      <w:color w:val="F29500"/>
    </w:rPr>
  </w:style>
  <w:style w:type="paragraph" w:customStyle="1" w:styleId="required10">
    <w:name w:val="required10"/>
    <w:basedOn w:val="Normal"/>
    <w:rsid w:val="00415B60"/>
    <w:pPr>
      <w:spacing w:before="240" w:after="225"/>
    </w:pPr>
    <w:rPr>
      <w:color w:val="F29500"/>
    </w:rPr>
  </w:style>
  <w:style w:type="paragraph" w:customStyle="1" w:styleId="required11">
    <w:name w:val="required11"/>
    <w:basedOn w:val="Normal"/>
    <w:rsid w:val="00415B60"/>
    <w:pPr>
      <w:spacing w:before="240" w:after="225"/>
    </w:pPr>
    <w:rPr>
      <w:color w:val="F29500"/>
    </w:rPr>
  </w:style>
  <w:style w:type="paragraph" w:customStyle="1" w:styleId="confirmofferstable1">
    <w:name w:val="confirmofferstable1"/>
    <w:basedOn w:val="Normal"/>
    <w:rsid w:val="00415B60"/>
    <w:pPr>
      <w:spacing w:before="450" w:after="225"/>
    </w:pPr>
  </w:style>
  <w:style w:type="paragraph" w:customStyle="1" w:styleId="confirmofferstable2">
    <w:name w:val="confirmofferstable2"/>
    <w:basedOn w:val="Normal"/>
    <w:rsid w:val="00415B60"/>
    <w:pPr>
      <w:spacing w:before="450" w:after="225"/>
    </w:pPr>
  </w:style>
  <w:style w:type="paragraph" w:customStyle="1" w:styleId="confirmofferstable3">
    <w:name w:val="confirmofferstable3"/>
    <w:basedOn w:val="Normal"/>
    <w:rsid w:val="00415B60"/>
    <w:pPr>
      <w:spacing w:before="450" w:after="225"/>
    </w:pPr>
  </w:style>
  <w:style w:type="paragraph" w:customStyle="1" w:styleId="confirmofferstable4">
    <w:name w:val="confirmofferstable4"/>
    <w:basedOn w:val="Normal"/>
    <w:rsid w:val="00415B60"/>
    <w:pPr>
      <w:spacing w:before="450" w:after="225"/>
    </w:pPr>
  </w:style>
  <w:style w:type="paragraph" w:customStyle="1" w:styleId="confirmofferstable5">
    <w:name w:val="confirmofferstable5"/>
    <w:basedOn w:val="Normal"/>
    <w:rsid w:val="00415B60"/>
    <w:pPr>
      <w:spacing w:before="450" w:after="225"/>
    </w:pPr>
  </w:style>
  <w:style w:type="paragraph" w:customStyle="1" w:styleId="confirmofferstable6">
    <w:name w:val="confirmofferstable6"/>
    <w:basedOn w:val="Normal"/>
    <w:rsid w:val="00415B60"/>
    <w:pPr>
      <w:spacing w:before="450" w:after="225"/>
    </w:pPr>
  </w:style>
  <w:style w:type="paragraph" w:customStyle="1" w:styleId="btn4">
    <w:name w:val="btn4"/>
    <w:basedOn w:val="Normal"/>
    <w:rsid w:val="00415B60"/>
    <w:pPr>
      <w:spacing w:before="75"/>
    </w:pPr>
    <w:rPr>
      <w:sz w:val="20"/>
      <w:szCs w:val="20"/>
    </w:rPr>
  </w:style>
  <w:style w:type="paragraph" w:customStyle="1" w:styleId="btn5">
    <w:name w:val="btn5"/>
    <w:basedOn w:val="Normal"/>
    <w:rsid w:val="00415B60"/>
    <w:pPr>
      <w:spacing w:before="75"/>
    </w:pPr>
    <w:rPr>
      <w:sz w:val="20"/>
      <w:szCs w:val="20"/>
    </w:rPr>
  </w:style>
  <w:style w:type="paragraph" w:customStyle="1" w:styleId="btn6">
    <w:name w:val="btn6"/>
    <w:basedOn w:val="Normal"/>
    <w:rsid w:val="00415B60"/>
    <w:pPr>
      <w:spacing w:before="75"/>
    </w:pPr>
    <w:rPr>
      <w:sz w:val="20"/>
      <w:szCs w:val="20"/>
    </w:rPr>
  </w:style>
  <w:style w:type="paragraph" w:customStyle="1" w:styleId="btn7">
    <w:name w:val="btn7"/>
    <w:basedOn w:val="Normal"/>
    <w:rsid w:val="00415B60"/>
    <w:pPr>
      <w:spacing w:before="75"/>
    </w:pPr>
    <w:rPr>
      <w:sz w:val="20"/>
      <w:szCs w:val="20"/>
    </w:rPr>
  </w:style>
  <w:style w:type="paragraph" w:customStyle="1" w:styleId="btn8">
    <w:name w:val="btn8"/>
    <w:basedOn w:val="Normal"/>
    <w:rsid w:val="00415B60"/>
    <w:pPr>
      <w:spacing w:before="75"/>
    </w:pPr>
    <w:rPr>
      <w:sz w:val="20"/>
      <w:szCs w:val="20"/>
    </w:rPr>
  </w:style>
  <w:style w:type="paragraph" w:customStyle="1" w:styleId="btn9">
    <w:name w:val="btn9"/>
    <w:basedOn w:val="Normal"/>
    <w:rsid w:val="00415B60"/>
    <w:pPr>
      <w:spacing w:before="75"/>
    </w:pPr>
    <w:rPr>
      <w:sz w:val="20"/>
      <w:szCs w:val="20"/>
    </w:rPr>
  </w:style>
  <w:style w:type="paragraph" w:customStyle="1" w:styleId="ecommbuttons1">
    <w:name w:val="ecommbuttons1"/>
    <w:basedOn w:val="Normal"/>
    <w:rsid w:val="00415B60"/>
    <w:pPr>
      <w:spacing w:before="600" w:after="225"/>
    </w:pPr>
  </w:style>
  <w:style w:type="paragraph" w:customStyle="1" w:styleId="ecommbuttons2">
    <w:name w:val="ecommbuttons2"/>
    <w:basedOn w:val="Normal"/>
    <w:rsid w:val="00415B60"/>
    <w:pPr>
      <w:spacing w:before="600" w:after="225"/>
    </w:pPr>
  </w:style>
  <w:style w:type="paragraph" w:customStyle="1" w:styleId="ecommbuttons3">
    <w:name w:val="ecommbuttons3"/>
    <w:basedOn w:val="Normal"/>
    <w:rsid w:val="00415B60"/>
    <w:pPr>
      <w:spacing w:before="600" w:after="225"/>
    </w:pPr>
  </w:style>
  <w:style w:type="paragraph" w:customStyle="1" w:styleId="ecommbuttons4">
    <w:name w:val="ecommbuttons4"/>
    <w:basedOn w:val="Normal"/>
    <w:rsid w:val="00415B60"/>
    <w:pPr>
      <w:spacing w:before="600" w:after="225"/>
    </w:pPr>
  </w:style>
  <w:style w:type="paragraph" w:customStyle="1" w:styleId="ecommbuttons5">
    <w:name w:val="ecommbuttons5"/>
    <w:basedOn w:val="Normal"/>
    <w:rsid w:val="00415B60"/>
    <w:pPr>
      <w:spacing w:before="600" w:after="225"/>
    </w:pPr>
  </w:style>
  <w:style w:type="paragraph" w:customStyle="1" w:styleId="ecommbuttons6">
    <w:name w:val="ecommbuttons6"/>
    <w:basedOn w:val="Normal"/>
    <w:rsid w:val="00415B60"/>
    <w:pPr>
      <w:spacing w:before="600" w:after="225"/>
    </w:pPr>
  </w:style>
  <w:style w:type="paragraph" w:customStyle="1" w:styleId="displayaddresscontainer1">
    <w:name w:val="displayaddresscontainer1"/>
    <w:basedOn w:val="Normal"/>
    <w:rsid w:val="00415B60"/>
    <w:pPr>
      <w:spacing w:before="240" w:after="300"/>
    </w:pPr>
  </w:style>
  <w:style w:type="paragraph" w:customStyle="1" w:styleId="displayaddresscontainer2">
    <w:name w:val="displayaddresscontainer2"/>
    <w:basedOn w:val="Normal"/>
    <w:rsid w:val="00415B60"/>
    <w:pPr>
      <w:spacing w:before="240" w:after="300"/>
    </w:pPr>
  </w:style>
  <w:style w:type="paragraph" w:customStyle="1" w:styleId="displayaddresscontainer3">
    <w:name w:val="displayaddresscontainer3"/>
    <w:basedOn w:val="Normal"/>
    <w:rsid w:val="00415B60"/>
    <w:pPr>
      <w:spacing w:before="240" w:after="300"/>
    </w:pPr>
  </w:style>
  <w:style w:type="paragraph" w:customStyle="1" w:styleId="displayaddresscontainer4">
    <w:name w:val="displayaddresscontainer4"/>
    <w:basedOn w:val="Normal"/>
    <w:rsid w:val="00415B60"/>
    <w:pPr>
      <w:spacing w:before="240" w:after="300"/>
    </w:pPr>
  </w:style>
  <w:style w:type="paragraph" w:customStyle="1" w:styleId="displayaddresscontainer5">
    <w:name w:val="displayaddresscontainer5"/>
    <w:basedOn w:val="Normal"/>
    <w:rsid w:val="00415B60"/>
    <w:pPr>
      <w:spacing w:before="240" w:after="300"/>
    </w:pPr>
  </w:style>
  <w:style w:type="paragraph" w:customStyle="1" w:styleId="displayaddresscontainer6">
    <w:name w:val="displayaddresscontainer6"/>
    <w:basedOn w:val="Normal"/>
    <w:rsid w:val="00415B60"/>
    <w:pPr>
      <w:spacing w:before="240" w:after="300"/>
    </w:pPr>
  </w:style>
  <w:style w:type="paragraph" w:customStyle="1" w:styleId="creditcardcontainer1">
    <w:name w:val="creditcardcontainer1"/>
    <w:basedOn w:val="Normal"/>
    <w:rsid w:val="00415B60"/>
    <w:pPr>
      <w:spacing w:before="300" w:after="225"/>
      <w:jc w:val="right"/>
    </w:pPr>
  </w:style>
  <w:style w:type="paragraph" w:customStyle="1" w:styleId="creditcardcontainer2">
    <w:name w:val="creditcardcontainer2"/>
    <w:basedOn w:val="Normal"/>
    <w:rsid w:val="00415B60"/>
    <w:pPr>
      <w:spacing w:before="300" w:after="225"/>
      <w:jc w:val="right"/>
    </w:pPr>
  </w:style>
  <w:style w:type="paragraph" w:customStyle="1" w:styleId="creditcardcontainer3">
    <w:name w:val="creditcardcontainer3"/>
    <w:basedOn w:val="Normal"/>
    <w:rsid w:val="00415B60"/>
    <w:pPr>
      <w:spacing w:before="300" w:after="225"/>
      <w:jc w:val="right"/>
    </w:pPr>
  </w:style>
  <w:style w:type="paragraph" w:customStyle="1" w:styleId="creditcardcontainer4">
    <w:name w:val="creditcardcontainer4"/>
    <w:basedOn w:val="Normal"/>
    <w:rsid w:val="00415B60"/>
    <w:pPr>
      <w:spacing w:before="300" w:after="225"/>
      <w:jc w:val="right"/>
    </w:pPr>
  </w:style>
  <w:style w:type="paragraph" w:customStyle="1" w:styleId="creditcardcontainer5">
    <w:name w:val="creditcardcontainer5"/>
    <w:basedOn w:val="Normal"/>
    <w:rsid w:val="00415B60"/>
    <w:pPr>
      <w:spacing w:before="300" w:after="225"/>
      <w:jc w:val="right"/>
    </w:pPr>
  </w:style>
  <w:style w:type="paragraph" w:customStyle="1" w:styleId="creditcardcontainer6">
    <w:name w:val="creditcardcontainer6"/>
    <w:basedOn w:val="Normal"/>
    <w:rsid w:val="00415B60"/>
    <w:pPr>
      <w:spacing w:before="300" w:after="225"/>
      <w:jc w:val="right"/>
    </w:pPr>
  </w:style>
  <w:style w:type="paragraph" w:customStyle="1" w:styleId="address1">
    <w:name w:val="address1"/>
    <w:basedOn w:val="Normal"/>
    <w:rsid w:val="00415B60"/>
    <w:pPr>
      <w:spacing w:before="240" w:after="225"/>
    </w:pPr>
  </w:style>
  <w:style w:type="paragraph" w:customStyle="1" w:styleId="address2">
    <w:name w:val="address2"/>
    <w:basedOn w:val="Normal"/>
    <w:rsid w:val="00415B60"/>
    <w:pPr>
      <w:spacing w:before="240" w:after="225"/>
    </w:pPr>
  </w:style>
  <w:style w:type="paragraph" w:customStyle="1" w:styleId="address3">
    <w:name w:val="address3"/>
    <w:basedOn w:val="Normal"/>
    <w:rsid w:val="00415B60"/>
    <w:pPr>
      <w:spacing w:before="240" w:after="225"/>
    </w:pPr>
  </w:style>
  <w:style w:type="paragraph" w:customStyle="1" w:styleId="address4">
    <w:name w:val="address4"/>
    <w:basedOn w:val="Normal"/>
    <w:rsid w:val="00415B60"/>
    <w:pPr>
      <w:spacing w:before="240" w:after="225"/>
    </w:pPr>
  </w:style>
  <w:style w:type="paragraph" w:customStyle="1" w:styleId="address5">
    <w:name w:val="address5"/>
    <w:basedOn w:val="Normal"/>
    <w:rsid w:val="00415B60"/>
    <w:pPr>
      <w:spacing w:before="240" w:after="225"/>
    </w:pPr>
  </w:style>
  <w:style w:type="paragraph" w:customStyle="1" w:styleId="address6">
    <w:name w:val="address6"/>
    <w:basedOn w:val="Normal"/>
    <w:rsid w:val="00415B60"/>
    <w:pPr>
      <w:spacing w:before="240" w:after="225"/>
    </w:pPr>
  </w:style>
  <w:style w:type="paragraph" w:customStyle="1" w:styleId="btn10">
    <w:name w:val="btn10"/>
    <w:basedOn w:val="Normal"/>
    <w:rsid w:val="00415B60"/>
    <w:pPr>
      <w:spacing w:before="150"/>
    </w:pPr>
    <w:rPr>
      <w:sz w:val="20"/>
      <w:szCs w:val="20"/>
    </w:rPr>
  </w:style>
  <w:style w:type="paragraph" w:customStyle="1" w:styleId="btn11">
    <w:name w:val="btn11"/>
    <w:basedOn w:val="Normal"/>
    <w:rsid w:val="00415B60"/>
    <w:pPr>
      <w:spacing w:before="150"/>
    </w:pPr>
    <w:rPr>
      <w:sz w:val="20"/>
      <w:szCs w:val="20"/>
    </w:rPr>
  </w:style>
  <w:style w:type="paragraph" w:customStyle="1" w:styleId="btn12">
    <w:name w:val="btn12"/>
    <w:basedOn w:val="Normal"/>
    <w:rsid w:val="00415B60"/>
    <w:pPr>
      <w:spacing w:before="150"/>
    </w:pPr>
    <w:rPr>
      <w:sz w:val="20"/>
      <w:szCs w:val="20"/>
    </w:rPr>
  </w:style>
  <w:style w:type="paragraph" w:customStyle="1" w:styleId="btn13">
    <w:name w:val="btn13"/>
    <w:basedOn w:val="Normal"/>
    <w:rsid w:val="00415B60"/>
    <w:pPr>
      <w:spacing w:before="150"/>
    </w:pPr>
    <w:rPr>
      <w:sz w:val="20"/>
      <w:szCs w:val="20"/>
    </w:rPr>
  </w:style>
  <w:style w:type="paragraph" w:customStyle="1" w:styleId="btn14">
    <w:name w:val="btn14"/>
    <w:basedOn w:val="Normal"/>
    <w:rsid w:val="00415B60"/>
    <w:pPr>
      <w:spacing w:before="150"/>
    </w:pPr>
    <w:rPr>
      <w:sz w:val="20"/>
      <w:szCs w:val="20"/>
    </w:rPr>
  </w:style>
  <w:style w:type="paragraph" w:customStyle="1" w:styleId="btn15">
    <w:name w:val="btn15"/>
    <w:basedOn w:val="Normal"/>
    <w:rsid w:val="00415B60"/>
    <w:pPr>
      <w:spacing w:before="150"/>
    </w:pPr>
    <w:rPr>
      <w:sz w:val="20"/>
      <w:szCs w:val="20"/>
    </w:rPr>
  </w:style>
  <w:style w:type="paragraph" w:customStyle="1" w:styleId="required12">
    <w:name w:val="required12"/>
    <w:basedOn w:val="Normal"/>
    <w:rsid w:val="00415B60"/>
    <w:pPr>
      <w:spacing w:before="240" w:after="240"/>
      <w:ind w:left="75"/>
    </w:pPr>
    <w:rPr>
      <w:color w:val="F29500"/>
    </w:rPr>
  </w:style>
  <w:style w:type="paragraph" w:customStyle="1" w:styleId="required13">
    <w:name w:val="required13"/>
    <w:basedOn w:val="Normal"/>
    <w:rsid w:val="00415B60"/>
    <w:pPr>
      <w:spacing w:before="240" w:after="240"/>
      <w:ind w:left="75"/>
    </w:pPr>
    <w:rPr>
      <w:color w:val="F29500"/>
    </w:rPr>
  </w:style>
  <w:style w:type="paragraph" w:customStyle="1" w:styleId="required14">
    <w:name w:val="required14"/>
    <w:basedOn w:val="Normal"/>
    <w:rsid w:val="00415B60"/>
    <w:pPr>
      <w:spacing w:before="240" w:after="240"/>
      <w:ind w:left="75"/>
    </w:pPr>
    <w:rPr>
      <w:vanish/>
      <w:color w:val="F29500"/>
    </w:rPr>
  </w:style>
  <w:style w:type="paragraph" w:customStyle="1" w:styleId="required15">
    <w:name w:val="required15"/>
    <w:basedOn w:val="Normal"/>
    <w:rsid w:val="00415B60"/>
    <w:pPr>
      <w:spacing w:before="240" w:after="240"/>
      <w:ind w:left="75"/>
    </w:pPr>
    <w:rPr>
      <w:vanish/>
      <w:color w:val="F29500"/>
    </w:rPr>
  </w:style>
  <w:style w:type="paragraph" w:customStyle="1" w:styleId="issue-link1">
    <w:name w:val="issue-link1"/>
    <w:basedOn w:val="Normal"/>
    <w:rsid w:val="00415B60"/>
    <w:pPr>
      <w:spacing w:before="240" w:after="240"/>
    </w:pPr>
  </w:style>
  <w:style w:type="paragraph" w:customStyle="1" w:styleId="downloadcitation1">
    <w:name w:val="downloadcitation1"/>
    <w:basedOn w:val="Normal"/>
    <w:rsid w:val="00415B60"/>
    <w:pPr>
      <w:spacing w:before="240" w:after="240" w:line="480" w:lineRule="atLeast"/>
    </w:pPr>
  </w:style>
  <w:style w:type="paragraph" w:customStyle="1" w:styleId="formats1">
    <w:name w:val="formats1"/>
    <w:basedOn w:val="Normal"/>
    <w:rsid w:val="00415B60"/>
    <w:pPr>
      <w:spacing w:before="240" w:after="240"/>
    </w:pPr>
  </w:style>
  <w:style w:type="paragraph" w:customStyle="1" w:styleId="format-list1">
    <w:name w:val="format-list1"/>
    <w:basedOn w:val="Normal"/>
    <w:rsid w:val="00415B60"/>
    <w:pPr>
      <w:spacing w:before="240" w:after="240"/>
      <w:ind w:right="120"/>
    </w:pPr>
  </w:style>
  <w:style w:type="paragraph" w:customStyle="1" w:styleId="formbutton1">
    <w:name w:val="formbutton1"/>
    <w:basedOn w:val="Normal"/>
    <w:rsid w:val="00415B60"/>
    <w:pPr>
      <w:shd w:val="clear" w:color="auto" w:fill="10147E"/>
      <w:spacing w:before="240" w:after="240"/>
    </w:pPr>
    <w:rPr>
      <w:color w:val="FFFFFF"/>
    </w:rPr>
  </w:style>
  <w:style w:type="paragraph" w:customStyle="1" w:styleId="formbutton2">
    <w:name w:val="formbutton2"/>
    <w:basedOn w:val="Normal"/>
    <w:rsid w:val="00415B60"/>
    <w:pPr>
      <w:shd w:val="clear" w:color="auto" w:fill="006DB4"/>
      <w:spacing w:before="240" w:after="240"/>
    </w:pPr>
    <w:rPr>
      <w:color w:val="FFFFFF"/>
    </w:rPr>
  </w:style>
  <w:style w:type="paragraph" w:customStyle="1" w:styleId="sectiontitle1">
    <w:name w:val="sectiontitle1"/>
    <w:basedOn w:val="Normal"/>
    <w:rsid w:val="00415B60"/>
    <w:pPr>
      <w:spacing w:before="240" w:after="240"/>
    </w:pPr>
    <w:rPr>
      <w:b/>
      <w:bCs/>
    </w:rPr>
  </w:style>
  <w:style w:type="paragraph" w:customStyle="1" w:styleId="extrapagetitle1">
    <w:name w:val="extrapagetitle1"/>
    <w:basedOn w:val="Normal"/>
    <w:rsid w:val="00415B60"/>
  </w:style>
  <w:style w:type="paragraph" w:customStyle="1" w:styleId="success2">
    <w:name w:val="success2"/>
    <w:basedOn w:val="Normal"/>
    <w:rsid w:val="00415B60"/>
    <w:pPr>
      <w:spacing w:before="240" w:after="240"/>
    </w:pPr>
    <w:rPr>
      <w:color w:val="008000"/>
    </w:rPr>
  </w:style>
  <w:style w:type="paragraph" w:customStyle="1" w:styleId="selectmenulabel1">
    <w:name w:val="selectmenulabel1"/>
    <w:basedOn w:val="Normal"/>
    <w:rsid w:val="00415B60"/>
    <w:pPr>
      <w:spacing w:before="240" w:after="240"/>
    </w:pPr>
  </w:style>
  <w:style w:type="paragraph" w:customStyle="1" w:styleId="container13">
    <w:name w:val="container13"/>
    <w:basedOn w:val="Normal"/>
    <w:rsid w:val="00415B60"/>
    <w:pPr>
      <w:spacing w:before="240" w:after="240"/>
    </w:pPr>
  </w:style>
  <w:style w:type="paragraph" w:customStyle="1" w:styleId="success3">
    <w:name w:val="success3"/>
    <w:basedOn w:val="Normal"/>
    <w:rsid w:val="00415B60"/>
    <w:pPr>
      <w:spacing w:before="3" w:after="240"/>
    </w:pPr>
    <w:rPr>
      <w:color w:val="008000"/>
    </w:rPr>
  </w:style>
  <w:style w:type="paragraph" w:customStyle="1" w:styleId="container14">
    <w:name w:val="container14"/>
    <w:basedOn w:val="Normal"/>
    <w:rsid w:val="00415B60"/>
    <w:pPr>
      <w:spacing w:before="240" w:after="240"/>
    </w:pPr>
  </w:style>
  <w:style w:type="paragraph" w:customStyle="1" w:styleId="container15">
    <w:name w:val="container15"/>
    <w:basedOn w:val="Normal"/>
    <w:rsid w:val="00415B60"/>
    <w:pPr>
      <w:spacing w:before="240" w:after="240"/>
    </w:pPr>
  </w:style>
  <w:style w:type="paragraph" w:customStyle="1" w:styleId="container16">
    <w:name w:val="container16"/>
    <w:basedOn w:val="Normal"/>
    <w:rsid w:val="00415B60"/>
    <w:pPr>
      <w:spacing w:before="240" w:after="240"/>
    </w:pPr>
  </w:style>
  <w:style w:type="paragraph" w:customStyle="1" w:styleId="container17">
    <w:name w:val="container17"/>
    <w:basedOn w:val="Normal"/>
    <w:rsid w:val="00415B60"/>
    <w:pPr>
      <w:spacing w:before="240" w:after="240"/>
    </w:pPr>
  </w:style>
  <w:style w:type="paragraph" w:customStyle="1" w:styleId="left2">
    <w:name w:val="left2"/>
    <w:basedOn w:val="Normal"/>
    <w:rsid w:val="00415B60"/>
    <w:pPr>
      <w:spacing w:before="240" w:after="240"/>
    </w:pPr>
  </w:style>
  <w:style w:type="paragraph" w:customStyle="1" w:styleId="left3">
    <w:name w:val="left3"/>
    <w:basedOn w:val="Normal"/>
    <w:rsid w:val="00415B60"/>
    <w:pPr>
      <w:spacing w:before="240" w:after="240"/>
    </w:pPr>
  </w:style>
  <w:style w:type="paragraph" w:customStyle="1" w:styleId="left4">
    <w:name w:val="left4"/>
    <w:basedOn w:val="Normal"/>
    <w:rsid w:val="00415B60"/>
    <w:pPr>
      <w:spacing w:before="240" w:after="240"/>
    </w:pPr>
  </w:style>
  <w:style w:type="paragraph" w:customStyle="1" w:styleId="trustedproxyfieldcont1">
    <w:name w:val="trustedproxyfieldcont1"/>
    <w:basedOn w:val="Normal"/>
    <w:rsid w:val="00415B60"/>
    <w:pPr>
      <w:spacing w:before="240" w:after="240"/>
    </w:pPr>
  </w:style>
  <w:style w:type="paragraph" w:customStyle="1" w:styleId="trustedproxyfieldcont2">
    <w:name w:val="trustedproxyfieldcont2"/>
    <w:basedOn w:val="Normal"/>
    <w:rsid w:val="00415B60"/>
    <w:pPr>
      <w:spacing w:before="240" w:after="240"/>
    </w:pPr>
  </w:style>
  <w:style w:type="paragraph" w:customStyle="1" w:styleId="trustedproxyfieldcont3">
    <w:name w:val="trustedproxyfieldcont3"/>
    <w:basedOn w:val="Normal"/>
    <w:rsid w:val="00415B60"/>
    <w:pPr>
      <w:spacing w:before="240" w:after="240"/>
    </w:pPr>
  </w:style>
  <w:style w:type="paragraph" w:customStyle="1" w:styleId="right5">
    <w:name w:val="right5"/>
    <w:basedOn w:val="Normal"/>
    <w:rsid w:val="00415B60"/>
    <w:pPr>
      <w:spacing w:before="240" w:after="240"/>
      <w:textAlignment w:val="top"/>
    </w:pPr>
    <w:rPr>
      <w:i/>
      <w:iCs/>
      <w:sz w:val="17"/>
      <w:szCs w:val="17"/>
    </w:rPr>
  </w:style>
  <w:style w:type="paragraph" w:customStyle="1" w:styleId="right6">
    <w:name w:val="right6"/>
    <w:basedOn w:val="Normal"/>
    <w:rsid w:val="00415B60"/>
    <w:pPr>
      <w:spacing w:before="240" w:after="240"/>
      <w:textAlignment w:val="top"/>
    </w:pPr>
    <w:rPr>
      <w:i/>
      <w:iCs/>
      <w:sz w:val="17"/>
      <w:szCs w:val="17"/>
    </w:rPr>
  </w:style>
  <w:style w:type="paragraph" w:customStyle="1" w:styleId="right7">
    <w:name w:val="right7"/>
    <w:basedOn w:val="Normal"/>
    <w:rsid w:val="00415B60"/>
    <w:pPr>
      <w:spacing w:before="240" w:after="240"/>
      <w:textAlignment w:val="top"/>
    </w:pPr>
    <w:rPr>
      <w:i/>
      <w:iCs/>
      <w:sz w:val="17"/>
      <w:szCs w:val="17"/>
    </w:rPr>
  </w:style>
  <w:style w:type="paragraph" w:customStyle="1" w:styleId="trustedproxylabelcont1">
    <w:name w:val="trustedproxylabelcont1"/>
    <w:basedOn w:val="Normal"/>
    <w:rsid w:val="00415B60"/>
    <w:pPr>
      <w:spacing w:before="240" w:after="240"/>
      <w:textAlignment w:val="top"/>
    </w:pPr>
    <w:rPr>
      <w:i/>
      <w:iCs/>
      <w:sz w:val="17"/>
      <w:szCs w:val="17"/>
    </w:rPr>
  </w:style>
  <w:style w:type="paragraph" w:customStyle="1" w:styleId="trustedproxylabelcont2">
    <w:name w:val="trustedproxylabelcont2"/>
    <w:basedOn w:val="Normal"/>
    <w:rsid w:val="00415B60"/>
    <w:pPr>
      <w:spacing w:before="240" w:after="240"/>
      <w:textAlignment w:val="top"/>
    </w:pPr>
    <w:rPr>
      <w:i/>
      <w:iCs/>
      <w:sz w:val="17"/>
      <w:szCs w:val="17"/>
    </w:rPr>
  </w:style>
  <w:style w:type="paragraph" w:customStyle="1" w:styleId="trustedproxylabelcont3">
    <w:name w:val="trustedproxylabelcont3"/>
    <w:basedOn w:val="Normal"/>
    <w:rsid w:val="00415B60"/>
    <w:pPr>
      <w:spacing w:before="240" w:after="240"/>
      <w:textAlignment w:val="top"/>
    </w:pPr>
    <w:rPr>
      <w:i/>
      <w:iCs/>
      <w:sz w:val="17"/>
      <w:szCs w:val="17"/>
    </w:rPr>
  </w:style>
  <w:style w:type="paragraph" w:customStyle="1" w:styleId="error7">
    <w:name w:val="error7"/>
    <w:basedOn w:val="Normal"/>
    <w:rsid w:val="00415B60"/>
    <w:pPr>
      <w:spacing w:before="240" w:after="240"/>
    </w:pPr>
    <w:rPr>
      <w:b/>
      <w:bCs/>
      <w:color w:val="FF0000"/>
    </w:rPr>
  </w:style>
  <w:style w:type="paragraph" w:customStyle="1" w:styleId="error8">
    <w:name w:val="error8"/>
    <w:basedOn w:val="Normal"/>
    <w:rsid w:val="00415B60"/>
    <w:pPr>
      <w:spacing w:before="240" w:after="240"/>
    </w:pPr>
    <w:rPr>
      <w:b/>
      <w:bCs/>
      <w:color w:val="FF0000"/>
    </w:rPr>
  </w:style>
  <w:style w:type="paragraph" w:customStyle="1" w:styleId="error9">
    <w:name w:val="error9"/>
    <w:basedOn w:val="Normal"/>
    <w:rsid w:val="00415B60"/>
    <w:pPr>
      <w:spacing w:before="240" w:after="240"/>
    </w:pPr>
    <w:rPr>
      <w:b/>
      <w:bCs/>
      <w:color w:val="FF0000"/>
    </w:rPr>
  </w:style>
  <w:style w:type="paragraph" w:customStyle="1" w:styleId="error10">
    <w:name w:val="error10"/>
    <w:basedOn w:val="Normal"/>
    <w:rsid w:val="00415B60"/>
    <w:pPr>
      <w:spacing w:before="240" w:after="240"/>
    </w:pPr>
    <w:rPr>
      <w:b/>
      <w:bCs/>
      <w:color w:val="FF0000"/>
    </w:rPr>
  </w:style>
  <w:style w:type="paragraph" w:customStyle="1" w:styleId="error11">
    <w:name w:val="error11"/>
    <w:basedOn w:val="Normal"/>
    <w:rsid w:val="00415B60"/>
    <w:pPr>
      <w:spacing w:before="240" w:after="240"/>
    </w:pPr>
    <w:rPr>
      <w:b/>
      <w:bCs/>
      <w:color w:val="FF0000"/>
    </w:rPr>
  </w:style>
  <w:style w:type="paragraph" w:customStyle="1" w:styleId="error12">
    <w:name w:val="error12"/>
    <w:basedOn w:val="Normal"/>
    <w:rsid w:val="00415B60"/>
    <w:pPr>
      <w:spacing w:before="240" w:after="240"/>
    </w:pPr>
    <w:rPr>
      <w:b/>
      <w:bCs/>
      <w:color w:val="FF0000"/>
    </w:rPr>
  </w:style>
  <w:style w:type="paragraph" w:customStyle="1" w:styleId="body-header1">
    <w:name w:val="body-header1"/>
    <w:basedOn w:val="Normal"/>
    <w:rsid w:val="00415B60"/>
    <w:pPr>
      <w:shd w:val="clear" w:color="auto" w:fill="EEEEEE"/>
      <w:spacing w:before="240" w:after="240"/>
    </w:pPr>
  </w:style>
  <w:style w:type="paragraph" w:customStyle="1" w:styleId="quicksearchformcontainer4">
    <w:name w:val="quicksearchformcontainer4"/>
    <w:basedOn w:val="Normal"/>
    <w:rsid w:val="00415B60"/>
    <w:pPr>
      <w:spacing w:before="75" w:after="75"/>
    </w:pPr>
  </w:style>
  <w:style w:type="paragraph" w:customStyle="1" w:styleId="searchtext1">
    <w:name w:val="searchtext1"/>
    <w:basedOn w:val="Normal"/>
    <w:rsid w:val="00415B60"/>
    <w:pPr>
      <w:spacing w:before="240" w:after="240"/>
    </w:pPr>
  </w:style>
  <w:style w:type="paragraph" w:customStyle="1" w:styleId="searchbuttons7">
    <w:name w:val="searchbuttons7"/>
    <w:basedOn w:val="Normal"/>
    <w:rsid w:val="00415B60"/>
    <w:pPr>
      <w:shd w:val="clear" w:color="auto" w:fill="B3B3B3"/>
      <w:spacing w:before="240" w:after="240"/>
    </w:pPr>
    <w:rPr>
      <w:color w:val="FFFFFF"/>
      <w:sz w:val="21"/>
      <w:szCs w:val="21"/>
    </w:rPr>
  </w:style>
  <w:style w:type="paragraph" w:customStyle="1" w:styleId="sub-nav1">
    <w:name w:val="sub-nav1"/>
    <w:basedOn w:val="Normal"/>
    <w:rsid w:val="00415B60"/>
    <w:pPr>
      <w:spacing w:before="240" w:after="240"/>
    </w:pPr>
  </w:style>
  <w:style w:type="paragraph" w:customStyle="1" w:styleId="label6">
    <w:name w:val="label6"/>
    <w:basedOn w:val="Normal"/>
    <w:rsid w:val="00415B60"/>
    <w:pPr>
      <w:shd w:val="clear" w:color="auto" w:fill="10147E"/>
    </w:pPr>
    <w:rPr>
      <w:color w:val="FFFFFF"/>
    </w:rPr>
  </w:style>
  <w:style w:type="paragraph" w:customStyle="1" w:styleId="title8">
    <w:name w:val="title8"/>
    <w:basedOn w:val="Normal"/>
    <w:rsid w:val="00415B60"/>
    <w:pPr>
      <w:spacing w:before="240" w:after="240"/>
    </w:pPr>
    <w:rPr>
      <w:rFonts w:ascii="Droid Serif" w:hAnsi="Droid Serif"/>
      <w:b/>
      <w:bCs/>
      <w:sz w:val="34"/>
      <w:szCs w:val="34"/>
    </w:rPr>
  </w:style>
  <w:style w:type="paragraph" w:customStyle="1" w:styleId="fa1">
    <w:name w:val="fa1"/>
    <w:basedOn w:val="Normal"/>
    <w:rsid w:val="00415B60"/>
    <w:pPr>
      <w:spacing w:after="75"/>
    </w:pPr>
    <w:rPr>
      <w:rFonts w:ascii="FontAwesome" w:hAnsi="FontAwesome"/>
      <w:color w:val="FFFFFF"/>
      <w:sz w:val="48"/>
      <w:szCs w:val="48"/>
    </w:rPr>
  </w:style>
  <w:style w:type="paragraph" w:customStyle="1" w:styleId="fit-col-md-1-21">
    <w:name w:val="fit-col-md-1-21"/>
    <w:basedOn w:val="Normal"/>
    <w:rsid w:val="00415B60"/>
    <w:pPr>
      <w:ind w:right="489"/>
    </w:pPr>
  </w:style>
  <w:style w:type="paragraph" w:customStyle="1" w:styleId="video-container1">
    <w:name w:val="video-container1"/>
    <w:basedOn w:val="Normal"/>
    <w:rsid w:val="00415B60"/>
    <w:pPr>
      <w:spacing w:before="240" w:after="240"/>
    </w:pPr>
  </w:style>
  <w:style w:type="paragraph" w:customStyle="1" w:styleId="video-section1">
    <w:name w:val="video-section1"/>
    <w:basedOn w:val="Normal"/>
    <w:rsid w:val="00415B60"/>
    <w:pPr>
      <w:spacing w:before="240" w:after="240"/>
    </w:pPr>
  </w:style>
  <w:style w:type="paragraph" w:customStyle="1" w:styleId="inst-link1">
    <w:name w:val="inst-link1"/>
    <w:basedOn w:val="Normal"/>
    <w:rsid w:val="00415B60"/>
    <w:pPr>
      <w:spacing w:before="240" w:after="240"/>
      <w:jc w:val="center"/>
    </w:pPr>
    <w:rPr>
      <w:rFonts w:ascii="Droid Serif" w:hAnsi="Droid Serif"/>
      <w:b/>
      <w:bCs/>
    </w:rPr>
  </w:style>
  <w:style w:type="paragraph" w:customStyle="1" w:styleId="large-action1">
    <w:name w:val="large-action1"/>
    <w:basedOn w:val="Normal"/>
    <w:rsid w:val="00415B60"/>
    <w:pPr>
      <w:spacing w:before="240" w:after="240"/>
      <w:jc w:val="center"/>
    </w:pPr>
  </w:style>
  <w:style w:type="paragraph" w:customStyle="1" w:styleId="nav-html-cont1">
    <w:name w:val="nav-html-cont1"/>
    <w:basedOn w:val="Normal"/>
    <w:rsid w:val="00415B60"/>
  </w:style>
  <w:style w:type="paragraph" w:customStyle="1" w:styleId="search-results-body2">
    <w:name w:val="search-results-body2"/>
    <w:basedOn w:val="Normal"/>
    <w:rsid w:val="00415B60"/>
    <w:pPr>
      <w:shd w:val="clear" w:color="auto" w:fill="FFFFFF"/>
    </w:pPr>
  </w:style>
  <w:style w:type="paragraph" w:customStyle="1" w:styleId="search-results3">
    <w:name w:val="search-results3"/>
    <w:basedOn w:val="Normal"/>
    <w:rsid w:val="00415B60"/>
    <w:pPr>
      <w:spacing w:before="240" w:after="240"/>
    </w:pPr>
  </w:style>
  <w:style w:type="paragraph" w:customStyle="1" w:styleId="pub-usgs1">
    <w:name w:val="pub-usgs1"/>
    <w:basedOn w:val="Normal"/>
    <w:rsid w:val="00415B60"/>
    <w:pPr>
      <w:spacing w:after="75"/>
    </w:pPr>
    <w:rPr>
      <w:b/>
      <w:bCs/>
      <w:caps/>
      <w:color w:val="10147E"/>
      <w:sz w:val="18"/>
      <w:szCs w:val="18"/>
    </w:rPr>
  </w:style>
  <w:style w:type="paragraph" w:customStyle="1" w:styleId="search-results-footer1">
    <w:name w:val="search-results-footer1"/>
    <w:basedOn w:val="Normal"/>
    <w:rsid w:val="00415B60"/>
    <w:pPr>
      <w:spacing w:before="240" w:after="240"/>
    </w:pPr>
  </w:style>
  <w:style w:type="paragraph" w:customStyle="1" w:styleId="paginationlinkcontainer2">
    <w:name w:val="paginationlinkcontainer2"/>
    <w:basedOn w:val="Normal"/>
    <w:rsid w:val="00415B60"/>
    <w:pPr>
      <w:spacing w:before="480" w:after="480"/>
    </w:pPr>
  </w:style>
  <w:style w:type="paragraph" w:customStyle="1" w:styleId="standardsearchwidgetpadding1">
    <w:name w:val="standardsearchwidgetpadding1"/>
    <w:basedOn w:val="Normal"/>
    <w:rsid w:val="00415B60"/>
    <w:pPr>
      <w:spacing w:before="240" w:after="240"/>
    </w:pPr>
  </w:style>
  <w:style w:type="paragraph" w:customStyle="1" w:styleId="download-btn1">
    <w:name w:val="download-btn1"/>
    <w:basedOn w:val="Normal"/>
    <w:rsid w:val="00415B60"/>
    <w:pPr>
      <w:spacing w:before="240" w:after="240"/>
    </w:pPr>
    <w:rPr>
      <w:sz w:val="17"/>
      <w:szCs w:val="17"/>
    </w:rPr>
  </w:style>
  <w:style w:type="paragraph" w:customStyle="1" w:styleId="citation-note1">
    <w:name w:val="citation-note1"/>
    <w:basedOn w:val="Normal"/>
    <w:rsid w:val="00415B60"/>
    <w:pPr>
      <w:spacing w:before="240" w:after="240"/>
    </w:pPr>
  </w:style>
  <w:style w:type="paragraph" w:customStyle="1" w:styleId="title-meta1">
    <w:name w:val="title-meta1"/>
    <w:basedOn w:val="Normal"/>
    <w:rsid w:val="00415B60"/>
    <w:pPr>
      <w:shd w:val="clear" w:color="auto" w:fill="999999"/>
      <w:spacing w:before="240" w:after="240"/>
    </w:pPr>
    <w:rPr>
      <w:color w:val="FFFFFF"/>
      <w:sz w:val="19"/>
      <w:szCs w:val="19"/>
    </w:rPr>
  </w:style>
  <w:style w:type="paragraph" w:customStyle="1" w:styleId="title-meta2">
    <w:name w:val="title-meta2"/>
    <w:basedOn w:val="Normal"/>
    <w:rsid w:val="00415B60"/>
    <w:pPr>
      <w:shd w:val="clear" w:color="auto" w:fill="999999"/>
      <w:spacing w:before="240" w:after="240"/>
    </w:pPr>
    <w:rPr>
      <w:color w:val="FFFFFF"/>
      <w:sz w:val="19"/>
      <w:szCs w:val="19"/>
    </w:rPr>
  </w:style>
  <w:style w:type="paragraph" w:customStyle="1" w:styleId="member-detail-body1">
    <w:name w:val="member-detail-body1"/>
    <w:basedOn w:val="Normal"/>
    <w:rsid w:val="00415B60"/>
  </w:style>
  <w:style w:type="paragraph" w:customStyle="1" w:styleId="member-detail-body2">
    <w:name w:val="member-detail-body2"/>
    <w:basedOn w:val="Normal"/>
    <w:rsid w:val="00415B60"/>
  </w:style>
  <w:style w:type="paragraph" w:customStyle="1" w:styleId="detail-body1">
    <w:name w:val="detail-body1"/>
    <w:basedOn w:val="Normal"/>
    <w:rsid w:val="00415B60"/>
  </w:style>
  <w:style w:type="paragraph" w:customStyle="1" w:styleId="detail-body2">
    <w:name w:val="detail-body2"/>
    <w:basedOn w:val="Normal"/>
    <w:rsid w:val="00415B60"/>
  </w:style>
  <w:style w:type="paragraph" w:customStyle="1" w:styleId="video-container2">
    <w:name w:val="video-container2"/>
    <w:basedOn w:val="Normal"/>
    <w:rsid w:val="00415B60"/>
    <w:pPr>
      <w:spacing w:before="240" w:after="240"/>
    </w:pPr>
  </w:style>
  <w:style w:type="paragraph" w:customStyle="1" w:styleId="video-container3">
    <w:name w:val="video-container3"/>
    <w:basedOn w:val="Normal"/>
    <w:rsid w:val="00415B60"/>
    <w:pPr>
      <w:spacing w:before="240" w:after="240"/>
    </w:pPr>
  </w:style>
  <w:style w:type="paragraph" w:customStyle="1" w:styleId="genericcontainer1">
    <w:name w:val="genericcontainer1"/>
    <w:basedOn w:val="Normal"/>
    <w:rsid w:val="00415B60"/>
    <w:pPr>
      <w:spacing w:before="240" w:after="240"/>
    </w:pPr>
  </w:style>
  <w:style w:type="paragraph" w:customStyle="1" w:styleId="inst-filter-area1">
    <w:name w:val="inst-filter-area1"/>
    <w:basedOn w:val="Normal"/>
    <w:rsid w:val="00415B60"/>
    <w:pPr>
      <w:shd w:val="clear" w:color="auto" w:fill="F8F8F8"/>
      <w:spacing w:before="240" w:after="240"/>
    </w:pPr>
  </w:style>
  <w:style w:type="paragraph" w:customStyle="1" w:styleId="institutions-filters1">
    <w:name w:val="institutions-filters1"/>
    <w:basedOn w:val="Normal"/>
    <w:rsid w:val="00415B60"/>
    <w:pPr>
      <w:shd w:val="clear" w:color="auto" w:fill="FFFFFF"/>
      <w:spacing w:before="90" w:after="240"/>
    </w:pPr>
    <w:rPr>
      <w:color w:val="333333"/>
      <w:sz w:val="22"/>
      <w:szCs w:val="22"/>
    </w:rPr>
  </w:style>
  <w:style w:type="paragraph" w:customStyle="1" w:styleId="inst-select-container1">
    <w:name w:val="inst-select-container1"/>
    <w:basedOn w:val="Normal"/>
    <w:rsid w:val="00415B60"/>
    <w:pPr>
      <w:spacing w:before="240" w:after="240"/>
    </w:pPr>
  </w:style>
  <w:style w:type="paragraph" w:customStyle="1" w:styleId="chosen-single4">
    <w:name w:val="chosen-single4"/>
    <w:basedOn w:val="Normal"/>
    <w:rsid w:val="00415B60"/>
    <w:pPr>
      <w:pBdr>
        <w:top w:val="single" w:sz="6" w:space="0" w:color="AAAAAA"/>
        <w:left w:val="single" w:sz="6" w:space="6" w:color="AAAAAA"/>
        <w:bottom w:val="single" w:sz="6" w:space="0" w:color="AAAAAA"/>
        <w:right w:val="single" w:sz="6" w:space="0" w:color="AAAAAA"/>
      </w:pBdr>
      <w:shd w:val="clear" w:color="auto" w:fill="FFFFFF"/>
      <w:spacing w:before="240" w:after="240" w:line="360" w:lineRule="atLeast"/>
    </w:pPr>
    <w:rPr>
      <w:color w:val="333333"/>
      <w:sz w:val="22"/>
      <w:szCs w:val="22"/>
    </w:rPr>
  </w:style>
  <w:style w:type="paragraph" w:customStyle="1" w:styleId="chosen-default2">
    <w:name w:val="chosen-default2"/>
    <w:basedOn w:val="Normal"/>
    <w:rsid w:val="00415B60"/>
    <w:pPr>
      <w:spacing w:before="240" w:after="240"/>
    </w:pPr>
    <w:rPr>
      <w:color w:val="909394"/>
    </w:rPr>
  </w:style>
  <w:style w:type="paragraph" w:customStyle="1" w:styleId="addressmanagement1">
    <w:name w:val="addressmanagement1"/>
    <w:basedOn w:val="Normal"/>
    <w:rsid w:val="00415B60"/>
    <w:pPr>
      <w:spacing w:before="240" w:after="225"/>
    </w:pPr>
  </w:style>
  <w:style w:type="paragraph" w:customStyle="1" w:styleId="addresstype1">
    <w:name w:val="addresstype1"/>
    <w:basedOn w:val="Normal"/>
    <w:rsid w:val="00415B60"/>
    <w:pPr>
      <w:spacing w:before="240" w:after="225"/>
    </w:pPr>
  </w:style>
  <w:style w:type="paragraph" w:customStyle="1" w:styleId="address-btn1">
    <w:name w:val="address-btn1"/>
    <w:basedOn w:val="Normal"/>
    <w:rsid w:val="00415B60"/>
    <w:pPr>
      <w:spacing w:before="300" w:after="225"/>
    </w:pPr>
  </w:style>
  <w:style w:type="paragraph" w:customStyle="1" w:styleId="managedinstitutions1">
    <w:name w:val="managedinstitutions1"/>
    <w:basedOn w:val="Normal"/>
    <w:rsid w:val="00415B60"/>
    <w:pPr>
      <w:spacing w:before="240" w:after="240"/>
    </w:pPr>
  </w:style>
  <w:style w:type="paragraph" w:customStyle="1" w:styleId="citation1">
    <w:name w:val="citation1"/>
    <w:basedOn w:val="Normal"/>
    <w:rsid w:val="00415B60"/>
    <w:pPr>
      <w:spacing w:before="240" w:after="240"/>
    </w:pPr>
  </w:style>
  <w:style w:type="paragraph" w:customStyle="1" w:styleId="history1">
    <w:name w:val="history1"/>
    <w:basedOn w:val="Normal"/>
    <w:rsid w:val="00415B60"/>
    <w:pPr>
      <w:spacing w:before="240" w:after="240"/>
    </w:pPr>
  </w:style>
  <w:style w:type="paragraph" w:customStyle="1" w:styleId="eprints1">
    <w:name w:val="eprints1"/>
    <w:basedOn w:val="Normal"/>
    <w:rsid w:val="00415B60"/>
    <w:pPr>
      <w:spacing w:before="240" w:after="240"/>
    </w:pPr>
  </w:style>
  <w:style w:type="paragraph" w:customStyle="1" w:styleId="tocarticleentry3">
    <w:name w:val="tocarticleentry3"/>
    <w:basedOn w:val="Normal"/>
    <w:rsid w:val="00415B60"/>
    <w:pPr>
      <w:spacing w:before="240" w:after="240"/>
    </w:pPr>
  </w:style>
  <w:style w:type="paragraph" w:customStyle="1" w:styleId="social-share1">
    <w:name w:val="social-share1"/>
    <w:basedOn w:val="Normal"/>
    <w:rsid w:val="00415B60"/>
    <w:pPr>
      <w:spacing w:before="240" w:after="75"/>
    </w:pPr>
  </w:style>
  <w:style w:type="paragraph" w:customStyle="1" w:styleId="articletypelabel1">
    <w:name w:val="articletypelabel1"/>
    <w:basedOn w:val="Normal"/>
    <w:rsid w:val="00415B60"/>
    <w:pPr>
      <w:spacing w:before="240" w:after="240"/>
    </w:pPr>
    <w:rPr>
      <w:color w:val="666666"/>
      <w:sz w:val="20"/>
      <w:szCs w:val="20"/>
    </w:rPr>
  </w:style>
  <w:style w:type="paragraph" w:customStyle="1" w:styleId="metricsmeta1">
    <w:name w:val="metricsmeta1"/>
    <w:basedOn w:val="Normal"/>
    <w:rsid w:val="00415B60"/>
    <w:pPr>
      <w:spacing w:before="75" w:after="75"/>
    </w:pPr>
    <w:rPr>
      <w:color w:val="777777"/>
      <w:sz w:val="18"/>
      <w:szCs w:val="18"/>
    </w:rPr>
  </w:style>
  <w:style w:type="paragraph" w:customStyle="1" w:styleId="container18">
    <w:name w:val="container18"/>
    <w:basedOn w:val="Normal"/>
    <w:rsid w:val="00415B60"/>
    <w:pPr>
      <w:spacing w:before="240" w:after="240"/>
    </w:pPr>
  </w:style>
  <w:style w:type="paragraph" w:customStyle="1" w:styleId="list-of-issues1">
    <w:name w:val="list-of-issues1"/>
    <w:basedOn w:val="Normal"/>
    <w:rsid w:val="00415B60"/>
    <w:pPr>
      <w:shd w:val="clear" w:color="auto" w:fill="EEEEEE"/>
      <w:spacing w:after="480"/>
    </w:pPr>
  </w:style>
  <w:style w:type="paragraph" w:customStyle="1" w:styleId="meta1">
    <w:name w:val="meta1"/>
    <w:basedOn w:val="Normal"/>
    <w:rsid w:val="00415B60"/>
    <w:pPr>
      <w:spacing w:after="45"/>
    </w:pPr>
    <w:rPr>
      <w:color w:val="777777"/>
      <w:sz w:val="19"/>
      <w:szCs w:val="19"/>
    </w:rPr>
  </w:style>
  <w:style w:type="paragraph" w:customStyle="1" w:styleId="issue-num1">
    <w:name w:val="issue-num1"/>
    <w:basedOn w:val="Normal"/>
    <w:rsid w:val="00415B60"/>
    <w:pPr>
      <w:spacing w:before="240" w:after="240"/>
    </w:pPr>
    <w:rPr>
      <w:rFonts w:ascii="Droid Serif" w:hAnsi="Droid Serif"/>
      <w:sz w:val="20"/>
      <w:szCs w:val="20"/>
    </w:rPr>
  </w:style>
  <w:style w:type="paragraph" w:customStyle="1" w:styleId="special3">
    <w:name w:val="special3"/>
    <w:basedOn w:val="Normal"/>
    <w:rsid w:val="00415B60"/>
    <w:pPr>
      <w:spacing w:before="240" w:after="240"/>
    </w:pPr>
    <w:rPr>
      <w:b/>
      <w:bCs/>
    </w:rPr>
  </w:style>
  <w:style w:type="paragraph" w:customStyle="1" w:styleId="no-issue-text1">
    <w:name w:val="no-issue-text1"/>
    <w:basedOn w:val="Normal"/>
    <w:rsid w:val="00415B60"/>
    <w:pPr>
      <w:shd w:val="clear" w:color="auto" w:fill="FFFFFF"/>
      <w:spacing w:before="240" w:after="240"/>
    </w:pPr>
  </w:style>
  <w:style w:type="paragraph" w:customStyle="1" w:styleId="part-tooltip3">
    <w:name w:val="part-tooltip3"/>
    <w:basedOn w:val="Normal"/>
    <w:rsid w:val="00415B60"/>
    <w:pPr>
      <w:shd w:val="clear" w:color="auto" w:fill="FFFFFF"/>
      <w:spacing w:before="240" w:after="240"/>
    </w:pPr>
    <w:rPr>
      <w:caps/>
      <w:vanish/>
      <w:color w:val="555555"/>
      <w:sz w:val="12"/>
      <w:szCs w:val="12"/>
    </w:rPr>
  </w:style>
  <w:style w:type="paragraph" w:customStyle="1" w:styleId="btn16">
    <w:name w:val="btn16"/>
    <w:basedOn w:val="Normal"/>
    <w:rsid w:val="00415B60"/>
    <w:pPr>
      <w:spacing w:before="240" w:after="240"/>
    </w:pPr>
  </w:style>
  <w:style w:type="paragraph" w:customStyle="1" w:styleId="search-results-body3">
    <w:name w:val="search-results-body3"/>
    <w:basedOn w:val="Normal"/>
    <w:rsid w:val="00415B60"/>
    <w:pPr>
      <w:shd w:val="clear" w:color="auto" w:fill="EEEEEE"/>
      <w:spacing w:before="240" w:after="240"/>
    </w:pPr>
  </w:style>
  <w:style w:type="paragraph" w:customStyle="1" w:styleId="search-results4">
    <w:name w:val="search-results4"/>
    <w:basedOn w:val="Normal"/>
    <w:rsid w:val="00415B60"/>
    <w:pPr>
      <w:spacing w:before="240" w:after="240"/>
    </w:pPr>
  </w:style>
  <w:style w:type="paragraph" w:customStyle="1" w:styleId="form1">
    <w:name w:val="form1"/>
    <w:basedOn w:val="Normal"/>
    <w:rsid w:val="00415B60"/>
    <w:pPr>
      <w:shd w:val="clear" w:color="auto" w:fill="0A0C4C"/>
      <w:spacing w:before="240" w:after="240"/>
    </w:pPr>
  </w:style>
  <w:style w:type="paragraph" w:customStyle="1" w:styleId="row3">
    <w:name w:val="row3"/>
    <w:basedOn w:val="Normal"/>
    <w:rsid w:val="00415B60"/>
    <w:pPr>
      <w:spacing w:before="240" w:after="240"/>
      <w:ind w:left="270"/>
    </w:pPr>
  </w:style>
  <w:style w:type="paragraph" w:customStyle="1" w:styleId="submit1">
    <w:name w:val="submit1"/>
    <w:basedOn w:val="Normal"/>
    <w:rsid w:val="00415B60"/>
    <w:pPr>
      <w:spacing w:before="240" w:after="240"/>
      <w:ind w:left="270"/>
    </w:pPr>
  </w:style>
  <w:style w:type="paragraph" w:customStyle="1" w:styleId="marcrec1">
    <w:name w:val="marcrec1"/>
    <w:basedOn w:val="Normal"/>
    <w:rsid w:val="00415B60"/>
    <w:pPr>
      <w:spacing w:before="240" w:after="240"/>
    </w:pPr>
  </w:style>
  <w:style w:type="paragraph" w:customStyle="1" w:styleId="subscriptionmanager1">
    <w:name w:val="subscriptionmanager1"/>
    <w:basedOn w:val="Normal"/>
    <w:rsid w:val="00415B60"/>
    <w:pPr>
      <w:spacing w:before="240" w:after="240"/>
    </w:pPr>
    <w:rPr>
      <w:b/>
      <w:bCs/>
    </w:rPr>
  </w:style>
  <w:style w:type="paragraph" w:customStyle="1" w:styleId="ancestorsub1">
    <w:name w:val="ancestorsub1"/>
    <w:basedOn w:val="Normal"/>
    <w:rsid w:val="00415B60"/>
    <w:pPr>
      <w:pBdr>
        <w:top w:val="single" w:sz="6" w:space="0" w:color="EEEEEE"/>
      </w:pBdr>
      <w:spacing w:before="240" w:after="240"/>
    </w:pPr>
  </w:style>
  <w:style w:type="paragraph" w:customStyle="1" w:styleId="ancestorsub2">
    <w:name w:val="ancestorsub2"/>
    <w:basedOn w:val="Normal"/>
    <w:rsid w:val="00415B60"/>
    <w:pPr>
      <w:pBdr>
        <w:top w:val="single" w:sz="6" w:space="0" w:color="EEEEEE"/>
      </w:pBdr>
      <w:spacing w:before="240" w:after="240"/>
    </w:pPr>
  </w:style>
  <w:style w:type="paragraph" w:customStyle="1" w:styleId="noborder1">
    <w:name w:val="noborder1"/>
    <w:basedOn w:val="Normal"/>
    <w:rsid w:val="00415B60"/>
    <w:pPr>
      <w:spacing w:before="240" w:after="240"/>
    </w:pPr>
  </w:style>
  <w:style w:type="paragraph" w:customStyle="1" w:styleId="noborder2">
    <w:name w:val="noborder2"/>
    <w:basedOn w:val="Normal"/>
    <w:rsid w:val="00415B60"/>
    <w:pPr>
      <w:spacing w:before="240" w:after="240"/>
    </w:pPr>
  </w:style>
  <w:style w:type="paragraph" w:customStyle="1" w:styleId="allowancepanale1">
    <w:name w:val="allowancepanale1"/>
    <w:basedOn w:val="Normal"/>
    <w:rsid w:val="00415B60"/>
    <w:pPr>
      <w:spacing w:before="240" w:after="240"/>
    </w:pPr>
  </w:style>
  <w:style w:type="paragraph" w:customStyle="1" w:styleId="alowancetab1">
    <w:name w:val="alowancetab1"/>
    <w:basedOn w:val="Normal"/>
    <w:rsid w:val="00415B60"/>
    <w:pPr>
      <w:shd w:val="clear" w:color="auto" w:fill="FFFFFF"/>
      <w:spacing w:before="240" w:after="240"/>
    </w:pPr>
  </w:style>
  <w:style w:type="paragraph" w:customStyle="1" w:styleId="licensestable1">
    <w:name w:val="licensestable1"/>
    <w:basedOn w:val="Normal"/>
    <w:rsid w:val="00415B60"/>
    <w:pPr>
      <w:shd w:val="clear" w:color="auto" w:fill="FFFFFF"/>
      <w:spacing w:before="240" w:after="240"/>
    </w:pPr>
  </w:style>
  <w:style w:type="paragraph" w:customStyle="1" w:styleId="alowancetab2">
    <w:name w:val="alowancetab2"/>
    <w:basedOn w:val="Normal"/>
    <w:rsid w:val="00415B60"/>
    <w:pPr>
      <w:shd w:val="clear" w:color="auto" w:fill="FFFFFF"/>
      <w:spacing w:before="240" w:after="240"/>
    </w:pPr>
  </w:style>
  <w:style w:type="paragraph" w:customStyle="1" w:styleId="controlspanel4">
    <w:name w:val="controlspanel4"/>
    <w:basedOn w:val="Normal"/>
    <w:rsid w:val="00415B60"/>
    <w:pPr>
      <w:spacing w:before="240" w:after="240"/>
    </w:pPr>
  </w:style>
  <w:style w:type="paragraph" w:customStyle="1" w:styleId="label7">
    <w:name w:val="label7"/>
    <w:basedOn w:val="Normal"/>
    <w:rsid w:val="00415B60"/>
    <w:pPr>
      <w:spacing w:before="240" w:after="240"/>
    </w:pPr>
    <w:rPr>
      <w:vanish/>
    </w:rPr>
  </w:style>
  <w:style w:type="paragraph" w:customStyle="1" w:styleId="searchhint1">
    <w:name w:val="searchhint1"/>
    <w:basedOn w:val="Normal"/>
    <w:rsid w:val="00415B60"/>
    <w:pPr>
      <w:spacing w:before="240" w:after="240"/>
    </w:pPr>
  </w:style>
  <w:style w:type="paragraph" w:customStyle="1" w:styleId="accesswidgetinsttxtbox1">
    <w:name w:val="accesswidgetinsttxtbox1"/>
    <w:basedOn w:val="Normal"/>
    <w:rsid w:val="00415B60"/>
    <w:pPr>
      <w:ind w:left="122" w:right="122"/>
    </w:pPr>
  </w:style>
  <w:style w:type="paragraph" w:customStyle="1" w:styleId="submitrespass1">
    <w:name w:val="submitrespass1"/>
    <w:basedOn w:val="Normal"/>
    <w:rsid w:val="00415B60"/>
    <w:pPr>
      <w:spacing w:before="240"/>
    </w:pPr>
  </w:style>
  <w:style w:type="paragraph" w:customStyle="1" w:styleId="submitrespass2">
    <w:name w:val="submitrespass2"/>
    <w:basedOn w:val="Normal"/>
    <w:rsid w:val="00415B60"/>
    <w:pPr>
      <w:spacing w:before="240"/>
    </w:pPr>
  </w:style>
  <w:style w:type="paragraph" w:customStyle="1" w:styleId="historylist1">
    <w:name w:val="historylist1"/>
    <w:basedOn w:val="Normal"/>
    <w:rsid w:val="00415B60"/>
    <w:pPr>
      <w:spacing w:before="240" w:after="240"/>
    </w:pPr>
    <w:rPr>
      <w:sz w:val="22"/>
      <w:szCs w:val="22"/>
    </w:rPr>
  </w:style>
  <w:style w:type="paragraph" w:customStyle="1" w:styleId="authordates1">
    <w:name w:val="authordates1"/>
    <w:basedOn w:val="Normal"/>
    <w:rsid w:val="00415B60"/>
    <w:pPr>
      <w:spacing w:before="240" w:after="240"/>
    </w:pPr>
    <w:rPr>
      <w:sz w:val="22"/>
      <w:szCs w:val="22"/>
    </w:rPr>
  </w:style>
  <w:style w:type="paragraph" w:customStyle="1" w:styleId="metrics-panel1">
    <w:name w:val="metrics-panel1"/>
    <w:basedOn w:val="Normal"/>
    <w:rsid w:val="00415B60"/>
    <w:pPr>
      <w:spacing w:before="240" w:after="240"/>
    </w:pPr>
    <w:rPr>
      <w:color w:val="777777"/>
      <w:sz w:val="20"/>
      <w:szCs w:val="20"/>
    </w:rPr>
  </w:style>
  <w:style w:type="paragraph" w:customStyle="1" w:styleId="ui-dialog-buttonset1">
    <w:name w:val="ui-dialog-buttonset1"/>
    <w:basedOn w:val="Normal"/>
    <w:rsid w:val="00415B60"/>
    <w:pPr>
      <w:spacing w:before="240" w:after="240"/>
      <w:jc w:val="center"/>
    </w:pPr>
  </w:style>
  <w:style w:type="paragraph" w:customStyle="1" w:styleId="ui-button-text8">
    <w:name w:val="ui-button-text8"/>
    <w:basedOn w:val="Normal"/>
    <w:rsid w:val="00415B60"/>
    <w:pPr>
      <w:spacing w:before="240" w:after="240"/>
    </w:pPr>
  </w:style>
  <w:style w:type="paragraph" w:customStyle="1" w:styleId="ui-dialog-titlebar3">
    <w:name w:val="ui-dialog-titlebar3"/>
    <w:basedOn w:val="Normal"/>
    <w:rsid w:val="00415B60"/>
    <w:pPr>
      <w:spacing w:before="240" w:after="240"/>
    </w:pPr>
  </w:style>
  <w:style w:type="paragraph" w:customStyle="1" w:styleId="ui-dialog-titlebar-close3">
    <w:name w:val="ui-dialog-titlebar-close3"/>
    <w:basedOn w:val="Normal"/>
    <w:rsid w:val="00415B60"/>
    <w:pPr>
      <w:spacing w:before="240" w:after="240"/>
    </w:pPr>
    <w:rPr>
      <w:vanish/>
    </w:rPr>
  </w:style>
  <w:style w:type="paragraph" w:customStyle="1" w:styleId="validationdiv21">
    <w:name w:val="validationdiv21"/>
    <w:basedOn w:val="Normal"/>
    <w:rsid w:val="00415B60"/>
    <w:pPr>
      <w:spacing w:before="150" w:after="240"/>
    </w:pPr>
  </w:style>
  <w:style w:type="paragraph" w:customStyle="1" w:styleId="validationdiv22">
    <w:name w:val="validationdiv22"/>
    <w:basedOn w:val="Normal"/>
    <w:rsid w:val="00415B60"/>
    <w:pPr>
      <w:spacing w:before="150" w:after="240"/>
    </w:pPr>
  </w:style>
  <w:style w:type="paragraph" w:customStyle="1" w:styleId="imgtogglemsgclose1">
    <w:name w:val="imgtogglemsgclose1"/>
    <w:basedOn w:val="Normal"/>
    <w:rsid w:val="00415B60"/>
    <w:pPr>
      <w:shd w:val="clear" w:color="auto" w:fill="484848"/>
      <w:spacing w:before="240" w:after="240"/>
      <w:jc w:val="center"/>
    </w:pPr>
    <w:rPr>
      <w:b/>
      <w:bCs/>
      <w:vanish/>
      <w:color w:val="FFFFFF"/>
      <w:sz w:val="18"/>
      <w:szCs w:val="18"/>
    </w:rPr>
  </w:style>
  <w:style w:type="paragraph" w:customStyle="1" w:styleId="imgtogglemsg1">
    <w:name w:val="imgtogglemsg1"/>
    <w:basedOn w:val="Normal"/>
    <w:rsid w:val="00415B60"/>
    <w:pPr>
      <w:shd w:val="clear" w:color="auto" w:fill="484848"/>
      <w:spacing w:before="240" w:after="240"/>
      <w:jc w:val="center"/>
    </w:pPr>
    <w:rPr>
      <w:b/>
      <w:bCs/>
      <w:color w:val="FFFFFF"/>
      <w:sz w:val="18"/>
      <w:szCs w:val="18"/>
    </w:rPr>
  </w:style>
  <w:style w:type="paragraph" w:customStyle="1" w:styleId="firstpageimage1">
    <w:name w:val="firstpageimage1"/>
    <w:basedOn w:val="Normal"/>
    <w:rsid w:val="00415B60"/>
    <w:pPr>
      <w:spacing w:before="750" w:after="240"/>
    </w:pPr>
  </w:style>
  <w:style w:type="paragraph" w:customStyle="1" w:styleId="imgtogglemsg2">
    <w:name w:val="imgtogglemsg2"/>
    <w:basedOn w:val="Normal"/>
    <w:rsid w:val="00415B60"/>
    <w:pPr>
      <w:shd w:val="clear" w:color="auto" w:fill="484848"/>
      <w:spacing w:before="240" w:after="240"/>
      <w:jc w:val="center"/>
    </w:pPr>
    <w:rPr>
      <w:b/>
      <w:bCs/>
      <w:vanish/>
      <w:color w:val="FFFFFF"/>
      <w:sz w:val="18"/>
      <w:szCs w:val="18"/>
    </w:rPr>
  </w:style>
  <w:style w:type="paragraph" w:customStyle="1" w:styleId="firstpageimage2">
    <w:name w:val="firstpageimage2"/>
    <w:basedOn w:val="Normal"/>
    <w:rsid w:val="00415B60"/>
    <w:pPr>
      <w:spacing w:before="750" w:after="240"/>
    </w:pPr>
  </w:style>
  <w:style w:type="paragraph" w:customStyle="1" w:styleId="imgtogglemsgclose2">
    <w:name w:val="imgtogglemsgclose2"/>
    <w:basedOn w:val="Normal"/>
    <w:rsid w:val="00415B60"/>
    <w:pPr>
      <w:shd w:val="clear" w:color="auto" w:fill="484848"/>
      <w:spacing w:before="240" w:after="240"/>
      <w:jc w:val="center"/>
    </w:pPr>
    <w:rPr>
      <w:b/>
      <w:bCs/>
      <w:color w:val="FFFFFF"/>
      <w:sz w:val="18"/>
      <w:szCs w:val="18"/>
    </w:rPr>
  </w:style>
  <w:style w:type="paragraph" w:customStyle="1" w:styleId="bigx1">
    <w:name w:val="bigx1"/>
    <w:basedOn w:val="Normal"/>
    <w:rsid w:val="00415B60"/>
    <w:pPr>
      <w:spacing w:before="240" w:after="240"/>
      <w:ind w:right="244"/>
    </w:pPr>
  </w:style>
  <w:style w:type="paragraph" w:customStyle="1" w:styleId="alert1">
    <w:name w:val="alert1"/>
    <w:basedOn w:val="Normal"/>
    <w:rsid w:val="00415B60"/>
    <w:pPr>
      <w:spacing w:before="90" w:after="90"/>
    </w:pPr>
  </w:style>
  <w:style w:type="paragraph" w:customStyle="1" w:styleId="td1">
    <w:name w:val="td1"/>
    <w:basedOn w:val="Normal"/>
    <w:rsid w:val="00415B60"/>
    <w:pPr>
      <w:spacing w:before="240" w:after="240"/>
      <w:textAlignment w:val="center"/>
    </w:pPr>
  </w:style>
  <w:style w:type="paragraph" w:customStyle="1" w:styleId="tr1">
    <w:name w:val="tr1"/>
    <w:basedOn w:val="Normal"/>
    <w:rsid w:val="00415B60"/>
    <w:pPr>
      <w:spacing w:before="240" w:after="240"/>
    </w:pPr>
  </w:style>
  <w:style w:type="paragraph" w:customStyle="1" w:styleId="licensestable2">
    <w:name w:val="licensestable2"/>
    <w:basedOn w:val="Normal"/>
    <w:rsid w:val="00415B60"/>
    <w:pPr>
      <w:spacing w:before="240" w:after="240"/>
    </w:pPr>
  </w:style>
  <w:style w:type="paragraph" w:customStyle="1" w:styleId="right8">
    <w:name w:val="right8"/>
    <w:basedOn w:val="Normal"/>
    <w:rsid w:val="00415B60"/>
    <w:pPr>
      <w:spacing w:before="240" w:after="240"/>
      <w:jc w:val="right"/>
    </w:pPr>
  </w:style>
  <w:style w:type="paragraph" w:customStyle="1" w:styleId="user-to-delete1">
    <w:name w:val="user-to-delete1"/>
    <w:basedOn w:val="Normal"/>
    <w:rsid w:val="00415B60"/>
    <w:pPr>
      <w:spacing w:before="240" w:after="240"/>
    </w:pPr>
  </w:style>
  <w:style w:type="paragraph" w:customStyle="1" w:styleId="articletable1">
    <w:name w:val="articletable1"/>
    <w:basedOn w:val="Normal"/>
    <w:rsid w:val="00415B60"/>
    <w:pPr>
      <w:spacing w:before="240" w:after="240"/>
    </w:pPr>
  </w:style>
  <w:style w:type="paragraph" w:customStyle="1" w:styleId="error13">
    <w:name w:val="error13"/>
    <w:basedOn w:val="Normal"/>
    <w:rsid w:val="00415B60"/>
    <w:pPr>
      <w:spacing w:before="240" w:after="240"/>
    </w:pPr>
    <w:rPr>
      <w:b/>
      <w:bCs/>
      <w:color w:val="FF0000"/>
      <w:sz w:val="18"/>
      <w:szCs w:val="18"/>
    </w:rPr>
  </w:style>
  <w:style w:type="paragraph" w:customStyle="1" w:styleId="ui-dialog-titlebar4">
    <w:name w:val="ui-dialog-titlebar4"/>
    <w:basedOn w:val="Normal"/>
    <w:rsid w:val="00415B60"/>
    <w:pPr>
      <w:spacing w:before="240" w:after="240"/>
    </w:pPr>
  </w:style>
  <w:style w:type="paragraph" w:customStyle="1" w:styleId="content1">
    <w:name w:val="content1"/>
    <w:basedOn w:val="Normal"/>
    <w:rsid w:val="00415B60"/>
    <w:pPr>
      <w:spacing w:before="240" w:after="240"/>
    </w:pPr>
    <w:rPr>
      <w:sz w:val="19"/>
      <w:szCs w:val="19"/>
    </w:rPr>
  </w:style>
  <w:style w:type="paragraph" w:customStyle="1" w:styleId="content2">
    <w:name w:val="content2"/>
    <w:basedOn w:val="Normal"/>
    <w:rsid w:val="00415B60"/>
    <w:pPr>
      <w:spacing w:before="240" w:after="240"/>
    </w:pPr>
    <w:rPr>
      <w:sz w:val="19"/>
      <w:szCs w:val="19"/>
    </w:rPr>
  </w:style>
  <w:style w:type="paragraph" w:customStyle="1" w:styleId="ref-overlay1">
    <w:name w:val="ref-overlay1"/>
    <w:basedOn w:val="Normal"/>
    <w:rsid w:val="00415B60"/>
    <w:pPr>
      <w:shd w:val="clear" w:color="auto" w:fill="FFFFFF"/>
      <w:spacing w:before="240" w:after="240"/>
    </w:pPr>
  </w:style>
  <w:style w:type="paragraph" w:customStyle="1" w:styleId="ref-close1">
    <w:name w:val="ref-close1"/>
    <w:basedOn w:val="Normal"/>
    <w:rsid w:val="00415B60"/>
    <w:pPr>
      <w:spacing w:before="240" w:after="240"/>
    </w:pPr>
    <w:rPr>
      <w:color w:val="10147E"/>
    </w:rPr>
  </w:style>
  <w:style w:type="paragraph" w:customStyle="1" w:styleId="ref-links1">
    <w:name w:val="ref-links1"/>
    <w:basedOn w:val="Normal"/>
    <w:rsid w:val="00415B60"/>
    <w:pPr>
      <w:spacing w:before="240" w:after="240"/>
    </w:pPr>
  </w:style>
  <w:style w:type="paragraph" w:customStyle="1" w:styleId="success4">
    <w:name w:val="success4"/>
    <w:basedOn w:val="Normal"/>
    <w:rsid w:val="00415B60"/>
    <w:rPr>
      <w:color w:val="008000"/>
    </w:rPr>
  </w:style>
  <w:style w:type="paragraph" w:customStyle="1" w:styleId="success5">
    <w:name w:val="success5"/>
    <w:basedOn w:val="Normal"/>
    <w:rsid w:val="00415B60"/>
    <w:rPr>
      <w:color w:val="008000"/>
    </w:rPr>
  </w:style>
  <w:style w:type="paragraph" w:customStyle="1" w:styleId="mk-title1">
    <w:name w:val="mk-title1"/>
    <w:basedOn w:val="Normal"/>
    <w:rsid w:val="00415B60"/>
    <w:pPr>
      <w:spacing w:before="240" w:after="240"/>
      <w:ind w:left="-105"/>
    </w:pPr>
  </w:style>
  <w:style w:type="paragraph" w:customStyle="1" w:styleId="nlmterm1">
    <w:name w:val="nlm_term1"/>
    <w:basedOn w:val="Normal"/>
    <w:rsid w:val="00415B60"/>
    <w:pPr>
      <w:spacing w:before="240" w:after="240"/>
      <w:textAlignment w:val="top"/>
    </w:pPr>
    <w:rPr>
      <w:b/>
      <w:bCs/>
    </w:rPr>
  </w:style>
  <w:style w:type="paragraph" w:customStyle="1" w:styleId="tooltip41">
    <w:name w:val="tooltip41"/>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container10">
    <w:name w:val="tooltip-container10"/>
    <w:basedOn w:val="Normal"/>
    <w:rsid w:val="00415B60"/>
    <w:pPr>
      <w:spacing w:before="210" w:after="240"/>
      <w:ind w:left="75"/>
    </w:pPr>
  </w:style>
  <w:style w:type="paragraph" w:customStyle="1" w:styleId="tooltip42">
    <w:name w:val="tooltip42"/>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line="180" w:lineRule="atLeast"/>
    </w:pPr>
    <w:rPr>
      <w:rFonts w:ascii="FontAwesome" w:hAnsi="FontAwesome"/>
      <w:vanish/>
      <w:color w:val="555555"/>
      <w:sz w:val="18"/>
      <w:szCs w:val="18"/>
    </w:rPr>
  </w:style>
  <w:style w:type="paragraph" w:customStyle="1" w:styleId="tooltip43">
    <w:name w:val="tooltip43"/>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style>
  <w:style w:type="paragraph" w:customStyle="1" w:styleId="tooltip44">
    <w:name w:val="tooltip44"/>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container-fail1">
    <w:name w:val="tooltip-container-fail1"/>
    <w:basedOn w:val="Normal"/>
    <w:rsid w:val="00415B60"/>
    <w:pPr>
      <w:spacing w:before="165" w:after="240"/>
      <w:ind w:left="150"/>
    </w:pPr>
  </w:style>
  <w:style w:type="paragraph" w:customStyle="1" w:styleId="tooltip-container-success1">
    <w:name w:val="tooltip-container-success1"/>
    <w:basedOn w:val="Normal"/>
    <w:rsid w:val="00415B60"/>
    <w:pPr>
      <w:spacing w:before="165" w:after="240"/>
      <w:ind w:left="150"/>
    </w:pPr>
  </w:style>
  <w:style w:type="paragraph" w:customStyle="1" w:styleId="loginwithprevselect1">
    <w:name w:val="loginwith_prevselect1"/>
    <w:basedOn w:val="Normal"/>
    <w:rsid w:val="00415B60"/>
    <w:pPr>
      <w:spacing w:before="240" w:after="240"/>
    </w:pPr>
    <w:rPr>
      <w:b/>
      <w:bCs/>
      <w:sz w:val="29"/>
      <w:szCs w:val="29"/>
    </w:rPr>
  </w:style>
  <w:style w:type="paragraph" w:customStyle="1" w:styleId="fa-angle-right1">
    <w:name w:val="fa-angle-right1"/>
    <w:basedOn w:val="Normal"/>
    <w:rsid w:val="00415B60"/>
    <w:pPr>
      <w:spacing w:before="240" w:after="240"/>
    </w:pPr>
    <w:rPr>
      <w:color w:val="F29500"/>
    </w:rPr>
  </w:style>
  <w:style w:type="paragraph" w:customStyle="1" w:styleId="widget-body5">
    <w:name w:val="widget-body5"/>
    <w:basedOn w:val="Normal"/>
    <w:rsid w:val="00415B60"/>
    <w:pPr>
      <w:spacing w:before="240" w:after="240"/>
      <w:jc w:val="center"/>
    </w:pPr>
    <w:rPr>
      <w:color w:val="333333"/>
      <w:sz w:val="17"/>
      <w:szCs w:val="17"/>
    </w:rPr>
  </w:style>
  <w:style w:type="paragraph" w:customStyle="1" w:styleId="privacypolicynote1">
    <w:name w:val="privacypolicynote1"/>
    <w:basedOn w:val="Normal"/>
    <w:rsid w:val="00415B60"/>
    <w:pPr>
      <w:spacing w:before="240" w:after="240"/>
      <w:jc w:val="right"/>
    </w:pPr>
  </w:style>
  <w:style w:type="paragraph" w:customStyle="1" w:styleId="paginationlinkcontainer3">
    <w:name w:val="paginationlinkcontainer3"/>
    <w:basedOn w:val="Normal"/>
    <w:rsid w:val="00415B60"/>
    <w:pPr>
      <w:spacing w:before="480" w:after="240"/>
    </w:pPr>
  </w:style>
  <w:style w:type="paragraph" w:customStyle="1" w:styleId="paginationlinkcontainer4">
    <w:name w:val="paginationlinkcontainer4"/>
    <w:basedOn w:val="Normal"/>
    <w:rsid w:val="00415B60"/>
    <w:pPr>
      <w:spacing w:before="480" w:after="240"/>
    </w:pPr>
  </w:style>
  <w:style w:type="paragraph" w:customStyle="1" w:styleId="three-digits1">
    <w:name w:val="three-digits1"/>
    <w:basedOn w:val="Normal"/>
    <w:rsid w:val="00415B60"/>
    <w:pPr>
      <w:spacing w:before="240" w:after="240"/>
    </w:pPr>
    <w:rPr>
      <w:b/>
      <w:bCs/>
    </w:rPr>
  </w:style>
  <w:style w:type="paragraph" w:customStyle="1" w:styleId="journal-header-links1">
    <w:name w:val="journal-header-links1"/>
    <w:basedOn w:val="Normal"/>
    <w:rsid w:val="00415B60"/>
    <w:pPr>
      <w:spacing w:before="240" w:after="240"/>
    </w:pPr>
  </w:style>
  <w:style w:type="paragraph" w:customStyle="1" w:styleId="content3">
    <w:name w:val="content3"/>
    <w:basedOn w:val="Normal"/>
    <w:rsid w:val="00415B60"/>
    <w:pPr>
      <w:spacing w:before="100" w:beforeAutospacing="1" w:after="100" w:afterAutospacing="1"/>
    </w:pPr>
  </w:style>
  <w:style w:type="paragraph" w:customStyle="1" w:styleId="left-nav1">
    <w:name w:val="left-nav1"/>
    <w:basedOn w:val="Normal"/>
    <w:rsid w:val="00415B60"/>
    <w:pPr>
      <w:textAlignment w:val="top"/>
    </w:pPr>
  </w:style>
  <w:style w:type="paragraph" w:customStyle="1" w:styleId="center-content1">
    <w:name w:val="center-content1"/>
    <w:basedOn w:val="Normal"/>
    <w:rsid w:val="00415B60"/>
  </w:style>
  <w:style w:type="paragraph" w:customStyle="1" w:styleId="section-title1">
    <w:name w:val="section-title1"/>
    <w:basedOn w:val="Normal"/>
    <w:rsid w:val="00415B60"/>
    <w:pPr>
      <w:spacing w:before="240" w:after="240"/>
    </w:pPr>
    <w:rPr>
      <w:rFonts w:ascii="Droid Serif" w:hAnsi="Droid Serif"/>
      <w:sz w:val="30"/>
      <w:szCs w:val="30"/>
    </w:rPr>
  </w:style>
  <w:style w:type="paragraph" w:customStyle="1" w:styleId="literatumjournalheaderlinks1">
    <w:name w:val="literatumjournalheaderlinks1"/>
    <w:basedOn w:val="Normal"/>
    <w:rsid w:val="00415B60"/>
    <w:pPr>
      <w:spacing w:before="240" w:after="240"/>
    </w:pPr>
    <w:rPr>
      <w:vanish/>
    </w:rPr>
  </w:style>
  <w:style w:type="paragraph" w:customStyle="1" w:styleId="ui-dialog-titlebar5">
    <w:name w:val="ui-dialog-titlebar5"/>
    <w:basedOn w:val="Normal"/>
    <w:rsid w:val="00415B60"/>
    <w:pPr>
      <w:spacing w:before="240" w:after="240"/>
    </w:pPr>
  </w:style>
  <w:style w:type="paragraph" w:customStyle="1" w:styleId="ui-widget-header1">
    <w:name w:val="ui-widget-header1"/>
    <w:basedOn w:val="Normal"/>
    <w:rsid w:val="00415B60"/>
    <w:pPr>
      <w:shd w:val="clear" w:color="auto" w:fill="CCCCCC"/>
      <w:spacing w:before="240" w:after="240"/>
    </w:pPr>
    <w:rPr>
      <w:b/>
      <w:bCs/>
      <w:color w:val="222222"/>
    </w:rPr>
  </w:style>
  <w:style w:type="paragraph" w:customStyle="1" w:styleId="validatetips1">
    <w:name w:val="validatetips1"/>
    <w:basedOn w:val="Normal"/>
    <w:rsid w:val="00415B60"/>
    <w:pPr>
      <w:spacing w:before="240" w:after="240"/>
    </w:pPr>
    <w:rPr>
      <w:vanish/>
    </w:rPr>
  </w:style>
  <w:style w:type="paragraph" w:customStyle="1" w:styleId="ui-dialog-titlebar-close4">
    <w:name w:val="ui-dialog-titlebar-close4"/>
    <w:basedOn w:val="Normal"/>
    <w:rsid w:val="00415B60"/>
    <w:pPr>
      <w:spacing w:before="240" w:after="240"/>
    </w:pPr>
    <w:rPr>
      <w:vanish/>
    </w:rPr>
  </w:style>
  <w:style w:type="paragraph" w:customStyle="1" w:styleId="ui-dialog-title2">
    <w:name w:val="ui-dialog-title2"/>
    <w:basedOn w:val="Normal"/>
    <w:rsid w:val="00415B60"/>
    <w:pPr>
      <w:spacing w:before="240" w:after="240"/>
      <w:jc w:val="center"/>
    </w:pPr>
  </w:style>
  <w:style w:type="paragraph" w:customStyle="1" w:styleId="ui-dialog-buttonpane2">
    <w:name w:val="ui-dialog-buttonpane2"/>
    <w:basedOn w:val="Normal"/>
    <w:rsid w:val="00415B60"/>
    <w:pPr>
      <w:spacing w:before="240" w:after="240"/>
    </w:pPr>
  </w:style>
  <w:style w:type="paragraph" w:customStyle="1" w:styleId="ui-dialog-buttonset2">
    <w:name w:val="ui-dialog-buttonset2"/>
    <w:basedOn w:val="Normal"/>
    <w:rsid w:val="00415B60"/>
    <w:pPr>
      <w:spacing w:before="240" w:after="240"/>
      <w:jc w:val="center"/>
    </w:pPr>
  </w:style>
  <w:style w:type="paragraph" w:customStyle="1" w:styleId="title9">
    <w:name w:val="title9"/>
    <w:basedOn w:val="Normal"/>
    <w:rsid w:val="00415B60"/>
    <w:pPr>
      <w:spacing w:before="240" w:after="240"/>
    </w:pPr>
    <w:rPr>
      <w:b/>
      <w:bCs/>
    </w:rPr>
  </w:style>
  <w:style w:type="paragraph" w:customStyle="1" w:styleId="right-col2">
    <w:name w:val="right-col2"/>
    <w:basedOn w:val="Normal"/>
    <w:rsid w:val="00415B60"/>
  </w:style>
  <w:style w:type="paragraph" w:customStyle="1" w:styleId="left-col2">
    <w:name w:val="left-col2"/>
    <w:basedOn w:val="Normal"/>
    <w:rsid w:val="00415B60"/>
  </w:style>
  <w:style w:type="paragraph" w:customStyle="1" w:styleId="write-to-us1">
    <w:name w:val="write-to-us1"/>
    <w:basedOn w:val="Normal"/>
    <w:rsid w:val="00415B60"/>
    <w:pPr>
      <w:spacing w:before="240" w:after="240"/>
    </w:pPr>
  </w:style>
  <w:style w:type="paragraph" w:customStyle="1" w:styleId="disclaimer1">
    <w:name w:val="disclaimer1"/>
    <w:basedOn w:val="Normal"/>
    <w:rsid w:val="00415B60"/>
    <w:pPr>
      <w:spacing w:before="240" w:after="240"/>
      <w:jc w:val="right"/>
    </w:pPr>
    <w:rPr>
      <w:sz w:val="19"/>
      <w:szCs w:val="19"/>
    </w:rPr>
  </w:style>
  <w:style w:type="paragraph" w:customStyle="1" w:styleId="section-header1">
    <w:name w:val="section-header1"/>
    <w:basedOn w:val="Normal"/>
    <w:rsid w:val="00415B60"/>
    <w:pPr>
      <w:spacing w:before="240" w:after="240"/>
    </w:pPr>
  </w:style>
  <w:style w:type="paragraph" w:customStyle="1" w:styleId="article-type-item1">
    <w:name w:val="article-type-item1"/>
    <w:basedOn w:val="Normal"/>
    <w:rsid w:val="00415B60"/>
    <w:pPr>
      <w:spacing w:before="180" w:after="240"/>
    </w:pPr>
  </w:style>
  <w:style w:type="paragraph" w:customStyle="1" w:styleId="add-to-cart1">
    <w:name w:val="add-to-cart1"/>
    <w:basedOn w:val="Normal"/>
    <w:rsid w:val="00415B60"/>
    <w:pPr>
      <w:spacing w:before="240" w:after="240"/>
    </w:pPr>
    <w:rPr>
      <w:sz w:val="20"/>
      <w:szCs w:val="20"/>
    </w:rPr>
  </w:style>
  <w:style w:type="paragraph" w:customStyle="1" w:styleId="add-to-cart2">
    <w:name w:val="add-to-cart2"/>
    <w:basedOn w:val="Normal"/>
    <w:rsid w:val="00415B60"/>
    <w:pPr>
      <w:spacing w:before="240" w:after="240"/>
    </w:pPr>
    <w:rPr>
      <w:sz w:val="20"/>
      <w:szCs w:val="20"/>
    </w:rPr>
  </w:style>
  <w:style w:type="paragraph" w:customStyle="1" w:styleId="add-to-cart3">
    <w:name w:val="add-to-cart3"/>
    <w:basedOn w:val="Normal"/>
    <w:rsid w:val="00415B60"/>
    <w:pPr>
      <w:spacing w:before="240" w:after="240"/>
    </w:pPr>
    <w:rPr>
      <w:sz w:val="20"/>
      <w:szCs w:val="20"/>
    </w:rPr>
  </w:style>
  <w:style w:type="paragraph" w:customStyle="1" w:styleId="removesaveditem1">
    <w:name w:val="removesaveditem1"/>
    <w:basedOn w:val="Normal"/>
    <w:rsid w:val="00415B60"/>
    <w:pPr>
      <w:spacing w:before="240" w:after="240"/>
    </w:pPr>
    <w:rPr>
      <w:b/>
      <w:bCs/>
    </w:rPr>
  </w:style>
  <w:style w:type="paragraph" w:customStyle="1" w:styleId="removesaveditem2">
    <w:name w:val="removesaveditem2"/>
    <w:basedOn w:val="Normal"/>
    <w:rsid w:val="00415B60"/>
    <w:pPr>
      <w:spacing w:before="240" w:after="240"/>
    </w:pPr>
    <w:rPr>
      <w:b/>
      <w:bCs/>
    </w:rPr>
  </w:style>
  <w:style w:type="paragraph" w:customStyle="1" w:styleId="removesaveditem3">
    <w:name w:val="removesaveditem3"/>
    <w:basedOn w:val="Normal"/>
    <w:rsid w:val="00415B60"/>
    <w:pPr>
      <w:spacing w:before="240" w:after="240"/>
    </w:pPr>
    <w:rPr>
      <w:b/>
      <w:bCs/>
    </w:rPr>
  </w:style>
  <w:style w:type="paragraph" w:customStyle="1" w:styleId="save-for-later1">
    <w:name w:val="save-for-later1"/>
    <w:basedOn w:val="Normal"/>
    <w:rsid w:val="00415B60"/>
    <w:pPr>
      <w:spacing w:before="96" w:after="96"/>
    </w:pPr>
  </w:style>
  <w:style w:type="paragraph" w:customStyle="1" w:styleId="save-for-later2">
    <w:name w:val="save-for-later2"/>
    <w:basedOn w:val="Normal"/>
    <w:rsid w:val="00415B60"/>
    <w:pPr>
      <w:spacing w:before="96" w:after="96"/>
    </w:pPr>
  </w:style>
  <w:style w:type="paragraph" w:customStyle="1" w:styleId="save-for-later3">
    <w:name w:val="save-for-later3"/>
    <w:basedOn w:val="Normal"/>
    <w:rsid w:val="00415B60"/>
    <w:pPr>
      <w:spacing w:before="96" w:after="96"/>
    </w:pPr>
  </w:style>
  <w:style w:type="paragraph" w:customStyle="1" w:styleId="tabcontent1">
    <w:name w:val="tabcontent1"/>
    <w:basedOn w:val="Normal"/>
    <w:rsid w:val="00415B60"/>
    <w:pPr>
      <w:pBdr>
        <w:top w:val="single" w:sz="6" w:space="0" w:color="DDDDDD"/>
      </w:pBdr>
      <w:spacing w:before="240" w:after="240"/>
    </w:pPr>
  </w:style>
  <w:style w:type="paragraph" w:customStyle="1" w:styleId="tabcontent2">
    <w:name w:val="tabcontent2"/>
    <w:basedOn w:val="Normal"/>
    <w:rsid w:val="00415B60"/>
    <w:pPr>
      <w:pBdr>
        <w:top w:val="single" w:sz="6" w:space="0" w:color="DDDDDD"/>
      </w:pBdr>
      <w:spacing w:before="240" w:after="240"/>
    </w:pPr>
  </w:style>
  <w:style w:type="paragraph" w:customStyle="1" w:styleId="tabcontent3">
    <w:name w:val="tabcontent3"/>
    <w:basedOn w:val="Normal"/>
    <w:rsid w:val="00415B60"/>
    <w:pPr>
      <w:pBdr>
        <w:top w:val="single" w:sz="6" w:space="0" w:color="DDDDDD"/>
      </w:pBdr>
      <w:spacing w:before="240" w:after="240"/>
    </w:pPr>
  </w:style>
  <w:style w:type="paragraph" w:customStyle="1" w:styleId="errormsgbox1">
    <w:name w:val="errormsgbox1"/>
    <w:basedOn w:val="Normal"/>
    <w:rsid w:val="00415B60"/>
    <w:pPr>
      <w:spacing w:before="240" w:after="240"/>
    </w:pPr>
    <w:rPr>
      <w:color w:val="FF0000"/>
    </w:rPr>
  </w:style>
  <w:style w:type="paragraph" w:customStyle="1" w:styleId="errormsgbox2">
    <w:name w:val="errormsgbox2"/>
    <w:basedOn w:val="Normal"/>
    <w:rsid w:val="00415B60"/>
    <w:pPr>
      <w:spacing w:before="240" w:after="240"/>
    </w:pPr>
    <w:rPr>
      <w:color w:val="FF0000"/>
    </w:rPr>
  </w:style>
  <w:style w:type="paragraph" w:customStyle="1" w:styleId="errormsgbox3">
    <w:name w:val="errormsgbox3"/>
    <w:basedOn w:val="Normal"/>
    <w:rsid w:val="00415B60"/>
    <w:pPr>
      <w:spacing w:before="240" w:after="225"/>
    </w:pPr>
    <w:rPr>
      <w:color w:val="FF0000"/>
    </w:rPr>
  </w:style>
  <w:style w:type="paragraph" w:customStyle="1" w:styleId="errormsgbox4">
    <w:name w:val="errormsgbox4"/>
    <w:basedOn w:val="Normal"/>
    <w:rsid w:val="00415B60"/>
    <w:pPr>
      <w:spacing w:before="240" w:after="225"/>
    </w:pPr>
    <w:rPr>
      <w:color w:val="FF0000"/>
    </w:rPr>
  </w:style>
  <w:style w:type="paragraph" w:customStyle="1" w:styleId="errormsgbox5">
    <w:name w:val="errormsgbox5"/>
    <w:basedOn w:val="Normal"/>
    <w:rsid w:val="00415B60"/>
    <w:pPr>
      <w:spacing w:before="240" w:after="240"/>
    </w:pPr>
    <w:rPr>
      <w:color w:val="FF0000"/>
    </w:rPr>
  </w:style>
  <w:style w:type="paragraph" w:customStyle="1" w:styleId="required16">
    <w:name w:val="required16"/>
    <w:basedOn w:val="Normal"/>
    <w:rsid w:val="00415B60"/>
    <w:pPr>
      <w:spacing w:before="240" w:after="240"/>
    </w:pPr>
    <w:rPr>
      <w:color w:val="F29500"/>
    </w:rPr>
  </w:style>
  <w:style w:type="paragraph" w:customStyle="1" w:styleId="required17">
    <w:name w:val="required17"/>
    <w:basedOn w:val="Normal"/>
    <w:rsid w:val="00415B60"/>
    <w:pPr>
      <w:spacing w:before="240" w:after="240"/>
    </w:pPr>
    <w:rPr>
      <w:color w:val="F29500"/>
    </w:rPr>
  </w:style>
  <w:style w:type="paragraph" w:customStyle="1" w:styleId="required18">
    <w:name w:val="required18"/>
    <w:basedOn w:val="Normal"/>
    <w:rsid w:val="00415B60"/>
    <w:pPr>
      <w:spacing w:before="240" w:after="225"/>
    </w:pPr>
    <w:rPr>
      <w:color w:val="F29500"/>
    </w:rPr>
  </w:style>
  <w:style w:type="paragraph" w:customStyle="1" w:styleId="required19">
    <w:name w:val="required19"/>
    <w:basedOn w:val="Normal"/>
    <w:rsid w:val="00415B60"/>
    <w:pPr>
      <w:spacing w:before="240" w:after="225"/>
    </w:pPr>
    <w:rPr>
      <w:color w:val="F29500"/>
    </w:rPr>
  </w:style>
  <w:style w:type="paragraph" w:customStyle="1" w:styleId="required20">
    <w:name w:val="required20"/>
    <w:basedOn w:val="Normal"/>
    <w:rsid w:val="00415B60"/>
    <w:pPr>
      <w:spacing w:before="240" w:after="240"/>
    </w:pPr>
    <w:rPr>
      <w:color w:val="F29500"/>
    </w:rPr>
  </w:style>
  <w:style w:type="paragraph" w:customStyle="1" w:styleId="createaccountcontainer1">
    <w:name w:val="createaccountcontainer1"/>
    <w:basedOn w:val="Normal"/>
    <w:rsid w:val="00415B60"/>
    <w:pPr>
      <w:spacing w:before="240" w:after="240"/>
    </w:pPr>
  </w:style>
  <w:style w:type="paragraph" w:customStyle="1" w:styleId="createaccountcontainer2">
    <w:name w:val="createaccountcontainer2"/>
    <w:basedOn w:val="Normal"/>
    <w:rsid w:val="00415B60"/>
    <w:pPr>
      <w:spacing w:before="240" w:after="240"/>
    </w:pPr>
  </w:style>
  <w:style w:type="paragraph" w:customStyle="1" w:styleId="createaccountcontainer3">
    <w:name w:val="createaccountcontainer3"/>
    <w:basedOn w:val="Normal"/>
    <w:rsid w:val="00415B60"/>
    <w:pPr>
      <w:spacing w:before="240" w:after="225"/>
    </w:pPr>
  </w:style>
  <w:style w:type="paragraph" w:customStyle="1" w:styleId="createaccountcontainer4">
    <w:name w:val="createaccountcontainer4"/>
    <w:basedOn w:val="Normal"/>
    <w:rsid w:val="00415B60"/>
    <w:pPr>
      <w:spacing w:before="240" w:after="225"/>
    </w:pPr>
  </w:style>
  <w:style w:type="paragraph" w:customStyle="1" w:styleId="createaccountcontainer5">
    <w:name w:val="createaccountcontainer5"/>
    <w:basedOn w:val="Normal"/>
    <w:rsid w:val="00415B60"/>
    <w:pPr>
      <w:spacing w:before="240" w:after="240"/>
    </w:pPr>
  </w:style>
  <w:style w:type="paragraph" w:customStyle="1" w:styleId="newuser1">
    <w:name w:val="newuser1"/>
    <w:basedOn w:val="Normal"/>
    <w:rsid w:val="00415B60"/>
    <w:pPr>
      <w:shd w:val="clear" w:color="auto" w:fill="F29500"/>
      <w:spacing w:before="240" w:after="240"/>
      <w:jc w:val="center"/>
    </w:pPr>
    <w:rPr>
      <w:rFonts w:ascii="Arial" w:hAnsi="Arial" w:cs="Arial"/>
      <w:b/>
      <w:bCs/>
      <w:sz w:val="20"/>
      <w:szCs w:val="20"/>
    </w:rPr>
  </w:style>
  <w:style w:type="paragraph" w:customStyle="1" w:styleId="newuser2">
    <w:name w:val="newuser2"/>
    <w:basedOn w:val="Normal"/>
    <w:rsid w:val="00415B60"/>
    <w:pPr>
      <w:shd w:val="clear" w:color="auto" w:fill="F29500"/>
      <w:spacing w:before="240" w:after="240"/>
      <w:jc w:val="center"/>
    </w:pPr>
    <w:rPr>
      <w:rFonts w:ascii="Arial" w:hAnsi="Arial" w:cs="Arial"/>
      <w:b/>
      <w:bCs/>
      <w:sz w:val="20"/>
      <w:szCs w:val="20"/>
    </w:rPr>
  </w:style>
  <w:style w:type="paragraph" w:customStyle="1" w:styleId="newuser3">
    <w:name w:val="newuser3"/>
    <w:basedOn w:val="Normal"/>
    <w:rsid w:val="00415B60"/>
    <w:pPr>
      <w:shd w:val="clear" w:color="auto" w:fill="F29500"/>
      <w:spacing w:before="240" w:after="225"/>
      <w:jc w:val="center"/>
    </w:pPr>
    <w:rPr>
      <w:rFonts w:ascii="Arial" w:hAnsi="Arial" w:cs="Arial"/>
      <w:b/>
      <w:bCs/>
      <w:sz w:val="20"/>
      <w:szCs w:val="20"/>
    </w:rPr>
  </w:style>
  <w:style w:type="paragraph" w:customStyle="1" w:styleId="newuser4">
    <w:name w:val="newuser4"/>
    <w:basedOn w:val="Normal"/>
    <w:rsid w:val="00415B60"/>
    <w:pPr>
      <w:shd w:val="clear" w:color="auto" w:fill="F29500"/>
      <w:spacing w:before="240" w:after="225"/>
      <w:jc w:val="center"/>
    </w:pPr>
    <w:rPr>
      <w:rFonts w:ascii="Arial" w:hAnsi="Arial" w:cs="Arial"/>
      <w:b/>
      <w:bCs/>
      <w:sz w:val="20"/>
      <w:szCs w:val="20"/>
    </w:rPr>
  </w:style>
  <w:style w:type="paragraph" w:customStyle="1" w:styleId="newuser5">
    <w:name w:val="newuser5"/>
    <w:basedOn w:val="Normal"/>
    <w:rsid w:val="00415B60"/>
    <w:pPr>
      <w:shd w:val="clear" w:color="auto" w:fill="F29500"/>
      <w:spacing w:before="240" w:after="240"/>
      <w:jc w:val="center"/>
    </w:pPr>
    <w:rPr>
      <w:rFonts w:ascii="Arial" w:hAnsi="Arial" w:cs="Arial"/>
      <w:b/>
      <w:bCs/>
      <w:sz w:val="20"/>
      <w:szCs w:val="20"/>
    </w:rPr>
  </w:style>
  <w:style w:type="paragraph" w:customStyle="1" w:styleId="header15">
    <w:name w:val="header15"/>
    <w:basedOn w:val="Normal"/>
    <w:rsid w:val="00415B60"/>
    <w:pPr>
      <w:spacing w:before="240" w:after="240"/>
    </w:pPr>
    <w:rPr>
      <w:caps/>
      <w:color w:val="333333"/>
      <w:sz w:val="36"/>
      <w:szCs w:val="36"/>
    </w:rPr>
  </w:style>
  <w:style w:type="paragraph" w:customStyle="1" w:styleId="header16">
    <w:name w:val="header16"/>
    <w:basedOn w:val="Normal"/>
    <w:rsid w:val="00415B60"/>
    <w:pPr>
      <w:pBdr>
        <w:bottom w:val="single" w:sz="6" w:space="0" w:color="DDDDDD"/>
      </w:pBdr>
      <w:spacing w:before="240" w:after="240"/>
    </w:pPr>
    <w:rPr>
      <w:b/>
      <w:bCs/>
      <w:caps/>
      <w:color w:val="333333"/>
      <w:sz w:val="48"/>
      <w:szCs w:val="48"/>
    </w:rPr>
  </w:style>
  <w:style w:type="paragraph" w:customStyle="1" w:styleId="header17">
    <w:name w:val="header17"/>
    <w:basedOn w:val="Normal"/>
    <w:rsid w:val="00415B60"/>
    <w:pPr>
      <w:spacing w:before="240" w:after="225"/>
    </w:pPr>
    <w:rPr>
      <w:caps/>
      <w:color w:val="333333"/>
      <w:sz w:val="36"/>
      <w:szCs w:val="36"/>
    </w:rPr>
  </w:style>
  <w:style w:type="paragraph" w:customStyle="1" w:styleId="header18">
    <w:name w:val="header18"/>
    <w:basedOn w:val="Normal"/>
    <w:rsid w:val="00415B60"/>
    <w:pPr>
      <w:spacing w:before="240" w:after="225"/>
    </w:pPr>
    <w:rPr>
      <w:caps/>
      <w:color w:val="333333"/>
      <w:sz w:val="36"/>
      <w:szCs w:val="36"/>
    </w:rPr>
  </w:style>
  <w:style w:type="paragraph" w:customStyle="1" w:styleId="header19">
    <w:name w:val="header19"/>
    <w:basedOn w:val="Normal"/>
    <w:rsid w:val="00415B60"/>
    <w:pPr>
      <w:spacing w:before="240" w:after="240"/>
    </w:pPr>
    <w:rPr>
      <w:caps/>
      <w:color w:val="333333"/>
      <w:sz w:val="36"/>
      <w:szCs w:val="36"/>
    </w:rPr>
  </w:style>
  <w:style w:type="paragraph" w:customStyle="1" w:styleId="ordersummary1">
    <w:name w:val="ordersummary1"/>
    <w:basedOn w:val="Normal"/>
    <w:rsid w:val="00415B60"/>
    <w:pPr>
      <w:pBdr>
        <w:top w:val="single" w:sz="6" w:space="19" w:color="DDDDDD"/>
      </w:pBdr>
      <w:spacing w:before="240" w:after="240"/>
    </w:pPr>
  </w:style>
  <w:style w:type="paragraph" w:customStyle="1" w:styleId="ordersummary2">
    <w:name w:val="ordersummary2"/>
    <w:basedOn w:val="Normal"/>
    <w:rsid w:val="00415B60"/>
    <w:pPr>
      <w:pBdr>
        <w:top w:val="single" w:sz="6" w:space="19" w:color="DDDDDD"/>
      </w:pBdr>
      <w:spacing w:before="240" w:after="240"/>
    </w:pPr>
  </w:style>
  <w:style w:type="paragraph" w:customStyle="1" w:styleId="ordersummary3">
    <w:name w:val="ordersummary3"/>
    <w:basedOn w:val="Normal"/>
    <w:rsid w:val="00415B60"/>
    <w:pPr>
      <w:pBdr>
        <w:top w:val="single" w:sz="6" w:space="19" w:color="DDDDDD"/>
      </w:pBdr>
      <w:spacing w:before="240" w:after="225"/>
    </w:pPr>
  </w:style>
  <w:style w:type="paragraph" w:customStyle="1" w:styleId="ordersummary4">
    <w:name w:val="ordersummary4"/>
    <w:basedOn w:val="Normal"/>
    <w:rsid w:val="00415B60"/>
    <w:pPr>
      <w:pBdr>
        <w:top w:val="single" w:sz="6" w:space="19" w:color="DDDDDD"/>
      </w:pBdr>
      <w:spacing w:before="240" w:after="225"/>
    </w:pPr>
  </w:style>
  <w:style w:type="paragraph" w:customStyle="1" w:styleId="ordersummary5">
    <w:name w:val="ordersummary5"/>
    <w:basedOn w:val="Normal"/>
    <w:rsid w:val="00415B60"/>
    <w:pPr>
      <w:pBdr>
        <w:top w:val="single" w:sz="6" w:space="19" w:color="DDDDDD"/>
      </w:pBdr>
      <w:spacing w:before="240" w:after="240"/>
    </w:pPr>
  </w:style>
  <w:style w:type="paragraph" w:customStyle="1" w:styleId="boldtext1">
    <w:name w:val="boldtext1"/>
    <w:basedOn w:val="Normal"/>
    <w:rsid w:val="00415B60"/>
    <w:pPr>
      <w:spacing w:before="240" w:after="240"/>
    </w:pPr>
  </w:style>
  <w:style w:type="paragraph" w:customStyle="1" w:styleId="boldtext2">
    <w:name w:val="boldtext2"/>
    <w:basedOn w:val="Normal"/>
    <w:rsid w:val="00415B60"/>
    <w:pPr>
      <w:spacing w:before="240" w:after="240"/>
    </w:pPr>
  </w:style>
  <w:style w:type="paragraph" w:customStyle="1" w:styleId="boldtext3">
    <w:name w:val="boldtext3"/>
    <w:basedOn w:val="Normal"/>
    <w:rsid w:val="00415B60"/>
    <w:pPr>
      <w:spacing w:before="240" w:after="225"/>
    </w:pPr>
  </w:style>
  <w:style w:type="paragraph" w:customStyle="1" w:styleId="boldtext4">
    <w:name w:val="boldtext4"/>
    <w:basedOn w:val="Normal"/>
    <w:rsid w:val="00415B60"/>
    <w:pPr>
      <w:spacing w:before="240" w:after="225"/>
    </w:pPr>
  </w:style>
  <w:style w:type="paragraph" w:customStyle="1" w:styleId="boldtext5">
    <w:name w:val="boldtext5"/>
    <w:basedOn w:val="Normal"/>
    <w:rsid w:val="00415B60"/>
    <w:pPr>
      <w:spacing w:before="240" w:after="240"/>
    </w:pPr>
  </w:style>
  <w:style w:type="paragraph" w:customStyle="1" w:styleId="addressheader1">
    <w:name w:val="addressheader1"/>
    <w:basedOn w:val="Normal"/>
    <w:rsid w:val="00415B60"/>
    <w:pPr>
      <w:pBdr>
        <w:bottom w:val="single" w:sz="6" w:space="15" w:color="DDDDDD"/>
      </w:pBdr>
      <w:spacing w:before="240" w:after="225"/>
    </w:pPr>
  </w:style>
  <w:style w:type="paragraph" w:customStyle="1" w:styleId="addressheader2">
    <w:name w:val="addressheader2"/>
    <w:basedOn w:val="Normal"/>
    <w:rsid w:val="00415B60"/>
    <w:pPr>
      <w:pBdr>
        <w:bottom w:val="single" w:sz="6" w:space="15" w:color="DDDDDD"/>
      </w:pBdr>
      <w:spacing w:before="240" w:after="225"/>
    </w:pPr>
  </w:style>
  <w:style w:type="paragraph" w:customStyle="1" w:styleId="billingaddressfields1">
    <w:name w:val="billingaddressfields1"/>
    <w:basedOn w:val="Normal"/>
    <w:rsid w:val="00415B60"/>
    <w:pPr>
      <w:pBdr>
        <w:bottom w:val="single" w:sz="6" w:space="15" w:color="DDDDDD"/>
      </w:pBdr>
      <w:spacing w:before="240" w:after="225"/>
    </w:pPr>
  </w:style>
  <w:style w:type="paragraph" w:customStyle="1" w:styleId="billingaddressfields2">
    <w:name w:val="billingaddressfields2"/>
    <w:basedOn w:val="Normal"/>
    <w:rsid w:val="00415B60"/>
    <w:pPr>
      <w:pBdr>
        <w:bottom w:val="single" w:sz="6" w:space="15" w:color="DDDDDD"/>
      </w:pBdr>
      <w:spacing w:before="240" w:after="225"/>
    </w:pPr>
  </w:style>
  <w:style w:type="paragraph" w:customStyle="1" w:styleId="shippingaddressfields1">
    <w:name w:val="shippingaddressfields1"/>
    <w:basedOn w:val="Normal"/>
    <w:rsid w:val="00415B60"/>
    <w:pPr>
      <w:pBdr>
        <w:bottom w:val="single" w:sz="6" w:space="15" w:color="DDDDDD"/>
      </w:pBdr>
      <w:spacing w:before="240" w:after="225"/>
    </w:pPr>
  </w:style>
  <w:style w:type="paragraph" w:customStyle="1" w:styleId="shippingaddressfields2">
    <w:name w:val="shippingaddressfields2"/>
    <w:basedOn w:val="Normal"/>
    <w:rsid w:val="00415B60"/>
    <w:pPr>
      <w:pBdr>
        <w:bottom w:val="single" w:sz="6" w:space="15" w:color="DDDDDD"/>
      </w:pBdr>
      <w:spacing w:before="240" w:after="225"/>
    </w:pPr>
  </w:style>
  <w:style w:type="paragraph" w:customStyle="1" w:styleId="form-group12">
    <w:name w:val="form-group12"/>
    <w:basedOn w:val="Normal"/>
    <w:rsid w:val="00415B60"/>
    <w:pPr>
      <w:spacing w:before="240" w:after="240"/>
    </w:pPr>
  </w:style>
  <w:style w:type="paragraph" w:customStyle="1" w:styleId="form-group13">
    <w:name w:val="form-group13"/>
    <w:basedOn w:val="Normal"/>
    <w:rsid w:val="00415B60"/>
    <w:pPr>
      <w:spacing w:before="240" w:after="240"/>
    </w:pPr>
  </w:style>
  <w:style w:type="paragraph" w:customStyle="1" w:styleId="form-group14">
    <w:name w:val="form-group14"/>
    <w:basedOn w:val="Normal"/>
    <w:rsid w:val="00415B60"/>
    <w:pPr>
      <w:spacing w:before="240" w:after="240"/>
    </w:pPr>
  </w:style>
  <w:style w:type="paragraph" w:customStyle="1" w:styleId="form-group15">
    <w:name w:val="form-group15"/>
    <w:basedOn w:val="Normal"/>
    <w:rsid w:val="00415B60"/>
    <w:pPr>
      <w:spacing w:before="240" w:after="240"/>
    </w:pPr>
  </w:style>
  <w:style w:type="paragraph" w:customStyle="1" w:styleId="header20">
    <w:name w:val="header20"/>
    <w:basedOn w:val="Normal"/>
    <w:rsid w:val="00415B60"/>
    <w:pPr>
      <w:spacing w:before="240" w:after="225"/>
    </w:pPr>
    <w:rPr>
      <w:b/>
      <w:bCs/>
      <w:color w:val="333333"/>
      <w:sz w:val="48"/>
      <w:szCs w:val="48"/>
    </w:rPr>
  </w:style>
  <w:style w:type="paragraph" w:customStyle="1" w:styleId="header21">
    <w:name w:val="header21"/>
    <w:basedOn w:val="Normal"/>
    <w:rsid w:val="00415B60"/>
    <w:pPr>
      <w:spacing w:before="240" w:after="225"/>
    </w:pPr>
    <w:rPr>
      <w:b/>
      <w:bCs/>
      <w:color w:val="333333"/>
      <w:sz w:val="48"/>
      <w:szCs w:val="48"/>
    </w:rPr>
  </w:style>
  <w:style w:type="paragraph" w:customStyle="1" w:styleId="header22">
    <w:name w:val="header22"/>
    <w:basedOn w:val="Normal"/>
    <w:rsid w:val="00415B60"/>
    <w:pPr>
      <w:spacing w:before="240" w:after="225"/>
    </w:pPr>
    <w:rPr>
      <w:b/>
      <w:bCs/>
      <w:color w:val="333333"/>
      <w:sz w:val="48"/>
      <w:szCs w:val="48"/>
    </w:rPr>
  </w:style>
  <w:style w:type="paragraph" w:customStyle="1" w:styleId="header23">
    <w:name w:val="header23"/>
    <w:basedOn w:val="Normal"/>
    <w:rsid w:val="00415B60"/>
    <w:pPr>
      <w:spacing w:before="240" w:after="225"/>
    </w:pPr>
    <w:rPr>
      <w:b/>
      <w:bCs/>
      <w:color w:val="333333"/>
      <w:sz w:val="48"/>
      <w:szCs w:val="48"/>
    </w:rPr>
  </w:style>
  <w:style w:type="paragraph" w:customStyle="1" w:styleId="addressinfo1">
    <w:name w:val="addressinfo1"/>
    <w:basedOn w:val="Normal"/>
    <w:rsid w:val="00415B60"/>
    <w:pPr>
      <w:pBdr>
        <w:top w:val="single" w:sz="6" w:space="11" w:color="DDDDDD"/>
      </w:pBdr>
      <w:spacing w:before="240" w:after="225"/>
    </w:pPr>
  </w:style>
  <w:style w:type="paragraph" w:customStyle="1" w:styleId="addressinfo2">
    <w:name w:val="addressinfo2"/>
    <w:basedOn w:val="Normal"/>
    <w:rsid w:val="00415B60"/>
    <w:pPr>
      <w:pBdr>
        <w:top w:val="single" w:sz="6" w:space="11" w:color="DDDDDD"/>
      </w:pBdr>
      <w:spacing w:before="240" w:after="225"/>
    </w:pPr>
  </w:style>
  <w:style w:type="paragraph" w:customStyle="1" w:styleId="fieldvalue1">
    <w:name w:val="fieldvalue1"/>
    <w:basedOn w:val="Normal"/>
    <w:rsid w:val="00415B60"/>
    <w:pPr>
      <w:spacing w:before="240" w:after="225"/>
    </w:pPr>
  </w:style>
  <w:style w:type="paragraph" w:customStyle="1" w:styleId="fieldvalue2">
    <w:name w:val="fieldvalue2"/>
    <w:basedOn w:val="Normal"/>
    <w:rsid w:val="00415B60"/>
    <w:pPr>
      <w:spacing w:before="240" w:after="225"/>
    </w:pPr>
  </w:style>
  <w:style w:type="paragraph" w:customStyle="1" w:styleId="button1">
    <w:name w:val="button1"/>
    <w:basedOn w:val="Normal"/>
    <w:rsid w:val="00415B60"/>
    <w:pPr>
      <w:shd w:val="clear" w:color="auto" w:fill="F29500"/>
      <w:spacing w:before="240" w:after="225"/>
    </w:pPr>
    <w:rPr>
      <w:rFonts w:ascii="Arial" w:hAnsi="Arial" w:cs="Arial"/>
      <w:b/>
      <w:bCs/>
      <w:sz w:val="20"/>
      <w:szCs w:val="20"/>
    </w:rPr>
  </w:style>
  <w:style w:type="paragraph" w:customStyle="1" w:styleId="button2">
    <w:name w:val="button2"/>
    <w:basedOn w:val="Normal"/>
    <w:rsid w:val="00415B60"/>
    <w:pPr>
      <w:shd w:val="clear" w:color="auto" w:fill="F29500"/>
      <w:spacing w:before="240" w:after="225"/>
    </w:pPr>
    <w:rPr>
      <w:rFonts w:ascii="Arial" w:hAnsi="Arial" w:cs="Arial"/>
      <w:b/>
      <w:bCs/>
      <w:sz w:val="20"/>
      <w:szCs w:val="20"/>
    </w:rPr>
  </w:style>
  <w:style w:type="paragraph" w:customStyle="1" w:styleId="shippingoptions1">
    <w:name w:val="shippingoptions1"/>
    <w:basedOn w:val="Normal"/>
    <w:rsid w:val="00415B60"/>
    <w:pPr>
      <w:spacing w:before="240" w:after="225"/>
    </w:pPr>
    <w:rPr>
      <w:vanish/>
    </w:rPr>
  </w:style>
  <w:style w:type="paragraph" w:customStyle="1" w:styleId="shippingoptions2">
    <w:name w:val="shippingoptions2"/>
    <w:basedOn w:val="Normal"/>
    <w:rsid w:val="00415B60"/>
    <w:pPr>
      <w:spacing w:before="240" w:after="225"/>
    </w:pPr>
    <w:rPr>
      <w:vanish/>
    </w:rPr>
  </w:style>
  <w:style w:type="paragraph" w:customStyle="1" w:styleId="shipping-cost-one1">
    <w:name w:val="shipping-cost-one1"/>
    <w:basedOn w:val="Normal"/>
    <w:rsid w:val="00415B60"/>
    <w:pPr>
      <w:spacing w:before="240" w:after="225"/>
    </w:pPr>
    <w:rPr>
      <w:vanish/>
    </w:rPr>
  </w:style>
  <w:style w:type="paragraph" w:customStyle="1" w:styleId="shipping-cost-one2">
    <w:name w:val="shipping-cost-one2"/>
    <w:basedOn w:val="Normal"/>
    <w:rsid w:val="00415B60"/>
    <w:pPr>
      <w:spacing w:before="240" w:after="225"/>
    </w:pPr>
    <w:rPr>
      <w:vanish/>
    </w:rPr>
  </w:style>
  <w:style w:type="paragraph" w:customStyle="1" w:styleId="shipping-cost-select1">
    <w:name w:val="shipping-cost-select1"/>
    <w:basedOn w:val="Normal"/>
    <w:rsid w:val="00415B60"/>
    <w:pPr>
      <w:spacing w:before="240" w:after="225"/>
    </w:pPr>
    <w:rPr>
      <w:vanish/>
    </w:rPr>
  </w:style>
  <w:style w:type="paragraph" w:customStyle="1" w:styleId="shipping-cost-select2">
    <w:name w:val="shipping-cost-select2"/>
    <w:basedOn w:val="Normal"/>
    <w:rsid w:val="00415B60"/>
    <w:pPr>
      <w:spacing w:before="240" w:after="225"/>
    </w:pPr>
    <w:rPr>
      <w:vanish/>
    </w:rPr>
  </w:style>
  <w:style w:type="paragraph" w:customStyle="1" w:styleId="cmn-toggle1">
    <w:name w:val="cmn-toggle1"/>
    <w:basedOn w:val="Normal"/>
    <w:rsid w:val="00415B60"/>
    <w:pPr>
      <w:spacing w:before="240" w:after="225"/>
    </w:pPr>
  </w:style>
  <w:style w:type="paragraph" w:customStyle="1" w:styleId="cmn-toggle2">
    <w:name w:val="cmn-toggle2"/>
    <w:basedOn w:val="Normal"/>
    <w:rsid w:val="00415B60"/>
    <w:pPr>
      <w:spacing w:before="240" w:after="225"/>
    </w:pPr>
  </w:style>
  <w:style w:type="paragraph" w:customStyle="1" w:styleId="cmn-toggle3">
    <w:name w:val="cmn-toggle3"/>
    <w:basedOn w:val="Normal"/>
    <w:rsid w:val="00415B60"/>
    <w:pPr>
      <w:spacing w:before="240" w:after="225"/>
    </w:pPr>
  </w:style>
  <w:style w:type="paragraph" w:customStyle="1" w:styleId="cmn-toggle4">
    <w:name w:val="cmn-toggle4"/>
    <w:basedOn w:val="Normal"/>
    <w:rsid w:val="00415B60"/>
    <w:pPr>
      <w:spacing w:before="240" w:after="225"/>
    </w:pPr>
  </w:style>
  <w:style w:type="paragraph" w:customStyle="1" w:styleId="keep-loged-in1">
    <w:name w:val="keep-loged-in1"/>
    <w:basedOn w:val="Normal"/>
    <w:rsid w:val="00415B60"/>
    <w:pPr>
      <w:spacing w:before="240" w:after="225"/>
    </w:pPr>
  </w:style>
  <w:style w:type="paragraph" w:customStyle="1" w:styleId="keep-loged-in2">
    <w:name w:val="keep-loged-in2"/>
    <w:basedOn w:val="Normal"/>
    <w:rsid w:val="00415B60"/>
    <w:pPr>
      <w:spacing w:before="240" w:after="225"/>
    </w:pPr>
  </w:style>
  <w:style w:type="paragraph" w:customStyle="1" w:styleId="keep-loged-in3">
    <w:name w:val="keep-loged-in3"/>
    <w:basedOn w:val="Normal"/>
    <w:rsid w:val="00415B60"/>
    <w:pPr>
      <w:spacing w:before="240" w:after="225"/>
    </w:pPr>
  </w:style>
  <w:style w:type="paragraph" w:customStyle="1" w:styleId="keep-loged-in4">
    <w:name w:val="keep-loged-in4"/>
    <w:basedOn w:val="Normal"/>
    <w:rsid w:val="00415B60"/>
    <w:pPr>
      <w:spacing w:before="240" w:after="225"/>
    </w:pPr>
  </w:style>
  <w:style w:type="paragraph" w:customStyle="1" w:styleId="keep-loged-in-label1">
    <w:name w:val="keep-loged-in-label1"/>
    <w:basedOn w:val="Normal"/>
    <w:rsid w:val="00415B60"/>
    <w:pPr>
      <w:spacing w:before="240" w:after="225"/>
    </w:pPr>
    <w:rPr>
      <w:color w:val="999999"/>
    </w:rPr>
  </w:style>
  <w:style w:type="paragraph" w:customStyle="1" w:styleId="keep-loged-in-label2">
    <w:name w:val="keep-loged-in-label2"/>
    <w:basedOn w:val="Normal"/>
    <w:rsid w:val="00415B60"/>
    <w:pPr>
      <w:spacing w:before="240" w:after="225"/>
    </w:pPr>
    <w:rPr>
      <w:color w:val="999999"/>
    </w:rPr>
  </w:style>
  <w:style w:type="paragraph" w:customStyle="1" w:styleId="keep-loged-in-label3">
    <w:name w:val="keep-loged-in-label3"/>
    <w:basedOn w:val="Normal"/>
    <w:rsid w:val="00415B60"/>
    <w:pPr>
      <w:spacing w:before="240" w:after="225"/>
    </w:pPr>
    <w:rPr>
      <w:color w:val="999999"/>
    </w:rPr>
  </w:style>
  <w:style w:type="paragraph" w:customStyle="1" w:styleId="keep-loged-in-label4">
    <w:name w:val="keep-loged-in-label4"/>
    <w:basedOn w:val="Normal"/>
    <w:rsid w:val="00415B60"/>
    <w:pPr>
      <w:spacing w:before="240" w:after="225"/>
    </w:pPr>
    <w:rPr>
      <w:color w:val="999999"/>
    </w:rPr>
  </w:style>
  <w:style w:type="paragraph" w:customStyle="1" w:styleId="errormsgbox6">
    <w:name w:val="errormsgbox6"/>
    <w:basedOn w:val="Normal"/>
    <w:rsid w:val="00415B60"/>
    <w:pPr>
      <w:spacing w:before="240" w:after="225"/>
    </w:pPr>
    <w:rPr>
      <w:color w:val="FF0000"/>
    </w:rPr>
  </w:style>
  <w:style w:type="paragraph" w:customStyle="1" w:styleId="errormsgbox7">
    <w:name w:val="errormsgbox7"/>
    <w:basedOn w:val="Normal"/>
    <w:rsid w:val="00415B60"/>
    <w:pPr>
      <w:spacing w:before="240" w:after="225"/>
    </w:pPr>
    <w:rPr>
      <w:color w:val="FF0000"/>
    </w:rPr>
  </w:style>
  <w:style w:type="paragraph" w:customStyle="1" w:styleId="header24">
    <w:name w:val="header24"/>
    <w:basedOn w:val="Normal"/>
    <w:rsid w:val="00415B60"/>
    <w:pPr>
      <w:spacing w:before="96" w:after="96"/>
    </w:pPr>
  </w:style>
  <w:style w:type="paragraph" w:customStyle="1" w:styleId="header25">
    <w:name w:val="header25"/>
    <w:basedOn w:val="Normal"/>
    <w:rsid w:val="00415B60"/>
    <w:pPr>
      <w:spacing w:before="96" w:after="96"/>
    </w:pPr>
  </w:style>
  <w:style w:type="paragraph" w:customStyle="1" w:styleId="saveitem1">
    <w:name w:val="saveitem1"/>
    <w:basedOn w:val="Normal"/>
    <w:rsid w:val="00415B60"/>
    <w:pPr>
      <w:spacing w:before="240" w:after="240"/>
    </w:pPr>
    <w:rPr>
      <w:b/>
      <w:bCs/>
    </w:rPr>
  </w:style>
  <w:style w:type="paragraph" w:customStyle="1" w:styleId="saveitem2">
    <w:name w:val="saveitem2"/>
    <w:basedOn w:val="Normal"/>
    <w:rsid w:val="00415B60"/>
    <w:pPr>
      <w:spacing w:before="240" w:after="240"/>
    </w:pPr>
    <w:rPr>
      <w:b/>
      <w:bCs/>
    </w:rPr>
  </w:style>
  <w:style w:type="paragraph" w:customStyle="1" w:styleId="removeitem1">
    <w:name w:val="removeitem1"/>
    <w:basedOn w:val="Normal"/>
    <w:rsid w:val="00415B60"/>
    <w:pPr>
      <w:spacing w:before="240" w:after="240"/>
    </w:pPr>
    <w:rPr>
      <w:b/>
      <w:bCs/>
    </w:rPr>
  </w:style>
  <w:style w:type="paragraph" w:customStyle="1" w:styleId="removeitem2">
    <w:name w:val="removeitem2"/>
    <w:basedOn w:val="Normal"/>
    <w:rsid w:val="00415B60"/>
    <w:pPr>
      <w:spacing w:before="240" w:after="240"/>
    </w:pPr>
    <w:rPr>
      <w:b/>
      <w:bCs/>
    </w:rPr>
  </w:style>
  <w:style w:type="paragraph" w:customStyle="1" w:styleId="commerce-header1">
    <w:name w:val="commerce-header1"/>
    <w:basedOn w:val="Normal"/>
    <w:rsid w:val="00415B60"/>
    <w:pPr>
      <w:spacing w:before="240" w:after="240"/>
    </w:pPr>
    <w:rPr>
      <w:caps/>
      <w:color w:val="336699"/>
      <w:sz w:val="36"/>
      <w:szCs w:val="36"/>
    </w:rPr>
  </w:style>
  <w:style w:type="paragraph" w:customStyle="1" w:styleId="commerce-header2">
    <w:name w:val="commerce-header2"/>
    <w:basedOn w:val="Normal"/>
    <w:rsid w:val="00415B60"/>
    <w:pPr>
      <w:spacing w:before="240" w:after="240"/>
    </w:pPr>
    <w:rPr>
      <w:caps/>
      <w:color w:val="336699"/>
      <w:sz w:val="36"/>
      <w:szCs w:val="36"/>
    </w:rPr>
  </w:style>
  <w:style w:type="paragraph" w:customStyle="1" w:styleId="price1">
    <w:name w:val="price1"/>
    <w:basedOn w:val="Normal"/>
    <w:rsid w:val="00415B60"/>
    <w:rPr>
      <w:sz w:val="27"/>
      <w:szCs w:val="27"/>
    </w:rPr>
  </w:style>
  <w:style w:type="paragraph" w:customStyle="1" w:styleId="price2">
    <w:name w:val="price2"/>
    <w:basedOn w:val="Normal"/>
    <w:rsid w:val="00415B60"/>
    <w:rPr>
      <w:sz w:val="27"/>
      <w:szCs w:val="27"/>
    </w:rPr>
  </w:style>
  <w:style w:type="paragraph" w:customStyle="1" w:styleId="totalprice1">
    <w:name w:val="totalprice1"/>
    <w:basedOn w:val="Normal"/>
    <w:rsid w:val="00415B60"/>
    <w:pPr>
      <w:ind w:left="1224"/>
    </w:pPr>
  </w:style>
  <w:style w:type="paragraph" w:customStyle="1" w:styleId="totalprice2">
    <w:name w:val="totalprice2"/>
    <w:basedOn w:val="Normal"/>
    <w:rsid w:val="00415B60"/>
    <w:pPr>
      <w:ind w:left="1224"/>
    </w:pPr>
  </w:style>
  <w:style w:type="paragraph" w:customStyle="1" w:styleId="boldtext6">
    <w:name w:val="boldtext6"/>
    <w:basedOn w:val="Normal"/>
    <w:rsid w:val="00415B60"/>
    <w:pPr>
      <w:spacing w:before="240" w:after="240"/>
    </w:pPr>
    <w:rPr>
      <w:b/>
      <w:bCs/>
    </w:rPr>
  </w:style>
  <w:style w:type="paragraph" w:customStyle="1" w:styleId="boldtext7">
    <w:name w:val="boldtext7"/>
    <w:basedOn w:val="Normal"/>
    <w:rsid w:val="00415B60"/>
    <w:pPr>
      <w:spacing w:before="240" w:after="240"/>
    </w:pPr>
    <w:rPr>
      <w:b/>
      <w:bCs/>
    </w:rPr>
  </w:style>
  <w:style w:type="paragraph" w:customStyle="1" w:styleId="intialprice1">
    <w:name w:val="intialprice1"/>
    <w:basedOn w:val="Normal"/>
    <w:rsid w:val="00415B60"/>
  </w:style>
  <w:style w:type="paragraph" w:customStyle="1" w:styleId="intialprice2">
    <w:name w:val="intialprice2"/>
    <w:basedOn w:val="Normal"/>
    <w:rsid w:val="00415B60"/>
  </w:style>
  <w:style w:type="paragraph" w:customStyle="1" w:styleId="return-user-container1">
    <w:name w:val="return-user-container1"/>
    <w:basedOn w:val="Normal"/>
    <w:rsid w:val="00415B60"/>
    <w:pPr>
      <w:spacing w:before="240" w:after="240"/>
    </w:pPr>
  </w:style>
  <w:style w:type="paragraph" w:customStyle="1" w:styleId="header26">
    <w:name w:val="header26"/>
    <w:basedOn w:val="Normal"/>
    <w:rsid w:val="00415B60"/>
    <w:pPr>
      <w:pBdr>
        <w:bottom w:val="single" w:sz="6" w:space="0" w:color="DDDDDD"/>
      </w:pBdr>
      <w:spacing w:before="240" w:after="240"/>
    </w:pPr>
    <w:rPr>
      <w:b/>
      <w:bCs/>
      <w:color w:val="333333"/>
      <w:sz w:val="48"/>
      <w:szCs w:val="48"/>
    </w:rPr>
  </w:style>
  <w:style w:type="paragraph" w:customStyle="1" w:styleId="login2">
    <w:name w:val="login2"/>
    <w:basedOn w:val="Normal"/>
    <w:rsid w:val="00415B60"/>
    <w:pPr>
      <w:spacing w:before="240" w:after="300"/>
    </w:pPr>
  </w:style>
  <w:style w:type="paragraph" w:customStyle="1" w:styleId="password1">
    <w:name w:val="password1"/>
    <w:basedOn w:val="Normal"/>
    <w:rsid w:val="00415B60"/>
    <w:pPr>
      <w:spacing w:before="240" w:after="240"/>
    </w:pPr>
  </w:style>
  <w:style w:type="paragraph" w:customStyle="1" w:styleId="actions2">
    <w:name w:val="actions2"/>
    <w:basedOn w:val="Normal"/>
    <w:rsid w:val="00415B60"/>
  </w:style>
  <w:style w:type="paragraph" w:customStyle="1" w:styleId="button3">
    <w:name w:val="button3"/>
    <w:basedOn w:val="Normal"/>
    <w:rsid w:val="00415B60"/>
    <w:pPr>
      <w:shd w:val="clear" w:color="auto" w:fill="F29500"/>
      <w:spacing w:before="240" w:after="240"/>
      <w:ind w:right="225"/>
    </w:pPr>
    <w:rPr>
      <w:rFonts w:ascii="Arial" w:hAnsi="Arial" w:cs="Arial"/>
      <w:b/>
      <w:bCs/>
      <w:sz w:val="20"/>
      <w:szCs w:val="20"/>
    </w:rPr>
  </w:style>
  <w:style w:type="paragraph" w:customStyle="1" w:styleId="returninguser1">
    <w:name w:val="returninguser1"/>
    <w:basedOn w:val="Normal"/>
    <w:rsid w:val="00415B60"/>
    <w:pPr>
      <w:spacing w:before="240" w:after="240"/>
    </w:pPr>
    <w:rPr>
      <w:sz w:val="31"/>
      <w:szCs w:val="31"/>
    </w:rPr>
  </w:style>
  <w:style w:type="paragraph" w:customStyle="1" w:styleId="remember2">
    <w:name w:val="remember2"/>
    <w:basedOn w:val="Normal"/>
    <w:rsid w:val="00415B60"/>
    <w:pPr>
      <w:spacing w:before="240" w:after="240"/>
    </w:pPr>
    <w:rPr>
      <w:vanish/>
    </w:rPr>
  </w:style>
  <w:style w:type="paragraph" w:customStyle="1" w:styleId="checkout-expand1">
    <w:name w:val="checkout-expand1"/>
    <w:basedOn w:val="Normal"/>
    <w:rsid w:val="00415B60"/>
    <w:pPr>
      <w:spacing w:before="1650" w:after="240"/>
    </w:pPr>
  </w:style>
  <w:style w:type="paragraph" w:customStyle="1" w:styleId="customeheader1">
    <w:name w:val="customeheader1"/>
    <w:basedOn w:val="Normal"/>
    <w:rsid w:val="00415B60"/>
    <w:pPr>
      <w:spacing w:before="240" w:after="240"/>
    </w:pPr>
    <w:rPr>
      <w:sz w:val="31"/>
      <w:szCs w:val="31"/>
    </w:rPr>
  </w:style>
  <w:style w:type="paragraph" w:customStyle="1" w:styleId="user1">
    <w:name w:val="user1"/>
    <w:basedOn w:val="Normal"/>
    <w:rsid w:val="00415B60"/>
    <w:pPr>
      <w:spacing w:before="240" w:after="135"/>
    </w:pPr>
  </w:style>
  <w:style w:type="paragraph" w:customStyle="1" w:styleId="btn17">
    <w:name w:val="btn17"/>
    <w:basedOn w:val="Normal"/>
    <w:rsid w:val="00415B60"/>
    <w:pPr>
      <w:shd w:val="clear" w:color="auto" w:fill="F29500"/>
      <w:spacing w:before="225" w:after="240"/>
      <w:ind w:right="375"/>
    </w:pPr>
    <w:rPr>
      <w:rFonts w:ascii="Arial" w:hAnsi="Arial" w:cs="Arial"/>
      <w:b/>
      <w:bCs/>
      <w:sz w:val="20"/>
      <w:szCs w:val="20"/>
    </w:rPr>
  </w:style>
  <w:style w:type="paragraph" w:customStyle="1" w:styleId="helpers1">
    <w:name w:val="helpers1"/>
    <w:basedOn w:val="Normal"/>
    <w:rsid w:val="00415B60"/>
    <w:pPr>
      <w:spacing w:before="240" w:after="240"/>
    </w:pPr>
    <w:rPr>
      <w:b/>
      <w:bCs/>
      <w:color w:val="808080"/>
      <w:sz w:val="21"/>
      <w:szCs w:val="21"/>
    </w:rPr>
  </w:style>
  <w:style w:type="paragraph" w:customStyle="1" w:styleId="tabpanelfooter1">
    <w:name w:val="tabpanelfooter1"/>
    <w:basedOn w:val="Normal"/>
    <w:rsid w:val="00415B60"/>
    <w:pPr>
      <w:spacing w:before="240" w:after="240"/>
      <w:jc w:val="right"/>
    </w:pPr>
  </w:style>
  <w:style w:type="paragraph" w:customStyle="1" w:styleId="removesaveditem4">
    <w:name w:val="removesaveditem4"/>
    <w:basedOn w:val="Normal"/>
    <w:rsid w:val="00415B60"/>
    <w:pPr>
      <w:spacing w:before="240" w:after="240"/>
    </w:pPr>
    <w:rPr>
      <w:b/>
      <w:bCs/>
    </w:rPr>
  </w:style>
  <w:style w:type="paragraph" w:customStyle="1" w:styleId="ecommercepurchaseaccesswidgetcontainer1">
    <w:name w:val="ecommercepurchaseaccesswidgetcontainer1"/>
    <w:basedOn w:val="Normal"/>
    <w:rsid w:val="00415B60"/>
    <w:pPr>
      <w:spacing w:before="240" w:after="240"/>
    </w:pPr>
  </w:style>
  <w:style w:type="paragraph" w:customStyle="1" w:styleId="purchasearealistexpand1">
    <w:name w:val="purchasearealist_expand1"/>
    <w:basedOn w:val="Normal"/>
    <w:rsid w:val="00415B60"/>
    <w:pPr>
      <w:spacing w:before="240" w:after="240"/>
    </w:pPr>
    <w:rPr>
      <w:b/>
      <w:bCs/>
      <w:color w:val="000000"/>
      <w:sz w:val="34"/>
      <w:szCs w:val="34"/>
    </w:rPr>
  </w:style>
  <w:style w:type="paragraph" w:customStyle="1" w:styleId="purchasearealistexpanded1">
    <w:name w:val="purchasearealist_expanded1"/>
    <w:basedOn w:val="Normal"/>
    <w:rsid w:val="00415B60"/>
    <w:pPr>
      <w:spacing w:before="240" w:after="240"/>
    </w:pPr>
  </w:style>
  <w:style w:type="paragraph" w:customStyle="1" w:styleId="collapsed1">
    <w:name w:val="collapsed1"/>
    <w:basedOn w:val="Normal"/>
    <w:rsid w:val="00415B60"/>
    <w:pPr>
      <w:spacing w:before="240" w:after="240"/>
    </w:pPr>
  </w:style>
  <w:style w:type="paragraph" w:customStyle="1" w:styleId="purchase-items1">
    <w:name w:val="purchase-items1"/>
    <w:basedOn w:val="Normal"/>
    <w:rsid w:val="00415B60"/>
    <w:pPr>
      <w:spacing w:before="240" w:after="240"/>
    </w:pPr>
  </w:style>
  <w:style w:type="paragraph" w:customStyle="1" w:styleId="purchasemessage1">
    <w:name w:val="purchasemessage1"/>
    <w:basedOn w:val="Normal"/>
    <w:rsid w:val="00415B60"/>
    <w:pPr>
      <w:shd w:val="clear" w:color="auto" w:fill="FFFFFF"/>
      <w:spacing w:before="240" w:after="240"/>
    </w:pPr>
    <w:rPr>
      <w:color w:val="FF0000"/>
    </w:rPr>
  </w:style>
  <w:style w:type="paragraph" w:customStyle="1" w:styleId="errormsgbox8">
    <w:name w:val="errormsgbox8"/>
    <w:basedOn w:val="Normal"/>
    <w:rsid w:val="00415B60"/>
    <w:pPr>
      <w:spacing w:before="240" w:after="240"/>
    </w:pPr>
  </w:style>
  <w:style w:type="paragraph" w:customStyle="1" w:styleId="text1">
    <w:name w:val="text1"/>
    <w:basedOn w:val="Normal"/>
    <w:rsid w:val="00415B60"/>
    <w:pPr>
      <w:shd w:val="clear" w:color="auto" w:fill="10147E"/>
      <w:spacing w:before="240" w:after="240" w:line="480" w:lineRule="atLeast"/>
    </w:pPr>
    <w:rPr>
      <w:b/>
      <w:bCs/>
      <w:color w:val="FFFFFF"/>
      <w:sz w:val="19"/>
      <w:szCs w:val="19"/>
    </w:rPr>
  </w:style>
  <w:style w:type="paragraph" w:customStyle="1" w:styleId="add-article-to-cartprice1">
    <w:name w:val="add-article-to-cart__price1"/>
    <w:basedOn w:val="Normal"/>
    <w:rsid w:val="00415B60"/>
    <w:pPr>
      <w:ind w:left="150"/>
    </w:pPr>
    <w:rPr>
      <w:color w:val="F29500"/>
    </w:rPr>
  </w:style>
  <w:style w:type="paragraph" w:customStyle="1" w:styleId="price3">
    <w:name w:val="price3"/>
    <w:basedOn w:val="Normal"/>
    <w:rsid w:val="00415B60"/>
    <w:pPr>
      <w:ind w:left="150"/>
    </w:pPr>
    <w:rPr>
      <w:color w:val="F29500"/>
    </w:rPr>
  </w:style>
  <w:style w:type="paragraph" w:customStyle="1" w:styleId="add-article-to-carttitle1">
    <w:name w:val="add-article-to-cart__title1"/>
    <w:basedOn w:val="Normal"/>
    <w:rsid w:val="00415B60"/>
    <w:pPr>
      <w:spacing w:before="240" w:after="240"/>
    </w:pPr>
    <w:rPr>
      <w:b/>
      <w:bCs/>
      <w:color w:val="000000"/>
    </w:rPr>
  </w:style>
  <w:style w:type="paragraph" w:customStyle="1" w:styleId="title100">
    <w:name w:val="title10"/>
    <w:basedOn w:val="Normal"/>
    <w:rsid w:val="00415B60"/>
    <w:pPr>
      <w:spacing w:before="240" w:after="240"/>
    </w:pPr>
    <w:rPr>
      <w:b/>
      <w:bCs/>
      <w:color w:val="000000"/>
    </w:rPr>
  </w:style>
  <w:style w:type="paragraph" w:customStyle="1" w:styleId="checkout-expand2">
    <w:name w:val="checkout-expand2"/>
    <w:basedOn w:val="Normal"/>
    <w:rsid w:val="00415B60"/>
    <w:pPr>
      <w:pBdr>
        <w:top w:val="single" w:sz="6" w:space="19" w:color="DDDDDD"/>
      </w:pBdr>
      <w:spacing w:before="240" w:after="240"/>
    </w:pPr>
  </w:style>
  <w:style w:type="paragraph" w:customStyle="1" w:styleId="cardtype1">
    <w:name w:val="cardtype1"/>
    <w:basedOn w:val="Normal"/>
    <w:rsid w:val="00415B60"/>
    <w:pPr>
      <w:shd w:val="clear" w:color="auto" w:fill="FFFFFF"/>
      <w:spacing w:before="240" w:after="240"/>
    </w:pPr>
    <w:rPr>
      <w:sz w:val="19"/>
      <w:szCs w:val="19"/>
    </w:rPr>
  </w:style>
  <w:style w:type="paragraph" w:customStyle="1" w:styleId="actions3">
    <w:name w:val="actions3"/>
    <w:basedOn w:val="Normal"/>
    <w:rsid w:val="00415B60"/>
    <w:pPr>
      <w:spacing w:after="240"/>
    </w:pPr>
  </w:style>
  <w:style w:type="paragraph" w:customStyle="1" w:styleId="button4">
    <w:name w:val="button4"/>
    <w:basedOn w:val="Normal"/>
    <w:rsid w:val="00415B60"/>
    <w:pPr>
      <w:shd w:val="clear" w:color="auto" w:fill="F29500"/>
      <w:spacing w:before="240" w:after="240"/>
      <w:ind w:right="375"/>
    </w:pPr>
    <w:rPr>
      <w:rFonts w:ascii="Arial" w:hAnsi="Arial" w:cs="Arial"/>
      <w:b/>
      <w:bCs/>
      <w:sz w:val="20"/>
      <w:szCs w:val="20"/>
    </w:rPr>
  </w:style>
  <w:style w:type="paragraph" w:customStyle="1" w:styleId="creditcardcontainer7">
    <w:name w:val="creditcardcontainer7"/>
    <w:basedOn w:val="Normal"/>
    <w:rsid w:val="00415B60"/>
    <w:pPr>
      <w:spacing w:before="240" w:after="240"/>
    </w:pPr>
  </w:style>
  <w:style w:type="paragraph" w:customStyle="1" w:styleId="errormsgbox9">
    <w:name w:val="errormsgbox9"/>
    <w:basedOn w:val="Normal"/>
    <w:rsid w:val="00415B60"/>
    <w:pPr>
      <w:spacing w:before="240" w:after="240"/>
    </w:pPr>
    <w:rPr>
      <w:color w:val="FF0000"/>
    </w:rPr>
  </w:style>
  <w:style w:type="paragraph" w:customStyle="1" w:styleId="logininput21">
    <w:name w:val="logininput21"/>
    <w:basedOn w:val="Normal"/>
    <w:rsid w:val="00415B60"/>
    <w:pPr>
      <w:spacing w:before="240" w:after="240"/>
    </w:pPr>
    <w:rPr>
      <w:sz w:val="20"/>
      <w:szCs w:val="20"/>
    </w:rPr>
  </w:style>
  <w:style w:type="paragraph" w:customStyle="1" w:styleId="required21">
    <w:name w:val="required21"/>
    <w:basedOn w:val="Normal"/>
    <w:rsid w:val="00415B60"/>
    <w:pPr>
      <w:spacing w:before="75" w:after="240"/>
      <w:ind w:left="450"/>
    </w:pPr>
    <w:rPr>
      <w:color w:val="F29500"/>
    </w:rPr>
  </w:style>
  <w:style w:type="paragraph" w:customStyle="1" w:styleId="validationdiv23">
    <w:name w:val="validationdiv23"/>
    <w:basedOn w:val="Normal"/>
    <w:rsid w:val="00415B60"/>
    <w:pPr>
      <w:spacing w:before="150" w:after="240"/>
    </w:pPr>
  </w:style>
  <w:style w:type="paragraph" w:customStyle="1" w:styleId="error14">
    <w:name w:val="error14"/>
    <w:basedOn w:val="Normal"/>
    <w:rsid w:val="00415B60"/>
    <w:pPr>
      <w:spacing w:before="240" w:after="150"/>
    </w:pPr>
    <w:rPr>
      <w:color w:val="FF0000"/>
      <w:sz w:val="18"/>
      <w:szCs w:val="18"/>
    </w:rPr>
  </w:style>
  <w:style w:type="paragraph" w:customStyle="1" w:styleId="numberofattempts1">
    <w:name w:val="numberofattempts1"/>
    <w:basedOn w:val="Normal"/>
    <w:rsid w:val="00415B60"/>
    <w:pPr>
      <w:spacing w:before="240" w:after="240"/>
      <w:jc w:val="right"/>
    </w:pPr>
    <w:rPr>
      <w:sz w:val="20"/>
      <w:szCs w:val="20"/>
    </w:rPr>
  </w:style>
  <w:style w:type="paragraph" w:customStyle="1" w:styleId="help-link1">
    <w:name w:val="help-link1"/>
    <w:basedOn w:val="Normal"/>
    <w:rsid w:val="00415B60"/>
    <w:pPr>
      <w:spacing w:before="240" w:after="240"/>
      <w:jc w:val="right"/>
    </w:pPr>
    <w:rPr>
      <w:sz w:val="20"/>
      <w:szCs w:val="20"/>
    </w:rPr>
  </w:style>
  <w:style w:type="paragraph" w:customStyle="1" w:styleId="label8">
    <w:name w:val="label8"/>
    <w:basedOn w:val="Normal"/>
    <w:rsid w:val="00415B60"/>
    <w:pPr>
      <w:spacing w:before="240" w:after="240"/>
    </w:pPr>
  </w:style>
  <w:style w:type="paragraph" w:customStyle="1" w:styleId="popup-login-btn1">
    <w:name w:val="popup-login-btn1"/>
    <w:basedOn w:val="Normal"/>
    <w:rsid w:val="00415B60"/>
    <w:pPr>
      <w:spacing w:before="150" w:after="240"/>
    </w:pPr>
  </w:style>
  <w:style w:type="paragraph" w:customStyle="1" w:styleId="note11">
    <w:name w:val="note11"/>
    <w:basedOn w:val="Normal"/>
    <w:rsid w:val="00415B60"/>
    <w:pPr>
      <w:spacing w:before="240" w:after="240"/>
    </w:pPr>
    <w:rPr>
      <w:color w:val="808080"/>
      <w:sz w:val="21"/>
      <w:szCs w:val="21"/>
    </w:rPr>
  </w:style>
  <w:style w:type="paragraph" w:customStyle="1" w:styleId="logo1">
    <w:name w:val="logo1"/>
    <w:basedOn w:val="Normal"/>
    <w:rsid w:val="00415B60"/>
    <w:pPr>
      <w:spacing w:before="240" w:after="240"/>
      <w:jc w:val="center"/>
    </w:pPr>
  </w:style>
  <w:style w:type="paragraph" w:customStyle="1" w:styleId="purchase-text1">
    <w:name w:val="purchase-text1"/>
    <w:basedOn w:val="Normal"/>
    <w:rsid w:val="00415B60"/>
    <w:pPr>
      <w:spacing w:before="240" w:after="240"/>
      <w:jc w:val="center"/>
    </w:pPr>
  </w:style>
  <w:style w:type="paragraph" w:customStyle="1" w:styleId="purchase-table1">
    <w:name w:val="purchase-table1"/>
    <w:basedOn w:val="Normal"/>
    <w:rsid w:val="00415B60"/>
    <w:pPr>
      <w:spacing w:before="960"/>
    </w:pPr>
  </w:style>
  <w:style w:type="paragraph" w:customStyle="1" w:styleId="order-summary1">
    <w:name w:val="order-summary1"/>
    <w:basedOn w:val="Normal"/>
    <w:rsid w:val="00415B60"/>
    <w:pPr>
      <w:spacing w:before="240" w:after="240"/>
      <w:textAlignment w:val="top"/>
    </w:pPr>
  </w:style>
  <w:style w:type="paragraph" w:customStyle="1" w:styleId="address7">
    <w:name w:val="address7"/>
    <w:basedOn w:val="Normal"/>
    <w:rsid w:val="00415B60"/>
    <w:pPr>
      <w:ind w:left="720"/>
      <w:textAlignment w:val="top"/>
    </w:pPr>
  </w:style>
  <w:style w:type="paragraph" w:customStyle="1" w:styleId="row4">
    <w:name w:val="row4"/>
    <w:basedOn w:val="Normal"/>
    <w:rsid w:val="00415B60"/>
    <w:pPr>
      <w:spacing w:before="240" w:after="240"/>
    </w:pPr>
  </w:style>
  <w:style w:type="paragraph" w:customStyle="1" w:styleId="type1">
    <w:name w:val="type1"/>
    <w:basedOn w:val="Normal"/>
    <w:rsid w:val="00415B60"/>
    <w:pPr>
      <w:spacing w:before="240" w:after="240"/>
    </w:pPr>
    <w:rPr>
      <w:b/>
      <w:bCs/>
    </w:rPr>
  </w:style>
  <w:style w:type="paragraph" w:customStyle="1" w:styleId="scholixtitle1">
    <w:name w:val="scholix_title1"/>
    <w:basedOn w:val="Normal"/>
    <w:rsid w:val="00415B60"/>
    <w:pPr>
      <w:spacing w:before="240" w:after="240"/>
    </w:pPr>
    <w:rPr>
      <w:rFonts w:ascii="Droid Serif" w:hAnsi="Droid Serif"/>
      <w:b/>
      <w:bCs/>
      <w:color w:val="333333"/>
    </w:rPr>
  </w:style>
  <w:style w:type="paragraph" w:customStyle="1" w:styleId="data1">
    <w:name w:val="data1"/>
    <w:basedOn w:val="Normal"/>
    <w:rsid w:val="00415B60"/>
    <w:pPr>
      <w:spacing w:before="240" w:after="240"/>
    </w:pPr>
    <w:rPr>
      <w:rFonts w:ascii="Arial" w:hAnsi="Arial" w:cs="Arial"/>
    </w:rPr>
  </w:style>
  <w:style w:type="paragraph" w:customStyle="1" w:styleId="scholixfooter1">
    <w:name w:val="scholix_footer1"/>
    <w:basedOn w:val="Normal"/>
    <w:rsid w:val="00415B60"/>
    <w:pPr>
      <w:spacing w:before="240" w:after="240"/>
    </w:pPr>
    <w:rPr>
      <w:rFonts w:ascii="Arial" w:hAnsi="Arial" w:cs="Arial"/>
      <w:color w:val="333333"/>
    </w:rPr>
  </w:style>
  <w:style w:type="paragraph" w:customStyle="1" w:styleId="title11">
    <w:name w:val="title11"/>
    <w:basedOn w:val="Normal"/>
    <w:rsid w:val="00415B60"/>
    <w:pPr>
      <w:spacing w:before="240" w:after="240"/>
    </w:pPr>
    <w:rPr>
      <w:b/>
      <w:bCs/>
      <w:color w:val="333333"/>
      <w:sz w:val="29"/>
      <w:szCs w:val="29"/>
    </w:rPr>
  </w:style>
  <w:style w:type="paragraph" w:customStyle="1" w:styleId="title12">
    <w:name w:val="title12"/>
    <w:basedOn w:val="Normal"/>
    <w:rsid w:val="00415B60"/>
    <w:pPr>
      <w:spacing w:before="240" w:after="240"/>
    </w:pPr>
    <w:rPr>
      <w:b/>
      <w:bCs/>
      <w:sz w:val="29"/>
      <w:szCs w:val="29"/>
    </w:rPr>
  </w:style>
  <w:style w:type="paragraph" w:customStyle="1" w:styleId="widget-body6">
    <w:name w:val="widget-body6"/>
    <w:basedOn w:val="Normal"/>
    <w:rsid w:val="00415B60"/>
    <w:pPr>
      <w:spacing w:before="240" w:after="240"/>
      <w:jc w:val="center"/>
    </w:pPr>
  </w:style>
  <w:style w:type="paragraph" w:customStyle="1" w:styleId="widget-header20">
    <w:name w:val="widget-header20"/>
    <w:basedOn w:val="Normal"/>
    <w:rsid w:val="00415B60"/>
    <w:pPr>
      <w:spacing w:before="240" w:after="240"/>
    </w:pPr>
    <w:rPr>
      <w:rFonts w:ascii="Arial" w:hAnsi="Arial" w:cs="Arial"/>
      <w:b/>
      <w:bCs/>
      <w:sz w:val="26"/>
      <w:szCs w:val="26"/>
    </w:rPr>
  </w:style>
  <w:style w:type="paragraph" w:customStyle="1" w:styleId="registerbtn1">
    <w:name w:val="registerbtn1"/>
    <w:basedOn w:val="Normal"/>
    <w:rsid w:val="00415B60"/>
    <w:pPr>
      <w:shd w:val="clear" w:color="auto" w:fill="10147E"/>
      <w:spacing w:before="240" w:after="240"/>
    </w:pPr>
    <w:rPr>
      <w:color w:val="FFFFFF"/>
      <w:sz w:val="20"/>
      <w:szCs w:val="20"/>
    </w:rPr>
  </w:style>
  <w:style w:type="paragraph" w:customStyle="1" w:styleId="registerbtn2">
    <w:name w:val="registerbtn2"/>
    <w:basedOn w:val="Normal"/>
    <w:rsid w:val="00415B60"/>
    <w:pPr>
      <w:shd w:val="clear" w:color="auto" w:fill="006DB4"/>
      <w:spacing w:before="240" w:after="240"/>
    </w:pPr>
    <w:rPr>
      <w:color w:val="FFFFFF"/>
      <w:sz w:val="20"/>
      <w:szCs w:val="20"/>
    </w:rPr>
  </w:style>
  <w:style w:type="paragraph" w:customStyle="1" w:styleId="loginpopup1">
    <w:name w:val="loginpopup1"/>
    <w:basedOn w:val="Normal"/>
    <w:rsid w:val="00415B60"/>
    <w:pPr>
      <w:shd w:val="clear" w:color="auto" w:fill="F29500"/>
      <w:spacing w:before="240" w:after="240"/>
    </w:pPr>
    <w:rPr>
      <w:color w:val="FFFFFF"/>
      <w:sz w:val="20"/>
      <w:szCs w:val="20"/>
    </w:rPr>
  </w:style>
  <w:style w:type="paragraph" w:customStyle="1" w:styleId="loginpopup2">
    <w:name w:val="loginpopup2"/>
    <w:basedOn w:val="Normal"/>
    <w:rsid w:val="00415B60"/>
    <w:pPr>
      <w:shd w:val="clear" w:color="auto" w:fill="688FCA"/>
      <w:spacing w:before="240" w:after="240"/>
    </w:pPr>
    <w:rPr>
      <w:color w:val="FFFFFF"/>
      <w:sz w:val="20"/>
      <w:szCs w:val="20"/>
    </w:rPr>
  </w:style>
  <w:style w:type="paragraph" w:customStyle="1" w:styleId="quicksearchformcontainer5">
    <w:name w:val="quicksearchformcontainer5"/>
    <w:basedOn w:val="Normal"/>
    <w:rsid w:val="00415B60"/>
    <w:pPr>
      <w:spacing w:before="240" w:after="240"/>
    </w:pPr>
  </w:style>
  <w:style w:type="paragraph" w:customStyle="1" w:styleId="searchbuttons8">
    <w:name w:val="searchbuttons8"/>
    <w:basedOn w:val="Normal"/>
    <w:rsid w:val="00415B60"/>
    <w:pPr>
      <w:shd w:val="clear" w:color="auto" w:fill="006DB4"/>
      <w:spacing w:before="240" w:after="240"/>
      <w:textAlignment w:val="bottom"/>
    </w:pPr>
    <w:rPr>
      <w:color w:val="FFFFFF"/>
      <w:sz w:val="20"/>
      <w:szCs w:val="20"/>
    </w:rPr>
  </w:style>
  <w:style w:type="paragraph" w:customStyle="1" w:styleId="titleheading5">
    <w:name w:val="titleheading5"/>
    <w:basedOn w:val="Normal"/>
    <w:rsid w:val="00415B60"/>
    <w:pPr>
      <w:spacing w:before="150" w:after="240"/>
    </w:pPr>
    <w:rPr>
      <w:color w:val="666666"/>
      <w:sz w:val="18"/>
      <w:szCs w:val="18"/>
    </w:rPr>
  </w:style>
  <w:style w:type="paragraph" w:customStyle="1" w:styleId="info3">
    <w:name w:val="info3"/>
    <w:basedOn w:val="Normal"/>
    <w:rsid w:val="00415B60"/>
  </w:style>
  <w:style w:type="paragraph" w:customStyle="1" w:styleId="cover2">
    <w:name w:val="cover2"/>
    <w:basedOn w:val="Normal"/>
    <w:rsid w:val="00415B60"/>
    <w:pPr>
      <w:spacing w:before="240" w:after="240"/>
      <w:ind w:right="300"/>
    </w:pPr>
  </w:style>
  <w:style w:type="paragraph" w:customStyle="1" w:styleId="sub-nav2">
    <w:name w:val="sub-nav2"/>
    <w:basedOn w:val="Normal"/>
    <w:rsid w:val="00415B60"/>
    <w:pPr>
      <w:spacing w:before="240" w:after="240"/>
    </w:pPr>
    <w:rPr>
      <w:sz w:val="26"/>
      <w:szCs w:val="26"/>
    </w:rPr>
  </w:style>
  <w:style w:type="paragraph" w:customStyle="1" w:styleId="label9">
    <w:name w:val="label9"/>
    <w:basedOn w:val="Normal"/>
    <w:rsid w:val="00415B60"/>
    <w:pPr>
      <w:spacing w:before="240" w:after="240"/>
    </w:pPr>
    <w:rPr>
      <w:color w:val="333333"/>
    </w:rPr>
  </w:style>
  <w:style w:type="paragraph" w:customStyle="1" w:styleId="custom-dropdown1">
    <w:name w:val="custom-dropdown1"/>
    <w:basedOn w:val="Normal"/>
    <w:rsid w:val="00415B60"/>
    <w:pPr>
      <w:shd w:val="clear" w:color="auto" w:fill="FFFFFF"/>
      <w:spacing w:before="240" w:after="240"/>
    </w:pPr>
    <w:rPr>
      <w:color w:val="333333"/>
      <w:sz w:val="19"/>
      <w:szCs w:val="19"/>
    </w:rPr>
  </w:style>
  <w:style w:type="paragraph" w:customStyle="1" w:styleId="searchtext2">
    <w:name w:val="searchtext2"/>
    <w:basedOn w:val="Normal"/>
    <w:rsid w:val="00415B60"/>
    <w:pPr>
      <w:spacing w:before="240" w:after="240"/>
    </w:pPr>
    <w:rPr>
      <w:sz w:val="21"/>
      <w:szCs w:val="21"/>
    </w:rPr>
  </w:style>
  <w:style w:type="paragraph" w:customStyle="1" w:styleId="st-body1">
    <w:name w:val="st-body1"/>
    <w:basedOn w:val="Normal"/>
    <w:rsid w:val="00415B60"/>
    <w:pPr>
      <w:spacing w:before="720" w:after="720"/>
    </w:pPr>
  </w:style>
  <w:style w:type="paragraph" w:customStyle="1" w:styleId="teasers1">
    <w:name w:val="teasers1"/>
    <w:basedOn w:val="Normal"/>
    <w:rsid w:val="00415B60"/>
    <w:pPr>
      <w:shd w:val="clear" w:color="auto" w:fill="EEEEEE"/>
      <w:spacing w:before="240" w:after="240"/>
    </w:pPr>
  </w:style>
  <w:style w:type="paragraph" w:customStyle="1" w:styleId="standardteaser1">
    <w:name w:val="standardteaser1"/>
    <w:basedOn w:val="Normal"/>
    <w:rsid w:val="00415B60"/>
    <w:pPr>
      <w:spacing w:before="240" w:after="240"/>
      <w:jc w:val="center"/>
    </w:pPr>
  </w:style>
  <w:style w:type="paragraph" w:customStyle="1" w:styleId="btn-external1">
    <w:name w:val="btn-external1"/>
    <w:basedOn w:val="Normal"/>
    <w:rsid w:val="00415B60"/>
    <w:pPr>
      <w:spacing w:before="240" w:after="240"/>
    </w:pPr>
    <w:rPr>
      <w:sz w:val="20"/>
      <w:szCs w:val="20"/>
    </w:rPr>
  </w:style>
  <w:style w:type="paragraph" w:customStyle="1" w:styleId="topicalindex2">
    <w:name w:val="topicalindex2"/>
    <w:basedOn w:val="Normal"/>
    <w:rsid w:val="00415B60"/>
  </w:style>
  <w:style w:type="paragraph" w:customStyle="1" w:styleId="widget-header21">
    <w:name w:val="widget-header21"/>
    <w:basedOn w:val="Normal"/>
    <w:rsid w:val="00415B60"/>
    <w:pPr>
      <w:spacing w:before="240" w:after="240"/>
    </w:pPr>
    <w:rPr>
      <w:rFonts w:ascii="Droid Serif" w:hAnsi="Droid Serif"/>
      <w:color w:val="FFFFFF"/>
      <w:sz w:val="31"/>
      <w:szCs w:val="31"/>
    </w:rPr>
  </w:style>
  <w:style w:type="paragraph" w:customStyle="1" w:styleId="container19">
    <w:name w:val="container19"/>
    <w:basedOn w:val="Normal"/>
    <w:rsid w:val="00415B60"/>
    <w:pPr>
      <w:spacing w:before="240" w:after="240"/>
    </w:pPr>
  </w:style>
  <w:style w:type="paragraph" w:customStyle="1" w:styleId="footer-search-filter1">
    <w:name w:val="footer-search-filter1"/>
    <w:basedOn w:val="Normal"/>
    <w:rsid w:val="00415B60"/>
  </w:style>
  <w:style w:type="paragraph" w:customStyle="1" w:styleId="nav-top5">
    <w:name w:val="nav-top5"/>
    <w:basedOn w:val="Normal"/>
    <w:rsid w:val="00415B60"/>
    <w:pPr>
      <w:spacing w:before="240" w:after="240"/>
    </w:pPr>
    <w:rPr>
      <w:sz w:val="22"/>
      <w:szCs w:val="22"/>
    </w:rPr>
  </w:style>
  <w:style w:type="paragraph" w:customStyle="1" w:styleId="nav-html-cont2">
    <w:name w:val="nav-html-cont2"/>
    <w:basedOn w:val="Normal"/>
    <w:rsid w:val="00415B60"/>
  </w:style>
  <w:style w:type="character" w:customStyle="1" w:styleId="addterm2">
    <w:name w:val="addterm2"/>
    <w:basedOn w:val="DefaultParagraphFont"/>
    <w:rsid w:val="00415B60"/>
    <w:rPr>
      <w:shd w:val="clear" w:color="auto" w:fill="FFFFFF"/>
    </w:rPr>
  </w:style>
  <w:style w:type="character" w:customStyle="1" w:styleId="removeterm2">
    <w:name w:val="removeterm2"/>
    <w:basedOn w:val="DefaultParagraphFont"/>
    <w:rsid w:val="00415B60"/>
    <w:rPr>
      <w:shd w:val="clear" w:color="auto" w:fill="FFFFFF"/>
    </w:rPr>
  </w:style>
  <w:style w:type="paragraph" w:customStyle="1" w:styleId="mis-trigger-ico1">
    <w:name w:val="mis-trigger-ico1"/>
    <w:basedOn w:val="Normal"/>
    <w:rsid w:val="00415B60"/>
    <w:pPr>
      <w:spacing w:before="180" w:after="240"/>
    </w:pPr>
  </w:style>
  <w:style w:type="paragraph" w:customStyle="1" w:styleId="ms-trigger4">
    <w:name w:val="ms-trigger4"/>
    <w:basedOn w:val="Normal"/>
    <w:rsid w:val="00415B60"/>
    <w:pPr>
      <w:spacing w:before="240" w:after="240"/>
    </w:pPr>
  </w:style>
  <w:style w:type="paragraph" w:customStyle="1" w:styleId="citationsearchcontainer2">
    <w:name w:val="citationsearchcontainer2"/>
    <w:basedOn w:val="Normal"/>
    <w:rsid w:val="00415B60"/>
    <w:pPr>
      <w:spacing w:before="240" w:after="240"/>
    </w:pPr>
  </w:style>
  <w:style w:type="paragraph" w:customStyle="1" w:styleId="citationjournalname2">
    <w:name w:val="citationjournalname2"/>
    <w:basedOn w:val="Normal"/>
    <w:rsid w:val="00415B60"/>
    <w:pPr>
      <w:spacing w:after="150"/>
      <w:ind w:right="75"/>
    </w:pPr>
    <w:rPr>
      <w:sz w:val="22"/>
      <w:szCs w:val="22"/>
    </w:rPr>
  </w:style>
  <w:style w:type="paragraph" w:customStyle="1" w:styleId="facetsfilters3">
    <w:name w:val="facetsfilters3"/>
    <w:basedOn w:val="Normal"/>
    <w:rsid w:val="00415B60"/>
    <w:pPr>
      <w:spacing w:before="240" w:after="240"/>
    </w:pPr>
  </w:style>
  <w:style w:type="paragraph" w:customStyle="1" w:styleId="kudos-widget-article1">
    <w:name w:val="kudos-widget-article1"/>
    <w:basedOn w:val="Normal"/>
    <w:rsid w:val="00415B60"/>
    <w:pPr>
      <w:pBdr>
        <w:top w:val="single" w:sz="36" w:space="0" w:color="10147E"/>
      </w:pBdr>
      <w:shd w:val="clear" w:color="auto" w:fill="F8F8F8"/>
      <w:spacing w:before="240" w:after="240"/>
    </w:pPr>
    <w:rPr>
      <w:rFonts w:ascii="Arial" w:hAnsi="Arial" w:cs="Arial"/>
    </w:rPr>
  </w:style>
  <w:style w:type="paragraph" w:customStyle="1" w:styleId="inline-block1">
    <w:name w:val="inline-block1"/>
    <w:basedOn w:val="Normal"/>
    <w:rsid w:val="00415B60"/>
    <w:pPr>
      <w:spacing w:before="240" w:after="240" w:line="336" w:lineRule="atLeast"/>
    </w:pPr>
  </w:style>
  <w:style w:type="paragraph" w:customStyle="1" w:styleId="fa2">
    <w:name w:val="fa2"/>
    <w:basedOn w:val="Normal"/>
    <w:rsid w:val="00415B60"/>
    <w:pPr>
      <w:spacing w:before="240" w:after="210"/>
      <w:ind w:right="120"/>
    </w:pPr>
    <w:rPr>
      <w:rFonts w:ascii="FontAwesome" w:hAnsi="FontAwesome"/>
      <w:sz w:val="47"/>
      <w:szCs w:val="47"/>
    </w:rPr>
  </w:style>
  <w:style w:type="character" w:customStyle="1" w:styleId="hlfld-contribauthor">
    <w:name w:val="hlfld-contribauthor"/>
    <w:basedOn w:val="DefaultParagraphFont"/>
    <w:rsid w:val="00415B60"/>
  </w:style>
  <w:style w:type="character" w:customStyle="1" w:styleId="nlmgiven-names">
    <w:name w:val="nlm_given-names"/>
    <w:basedOn w:val="DefaultParagraphFont"/>
    <w:rsid w:val="00415B60"/>
  </w:style>
  <w:style w:type="character" w:customStyle="1" w:styleId="captionlabel">
    <w:name w:val="captionlabel"/>
    <w:basedOn w:val="DefaultParagraphFont"/>
    <w:rsid w:val="00415B60"/>
  </w:style>
  <w:style w:type="character" w:customStyle="1" w:styleId="nlmdisp-formula-image2">
    <w:name w:val="nlm_disp-formula-image2"/>
    <w:basedOn w:val="DefaultParagraphFont"/>
    <w:rsid w:val="00415B60"/>
  </w:style>
  <w:style w:type="character" w:customStyle="1" w:styleId="no-mml-formula">
    <w:name w:val="no-mml-formula"/>
    <w:basedOn w:val="DefaultParagraphFont"/>
    <w:rsid w:val="00415B60"/>
  </w:style>
  <w:style w:type="character" w:customStyle="1" w:styleId="dispformulalabeldiv2">
    <w:name w:val="disp_formula_label_div2"/>
    <w:basedOn w:val="DefaultParagraphFont"/>
    <w:rsid w:val="00415B60"/>
    <w:rPr>
      <w:vanish w:val="0"/>
      <w:webHidden w:val="0"/>
      <w:specVanish w:val="0"/>
    </w:rPr>
  </w:style>
  <w:style w:type="character" w:customStyle="1" w:styleId="disp-formula-label">
    <w:name w:val="disp-formula-label"/>
    <w:basedOn w:val="DefaultParagraphFont"/>
    <w:rsid w:val="00415B60"/>
  </w:style>
  <w:style w:type="character" w:customStyle="1" w:styleId="ref-lnk">
    <w:name w:val="ref-lnk"/>
    <w:basedOn w:val="DefaultParagraphFont"/>
    <w:rsid w:val="00415B60"/>
  </w:style>
  <w:style w:type="character" w:customStyle="1" w:styleId="ref-overlay2">
    <w:name w:val="ref-overlay2"/>
    <w:basedOn w:val="DefaultParagraphFont"/>
    <w:rsid w:val="00415B60"/>
  </w:style>
  <w:style w:type="character" w:customStyle="1" w:styleId="ref-close2">
    <w:name w:val="ref-close2"/>
    <w:basedOn w:val="DefaultParagraphFont"/>
    <w:rsid w:val="00415B60"/>
  </w:style>
  <w:style w:type="character" w:customStyle="1" w:styleId="ref-fn-p1">
    <w:name w:val="ref-fn-p1"/>
    <w:basedOn w:val="DefaultParagraphFont"/>
    <w:rsid w:val="00415B60"/>
    <w:rPr>
      <w:vanish w:val="0"/>
      <w:webHidden w:val="0"/>
      <w:specVanish w:val="0"/>
    </w:rPr>
  </w:style>
  <w:style w:type="character" w:customStyle="1" w:styleId="ref-overlay3">
    <w:name w:val="ref-overlay3"/>
    <w:basedOn w:val="DefaultParagraphFont"/>
    <w:rsid w:val="00415B60"/>
    <w:rPr>
      <w:shd w:val="clear" w:color="auto" w:fill="FFFFFF"/>
    </w:rPr>
  </w:style>
  <w:style w:type="character" w:customStyle="1" w:styleId="ref-icon">
    <w:name w:val="ref-icon"/>
    <w:basedOn w:val="DefaultParagraphFont"/>
    <w:rsid w:val="00415B60"/>
  </w:style>
  <w:style w:type="character" w:customStyle="1" w:styleId="nlmyear">
    <w:name w:val="nlm_year"/>
    <w:basedOn w:val="DefaultParagraphFont"/>
    <w:rsid w:val="00415B60"/>
  </w:style>
  <w:style w:type="character" w:customStyle="1" w:styleId="nlmpublisher-loc">
    <w:name w:val="nlm_publisher-loc"/>
    <w:basedOn w:val="DefaultParagraphFont"/>
    <w:rsid w:val="00415B60"/>
  </w:style>
  <w:style w:type="character" w:customStyle="1" w:styleId="nlmpublisher-name">
    <w:name w:val="nlm_publisher-name"/>
    <w:basedOn w:val="DefaultParagraphFont"/>
    <w:rsid w:val="00415B60"/>
  </w:style>
  <w:style w:type="character" w:customStyle="1" w:styleId="ref-links2">
    <w:name w:val="ref-links2"/>
    <w:basedOn w:val="DefaultParagraphFont"/>
    <w:rsid w:val="00415B60"/>
  </w:style>
  <w:style w:type="character" w:customStyle="1" w:styleId="xlinks-container">
    <w:name w:val="xlinks-container"/>
    <w:basedOn w:val="DefaultParagraphFont"/>
    <w:rsid w:val="00415B60"/>
  </w:style>
  <w:style w:type="character" w:customStyle="1" w:styleId="googlescholar-container">
    <w:name w:val="googlescholar-container"/>
    <w:basedOn w:val="DefaultParagraphFont"/>
    <w:rsid w:val="00415B60"/>
  </w:style>
  <w:style w:type="character" w:customStyle="1" w:styleId="nlmarticle-title">
    <w:name w:val="nlm_article-title"/>
    <w:basedOn w:val="DefaultParagraphFont"/>
    <w:rsid w:val="00415B60"/>
  </w:style>
  <w:style w:type="character" w:customStyle="1" w:styleId="nlmfpage">
    <w:name w:val="nlm_fpage"/>
    <w:basedOn w:val="DefaultParagraphFont"/>
    <w:rsid w:val="00415B60"/>
  </w:style>
  <w:style w:type="character" w:customStyle="1" w:styleId="nlmlpage">
    <w:name w:val="nlm_lpage"/>
    <w:basedOn w:val="DefaultParagraphFont"/>
    <w:rsid w:val="00415B60"/>
  </w:style>
  <w:style w:type="character" w:customStyle="1" w:styleId="nlmpub-id">
    <w:name w:val="nlm_pub-id"/>
    <w:basedOn w:val="DefaultParagraphFont"/>
    <w:rsid w:val="00415B60"/>
  </w:style>
  <w:style w:type="character" w:customStyle="1" w:styleId="nlmpage-range">
    <w:name w:val="nlm_page-range"/>
    <w:basedOn w:val="DefaultParagraphFont"/>
    <w:rsid w:val="00415B60"/>
  </w:style>
  <w:style w:type="character" w:customStyle="1" w:styleId="nlmchapter-title">
    <w:name w:val="nlm_chapter-title"/>
    <w:basedOn w:val="DefaultParagraphFont"/>
    <w:rsid w:val="00415B60"/>
  </w:style>
  <w:style w:type="character" w:customStyle="1" w:styleId="nlmconf-name">
    <w:name w:val="nlm_conf-name"/>
    <w:basedOn w:val="DefaultParagraphFont"/>
    <w:rsid w:val="00415B60"/>
  </w:style>
  <w:style w:type="character" w:customStyle="1" w:styleId="value3">
    <w:name w:val="value3"/>
    <w:basedOn w:val="DefaultParagraphFont"/>
    <w:rsid w:val="00415B60"/>
  </w:style>
  <w:style w:type="character" w:customStyle="1" w:styleId="at-icon-twitter">
    <w:name w:val="at-icon-twitter"/>
    <w:basedOn w:val="DefaultParagraphFont"/>
    <w:rsid w:val="00415B60"/>
  </w:style>
  <w:style w:type="character" w:customStyle="1" w:styleId="at-icon-facebook">
    <w:name w:val="at-icon-facebook"/>
    <w:basedOn w:val="DefaultParagraphFont"/>
    <w:rsid w:val="00415B60"/>
  </w:style>
  <w:style w:type="character" w:customStyle="1" w:styleId="at-icon-email">
    <w:name w:val="at-icon-email"/>
    <w:basedOn w:val="DefaultParagraphFont"/>
    <w:rsid w:val="00415B60"/>
  </w:style>
  <w:style w:type="character" w:customStyle="1" w:styleId="at-icon-none">
    <w:name w:val="at-icon-none"/>
    <w:basedOn w:val="DefaultParagraphFont"/>
    <w:rsid w:val="00415B60"/>
  </w:style>
  <w:style w:type="character" w:customStyle="1" w:styleId="at-icon-wrapper">
    <w:name w:val="at-icon-wrapper"/>
    <w:basedOn w:val="DefaultParagraphFont"/>
    <w:rsid w:val="00415B60"/>
  </w:style>
  <w:style w:type="character" w:customStyle="1" w:styleId="hlfld-title">
    <w:name w:val="hlfld-title"/>
    <w:basedOn w:val="DefaultParagraphFont"/>
    <w:rsid w:val="00415B60"/>
  </w:style>
  <w:style w:type="character" w:customStyle="1" w:styleId="maintextleft">
    <w:name w:val="maintextleft"/>
    <w:basedOn w:val="DefaultParagraphFont"/>
    <w:rsid w:val="00415B60"/>
  </w:style>
  <w:style w:type="character" w:customStyle="1" w:styleId="access-icon1">
    <w:name w:val="access-icon1"/>
    <w:basedOn w:val="DefaultParagraphFont"/>
    <w:rsid w:val="00415B60"/>
    <w:rPr>
      <w:color w:val="FFFFFF"/>
      <w:bdr w:val="single" w:sz="2" w:space="0" w:color="auto" w:frame="1"/>
    </w:rPr>
  </w:style>
  <w:style w:type="character" w:customStyle="1" w:styleId="scroll-arrow2">
    <w:name w:val="scroll-arrow2"/>
    <w:basedOn w:val="DefaultParagraphFont"/>
    <w:rsid w:val="00415B60"/>
  </w:style>
  <w:style w:type="character" w:customStyle="1" w:styleId="fa3">
    <w:name w:val="fa3"/>
    <w:basedOn w:val="DefaultParagraphFont"/>
    <w:rsid w:val="00415B60"/>
    <w:rPr>
      <w:rFonts w:ascii="FontAwesome" w:hAnsi="FontAwesome" w:hint="default"/>
      <w:b w:val="0"/>
      <w:bCs w:val="0"/>
      <w:i w:val="0"/>
      <w:iCs w:val="0"/>
      <w:smallCaps w:val="0"/>
      <w:sz w:val="21"/>
      <w:szCs w:val="21"/>
    </w:rPr>
  </w:style>
  <w:style w:type="character" w:customStyle="1" w:styleId="field-content7">
    <w:name w:val="field-content7"/>
    <w:basedOn w:val="DefaultParagraphFont"/>
    <w:rsid w:val="00B71EC9"/>
  </w:style>
  <w:style w:type="character" w:customStyle="1" w:styleId="form-required1">
    <w:name w:val="form-required1"/>
    <w:basedOn w:val="DefaultParagraphFont"/>
    <w:rsid w:val="00B71EC9"/>
    <w:rPr>
      <w:color w:val="988F86"/>
    </w:rPr>
  </w:style>
  <w:style w:type="paragraph" w:styleId="Caption">
    <w:name w:val="caption"/>
    <w:basedOn w:val="Normal"/>
    <w:next w:val="Normal"/>
    <w:uiPriority w:val="35"/>
    <w:unhideWhenUsed/>
    <w:qFormat/>
    <w:rsid w:val="00A17B22"/>
    <w:pPr>
      <w:spacing w:after="200"/>
    </w:pPr>
    <w:rPr>
      <w:b/>
      <w:bCs/>
      <w:color w:val="4F81BD" w:themeColor="accent1"/>
      <w:sz w:val="18"/>
      <w:szCs w:val="18"/>
    </w:rPr>
  </w:style>
  <w:style w:type="paragraph" w:styleId="TOCHeading0">
    <w:name w:val="TOC Heading"/>
    <w:basedOn w:val="Heading1"/>
    <w:next w:val="Normal"/>
    <w:uiPriority w:val="39"/>
    <w:unhideWhenUsed/>
    <w:qFormat/>
    <w:rsid w:val="006408A6"/>
    <w:pPr>
      <w:keepLines/>
      <w:spacing w:before="480" w:line="276" w:lineRule="auto"/>
      <w:outlineLvl w:val="9"/>
    </w:pPr>
    <w:rPr>
      <w:rFonts w:asciiTheme="majorHAnsi" w:hAnsiTheme="majorHAnsi"/>
      <w:b/>
      <w:bCs/>
      <w:color w:val="365F91" w:themeColor="accent1" w:themeShade="BF"/>
      <w:sz w:val="28"/>
      <w:szCs w:val="28"/>
    </w:rPr>
  </w:style>
  <w:style w:type="paragraph" w:styleId="TOC1">
    <w:name w:val="toc 1"/>
    <w:basedOn w:val="Normal"/>
    <w:next w:val="Normal"/>
    <w:autoRedefine/>
    <w:uiPriority w:val="39"/>
    <w:unhideWhenUsed/>
    <w:rsid w:val="007073C4"/>
    <w:pPr>
      <w:tabs>
        <w:tab w:val="right" w:leader="dot" w:pos="9350"/>
      </w:tabs>
      <w:spacing w:after="100"/>
    </w:pPr>
    <w:rPr>
      <w:b/>
      <w:noProof/>
      <w:lang w:val="en-GB"/>
    </w:rPr>
  </w:style>
  <w:style w:type="paragraph" w:styleId="TOC2">
    <w:name w:val="toc 2"/>
    <w:basedOn w:val="Normal"/>
    <w:next w:val="Normal"/>
    <w:autoRedefine/>
    <w:uiPriority w:val="39"/>
    <w:unhideWhenUsed/>
    <w:rsid w:val="006408A6"/>
    <w:pPr>
      <w:spacing w:after="100"/>
      <w:ind w:left="240"/>
    </w:pPr>
  </w:style>
  <w:style w:type="paragraph" w:styleId="TOC3">
    <w:name w:val="toc 3"/>
    <w:basedOn w:val="Normal"/>
    <w:next w:val="Normal"/>
    <w:autoRedefine/>
    <w:uiPriority w:val="39"/>
    <w:unhideWhenUsed/>
    <w:rsid w:val="006408A6"/>
    <w:pPr>
      <w:spacing w:after="100"/>
      <w:ind w:left="480"/>
    </w:pPr>
  </w:style>
  <w:style w:type="character" w:customStyle="1" w:styleId="st">
    <w:name w:val="st"/>
    <w:basedOn w:val="DefaultParagraphFont"/>
    <w:rsid w:val="007723B2"/>
  </w:style>
  <w:style w:type="character" w:customStyle="1" w:styleId="mixed-citation">
    <w:name w:val="mixed-citation"/>
    <w:basedOn w:val="DefaultParagraphFont"/>
    <w:rsid w:val="007723B2"/>
  </w:style>
  <w:style w:type="character" w:customStyle="1" w:styleId="ref-title">
    <w:name w:val="ref-title"/>
    <w:basedOn w:val="DefaultParagraphFont"/>
    <w:rsid w:val="007723B2"/>
  </w:style>
  <w:style w:type="character" w:customStyle="1" w:styleId="ref-vol">
    <w:name w:val="ref-vol"/>
    <w:basedOn w:val="DefaultParagraphFont"/>
    <w:rsid w:val="007723B2"/>
  </w:style>
  <w:style w:type="paragraph" w:styleId="TOC4">
    <w:name w:val="toc 4"/>
    <w:basedOn w:val="Normal"/>
    <w:next w:val="Normal"/>
    <w:autoRedefine/>
    <w:uiPriority w:val="39"/>
    <w:unhideWhenUsed/>
    <w:rsid w:val="004A32A6"/>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4A32A6"/>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4A32A6"/>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4A32A6"/>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4A32A6"/>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4A32A6"/>
    <w:pPr>
      <w:spacing w:after="100" w:line="276" w:lineRule="auto"/>
      <w:ind w:left="1760"/>
    </w:pPr>
    <w:rPr>
      <w:rFonts w:asciiTheme="minorHAnsi" w:eastAsiaTheme="minorEastAsia" w:hAnsiTheme="minorHAnsi" w:cstheme="minorBidi"/>
      <w:sz w:val="22"/>
      <w:szCs w:val="22"/>
    </w:rPr>
  </w:style>
  <w:style w:type="paragraph" w:styleId="NoSpacing">
    <w:name w:val="No Spacing"/>
    <w:uiPriority w:val="1"/>
    <w:qFormat/>
    <w:rsid w:val="00813A81"/>
    <w:rPr>
      <w:rFonts w:ascii="Calibri" w:eastAsia="Calibri" w:hAnsi="Calibri"/>
      <w:sz w:val="22"/>
      <w:szCs w:val="22"/>
    </w:rPr>
  </w:style>
  <w:style w:type="paragraph" w:styleId="Bibliography">
    <w:name w:val="Bibliography"/>
    <w:basedOn w:val="Normal"/>
    <w:next w:val="Normal"/>
    <w:uiPriority w:val="37"/>
    <w:unhideWhenUsed/>
    <w:rsid w:val="00497E71"/>
  </w:style>
  <w:style w:type="table" w:customStyle="1" w:styleId="TableGridLight1">
    <w:name w:val="Table Grid Light1"/>
    <w:basedOn w:val="TableNormal"/>
    <w:uiPriority w:val="40"/>
    <w:rsid w:val="00BD123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BD12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51">
    <w:name w:val="Grid Table 1 Light - Accent 51"/>
    <w:basedOn w:val="TableNormal"/>
    <w:uiPriority w:val="46"/>
    <w:rsid w:val="00BD123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873B5"/>
    <w:rPr>
      <w:sz w:val="16"/>
      <w:szCs w:val="16"/>
    </w:rPr>
  </w:style>
  <w:style w:type="paragraph" w:styleId="CommentText">
    <w:name w:val="annotation text"/>
    <w:basedOn w:val="Normal"/>
    <w:link w:val="CommentTextChar"/>
    <w:uiPriority w:val="99"/>
    <w:semiHidden/>
    <w:unhideWhenUsed/>
    <w:rsid w:val="000873B5"/>
    <w:rPr>
      <w:sz w:val="20"/>
      <w:szCs w:val="20"/>
    </w:rPr>
  </w:style>
  <w:style w:type="character" w:customStyle="1" w:styleId="CommentTextChar">
    <w:name w:val="Comment Text Char"/>
    <w:basedOn w:val="DefaultParagraphFont"/>
    <w:link w:val="CommentText"/>
    <w:uiPriority w:val="99"/>
    <w:semiHidden/>
    <w:rsid w:val="000873B5"/>
  </w:style>
  <w:style w:type="paragraph" w:styleId="CommentSubject">
    <w:name w:val="annotation subject"/>
    <w:basedOn w:val="CommentText"/>
    <w:next w:val="CommentText"/>
    <w:link w:val="CommentSubjectChar"/>
    <w:uiPriority w:val="99"/>
    <w:semiHidden/>
    <w:unhideWhenUsed/>
    <w:rsid w:val="000873B5"/>
    <w:rPr>
      <w:b/>
      <w:bCs/>
    </w:rPr>
  </w:style>
  <w:style w:type="character" w:customStyle="1" w:styleId="CommentSubjectChar">
    <w:name w:val="Comment Subject Char"/>
    <w:basedOn w:val="CommentTextChar"/>
    <w:link w:val="CommentSubject"/>
    <w:uiPriority w:val="99"/>
    <w:semiHidden/>
    <w:rsid w:val="000873B5"/>
    <w:rPr>
      <w:b/>
      <w:bCs/>
    </w:rPr>
  </w:style>
  <w:style w:type="character" w:customStyle="1" w:styleId="acopre">
    <w:name w:val="acopre"/>
    <w:basedOn w:val="DefaultParagraphFont"/>
    <w:rsid w:val="003B7E00"/>
  </w:style>
  <w:style w:type="table" w:customStyle="1" w:styleId="PlainTable22">
    <w:name w:val="Plain Table 22"/>
    <w:basedOn w:val="TableNormal"/>
    <w:uiPriority w:val="42"/>
    <w:rsid w:val="00B1672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B1672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Light2">
    <w:name w:val="Table Grid Light2"/>
    <w:basedOn w:val="TableNormal"/>
    <w:uiPriority w:val="40"/>
    <w:rsid w:val="00C95B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CF7"/>
    <w:rPr>
      <w:sz w:val="24"/>
      <w:szCs w:val="24"/>
    </w:rPr>
  </w:style>
  <w:style w:type="paragraph" w:styleId="Heading1">
    <w:name w:val="heading 1"/>
    <w:basedOn w:val="Normal"/>
    <w:next w:val="Normal"/>
    <w:link w:val="Heading1Char"/>
    <w:uiPriority w:val="9"/>
    <w:qFormat/>
    <w:rsid w:val="00746CF7"/>
    <w:pPr>
      <w:keepNext/>
      <w:outlineLvl w:val="0"/>
    </w:pPr>
    <w:rPr>
      <w:rFonts w:eastAsiaTheme="majorEastAsia" w:cstheme="majorBidi"/>
      <w:sz w:val="26"/>
      <w:szCs w:val="20"/>
    </w:rPr>
  </w:style>
  <w:style w:type="paragraph" w:styleId="Heading2">
    <w:name w:val="heading 2"/>
    <w:basedOn w:val="Normal"/>
    <w:next w:val="Normal"/>
    <w:link w:val="Heading2Char"/>
    <w:uiPriority w:val="9"/>
    <w:qFormat/>
    <w:rsid w:val="00746CF7"/>
    <w:pPr>
      <w:keepNext/>
      <w:jc w:val="both"/>
      <w:outlineLvl w:val="1"/>
    </w:pPr>
    <w:rPr>
      <w:sz w:val="26"/>
      <w:szCs w:val="20"/>
    </w:rPr>
  </w:style>
  <w:style w:type="paragraph" w:styleId="Heading3">
    <w:name w:val="heading 3"/>
    <w:basedOn w:val="Normal"/>
    <w:next w:val="Normal"/>
    <w:link w:val="Heading3Char"/>
    <w:uiPriority w:val="9"/>
    <w:qFormat/>
    <w:rsid w:val="00746CF7"/>
    <w:pPr>
      <w:keepNext/>
      <w:jc w:val="both"/>
      <w:outlineLvl w:val="2"/>
    </w:pPr>
    <w:rPr>
      <w:b/>
      <w:sz w:val="26"/>
      <w:szCs w:val="20"/>
    </w:rPr>
  </w:style>
  <w:style w:type="paragraph" w:styleId="Heading4">
    <w:name w:val="heading 4"/>
    <w:basedOn w:val="Normal"/>
    <w:next w:val="Normal"/>
    <w:link w:val="Heading4Char"/>
    <w:uiPriority w:val="9"/>
    <w:qFormat/>
    <w:rsid w:val="00746CF7"/>
    <w:pPr>
      <w:keepNext/>
      <w:jc w:val="center"/>
      <w:outlineLvl w:val="3"/>
    </w:pPr>
    <w:rPr>
      <w:sz w:val="26"/>
      <w:szCs w:val="20"/>
    </w:rPr>
  </w:style>
  <w:style w:type="paragraph" w:styleId="Heading5">
    <w:name w:val="heading 5"/>
    <w:basedOn w:val="Normal"/>
    <w:link w:val="Heading5Char"/>
    <w:uiPriority w:val="9"/>
    <w:qFormat/>
    <w:rsid w:val="00415B60"/>
    <w:pPr>
      <w:spacing w:before="401" w:after="401" w:line="270" w:lineRule="atLeast"/>
      <w:outlineLvl w:val="4"/>
    </w:pPr>
    <w:rPr>
      <w:b/>
      <w:bCs/>
      <w:color w:val="333333"/>
      <w:sz w:val="20"/>
      <w:szCs w:val="20"/>
    </w:rPr>
  </w:style>
  <w:style w:type="paragraph" w:styleId="Heading6">
    <w:name w:val="heading 6"/>
    <w:basedOn w:val="Normal"/>
    <w:link w:val="Heading6Char"/>
    <w:uiPriority w:val="9"/>
    <w:qFormat/>
    <w:rsid w:val="005A013F"/>
    <w:pPr>
      <w:spacing w:before="100" w:beforeAutospacing="1" w:after="100" w:afterAutospacing="1"/>
      <w:outlineLvl w:val="5"/>
    </w:pPr>
    <w:rPr>
      <w:b/>
      <w:bCs/>
      <w:sz w:val="15"/>
      <w:szCs w:val="15"/>
    </w:rPr>
  </w:style>
  <w:style w:type="paragraph" w:styleId="Heading9">
    <w:name w:val="heading 9"/>
    <w:basedOn w:val="Normal"/>
    <w:next w:val="Normal"/>
    <w:link w:val="Heading9Char"/>
    <w:qFormat/>
    <w:rsid w:val="00746CF7"/>
    <w:pPr>
      <w:keepNext/>
      <w:pBdr>
        <w:top w:val="single" w:sz="4" w:space="1" w:color="auto"/>
        <w:left w:val="single" w:sz="4" w:space="4" w:color="auto"/>
        <w:bottom w:val="single" w:sz="4" w:space="1" w:color="auto"/>
        <w:right w:val="single" w:sz="4" w:space="4" w:color="auto"/>
      </w:pBdr>
      <w:jc w:val="both"/>
      <w:outlineLvl w:val="8"/>
    </w:pPr>
    <w:rPr>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88A"/>
    <w:rPr>
      <w:rFonts w:eastAsiaTheme="majorEastAsia" w:cstheme="majorBidi"/>
      <w:sz w:val="26"/>
    </w:rPr>
  </w:style>
  <w:style w:type="character" w:customStyle="1" w:styleId="Heading2Char">
    <w:name w:val="Heading 2 Char"/>
    <w:basedOn w:val="DefaultParagraphFont"/>
    <w:link w:val="Heading2"/>
    <w:uiPriority w:val="9"/>
    <w:rsid w:val="00746CF7"/>
    <w:rPr>
      <w:sz w:val="26"/>
    </w:rPr>
  </w:style>
  <w:style w:type="character" w:customStyle="1" w:styleId="Heading3Char">
    <w:name w:val="Heading 3 Char"/>
    <w:basedOn w:val="DefaultParagraphFont"/>
    <w:link w:val="Heading3"/>
    <w:uiPriority w:val="9"/>
    <w:rsid w:val="00746CF7"/>
    <w:rPr>
      <w:b/>
      <w:sz w:val="26"/>
    </w:rPr>
  </w:style>
  <w:style w:type="character" w:customStyle="1" w:styleId="Heading4Char">
    <w:name w:val="Heading 4 Char"/>
    <w:basedOn w:val="DefaultParagraphFont"/>
    <w:link w:val="Heading4"/>
    <w:uiPriority w:val="9"/>
    <w:rsid w:val="00746CF7"/>
    <w:rPr>
      <w:sz w:val="26"/>
    </w:rPr>
  </w:style>
  <w:style w:type="character" w:customStyle="1" w:styleId="Heading6Char">
    <w:name w:val="Heading 6 Char"/>
    <w:basedOn w:val="DefaultParagraphFont"/>
    <w:link w:val="Heading6"/>
    <w:uiPriority w:val="9"/>
    <w:rsid w:val="005A013F"/>
    <w:rPr>
      <w:b/>
      <w:bCs/>
      <w:sz w:val="15"/>
      <w:szCs w:val="15"/>
    </w:rPr>
  </w:style>
  <w:style w:type="character" w:customStyle="1" w:styleId="Heading9Char">
    <w:name w:val="Heading 9 Char"/>
    <w:basedOn w:val="DefaultParagraphFont"/>
    <w:link w:val="Heading9"/>
    <w:rsid w:val="00746CF7"/>
    <w:rPr>
      <w:b/>
      <w:sz w:val="26"/>
    </w:rPr>
  </w:style>
  <w:style w:type="paragraph" w:styleId="ListParagraph">
    <w:name w:val="List Paragraph"/>
    <w:basedOn w:val="Normal"/>
    <w:uiPriority w:val="34"/>
    <w:qFormat/>
    <w:rsid w:val="0007788A"/>
    <w:pPr>
      <w:ind w:left="720"/>
    </w:pPr>
  </w:style>
  <w:style w:type="paragraph" w:styleId="Subtitle">
    <w:name w:val="Subtitle"/>
    <w:basedOn w:val="Normal"/>
    <w:link w:val="SubtitleChar"/>
    <w:qFormat/>
    <w:rsid w:val="00746CF7"/>
    <w:pPr>
      <w:jc w:val="both"/>
    </w:pPr>
    <w:rPr>
      <w:b/>
      <w:sz w:val="26"/>
      <w:szCs w:val="20"/>
    </w:rPr>
  </w:style>
  <w:style w:type="character" w:customStyle="1" w:styleId="SubtitleChar">
    <w:name w:val="Subtitle Char"/>
    <w:basedOn w:val="DefaultParagraphFont"/>
    <w:link w:val="Subtitle"/>
    <w:rsid w:val="00746CF7"/>
    <w:rPr>
      <w:b/>
      <w:sz w:val="26"/>
    </w:rPr>
  </w:style>
  <w:style w:type="paragraph" w:customStyle="1" w:styleId="Default">
    <w:name w:val="Default"/>
    <w:rsid w:val="00A417DA"/>
    <w:pPr>
      <w:autoSpaceDE w:val="0"/>
      <w:autoSpaceDN w:val="0"/>
      <w:adjustRightInd w:val="0"/>
    </w:pPr>
    <w:rPr>
      <w:rFonts w:eastAsiaTheme="minorHAnsi"/>
      <w:color w:val="000000"/>
      <w:sz w:val="24"/>
      <w:szCs w:val="24"/>
    </w:rPr>
  </w:style>
  <w:style w:type="character" w:styleId="Hyperlink">
    <w:name w:val="Hyperlink"/>
    <w:basedOn w:val="DefaultParagraphFont"/>
    <w:uiPriority w:val="99"/>
    <w:unhideWhenUsed/>
    <w:rsid w:val="0012506E"/>
    <w:rPr>
      <w:color w:val="0000FF"/>
      <w:u w:val="single"/>
    </w:rPr>
  </w:style>
  <w:style w:type="table" w:styleId="TableGrid">
    <w:name w:val="Table Grid"/>
    <w:basedOn w:val="TableNormal"/>
    <w:uiPriority w:val="59"/>
    <w:rsid w:val="00FD7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07CBB"/>
    <w:pPr>
      <w:spacing w:before="100" w:beforeAutospacing="1" w:after="100" w:afterAutospacing="1"/>
    </w:pPr>
  </w:style>
  <w:style w:type="paragraph" w:styleId="BalloonText">
    <w:name w:val="Balloon Text"/>
    <w:basedOn w:val="Normal"/>
    <w:link w:val="BalloonTextChar"/>
    <w:uiPriority w:val="99"/>
    <w:semiHidden/>
    <w:unhideWhenUsed/>
    <w:rsid w:val="007E412D"/>
    <w:rPr>
      <w:rFonts w:ascii="Tahoma" w:hAnsi="Tahoma" w:cs="Tahoma"/>
      <w:sz w:val="16"/>
      <w:szCs w:val="16"/>
    </w:rPr>
  </w:style>
  <w:style w:type="character" w:customStyle="1" w:styleId="BalloonTextChar">
    <w:name w:val="Balloon Text Char"/>
    <w:basedOn w:val="DefaultParagraphFont"/>
    <w:link w:val="BalloonText"/>
    <w:uiPriority w:val="99"/>
    <w:semiHidden/>
    <w:rsid w:val="007E412D"/>
    <w:rPr>
      <w:rFonts w:ascii="Tahoma" w:hAnsi="Tahoma" w:cs="Tahoma"/>
      <w:sz w:val="16"/>
      <w:szCs w:val="16"/>
    </w:rPr>
  </w:style>
  <w:style w:type="paragraph" w:styleId="Header">
    <w:name w:val="header"/>
    <w:basedOn w:val="Normal"/>
    <w:link w:val="HeaderChar"/>
    <w:uiPriority w:val="99"/>
    <w:unhideWhenUsed/>
    <w:rsid w:val="00F3593D"/>
    <w:pPr>
      <w:tabs>
        <w:tab w:val="center" w:pos="4680"/>
        <w:tab w:val="right" w:pos="9360"/>
      </w:tabs>
    </w:pPr>
  </w:style>
  <w:style w:type="character" w:customStyle="1" w:styleId="HeaderChar">
    <w:name w:val="Header Char"/>
    <w:basedOn w:val="DefaultParagraphFont"/>
    <w:link w:val="Header"/>
    <w:uiPriority w:val="99"/>
    <w:rsid w:val="00F3593D"/>
    <w:rPr>
      <w:sz w:val="24"/>
      <w:szCs w:val="24"/>
    </w:rPr>
  </w:style>
  <w:style w:type="paragraph" w:styleId="Footer">
    <w:name w:val="footer"/>
    <w:basedOn w:val="Normal"/>
    <w:link w:val="FooterChar"/>
    <w:uiPriority w:val="99"/>
    <w:unhideWhenUsed/>
    <w:rsid w:val="00F3593D"/>
    <w:pPr>
      <w:tabs>
        <w:tab w:val="center" w:pos="4680"/>
        <w:tab w:val="right" w:pos="9360"/>
      </w:tabs>
    </w:pPr>
  </w:style>
  <w:style w:type="character" w:customStyle="1" w:styleId="FooterChar">
    <w:name w:val="Footer Char"/>
    <w:basedOn w:val="DefaultParagraphFont"/>
    <w:link w:val="Footer"/>
    <w:uiPriority w:val="99"/>
    <w:rsid w:val="00F3593D"/>
    <w:rPr>
      <w:sz w:val="24"/>
      <w:szCs w:val="24"/>
    </w:rPr>
  </w:style>
  <w:style w:type="paragraph" w:customStyle="1" w:styleId="western">
    <w:name w:val="western"/>
    <w:basedOn w:val="Normal"/>
    <w:rsid w:val="00E84430"/>
    <w:pPr>
      <w:spacing w:before="100" w:beforeAutospacing="1" w:after="100" w:afterAutospacing="1"/>
    </w:pPr>
  </w:style>
  <w:style w:type="character" w:styleId="Strong">
    <w:name w:val="Strong"/>
    <w:basedOn w:val="DefaultParagraphFont"/>
    <w:uiPriority w:val="22"/>
    <w:qFormat/>
    <w:rsid w:val="002C60DF"/>
    <w:rPr>
      <w:b/>
      <w:bCs/>
    </w:rPr>
  </w:style>
  <w:style w:type="character" w:customStyle="1" w:styleId="mw-headline">
    <w:name w:val="mw-headline"/>
    <w:basedOn w:val="DefaultParagraphFont"/>
    <w:rsid w:val="004F6DE5"/>
  </w:style>
  <w:style w:type="character" w:customStyle="1" w:styleId="mw-editsection1">
    <w:name w:val="mw-editsection1"/>
    <w:basedOn w:val="DefaultParagraphFont"/>
    <w:rsid w:val="00A17853"/>
  </w:style>
  <w:style w:type="character" w:customStyle="1" w:styleId="mw-editsection-bracket">
    <w:name w:val="mw-editsection-bracket"/>
    <w:basedOn w:val="DefaultParagraphFont"/>
    <w:rsid w:val="00A17853"/>
  </w:style>
  <w:style w:type="character" w:customStyle="1" w:styleId="toctoggle">
    <w:name w:val="toctoggle"/>
    <w:basedOn w:val="DefaultParagraphFont"/>
    <w:rsid w:val="00046A3B"/>
  </w:style>
  <w:style w:type="character" w:customStyle="1" w:styleId="tocnumber3">
    <w:name w:val="tocnumber3"/>
    <w:basedOn w:val="DefaultParagraphFont"/>
    <w:rsid w:val="00046A3B"/>
  </w:style>
  <w:style w:type="character" w:customStyle="1" w:styleId="toctext2">
    <w:name w:val="toctext2"/>
    <w:basedOn w:val="DefaultParagraphFont"/>
    <w:rsid w:val="00046A3B"/>
  </w:style>
  <w:style w:type="character" w:styleId="Emphasis">
    <w:name w:val="Emphasis"/>
    <w:basedOn w:val="DefaultParagraphFont"/>
    <w:uiPriority w:val="20"/>
    <w:qFormat/>
    <w:rsid w:val="0094787F"/>
    <w:rPr>
      <w:i/>
      <w:iCs/>
    </w:rPr>
  </w:style>
  <w:style w:type="character" w:customStyle="1" w:styleId="label">
    <w:name w:val="label"/>
    <w:basedOn w:val="DefaultParagraphFont"/>
    <w:rsid w:val="005A013F"/>
  </w:style>
  <w:style w:type="character" w:customStyle="1" w:styleId="entnatv">
    <w:name w:val="entnatv"/>
    <w:basedOn w:val="DefaultParagraphFont"/>
    <w:rsid w:val="005A013F"/>
  </w:style>
  <w:style w:type="character" w:customStyle="1" w:styleId="nlinks">
    <w:name w:val="nlinks"/>
    <w:basedOn w:val="DefaultParagraphFont"/>
    <w:rsid w:val="005A013F"/>
  </w:style>
  <w:style w:type="paragraph" w:styleId="z-TopofForm">
    <w:name w:val="HTML Top of Form"/>
    <w:basedOn w:val="Normal"/>
    <w:next w:val="Normal"/>
    <w:link w:val="z-TopofFormChar"/>
    <w:hidden/>
    <w:uiPriority w:val="99"/>
    <w:semiHidden/>
    <w:unhideWhenUsed/>
    <w:rsid w:val="005A013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A013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A013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A013F"/>
    <w:rPr>
      <w:rFonts w:ascii="Arial" w:hAnsi="Arial" w:cs="Arial"/>
      <w:vanish/>
      <w:sz w:val="16"/>
      <w:szCs w:val="16"/>
    </w:rPr>
  </w:style>
  <w:style w:type="character" w:customStyle="1" w:styleId="hide-on-small-and-down">
    <w:name w:val="hide-on-small-and-down"/>
    <w:basedOn w:val="DefaultParagraphFont"/>
    <w:rsid w:val="005A013F"/>
  </w:style>
  <w:style w:type="character" w:customStyle="1" w:styleId="main">
    <w:name w:val="main"/>
    <w:basedOn w:val="DefaultParagraphFont"/>
    <w:rsid w:val="005A013F"/>
  </w:style>
  <w:style w:type="paragraph" w:customStyle="1" w:styleId="grey-text">
    <w:name w:val="grey-text"/>
    <w:basedOn w:val="Normal"/>
    <w:rsid w:val="005A013F"/>
    <w:pPr>
      <w:spacing w:before="100" w:beforeAutospacing="1" w:after="100" w:afterAutospacing="1"/>
    </w:pPr>
  </w:style>
  <w:style w:type="character" w:customStyle="1" w:styleId="white-text">
    <w:name w:val="white-text"/>
    <w:basedOn w:val="DefaultParagraphFont"/>
    <w:rsid w:val="005A013F"/>
  </w:style>
  <w:style w:type="character" w:customStyle="1" w:styleId="Heading5Char">
    <w:name w:val="Heading 5 Char"/>
    <w:basedOn w:val="DefaultParagraphFont"/>
    <w:link w:val="Heading5"/>
    <w:uiPriority w:val="9"/>
    <w:rsid w:val="00415B60"/>
    <w:rPr>
      <w:b/>
      <w:bCs/>
      <w:color w:val="333333"/>
    </w:rPr>
  </w:style>
  <w:style w:type="character" w:styleId="FollowedHyperlink">
    <w:name w:val="FollowedHyperlink"/>
    <w:basedOn w:val="DefaultParagraphFont"/>
    <w:uiPriority w:val="99"/>
    <w:semiHidden/>
    <w:unhideWhenUsed/>
    <w:rsid w:val="00415B60"/>
    <w:rPr>
      <w:strike w:val="0"/>
      <w:dstrike w:val="0"/>
      <w:color w:val="10147E"/>
      <w:u w:val="none"/>
      <w:effect w:val="none"/>
      <w:shd w:val="clear" w:color="auto" w:fill="auto"/>
    </w:rPr>
  </w:style>
  <w:style w:type="character" w:styleId="HTMLCite">
    <w:name w:val="HTML Cite"/>
    <w:basedOn w:val="DefaultParagraphFont"/>
    <w:uiPriority w:val="99"/>
    <w:semiHidden/>
    <w:unhideWhenUsed/>
    <w:rsid w:val="00415B60"/>
    <w:rPr>
      <w:i/>
      <w:iCs/>
    </w:rPr>
  </w:style>
  <w:style w:type="character" w:styleId="HTMLCode">
    <w:name w:val="HTML Code"/>
    <w:basedOn w:val="DefaultParagraphFont"/>
    <w:uiPriority w:val="99"/>
    <w:semiHidden/>
    <w:unhideWhenUsed/>
    <w:rsid w:val="00415B60"/>
    <w:rPr>
      <w:rFonts w:ascii="Courier New" w:eastAsia="Times New Roman" w:hAnsi="Courier New" w:cs="Courier New" w:hint="default"/>
      <w:sz w:val="24"/>
      <w:szCs w:val="24"/>
    </w:rPr>
  </w:style>
  <w:style w:type="character" w:styleId="HTMLDefinition">
    <w:name w:val="HTML Definition"/>
    <w:basedOn w:val="DefaultParagraphFont"/>
    <w:uiPriority w:val="99"/>
    <w:semiHidden/>
    <w:unhideWhenUsed/>
    <w:rsid w:val="00415B60"/>
    <w:rPr>
      <w:i/>
      <w:iCs/>
    </w:rPr>
  </w:style>
  <w:style w:type="character" w:styleId="HTMLKeyboard">
    <w:name w:val="HTML Keyboard"/>
    <w:basedOn w:val="DefaultParagraphFont"/>
    <w:uiPriority w:val="99"/>
    <w:semiHidden/>
    <w:unhideWhenUsed/>
    <w:rsid w:val="00415B60"/>
    <w:rPr>
      <w:rFonts w:ascii="Courier New" w:eastAsia="Times New Roman" w:hAnsi="Courier New" w:cs="Courier New" w:hint="default"/>
      <w:sz w:val="24"/>
      <w:szCs w:val="24"/>
    </w:rPr>
  </w:style>
  <w:style w:type="paragraph" w:styleId="HTMLPreformatted">
    <w:name w:val="HTML Preformatted"/>
    <w:basedOn w:val="Normal"/>
    <w:link w:val="HTMLPreformattedChar"/>
    <w:uiPriority w:val="99"/>
    <w:semiHidden/>
    <w:unhideWhenUsed/>
    <w:rsid w:val="00415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415B60"/>
    <w:rPr>
      <w:rFonts w:ascii="Courier New" w:hAnsi="Courier New" w:cs="Courier New"/>
      <w:sz w:val="24"/>
      <w:szCs w:val="24"/>
    </w:rPr>
  </w:style>
  <w:style w:type="character" w:styleId="HTMLSample">
    <w:name w:val="HTML Sample"/>
    <w:basedOn w:val="DefaultParagraphFont"/>
    <w:uiPriority w:val="99"/>
    <w:semiHidden/>
    <w:unhideWhenUsed/>
    <w:rsid w:val="00415B60"/>
    <w:rPr>
      <w:rFonts w:ascii="Courier New" w:eastAsia="Times New Roman" w:hAnsi="Courier New" w:cs="Courier New" w:hint="default"/>
      <w:sz w:val="24"/>
      <w:szCs w:val="24"/>
    </w:rPr>
  </w:style>
  <w:style w:type="paragraph" w:customStyle="1" w:styleId="fulltext">
    <w:name w:val="fulltext"/>
    <w:basedOn w:val="Normal"/>
    <w:rsid w:val="00415B60"/>
    <w:pPr>
      <w:spacing w:before="360" w:after="240"/>
    </w:pPr>
  </w:style>
  <w:style w:type="paragraph" w:customStyle="1" w:styleId="citation-note">
    <w:name w:val="citation-note"/>
    <w:basedOn w:val="Normal"/>
    <w:rsid w:val="00415B60"/>
    <w:pPr>
      <w:spacing w:before="240" w:after="240"/>
    </w:pPr>
  </w:style>
  <w:style w:type="paragraph" w:customStyle="1" w:styleId="meta">
    <w:name w:val="meta"/>
    <w:basedOn w:val="Normal"/>
    <w:rsid w:val="00415B60"/>
    <w:pPr>
      <w:spacing w:before="240" w:after="240"/>
    </w:pPr>
  </w:style>
  <w:style w:type="paragraph" w:customStyle="1" w:styleId="ui-helper-hidden">
    <w:name w:val="ui-helper-hidden"/>
    <w:basedOn w:val="Normal"/>
    <w:rsid w:val="00415B60"/>
    <w:pPr>
      <w:spacing w:before="240" w:after="240"/>
    </w:pPr>
    <w:rPr>
      <w:vanish/>
    </w:rPr>
  </w:style>
  <w:style w:type="paragraph" w:customStyle="1" w:styleId="ui-helper-hidden-accessible">
    <w:name w:val="ui-helper-hidden-accessible"/>
    <w:basedOn w:val="Normal"/>
    <w:rsid w:val="00415B60"/>
    <w:pPr>
      <w:ind w:left="-15" w:right="-15"/>
    </w:pPr>
  </w:style>
  <w:style w:type="paragraph" w:customStyle="1" w:styleId="ui-helper-reset">
    <w:name w:val="ui-helper-reset"/>
    <w:basedOn w:val="Normal"/>
    <w:rsid w:val="00415B60"/>
  </w:style>
  <w:style w:type="paragraph" w:customStyle="1" w:styleId="ui-helper-zfix">
    <w:name w:val="ui-helper-zfix"/>
    <w:basedOn w:val="Normal"/>
    <w:rsid w:val="00415B60"/>
    <w:pPr>
      <w:spacing w:before="240" w:after="240"/>
    </w:pPr>
  </w:style>
  <w:style w:type="paragraph" w:customStyle="1" w:styleId="ui-icon">
    <w:name w:val="ui-icon"/>
    <w:basedOn w:val="Normal"/>
    <w:rsid w:val="00415B60"/>
    <w:pPr>
      <w:spacing w:before="240" w:after="240"/>
      <w:ind w:firstLine="7343"/>
    </w:pPr>
  </w:style>
  <w:style w:type="paragraph" w:customStyle="1" w:styleId="ui-widget-overlay">
    <w:name w:val="ui-widget-overlay"/>
    <w:basedOn w:val="Normal"/>
    <w:rsid w:val="00415B60"/>
    <w:pPr>
      <w:spacing w:before="240" w:after="240"/>
    </w:pPr>
  </w:style>
  <w:style w:type="paragraph" w:customStyle="1" w:styleId="ui-button">
    <w:name w:val="ui-button"/>
    <w:basedOn w:val="Normal"/>
    <w:rsid w:val="00415B60"/>
    <w:pPr>
      <w:spacing w:before="240" w:after="240"/>
      <w:ind w:right="24"/>
      <w:jc w:val="center"/>
      <w:textAlignment w:val="center"/>
    </w:pPr>
  </w:style>
  <w:style w:type="paragraph" w:customStyle="1" w:styleId="ui-button-icon-only">
    <w:name w:val="ui-button-icon-only"/>
    <w:basedOn w:val="Normal"/>
    <w:rsid w:val="00415B60"/>
    <w:pPr>
      <w:spacing w:before="240" w:after="240"/>
    </w:pPr>
  </w:style>
  <w:style w:type="paragraph" w:customStyle="1" w:styleId="ui-button-icons-only">
    <w:name w:val="ui-button-icons-only"/>
    <w:basedOn w:val="Normal"/>
    <w:rsid w:val="00415B60"/>
    <w:pPr>
      <w:spacing w:before="240" w:after="240"/>
    </w:pPr>
  </w:style>
  <w:style w:type="paragraph" w:customStyle="1" w:styleId="ui-buttonset">
    <w:name w:val="ui-buttonset"/>
    <w:basedOn w:val="Normal"/>
    <w:rsid w:val="00415B60"/>
    <w:pPr>
      <w:spacing w:before="240" w:after="240"/>
      <w:ind w:right="105"/>
    </w:pPr>
  </w:style>
  <w:style w:type="paragraph" w:customStyle="1" w:styleId="ui-datepicker">
    <w:name w:val="ui-datepicker"/>
    <w:basedOn w:val="Normal"/>
    <w:rsid w:val="00415B60"/>
    <w:pPr>
      <w:spacing w:before="240" w:after="240"/>
    </w:pPr>
    <w:rPr>
      <w:vanish/>
    </w:rPr>
  </w:style>
  <w:style w:type="paragraph" w:customStyle="1" w:styleId="ui-datepicker-row-break">
    <w:name w:val="ui-datepicker-row-break"/>
    <w:basedOn w:val="Normal"/>
    <w:rsid w:val="00415B60"/>
    <w:pPr>
      <w:spacing w:before="240" w:after="240"/>
    </w:pPr>
    <w:rPr>
      <w:sz w:val="2"/>
      <w:szCs w:val="2"/>
    </w:rPr>
  </w:style>
  <w:style w:type="paragraph" w:customStyle="1" w:styleId="ui-datepicker-rtl">
    <w:name w:val="ui-datepicker-rtl"/>
    <w:basedOn w:val="Normal"/>
    <w:rsid w:val="00415B60"/>
    <w:pPr>
      <w:bidi/>
      <w:spacing w:before="240" w:after="240"/>
    </w:pPr>
  </w:style>
  <w:style w:type="paragraph" w:customStyle="1" w:styleId="ui-dialog">
    <w:name w:val="ui-dialog"/>
    <w:basedOn w:val="Normal"/>
    <w:rsid w:val="00415B60"/>
    <w:pPr>
      <w:spacing w:before="240" w:after="240"/>
    </w:pPr>
  </w:style>
  <w:style w:type="paragraph" w:customStyle="1" w:styleId="ui-menu">
    <w:name w:val="ui-menu"/>
    <w:basedOn w:val="Normal"/>
    <w:rsid w:val="00415B60"/>
  </w:style>
  <w:style w:type="paragraph" w:customStyle="1" w:styleId="ui-progressbar">
    <w:name w:val="ui-progressbar"/>
    <w:basedOn w:val="Normal"/>
    <w:rsid w:val="00415B60"/>
    <w:pPr>
      <w:spacing w:before="240" w:after="240"/>
    </w:pPr>
  </w:style>
  <w:style w:type="paragraph" w:customStyle="1" w:styleId="ui-resizable-handle">
    <w:name w:val="ui-resizable-handle"/>
    <w:basedOn w:val="Normal"/>
    <w:rsid w:val="00415B60"/>
    <w:pPr>
      <w:spacing w:before="240" w:after="240"/>
    </w:pPr>
    <w:rPr>
      <w:sz w:val="2"/>
      <w:szCs w:val="2"/>
    </w:rPr>
  </w:style>
  <w:style w:type="paragraph" w:customStyle="1" w:styleId="ui-resizable-n">
    <w:name w:val="ui-resizable-n"/>
    <w:basedOn w:val="Normal"/>
    <w:rsid w:val="00415B60"/>
    <w:pPr>
      <w:spacing w:before="240" w:after="240"/>
    </w:pPr>
  </w:style>
  <w:style w:type="paragraph" w:customStyle="1" w:styleId="ui-resizable-s">
    <w:name w:val="ui-resizable-s"/>
    <w:basedOn w:val="Normal"/>
    <w:rsid w:val="00415B60"/>
    <w:pPr>
      <w:spacing w:before="240" w:after="240"/>
    </w:pPr>
  </w:style>
  <w:style w:type="paragraph" w:customStyle="1" w:styleId="ui-resizable-e">
    <w:name w:val="ui-resizable-e"/>
    <w:basedOn w:val="Normal"/>
    <w:rsid w:val="00415B60"/>
    <w:pPr>
      <w:spacing w:before="240" w:after="240"/>
    </w:pPr>
  </w:style>
  <w:style w:type="paragraph" w:customStyle="1" w:styleId="ui-resizable-w">
    <w:name w:val="ui-resizable-w"/>
    <w:basedOn w:val="Normal"/>
    <w:rsid w:val="00415B60"/>
    <w:pPr>
      <w:spacing w:before="240" w:after="240"/>
    </w:pPr>
  </w:style>
  <w:style w:type="paragraph" w:customStyle="1" w:styleId="ui-resizable-se">
    <w:name w:val="ui-resizable-se"/>
    <w:basedOn w:val="Normal"/>
    <w:rsid w:val="00415B60"/>
    <w:pPr>
      <w:spacing w:before="240" w:after="240"/>
    </w:pPr>
  </w:style>
  <w:style w:type="paragraph" w:customStyle="1" w:styleId="ui-resizable-sw">
    <w:name w:val="ui-resizable-sw"/>
    <w:basedOn w:val="Normal"/>
    <w:rsid w:val="00415B60"/>
    <w:pPr>
      <w:spacing w:before="240" w:after="240"/>
    </w:pPr>
  </w:style>
  <w:style w:type="paragraph" w:customStyle="1" w:styleId="ui-resizable-nw">
    <w:name w:val="ui-resizable-nw"/>
    <w:basedOn w:val="Normal"/>
    <w:rsid w:val="00415B60"/>
    <w:pPr>
      <w:spacing w:before="240" w:after="240"/>
    </w:pPr>
  </w:style>
  <w:style w:type="paragraph" w:customStyle="1" w:styleId="ui-resizable-ne">
    <w:name w:val="ui-resizable-ne"/>
    <w:basedOn w:val="Normal"/>
    <w:rsid w:val="00415B60"/>
    <w:pPr>
      <w:spacing w:before="240" w:after="240"/>
    </w:pPr>
  </w:style>
  <w:style w:type="paragraph" w:customStyle="1" w:styleId="ui-selectable-helper">
    <w:name w:val="ui-selectable-helper"/>
    <w:basedOn w:val="Normal"/>
    <w:rsid w:val="00415B60"/>
    <w:pPr>
      <w:pBdr>
        <w:top w:val="dotted" w:sz="6" w:space="0" w:color="000000"/>
        <w:left w:val="dotted" w:sz="6" w:space="0" w:color="000000"/>
        <w:bottom w:val="dotted" w:sz="6" w:space="0" w:color="000000"/>
        <w:right w:val="dotted" w:sz="6" w:space="0" w:color="000000"/>
      </w:pBdr>
      <w:spacing w:before="240" w:after="240"/>
    </w:pPr>
  </w:style>
  <w:style w:type="paragraph" w:customStyle="1" w:styleId="ui-slider">
    <w:name w:val="ui-slider"/>
    <w:basedOn w:val="Normal"/>
    <w:rsid w:val="00415B60"/>
    <w:pPr>
      <w:spacing w:before="240" w:after="240"/>
    </w:pPr>
  </w:style>
  <w:style w:type="paragraph" w:customStyle="1" w:styleId="ui-slider-horizontal">
    <w:name w:val="ui-slider-horizontal"/>
    <w:basedOn w:val="Normal"/>
    <w:rsid w:val="00415B60"/>
    <w:pPr>
      <w:spacing w:before="240" w:after="240"/>
    </w:pPr>
  </w:style>
  <w:style w:type="paragraph" w:customStyle="1" w:styleId="ui-slider-vertical">
    <w:name w:val="ui-slider-vertical"/>
    <w:basedOn w:val="Normal"/>
    <w:rsid w:val="00415B60"/>
    <w:pPr>
      <w:spacing w:before="240" w:after="240"/>
    </w:pPr>
  </w:style>
  <w:style w:type="paragraph" w:customStyle="1" w:styleId="ui-spinner">
    <w:name w:val="ui-spinner"/>
    <w:basedOn w:val="Normal"/>
    <w:rsid w:val="00415B60"/>
    <w:pPr>
      <w:spacing w:before="240" w:after="240"/>
      <w:textAlignment w:val="center"/>
    </w:pPr>
  </w:style>
  <w:style w:type="paragraph" w:customStyle="1" w:styleId="ui-spinner-input">
    <w:name w:val="ui-spinner-input"/>
    <w:basedOn w:val="Normal"/>
    <w:rsid w:val="00415B60"/>
    <w:pPr>
      <w:spacing w:before="48" w:after="48"/>
      <w:ind w:left="96" w:right="330"/>
      <w:textAlignment w:val="center"/>
    </w:pPr>
  </w:style>
  <w:style w:type="paragraph" w:customStyle="1" w:styleId="ui-spinner-button">
    <w:name w:val="ui-spinner-button"/>
    <w:basedOn w:val="Normal"/>
    <w:rsid w:val="00415B60"/>
    <w:pPr>
      <w:jc w:val="center"/>
    </w:pPr>
    <w:rPr>
      <w:sz w:val="12"/>
      <w:szCs w:val="12"/>
    </w:rPr>
  </w:style>
  <w:style w:type="paragraph" w:customStyle="1" w:styleId="ui-tabs">
    <w:name w:val="ui-tabs"/>
    <w:basedOn w:val="Normal"/>
    <w:rsid w:val="00415B60"/>
    <w:pPr>
      <w:spacing w:before="240" w:after="240"/>
    </w:pPr>
  </w:style>
  <w:style w:type="paragraph" w:customStyle="1" w:styleId="ui-tooltip">
    <w:name w:val="ui-tooltip"/>
    <w:basedOn w:val="Normal"/>
    <w:rsid w:val="00415B60"/>
    <w:pPr>
      <w:spacing w:before="240" w:after="240"/>
    </w:pPr>
  </w:style>
  <w:style w:type="paragraph" w:customStyle="1" w:styleId="ui-widget">
    <w:name w:val="ui-widget"/>
    <w:basedOn w:val="Normal"/>
    <w:rsid w:val="00415B60"/>
    <w:pPr>
      <w:spacing w:before="240" w:after="240"/>
    </w:pPr>
    <w:rPr>
      <w:rFonts w:ascii="Verdana" w:hAnsi="Verdana"/>
      <w:sz w:val="26"/>
      <w:szCs w:val="26"/>
    </w:rPr>
  </w:style>
  <w:style w:type="paragraph" w:customStyle="1" w:styleId="ui-widget-content">
    <w:name w:val="ui-widget-content"/>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22222"/>
    </w:rPr>
  </w:style>
  <w:style w:type="paragraph" w:customStyle="1" w:styleId="ui-widget-header">
    <w:name w:val="ui-widget-header"/>
    <w:basedOn w:val="Normal"/>
    <w:rsid w:val="00415B60"/>
    <w:pPr>
      <w:pBdr>
        <w:top w:val="single" w:sz="6" w:space="0" w:color="AAAAAA"/>
        <w:left w:val="single" w:sz="6" w:space="0" w:color="AAAAAA"/>
        <w:bottom w:val="single" w:sz="6" w:space="0" w:color="AAAAAA"/>
        <w:right w:val="single" w:sz="6" w:space="0" w:color="AAAAAA"/>
      </w:pBdr>
      <w:shd w:val="clear" w:color="auto" w:fill="CCCCCC"/>
      <w:spacing w:before="240" w:after="240"/>
    </w:pPr>
    <w:rPr>
      <w:b/>
      <w:bCs/>
      <w:color w:val="222222"/>
    </w:rPr>
  </w:style>
  <w:style w:type="paragraph" w:customStyle="1" w:styleId="ui-state-default">
    <w:name w:val="ui-state-default"/>
    <w:basedOn w:val="Normal"/>
    <w:rsid w:val="00415B60"/>
    <w:pPr>
      <w:pBdr>
        <w:top w:val="single" w:sz="6" w:space="0" w:color="D3D3D3"/>
        <w:left w:val="single" w:sz="6" w:space="0" w:color="D3D3D3"/>
        <w:bottom w:val="single" w:sz="6" w:space="0" w:color="D3D3D3"/>
        <w:right w:val="single" w:sz="6" w:space="0" w:color="D3D3D3"/>
      </w:pBdr>
      <w:shd w:val="clear" w:color="auto" w:fill="E6E6E6"/>
      <w:spacing w:before="240" w:after="240"/>
    </w:pPr>
    <w:rPr>
      <w:color w:val="555555"/>
    </w:rPr>
  </w:style>
  <w:style w:type="paragraph" w:customStyle="1" w:styleId="ui-state-hover">
    <w:name w:val="ui-state-hover"/>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focus">
    <w:name w:val="ui-state-focus"/>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active">
    <w:name w:val="ui-state-active"/>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12121"/>
    </w:rPr>
  </w:style>
  <w:style w:type="paragraph" w:customStyle="1" w:styleId="ui-state-highlight">
    <w:name w:val="ui-state-highlight"/>
    <w:basedOn w:val="Normal"/>
    <w:rsid w:val="00415B60"/>
    <w:pPr>
      <w:pBdr>
        <w:top w:val="single" w:sz="6" w:space="0" w:color="FCEFA1"/>
        <w:left w:val="single" w:sz="6" w:space="0" w:color="FCEFA1"/>
        <w:bottom w:val="single" w:sz="6" w:space="0" w:color="FCEFA1"/>
        <w:right w:val="single" w:sz="6" w:space="0" w:color="FCEFA1"/>
      </w:pBdr>
      <w:shd w:val="clear" w:color="auto" w:fill="FBF9EE"/>
      <w:spacing w:before="240" w:after="240"/>
    </w:pPr>
    <w:rPr>
      <w:color w:val="363636"/>
    </w:rPr>
  </w:style>
  <w:style w:type="paragraph" w:customStyle="1" w:styleId="ui-state-error">
    <w:name w:val="ui-state-error"/>
    <w:basedOn w:val="Normal"/>
    <w:rsid w:val="00415B60"/>
    <w:pPr>
      <w:pBdr>
        <w:top w:val="single" w:sz="6" w:space="0" w:color="CD0A0A"/>
        <w:left w:val="single" w:sz="6" w:space="0" w:color="CD0A0A"/>
        <w:bottom w:val="single" w:sz="6" w:space="0" w:color="CD0A0A"/>
        <w:right w:val="single" w:sz="6" w:space="0" w:color="CD0A0A"/>
      </w:pBdr>
      <w:shd w:val="clear" w:color="auto" w:fill="FEF1EC"/>
      <w:spacing w:before="240" w:after="240"/>
    </w:pPr>
    <w:rPr>
      <w:color w:val="CD0A0A"/>
    </w:rPr>
  </w:style>
  <w:style w:type="paragraph" w:customStyle="1" w:styleId="ui-state-error-text">
    <w:name w:val="ui-state-error-text"/>
    <w:basedOn w:val="Normal"/>
    <w:rsid w:val="00415B60"/>
    <w:pPr>
      <w:spacing w:before="240" w:after="240"/>
    </w:pPr>
    <w:rPr>
      <w:color w:val="CD0A0A"/>
    </w:rPr>
  </w:style>
  <w:style w:type="paragraph" w:customStyle="1" w:styleId="ui-priority-primary">
    <w:name w:val="ui-priority-primary"/>
    <w:basedOn w:val="Normal"/>
    <w:rsid w:val="00415B60"/>
    <w:pPr>
      <w:spacing w:before="240" w:after="240"/>
    </w:pPr>
    <w:rPr>
      <w:b/>
      <w:bCs/>
    </w:rPr>
  </w:style>
  <w:style w:type="paragraph" w:customStyle="1" w:styleId="ui-priority-secondary">
    <w:name w:val="ui-priority-secondary"/>
    <w:basedOn w:val="Normal"/>
    <w:rsid w:val="00415B60"/>
    <w:pPr>
      <w:spacing w:before="240" w:after="240"/>
    </w:pPr>
  </w:style>
  <w:style w:type="paragraph" w:customStyle="1" w:styleId="ui-state-disabled">
    <w:name w:val="ui-state-disabled"/>
    <w:basedOn w:val="Normal"/>
    <w:rsid w:val="00415B60"/>
    <w:pPr>
      <w:spacing w:before="240" w:after="240"/>
    </w:pPr>
  </w:style>
  <w:style w:type="paragraph" w:customStyle="1" w:styleId="ui-widget-shadow">
    <w:name w:val="ui-widget-shadow"/>
    <w:basedOn w:val="Normal"/>
    <w:rsid w:val="00415B60"/>
    <w:pPr>
      <w:shd w:val="clear" w:color="auto" w:fill="AAAAAA"/>
      <w:ind w:left="-120"/>
    </w:pPr>
  </w:style>
  <w:style w:type="paragraph" w:customStyle="1" w:styleId="ms-ctn">
    <w:name w:val="ms-ctn"/>
    <w:basedOn w:val="Normal"/>
    <w:rsid w:val="00415B60"/>
    <w:pPr>
      <w:spacing w:before="240" w:after="240"/>
    </w:pPr>
  </w:style>
  <w:style w:type="paragraph" w:customStyle="1" w:styleId="ms-inv">
    <w:name w:val="ms-inv"/>
    <w:basedOn w:val="Normal"/>
    <w:rsid w:val="00415B60"/>
    <w:pPr>
      <w:pBdr>
        <w:top w:val="single" w:sz="6" w:space="0" w:color="CC0000"/>
        <w:left w:val="single" w:sz="6" w:space="0" w:color="CC0000"/>
        <w:bottom w:val="single" w:sz="6" w:space="0" w:color="CC0000"/>
        <w:right w:val="single" w:sz="6" w:space="0" w:color="CC0000"/>
      </w:pBdr>
      <w:spacing w:before="240" w:after="240"/>
    </w:pPr>
  </w:style>
  <w:style w:type="paragraph" w:customStyle="1" w:styleId="ms-ctn-disabled">
    <w:name w:val="ms-ctn-disabled"/>
    <w:basedOn w:val="Normal"/>
    <w:rsid w:val="00415B60"/>
    <w:pPr>
      <w:shd w:val="clear" w:color="auto" w:fill="EEEEEE"/>
      <w:spacing w:before="240" w:after="240"/>
    </w:pPr>
  </w:style>
  <w:style w:type="paragraph" w:customStyle="1" w:styleId="ms-ctn-focus">
    <w:name w:val="ms-ctn-focus"/>
    <w:basedOn w:val="Normal"/>
    <w:rsid w:val="00415B60"/>
    <w:pPr>
      <w:spacing w:before="240" w:after="240"/>
    </w:pPr>
  </w:style>
  <w:style w:type="paragraph" w:customStyle="1" w:styleId="ms-ctn-bootstrap-focus">
    <w:name w:val="ms-ctn-bootstrap-focus"/>
    <w:basedOn w:val="Normal"/>
    <w:rsid w:val="00415B60"/>
    <w:pPr>
      <w:pBdr>
        <w:bottom w:val="single" w:sz="6" w:space="0" w:color="CCCCCC"/>
      </w:pBdr>
      <w:spacing w:before="240" w:after="240"/>
    </w:pPr>
  </w:style>
  <w:style w:type="paragraph" w:customStyle="1" w:styleId="ms-res-ctn">
    <w:name w:val="ms-res-ctn"/>
    <w:basedOn w:val="Normal"/>
    <w:rsid w:val="00415B60"/>
    <w:pPr>
      <w:spacing w:before="240" w:after="240"/>
    </w:pPr>
  </w:style>
  <w:style w:type="paragraph" w:customStyle="1" w:styleId="ms-sel-ctn">
    <w:name w:val="ms-sel-ctn"/>
    <w:basedOn w:val="Normal"/>
    <w:rsid w:val="00415B60"/>
    <w:pPr>
      <w:spacing w:before="240" w:after="240" w:line="270" w:lineRule="atLeast"/>
    </w:pPr>
  </w:style>
  <w:style w:type="paragraph" w:customStyle="1" w:styleId="ms-helper">
    <w:name w:val="ms-helper"/>
    <w:basedOn w:val="Normal"/>
    <w:rsid w:val="00415B60"/>
    <w:pPr>
      <w:spacing w:before="240" w:after="240"/>
    </w:pPr>
    <w:rPr>
      <w:color w:val="AAAAAA"/>
      <w:sz w:val="15"/>
      <w:szCs w:val="15"/>
    </w:rPr>
  </w:style>
  <w:style w:type="paragraph" w:customStyle="1" w:styleId="flowplayer">
    <w:name w:val="flowplayer"/>
    <w:basedOn w:val="Normal"/>
    <w:rsid w:val="00415B60"/>
    <w:pPr>
      <w:spacing w:before="240" w:after="240"/>
    </w:pPr>
  </w:style>
  <w:style w:type="paragraph" w:customStyle="1" w:styleId="datatableswrapper">
    <w:name w:val="datatables_wrapper"/>
    <w:basedOn w:val="Normal"/>
    <w:rsid w:val="00415B60"/>
    <w:pPr>
      <w:spacing w:before="240" w:after="240"/>
    </w:pPr>
  </w:style>
  <w:style w:type="paragraph" w:customStyle="1" w:styleId="digitalquestioncreatetest">
    <w:name w:val="digitalquestioncreatetest"/>
    <w:basedOn w:val="Normal"/>
    <w:rsid w:val="00415B60"/>
    <w:pPr>
      <w:shd w:val="clear" w:color="auto" w:fill="3498DB"/>
      <w:spacing w:before="240" w:after="240"/>
      <w:textAlignment w:val="center"/>
    </w:pPr>
    <w:rPr>
      <w:rFonts w:ascii="Arial" w:hAnsi="Arial" w:cs="Arial"/>
      <w:color w:val="FFFFFF"/>
      <w:sz w:val="23"/>
      <w:szCs w:val="23"/>
    </w:rPr>
  </w:style>
  <w:style w:type="paragraph" w:customStyle="1" w:styleId="redlink-alert">
    <w:name w:val="redlink-alert"/>
    <w:basedOn w:val="Normal"/>
    <w:rsid w:val="00415B60"/>
    <w:pPr>
      <w:spacing w:before="240" w:after="240"/>
    </w:pPr>
    <w:rPr>
      <w:color w:val="FFFFFF"/>
      <w:sz w:val="20"/>
      <w:szCs w:val="20"/>
    </w:rPr>
  </w:style>
  <w:style w:type="paragraph" w:customStyle="1" w:styleId="green-redlink-status">
    <w:name w:val="green-redlink-status"/>
    <w:basedOn w:val="Normal"/>
    <w:rsid w:val="00415B60"/>
    <w:pPr>
      <w:shd w:val="clear" w:color="auto" w:fill="008000"/>
      <w:spacing w:before="240" w:after="240"/>
    </w:pPr>
  </w:style>
  <w:style w:type="paragraph" w:customStyle="1" w:styleId="orange-redlink-status">
    <w:name w:val="orange-redlink-status"/>
    <w:basedOn w:val="Normal"/>
    <w:rsid w:val="00415B60"/>
    <w:pPr>
      <w:shd w:val="clear" w:color="auto" w:fill="FFA500"/>
      <w:spacing w:before="240" w:after="240"/>
    </w:pPr>
  </w:style>
  <w:style w:type="paragraph" w:customStyle="1" w:styleId="slideshowwidget">
    <w:name w:val="slideshowwidget"/>
    <w:basedOn w:val="Normal"/>
    <w:rsid w:val="00415B60"/>
    <w:pPr>
      <w:spacing w:before="240" w:after="240"/>
    </w:pPr>
    <w:rPr>
      <w:rFonts w:ascii="Helvetica" w:hAnsi="Helvetica"/>
    </w:rPr>
  </w:style>
  <w:style w:type="paragraph" w:customStyle="1" w:styleId="nextslide">
    <w:name w:val="nextslide"/>
    <w:basedOn w:val="Normal"/>
    <w:rsid w:val="00415B60"/>
    <w:pPr>
      <w:shd w:val="clear" w:color="auto" w:fill="333333"/>
      <w:spacing w:before="240" w:after="240"/>
      <w:jc w:val="center"/>
    </w:pPr>
    <w:rPr>
      <w:color w:val="FFFFFF"/>
    </w:rPr>
  </w:style>
  <w:style w:type="paragraph" w:customStyle="1" w:styleId="tablesorter-ice">
    <w:name w:val="tablesorter-ice"/>
    <w:basedOn w:val="Normal"/>
    <w:rsid w:val="00415B60"/>
    <w:pPr>
      <w:pBdr>
        <w:top w:val="single" w:sz="6" w:space="0" w:color="CCCCCC"/>
        <w:left w:val="single" w:sz="6" w:space="0" w:color="CCCCCC"/>
        <w:bottom w:val="single" w:sz="2" w:space="0" w:color="CCCCCC"/>
        <w:right w:val="single" w:sz="2" w:space="0" w:color="CCCCCC"/>
      </w:pBdr>
      <w:shd w:val="clear" w:color="auto" w:fill="FFFFFF"/>
      <w:spacing w:before="150" w:after="225"/>
    </w:pPr>
  </w:style>
  <w:style w:type="paragraph" w:customStyle="1" w:styleId="tfa-form-container">
    <w:name w:val="tfa-form-container"/>
    <w:basedOn w:val="Normal"/>
    <w:rsid w:val="00415B60"/>
    <w:pPr>
      <w:pBdr>
        <w:top w:val="single" w:sz="6" w:space="0" w:color="999999"/>
        <w:left w:val="single" w:sz="6" w:space="0" w:color="999999"/>
        <w:bottom w:val="single" w:sz="6" w:space="0" w:color="999999"/>
        <w:right w:val="single" w:sz="6" w:space="0" w:color="999999"/>
      </w:pBdr>
      <w:spacing w:before="600" w:after="600"/>
      <w:jc w:val="center"/>
    </w:pPr>
  </w:style>
  <w:style w:type="paragraph" w:customStyle="1" w:styleId="ok-btn">
    <w:name w:val="ok-btn"/>
    <w:basedOn w:val="Normal"/>
    <w:rsid w:val="00415B60"/>
    <w:pPr>
      <w:shd w:val="clear" w:color="auto" w:fill="A9A9A9"/>
      <w:spacing w:before="150" w:after="150"/>
    </w:pPr>
  </w:style>
  <w:style w:type="paragraph" w:customStyle="1" w:styleId="flag">
    <w:name w:val="flag"/>
    <w:basedOn w:val="Normal"/>
    <w:rsid w:val="00415B60"/>
    <w:pPr>
      <w:spacing w:before="240" w:after="240" w:line="480" w:lineRule="atLeast"/>
      <w:textAlignment w:val="top"/>
    </w:pPr>
  </w:style>
  <w:style w:type="paragraph" w:customStyle="1" w:styleId="notauth-msg-container">
    <w:name w:val="notauth-msg-container"/>
    <w:basedOn w:val="Normal"/>
    <w:rsid w:val="00415B60"/>
    <w:pPr>
      <w:shd w:val="clear" w:color="auto" w:fill="000000"/>
      <w:spacing w:before="240" w:after="240"/>
    </w:pPr>
  </w:style>
  <w:style w:type="paragraph" w:customStyle="1" w:styleId="link">
    <w:name w:val="link"/>
    <w:basedOn w:val="Normal"/>
    <w:rsid w:val="00415B60"/>
    <w:pPr>
      <w:spacing w:before="240" w:after="240"/>
    </w:pPr>
    <w:rPr>
      <w:color w:val="336699"/>
    </w:rPr>
  </w:style>
  <w:style w:type="paragraph" w:customStyle="1" w:styleId="checkout-readonly">
    <w:name w:val="checkout-readonly"/>
    <w:basedOn w:val="Normal"/>
    <w:rsid w:val="00415B60"/>
    <w:pPr>
      <w:spacing w:before="240" w:after="240"/>
    </w:pPr>
    <w:rPr>
      <w:color w:val="58595B"/>
    </w:rPr>
  </w:style>
  <w:style w:type="paragraph" w:customStyle="1" w:styleId="checkoutname">
    <w:name w:val="checkoutname"/>
    <w:basedOn w:val="Normal"/>
    <w:rsid w:val="00415B60"/>
    <w:pPr>
      <w:wordWrap w:val="0"/>
      <w:spacing w:before="240" w:after="240"/>
    </w:pPr>
  </w:style>
  <w:style w:type="paragraph" w:customStyle="1" w:styleId="commerce-header">
    <w:name w:val="commerce-header"/>
    <w:basedOn w:val="Normal"/>
    <w:rsid w:val="00415B60"/>
    <w:pPr>
      <w:pBdr>
        <w:bottom w:val="single" w:sz="6" w:space="8" w:color="DDDDDD"/>
      </w:pBdr>
      <w:spacing w:before="240" w:after="240"/>
    </w:pPr>
    <w:rPr>
      <w:caps/>
      <w:color w:val="336699"/>
      <w:sz w:val="36"/>
      <w:szCs w:val="36"/>
    </w:rPr>
  </w:style>
  <w:style w:type="paragraph" w:customStyle="1" w:styleId="loading-overlay">
    <w:name w:val="loading-overlay"/>
    <w:basedOn w:val="Normal"/>
    <w:rsid w:val="00415B60"/>
    <w:pPr>
      <w:shd w:val="clear" w:color="auto" w:fill="FFFFFF"/>
      <w:spacing w:before="240" w:after="240"/>
    </w:pPr>
    <w:rPr>
      <w:vanish/>
    </w:rPr>
  </w:style>
  <w:style w:type="paragraph" w:customStyle="1" w:styleId="accepttermsconditions">
    <w:name w:val="accepttermsconditions"/>
    <w:basedOn w:val="Normal"/>
    <w:rsid w:val="00415B60"/>
    <w:pPr>
      <w:spacing w:before="240" w:after="240"/>
    </w:pPr>
  </w:style>
  <w:style w:type="paragraph" w:customStyle="1" w:styleId="stripe-label">
    <w:name w:val="stripe-label"/>
    <w:basedOn w:val="Normal"/>
    <w:rsid w:val="00415B60"/>
    <w:pPr>
      <w:shd w:val="clear" w:color="auto" w:fill="F7F7F7"/>
      <w:spacing w:before="240"/>
    </w:pPr>
    <w:rPr>
      <w:sz w:val="20"/>
      <w:szCs w:val="20"/>
    </w:rPr>
  </w:style>
  <w:style w:type="paragraph" w:customStyle="1" w:styleId="poweredbystripe">
    <w:name w:val="powered_by_stripe"/>
    <w:basedOn w:val="Normal"/>
    <w:rsid w:val="00415B60"/>
    <w:pPr>
      <w:shd w:val="clear" w:color="auto" w:fill="F7F7F7"/>
      <w:spacing w:before="240" w:after="240"/>
    </w:pPr>
  </w:style>
  <w:style w:type="paragraph" w:customStyle="1" w:styleId="alternative-header">
    <w:name w:val="alternative-header"/>
    <w:basedOn w:val="Normal"/>
    <w:rsid w:val="00415B60"/>
    <w:pPr>
      <w:spacing w:before="240" w:after="225"/>
    </w:pPr>
  </w:style>
  <w:style w:type="paragraph" w:customStyle="1" w:styleId="itemremovalpopuptext">
    <w:name w:val="item__removal__popup__text"/>
    <w:basedOn w:val="Normal"/>
    <w:rsid w:val="00415B60"/>
    <w:pPr>
      <w:shd w:val="clear" w:color="auto" w:fill="FFFFFF"/>
      <w:spacing w:before="240" w:after="240" w:line="300" w:lineRule="atLeast"/>
    </w:pPr>
    <w:rPr>
      <w:sz w:val="23"/>
      <w:szCs w:val="23"/>
    </w:rPr>
  </w:style>
  <w:style w:type="paragraph" w:customStyle="1" w:styleId="itemremovalcarttext">
    <w:name w:val="item__removal__cart__text"/>
    <w:basedOn w:val="Normal"/>
    <w:rsid w:val="00415B60"/>
    <w:pPr>
      <w:pBdr>
        <w:top w:val="single" w:sz="24" w:space="15" w:color="7CBA32"/>
        <w:left w:val="single" w:sz="24" w:space="15" w:color="7CBA32"/>
        <w:bottom w:val="single" w:sz="24" w:space="15" w:color="7CBA32"/>
        <w:right w:val="single" w:sz="24" w:space="15" w:color="7CBA32"/>
      </w:pBdr>
      <w:spacing w:before="300" w:after="450"/>
      <w:ind w:left="1101"/>
    </w:pPr>
    <w:rPr>
      <w:sz w:val="23"/>
      <w:szCs w:val="23"/>
    </w:rPr>
  </w:style>
  <w:style w:type="paragraph" w:customStyle="1" w:styleId="stripe-ali-pay-button">
    <w:name w:val="stripe-ali-pay-button"/>
    <w:basedOn w:val="Normal"/>
    <w:rsid w:val="00415B60"/>
    <w:pPr>
      <w:spacing w:before="240" w:after="240"/>
    </w:pPr>
    <w:rPr>
      <w:b/>
      <w:bCs/>
      <w:sz w:val="15"/>
      <w:szCs w:val="15"/>
    </w:rPr>
  </w:style>
  <w:style w:type="paragraph" w:customStyle="1" w:styleId="articleinfosection">
    <w:name w:val="articleinfosection"/>
    <w:basedOn w:val="Normal"/>
    <w:rsid w:val="00415B60"/>
    <w:pPr>
      <w:spacing w:before="240" w:after="240"/>
    </w:pPr>
    <w:rPr>
      <w:rFonts w:ascii="Verdana" w:hAnsi="Verdana"/>
    </w:rPr>
  </w:style>
  <w:style w:type="paragraph" w:customStyle="1" w:styleId="figuredownloadoptions">
    <w:name w:val="figuredownloadoptions"/>
    <w:basedOn w:val="Normal"/>
    <w:rsid w:val="00415B60"/>
    <w:pPr>
      <w:spacing w:before="240" w:after="240"/>
    </w:pPr>
  </w:style>
  <w:style w:type="paragraph" w:customStyle="1" w:styleId="tableview">
    <w:name w:val="tableview"/>
    <w:basedOn w:val="Normal"/>
    <w:rsid w:val="00415B60"/>
    <w:pPr>
      <w:pBdr>
        <w:top w:val="single" w:sz="6" w:space="0" w:color="CCCCCC"/>
        <w:left w:val="single" w:sz="6" w:space="0" w:color="CCCCCC"/>
        <w:bottom w:val="single" w:sz="6" w:space="0" w:color="CCCCCC"/>
        <w:right w:val="single" w:sz="6" w:space="0" w:color="CCCCCC"/>
      </w:pBdr>
      <w:shd w:val="clear" w:color="auto" w:fill="FFFFFF"/>
      <w:spacing w:before="240" w:after="240"/>
    </w:pPr>
    <w:rPr>
      <w:color w:val="FFFFFF"/>
    </w:rPr>
  </w:style>
  <w:style w:type="paragraph" w:customStyle="1" w:styleId="chosen-container">
    <w:name w:val="chosen-container"/>
    <w:basedOn w:val="Normal"/>
    <w:rsid w:val="00415B60"/>
    <w:pPr>
      <w:spacing w:before="240" w:after="240"/>
      <w:textAlignment w:val="center"/>
    </w:pPr>
    <w:rPr>
      <w:sz w:val="19"/>
      <w:szCs w:val="19"/>
    </w:rPr>
  </w:style>
  <w:style w:type="paragraph" w:customStyle="1" w:styleId="chosen-rtl">
    <w:name w:val="chosen-rtl"/>
    <w:basedOn w:val="Normal"/>
    <w:rsid w:val="00415B60"/>
    <w:pPr>
      <w:spacing w:before="240" w:after="240"/>
      <w:jc w:val="right"/>
    </w:pPr>
  </w:style>
  <w:style w:type="paragraph" w:customStyle="1" w:styleId="ui-icon-grip-diagonal-se">
    <w:name w:val="ui-icon-grip-diagonal-se"/>
    <w:basedOn w:val="Normal"/>
    <w:rsid w:val="00415B60"/>
    <w:pPr>
      <w:spacing w:before="240" w:after="240"/>
    </w:pPr>
  </w:style>
  <w:style w:type="paragraph" w:customStyle="1" w:styleId="fa">
    <w:name w:val="fa"/>
    <w:basedOn w:val="Normal"/>
    <w:rsid w:val="00415B60"/>
    <w:pPr>
      <w:spacing w:before="240" w:after="240"/>
    </w:pPr>
    <w:rPr>
      <w:rFonts w:ascii="FontAwesome" w:hAnsi="FontAwesome"/>
      <w:sz w:val="21"/>
      <w:szCs w:val="21"/>
    </w:rPr>
  </w:style>
  <w:style w:type="paragraph" w:customStyle="1" w:styleId="fa-lg">
    <w:name w:val="fa-lg"/>
    <w:basedOn w:val="Normal"/>
    <w:rsid w:val="00415B60"/>
    <w:pPr>
      <w:spacing w:before="240" w:after="240" w:line="180" w:lineRule="atLeast"/>
    </w:pPr>
    <w:rPr>
      <w:sz w:val="32"/>
      <w:szCs w:val="32"/>
    </w:rPr>
  </w:style>
  <w:style w:type="paragraph" w:customStyle="1" w:styleId="fa-2x">
    <w:name w:val="fa-2x"/>
    <w:basedOn w:val="Normal"/>
    <w:rsid w:val="00415B60"/>
    <w:pPr>
      <w:spacing w:before="240" w:after="240"/>
    </w:pPr>
    <w:rPr>
      <w:sz w:val="48"/>
      <w:szCs w:val="48"/>
    </w:rPr>
  </w:style>
  <w:style w:type="paragraph" w:customStyle="1" w:styleId="fa-3x">
    <w:name w:val="fa-3x"/>
    <w:basedOn w:val="Normal"/>
    <w:rsid w:val="00415B60"/>
    <w:pPr>
      <w:spacing w:before="240" w:after="240"/>
    </w:pPr>
    <w:rPr>
      <w:sz w:val="72"/>
      <w:szCs w:val="72"/>
    </w:rPr>
  </w:style>
  <w:style w:type="paragraph" w:customStyle="1" w:styleId="fa-4x">
    <w:name w:val="fa-4x"/>
    <w:basedOn w:val="Normal"/>
    <w:rsid w:val="00415B60"/>
    <w:pPr>
      <w:spacing w:before="240" w:after="240"/>
    </w:pPr>
    <w:rPr>
      <w:sz w:val="96"/>
      <w:szCs w:val="96"/>
    </w:rPr>
  </w:style>
  <w:style w:type="paragraph" w:customStyle="1" w:styleId="fa-5x">
    <w:name w:val="fa-5x"/>
    <w:basedOn w:val="Normal"/>
    <w:rsid w:val="00415B60"/>
    <w:pPr>
      <w:spacing w:before="240" w:after="240"/>
    </w:pPr>
    <w:rPr>
      <w:sz w:val="120"/>
      <w:szCs w:val="120"/>
    </w:rPr>
  </w:style>
  <w:style w:type="paragraph" w:customStyle="1" w:styleId="fa-fw">
    <w:name w:val="fa-fw"/>
    <w:basedOn w:val="Normal"/>
    <w:rsid w:val="00415B60"/>
    <w:pPr>
      <w:spacing w:before="240" w:after="240"/>
      <w:jc w:val="center"/>
    </w:pPr>
  </w:style>
  <w:style w:type="paragraph" w:customStyle="1" w:styleId="fa-ul">
    <w:name w:val="fa-ul"/>
    <w:basedOn w:val="Normal"/>
    <w:rsid w:val="00415B60"/>
    <w:pPr>
      <w:spacing w:before="240" w:after="240"/>
      <w:ind w:left="514"/>
    </w:pPr>
  </w:style>
  <w:style w:type="paragraph" w:customStyle="1" w:styleId="fa-li">
    <w:name w:val="fa-li"/>
    <w:basedOn w:val="Normal"/>
    <w:rsid w:val="00415B60"/>
    <w:pPr>
      <w:spacing w:before="240" w:after="240"/>
      <w:jc w:val="center"/>
    </w:pPr>
  </w:style>
  <w:style w:type="paragraph" w:customStyle="1" w:styleId="fa-border">
    <w:name w:val="fa-border"/>
    <w:basedOn w:val="Normal"/>
    <w:rsid w:val="00415B60"/>
    <w:pPr>
      <w:pBdr>
        <w:top w:val="single" w:sz="8" w:space="2" w:color="EEEEEE"/>
        <w:left w:val="single" w:sz="8" w:space="3" w:color="EEEEEE"/>
        <w:bottom w:val="single" w:sz="8" w:space="2" w:color="EEEEEE"/>
        <w:right w:val="single" w:sz="8" w:space="3" w:color="EEEEEE"/>
      </w:pBdr>
      <w:spacing w:before="240" w:after="240"/>
    </w:pPr>
  </w:style>
  <w:style w:type="paragraph" w:customStyle="1" w:styleId="fa-stack">
    <w:name w:val="fa-stack"/>
    <w:basedOn w:val="Normal"/>
    <w:rsid w:val="00415B60"/>
    <w:pPr>
      <w:spacing w:before="240" w:after="240" w:line="480" w:lineRule="atLeast"/>
      <w:textAlignment w:val="center"/>
    </w:pPr>
  </w:style>
  <w:style w:type="paragraph" w:customStyle="1" w:styleId="fa-stack-1x">
    <w:name w:val="fa-stack-1x"/>
    <w:basedOn w:val="Normal"/>
    <w:rsid w:val="00415B60"/>
    <w:pPr>
      <w:spacing w:before="240" w:after="240"/>
      <w:jc w:val="center"/>
    </w:pPr>
  </w:style>
  <w:style w:type="paragraph" w:customStyle="1" w:styleId="fa-stack-2x">
    <w:name w:val="fa-stack-2x"/>
    <w:basedOn w:val="Normal"/>
    <w:rsid w:val="00415B60"/>
    <w:pPr>
      <w:spacing w:before="240" w:after="240"/>
      <w:jc w:val="center"/>
    </w:pPr>
    <w:rPr>
      <w:sz w:val="48"/>
      <w:szCs w:val="48"/>
    </w:rPr>
  </w:style>
  <w:style w:type="paragraph" w:customStyle="1" w:styleId="fa-inverse">
    <w:name w:val="fa-inverse"/>
    <w:basedOn w:val="Normal"/>
    <w:rsid w:val="00415B60"/>
    <w:pPr>
      <w:spacing w:before="240" w:after="240"/>
    </w:pPr>
    <w:rPr>
      <w:color w:val="FFFFFF"/>
    </w:rPr>
  </w:style>
  <w:style w:type="paragraph" w:customStyle="1" w:styleId="fancybox-wrap">
    <w:name w:val="fancybox-wrap"/>
    <w:basedOn w:val="Normal"/>
    <w:rsid w:val="00415B60"/>
    <w:pPr>
      <w:textAlignment w:val="top"/>
    </w:pPr>
  </w:style>
  <w:style w:type="paragraph" w:customStyle="1" w:styleId="fancybox-skin">
    <w:name w:val="fancybox-skin"/>
    <w:basedOn w:val="Normal"/>
    <w:rsid w:val="00415B60"/>
    <w:pPr>
      <w:shd w:val="clear" w:color="auto" w:fill="F9F9F9"/>
      <w:textAlignment w:val="top"/>
    </w:pPr>
    <w:rPr>
      <w:color w:val="444444"/>
    </w:rPr>
  </w:style>
  <w:style w:type="paragraph" w:customStyle="1" w:styleId="fancybox-outer">
    <w:name w:val="fancybox-outer"/>
    <w:basedOn w:val="Normal"/>
    <w:rsid w:val="00415B60"/>
    <w:pPr>
      <w:textAlignment w:val="top"/>
    </w:pPr>
  </w:style>
  <w:style w:type="paragraph" w:customStyle="1" w:styleId="fancybox-inner">
    <w:name w:val="fancybox-inner"/>
    <w:basedOn w:val="Normal"/>
    <w:rsid w:val="00415B60"/>
    <w:pPr>
      <w:textAlignment w:val="top"/>
    </w:pPr>
  </w:style>
  <w:style w:type="paragraph" w:customStyle="1" w:styleId="fancybox-image">
    <w:name w:val="fancybox-image"/>
    <w:basedOn w:val="Normal"/>
    <w:rsid w:val="00415B60"/>
    <w:pPr>
      <w:textAlignment w:val="top"/>
    </w:pPr>
  </w:style>
  <w:style w:type="paragraph" w:customStyle="1" w:styleId="fancybox-nav">
    <w:name w:val="fancybox-nav"/>
    <w:basedOn w:val="Normal"/>
    <w:rsid w:val="00415B60"/>
    <w:pPr>
      <w:textAlignment w:val="top"/>
    </w:pPr>
  </w:style>
  <w:style w:type="paragraph" w:customStyle="1" w:styleId="fancybox-tmp">
    <w:name w:val="fancybox-tmp"/>
    <w:basedOn w:val="Normal"/>
    <w:rsid w:val="00415B60"/>
    <w:pPr>
      <w:textAlignment w:val="top"/>
    </w:pPr>
  </w:style>
  <w:style w:type="paragraph" w:customStyle="1" w:styleId="fancybox-error">
    <w:name w:val="fancybox-error"/>
    <w:basedOn w:val="Normal"/>
    <w:rsid w:val="00415B60"/>
    <w:pPr>
      <w:spacing w:line="300" w:lineRule="atLeast"/>
    </w:pPr>
    <w:rPr>
      <w:rFonts w:ascii="Helvetica" w:hAnsi="Helvetica"/>
      <w:color w:val="444444"/>
      <w:sz w:val="21"/>
      <w:szCs w:val="21"/>
    </w:rPr>
  </w:style>
  <w:style w:type="paragraph" w:customStyle="1" w:styleId="fancybox-iframe">
    <w:name w:val="fancybox-iframe"/>
    <w:basedOn w:val="Normal"/>
    <w:rsid w:val="00415B60"/>
    <w:pPr>
      <w:spacing w:before="240" w:after="240"/>
    </w:pPr>
  </w:style>
  <w:style w:type="paragraph" w:customStyle="1" w:styleId="fancybox-close">
    <w:name w:val="fancybox-close"/>
    <w:basedOn w:val="Normal"/>
    <w:rsid w:val="00415B60"/>
    <w:pPr>
      <w:spacing w:before="240" w:after="240"/>
    </w:pPr>
  </w:style>
  <w:style w:type="paragraph" w:customStyle="1" w:styleId="fancybox-lock">
    <w:name w:val="fancybox-lock"/>
    <w:basedOn w:val="Normal"/>
    <w:rsid w:val="00415B60"/>
    <w:pPr>
      <w:spacing w:before="240" w:after="240"/>
    </w:pPr>
  </w:style>
  <w:style w:type="paragraph" w:customStyle="1" w:styleId="fancybox-overlay">
    <w:name w:val="fancybox-overlay"/>
    <w:basedOn w:val="Normal"/>
    <w:rsid w:val="00415B60"/>
    <w:pPr>
      <w:spacing w:before="240" w:after="240"/>
    </w:pPr>
    <w:rPr>
      <w:vanish/>
    </w:rPr>
  </w:style>
  <w:style w:type="paragraph" w:customStyle="1" w:styleId="fancybox-title">
    <w:name w:val="fancybox-title"/>
    <w:basedOn w:val="Normal"/>
    <w:rsid w:val="00415B60"/>
    <w:pPr>
      <w:spacing w:before="240" w:after="240" w:line="300" w:lineRule="atLeast"/>
    </w:pPr>
    <w:rPr>
      <w:rFonts w:ascii="Helvetica" w:hAnsi="Helvetica"/>
      <w:sz w:val="20"/>
      <w:szCs w:val="20"/>
    </w:rPr>
  </w:style>
  <w:style w:type="paragraph" w:customStyle="1" w:styleId="fancybox-title-float-wrap">
    <w:name w:val="fancybox-title-float-wrap"/>
    <w:basedOn w:val="Normal"/>
    <w:rsid w:val="00415B60"/>
    <w:pPr>
      <w:spacing w:before="240"/>
      <w:jc w:val="center"/>
    </w:pPr>
  </w:style>
  <w:style w:type="paragraph" w:customStyle="1" w:styleId="fancybox-title-outside-wrap">
    <w:name w:val="fancybox-title-outside-wrap"/>
    <w:basedOn w:val="Normal"/>
    <w:rsid w:val="00415B60"/>
    <w:pPr>
      <w:spacing w:before="150" w:after="240"/>
    </w:pPr>
    <w:rPr>
      <w:color w:val="FFFFFF"/>
    </w:rPr>
  </w:style>
  <w:style w:type="paragraph" w:customStyle="1" w:styleId="fancybox-title-inside-wrap">
    <w:name w:val="fancybox-title-inside-wrap"/>
    <w:basedOn w:val="Normal"/>
    <w:rsid w:val="00415B60"/>
    <w:pPr>
      <w:spacing w:before="240" w:after="240"/>
    </w:pPr>
  </w:style>
  <w:style w:type="paragraph" w:customStyle="1" w:styleId="fancybox-title-over-wrap">
    <w:name w:val="fancybox-title-over-wrap"/>
    <w:basedOn w:val="Normal"/>
    <w:rsid w:val="00415B60"/>
    <w:pPr>
      <w:shd w:val="clear" w:color="auto" w:fill="000000"/>
      <w:spacing w:before="240" w:after="240"/>
    </w:pPr>
    <w:rPr>
      <w:color w:val="FFFFFF"/>
    </w:rPr>
  </w:style>
  <w:style w:type="paragraph" w:customStyle="1" w:styleId="row-fluid">
    <w:name w:val="row-fluid"/>
    <w:basedOn w:val="Normal"/>
    <w:rsid w:val="00415B60"/>
  </w:style>
  <w:style w:type="paragraph" w:customStyle="1" w:styleId="fontbig">
    <w:name w:val="font_big"/>
    <w:basedOn w:val="Normal"/>
    <w:rsid w:val="00415B60"/>
    <w:pPr>
      <w:spacing w:before="240" w:after="240"/>
    </w:pPr>
    <w:rPr>
      <w:sz w:val="27"/>
      <w:szCs w:val="27"/>
    </w:rPr>
  </w:style>
  <w:style w:type="paragraph" w:customStyle="1" w:styleId="fontnormal">
    <w:name w:val="font_normal"/>
    <w:basedOn w:val="Normal"/>
    <w:rsid w:val="00415B60"/>
    <w:pPr>
      <w:spacing w:before="240" w:after="240"/>
    </w:pPr>
    <w:rPr>
      <w:sz w:val="23"/>
      <w:szCs w:val="23"/>
    </w:rPr>
  </w:style>
  <w:style w:type="paragraph" w:customStyle="1" w:styleId="sr-only">
    <w:name w:val="sr-only"/>
    <w:basedOn w:val="Normal"/>
    <w:rsid w:val="00415B60"/>
    <w:pPr>
      <w:ind w:left="-15" w:right="-15"/>
    </w:pPr>
  </w:style>
  <w:style w:type="paragraph" w:customStyle="1" w:styleId="center-block">
    <w:name w:val="center-block"/>
    <w:basedOn w:val="Normal"/>
    <w:rsid w:val="00415B60"/>
    <w:pPr>
      <w:spacing w:before="240" w:after="240"/>
    </w:pPr>
  </w:style>
  <w:style w:type="paragraph" w:customStyle="1" w:styleId="hide">
    <w:name w:val="hide"/>
    <w:basedOn w:val="Normal"/>
    <w:rsid w:val="00415B60"/>
    <w:pPr>
      <w:spacing w:before="240" w:after="240"/>
    </w:pPr>
    <w:rPr>
      <w:vanish/>
    </w:rPr>
  </w:style>
  <w:style w:type="paragraph" w:customStyle="1" w:styleId="show">
    <w:name w:val="show"/>
    <w:basedOn w:val="Normal"/>
    <w:rsid w:val="00415B60"/>
    <w:pPr>
      <w:spacing w:before="240" w:after="240"/>
    </w:pPr>
  </w:style>
  <w:style w:type="paragraph" w:customStyle="1" w:styleId="text-hide">
    <w:name w:val="text-hide"/>
    <w:basedOn w:val="Normal"/>
    <w:rsid w:val="00415B60"/>
    <w:pPr>
      <w:spacing w:before="240" w:after="240"/>
    </w:pPr>
  </w:style>
  <w:style w:type="paragraph" w:customStyle="1" w:styleId="hidden">
    <w:name w:val="hidden"/>
    <w:basedOn w:val="Normal"/>
    <w:rsid w:val="00415B60"/>
    <w:pPr>
      <w:spacing w:before="240" w:after="240"/>
    </w:pPr>
    <w:rPr>
      <w:vanish/>
    </w:rPr>
  </w:style>
  <w:style w:type="paragraph" w:customStyle="1" w:styleId="col-xs-1-1">
    <w:name w:val="col-xs-1-1"/>
    <w:basedOn w:val="Normal"/>
    <w:rsid w:val="00415B60"/>
  </w:style>
  <w:style w:type="paragraph" w:customStyle="1" w:styleId="col-xs-1-2">
    <w:name w:val="col-xs-1-2"/>
    <w:basedOn w:val="Normal"/>
    <w:rsid w:val="00415B60"/>
  </w:style>
  <w:style w:type="paragraph" w:customStyle="1" w:styleId="col-xs-1-3">
    <w:name w:val="col-xs-1-3"/>
    <w:basedOn w:val="Normal"/>
    <w:rsid w:val="00415B60"/>
  </w:style>
  <w:style w:type="paragraph" w:customStyle="1" w:styleId="col-xs-2-3">
    <w:name w:val="col-xs-2-3"/>
    <w:basedOn w:val="Normal"/>
    <w:rsid w:val="00415B60"/>
  </w:style>
  <w:style w:type="paragraph" w:customStyle="1" w:styleId="col-xs-1-4">
    <w:name w:val="col-xs-1-4"/>
    <w:basedOn w:val="Normal"/>
    <w:rsid w:val="00415B60"/>
  </w:style>
  <w:style w:type="paragraph" w:customStyle="1" w:styleId="col-xs-3-4">
    <w:name w:val="col-xs-3-4"/>
    <w:basedOn w:val="Normal"/>
    <w:rsid w:val="00415B60"/>
  </w:style>
  <w:style w:type="paragraph" w:customStyle="1" w:styleId="col-xs-1-6">
    <w:name w:val="col-xs-1-6"/>
    <w:basedOn w:val="Normal"/>
    <w:rsid w:val="00415B60"/>
  </w:style>
  <w:style w:type="paragraph" w:customStyle="1" w:styleId="col-xs-5-6">
    <w:name w:val="col-xs-5-6"/>
    <w:basedOn w:val="Normal"/>
    <w:rsid w:val="00415B60"/>
  </w:style>
  <w:style w:type="paragraph" w:customStyle="1" w:styleId="col-xs-1-8">
    <w:name w:val="col-xs-1-8"/>
    <w:basedOn w:val="Normal"/>
    <w:rsid w:val="00415B60"/>
  </w:style>
  <w:style w:type="paragraph" w:customStyle="1" w:styleId="col-xs-3-8">
    <w:name w:val="col-xs-3-8"/>
    <w:basedOn w:val="Normal"/>
    <w:rsid w:val="00415B60"/>
  </w:style>
  <w:style w:type="paragraph" w:customStyle="1" w:styleId="col-xs-5-8">
    <w:name w:val="col-xs-5-8"/>
    <w:basedOn w:val="Normal"/>
    <w:rsid w:val="00415B60"/>
  </w:style>
  <w:style w:type="paragraph" w:customStyle="1" w:styleId="col-xs-7-8">
    <w:name w:val="col-xs-7-8"/>
    <w:basedOn w:val="Normal"/>
    <w:rsid w:val="00415B60"/>
  </w:style>
  <w:style w:type="paragraph" w:customStyle="1" w:styleId="col-xs-7-12">
    <w:name w:val="col-xs-7-12"/>
    <w:basedOn w:val="Normal"/>
    <w:rsid w:val="00415B60"/>
  </w:style>
  <w:style w:type="paragraph" w:customStyle="1" w:styleId="col-xs-1-12">
    <w:name w:val="col-xs-1-12"/>
    <w:basedOn w:val="Normal"/>
    <w:rsid w:val="00415B60"/>
  </w:style>
  <w:style w:type="paragraph" w:customStyle="1" w:styleId="col-xs-5-12">
    <w:name w:val="col-xs-5-12"/>
    <w:basedOn w:val="Normal"/>
    <w:rsid w:val="00415B60"/>
  </w:style>
  <w:style w:type="paragraph" w:customStyle="1" w:styleId="col-xs-11-12">
    <w:name w:val="col-xs-11-12"/>
    <w:basedOn w:val="Normal"/>
    <w:rsid w:val="00415B60"/>
  </w:style>
  <w:style w:type="paragraph" w:customStyle="1" w:styleId="col-xs-13-16">
    <w:name w:val="col-xs-13-16"/>
    <w:basedOn w:val="Normal"/>
    <w:rsid w:val="00415B60"/>
  </w:style>
  <w:style w:type="paragraph" w:customStyle="1" w:styleId="col-xs-3-16">
    <w:name w:val="col-xs-3-16"/>
    <w:basedOn w:val="Normal"/>
    <w:rsid w:val="00415B60"/>
  </w:style>
  <w:style w:type="paragraph" w:customStyle="1" w:styleId="col-xs-7-16">
    <w:name w:val="col-xs-7-16"/>
    <w:basedOn w:val="Normal"/>
    <w:rsid w:val="00415B60"/>
  </w:style>
  <w:style w:type="paragraph" w:customStyle="1" w:styleId="col-xs-1-16">
    <w:name w:val="col-xs-1-16"/>
    <w:basedOn w:val="Normal"/>
    <w:rsid w:val="00415B60"/>
  </w:style>
  <w:style w:type="paragraph" w:customStyle="1" w:styleId="col-xs-5-16">
    <w:name w:val="col-xs-5-16"/>
    <w:basedOn w:val="Normal"/>
    <w:rsid w:val="00415B60"/>
  </w:style>
  <w:style w:type="paragraph" w:customStyle="1" w:styleId="col-xs-15-16">
    <w:name w:val="col-xs-15-16"/>
    <w:basedOn w:val="Normal"/>
    <w:rsid w:val="00415B60"/>
  </w:style>
  <w:style w:type="paragraph" w:customStyle="1" w:styleId="col-xs-9-16">
    <w:name w:val="col-xs-9-16"/>
    <w:basedOn w:val="Normal"/>
    <w:rsid w:val="00415B60"/>
  </w:style>
  <w:style w:type="paragraph" w:customStyle="1" w:styleId="col-xs-11-16">
    <w:name w:val="col-xs-11-16"/>
    <w:basedOn w:val="Normal"/>
    <w:rsid w:val="00415B60"/>
  </w:style>
  <w:style w:type="paragraph" w:customStyle="1" w:styleId="col-xs-19-24">
    <w:name w:val="col-xs-19-24"/>
    <w:basedOn w:val="Normal"/>
    <w:rsid w:val="00415B60"/>
  </w:style>
  <w:style w:type="paragraph" w:customStyle="1" w:styleId="col-xs-23-24">
    <w:name w:val="col-xs-23-24"/>
    <w:basedOn w:val="Normal"/>
    <w:rsid w:val="00415B60"/>
  </w:style>
  <w:style w:type="paragraph" w:customStyle="1" w:styleId="col-xs-5-24">
    <w:name w:val="col-xs-5-24"/>
    <w:basedOn w:val="Normal"/>
    <w:rsid w:val="00415B60"/>
  </w:style>
  <w:style w:type="paragraph" w:customStyle="1" w:styleId="col-xs-11-24">
    <w:name w:val="col-xs-11-24"/>
    <w:basedOn w:val="Normal"/>
    <w:rsid w:val="00415B60"/>
  </w:style>
  <w:style w:type="paragraph" w:customStyle="1" w:styleId="col-xs-13-24">
    <w:name w:val="col-xs-13-24"/>
    <w:basedOn w:val="Normal"/>
    <w:rsid w:val="00415B60"/>
  </w:style>
  <w:style w:type="paragraph" w:customStyle="1" w:styleId="col-xs-7-24">
    <w:name w:val="col-xs-7-24"/>
    <w:basedOn w:val="Normal"/>
    <w:rsid w:val="00415B60"/>
  </w:style>
  <w:style w:type="paragraph" w:customStyle="1" w:styleId="col-xs-17-24">
    <w:name w:val="col-xs-17-24"/>
    <w:basedOn w:val="Normal"/>
    <w:rsid w:val="00415B60"/>
  </w:style>
  <w:style w:type="paragraph" w:customStyle="1" w:styleId="col-xs-1-24">
    <w:name w:val="col-xs-1-24"/>
    <w:basedOn w:val="Normal"/>
    <w:rsid w:val="00415B60"/>
  </w:style>
  <w:style w:type="paragraph" w:customStyle="1" w:styleId="col-xs-offset-12">
    <w:name w:val="col-xs-offset-12"/>
    <w:basedOn w:val="Normal"/>
    <w:rsid w:val="00415B60"/>
    <w:pPr>
      <w:spacing w:before="240" w:after="240"/>
      <w:ind w:left="12240"/>
    </w:pPr>
  </w:style>
  <w:style w:type="paragraph" w:customStyle="1" w:styleId="col-xs-offset-11">
    <w:name w:val="col-xs-offset-11"/>
    <w:basedOn w:val="Normal"/>
    <w:rsid w:val="00415B60"/>
    <w:pPr>
      <w:spacing w:before="240" w:after="240"/>
      <w:ind w:left="11138"/>
    </w:pPr>
  </w:style>
  <w:style w:type="paragraph" w:customStyle="1" w:styleId="col-xs-offset-10">
    <w:name w:val="col-xs-offset-10"/>
    <w:basedOn w:val="Normal"/>
    <w:rsid w:val="00415B60"/>
    <w:pPr>
      <w:spacing w:before="240" w:after="240"/>
      <w:ind w:left="10159"/>
    </w:pPr>
  </w:style>
  <w:style w:type="paragraph" w:customStyle="1" w:styleId="col-xs-offset-9">
    <w:name w:val="col-xs-offset-9"/>
    <w:basedOn w:val="Normal"/>
    <w:rsid w:val="00415B60"/>
    <w:pPr>
      <w:spacing w:before="240" w:after="240"/>
      <w:ind w:left="9180"/>
    </w:pPr>
  </w:style>
  <w:style w:type="paragraph" w:customStyle="1" w:styleId="col-xs-offset-8">
    <w:name w:val="col-xs-offset-8"/>
    <w:basedOn w:val="Normal"/>
    <w:rsid w:val="00415B60"/>
    <w:pPr>
      <w:spacing w:before="240" w:after="240"/>
      <w:ind w:left="8078"/>
    </w:pPr>
  </w:style>
  <w:style w:type="paragraph" w:customStyle="1" w:styleId="col-xs-offset-7">
    <w:name w:val="col-xs-offset-7"/>
    <w:basedOn w:val="Normal"/>
    <w:rsid w:val="00415B60"/>
    <w:pPr>
      <w:spacing w:before="240" w:after="240"/>
      <w:ind w:left="7099"/>
    </w:pPr>
  </w:style>
  <w:style w:type="paragraph" w:customStyle="1" w:styleId="col-xs-offset-6">
    <w:name w:val="col-xs-offset-6"/>
    <w:basedOn w:val="Normal"/>
    <w:rsid w:val="00415B60"/>
    <w:pPr>
      <w:spacing w:before="240" w:after="240"/>
      <w:ind w:left="6120"/>
    </w:pPr>
  </w:style>
  <w:style w:type="paragraph" w:customStyle="1" w:styleId="col-xs-offset-5">
    <w:name w:val="col-xs-offset-5"/>
    <w:basedOn w:val="Normal"/>
    <w:rsid w:val="00415B60"/>
    <w:pPr>
      <w:spacing w:before="240" w:after="240"/>
      <w:ind w:left="5018"/>
    </w:pPr>
  </w:style>
  <w:style w:type="paragraph" w:customStyle="1" w:styleId="col-xs-offset-4">
    <w:name w:val="col-xs-offset-4"/>
    <w:basedOn w:val="Normal"/>
    <w:rsid w:val="00415B60"/>
    <w:pPr>
      <w:spacing w:before="240" w:after="240"/>
      <w:ind w:left="4039"/>
    </w:pPr>
  </w:style>
  <w:style w:type="paragraph" w:customStyle="1" w:styleId="col-xs-offset-3">
    <w:name w:val="col-xs-offset-3"/>
    <w:basedOn w:val="Normal"/>
    <w:rsid w:val="00415B60"/>
    <w:pPr>
      <w:spacing w:before="240" w:after="240"/>
      <w:ind w:left="3060"/>
    </w:pPr>
  </w:style>
  <w:style w:type="paragraph" w:customStyle="1" w:styleId="col-xs-offset-2">
    <w:name w:val="col-xs-offset-2"/>
    <w:basedOn w:val="Normal"/>
    <w:rsid w:val="00415B60"/>
    <w:pPr>
      <w:spacing w:before="240" w:after="240"/>
      <w:ind w:left="1958"/>
    </w:pPr>
  </w:style>
  <w:style w:type="paragraph" w:customStyle="1" w:styleId="col-xs-offset-1">
    <w:name w:val="col-xs-offset-1"/>
    <w:basedOn w:val="Normal"/>
    <w:rsid w:val="00415B60"/>
    <w:pPr>
      <w:spacing w:before="240" w:after="240"/>
      <w:ind w:left="979"/>
    </w:pPr>
  </w:style>
  <w:style w:type="paragraph" w:customStyle="1" w:styleId="col-xs-offset-0">
    <w:name w:val="col-xs-offset-0"/>
    <w:basedOn w:val="Normal"/>
    <w:rsid w:val="00415B60"/>
    <w:pPr>
      <w:spacing w:before="240" w:after="240"/>
    </w:pPr>
  </w:style>
  <w:style w:type="paragraph" w:customStyle="1" w:styleId="clear">
    <w:name w:val="clear"/>
    <w:basedOn w:val="Normal"/>
    <w:rsid w:val="00415B60"/>
    <w:pPr>
      <w:spacing w:before="240" w:after="240"/>
    </w:pPr>
  </w:style>
  <w:style w:type="paragraph" w:customStyle="1" w:styleId="autocomplete-highlight">
    <w:name w:val="autocomplete-highlight"/>
    <w:basedOn w:val="Normal"/>
    <w:rsid w:val="00415B60"/>
    <w:pPr>
      <w:spacing w:before="240" w:after="240"/>
    </w:pPr>
    <w:rPr>
      <w:b/>
      <w:bCs/>
      <w:u w:val="single"/>
    </w:rPr>
  </w:style>
  <w:style w:type="paragraph" w:customStyle="1" w:styleId="singlehighlightclass">
    <w:name w:val="single_highlight_class"/>
    <w:basedOn w:val="Normal"/>
    <w:rsid w:val="00415B60"/>
    <w:pPr>
      <w:shd w:val="clear" w:color="auto" w:fill="DEDEDE"/>
      <w:spacing w:before="240" w:after="240"/>
    </w:pPr>
  </w:style>
  <w:style w:type="paragraph" w:customStyle="1" w:styleId="abstractparagraph">
    <w:name w:val="abstractparagraph"/>
    <w:basedOn w:val="Normal"/>
    <w:rsid w:val="00415B60"/>
    <w:pPr>
      <w:spacing w:before="240" w:after="240"/>
    </w:pPr>
    <w:rPr>
      <w:vanish/>
    </w:rPr>
  </w:style>
  <w:style w:type="paragraph" w:customStyle="1" w:styleId="arrow-right">
    <w:name w:val="arrow-right"/>
    <w:basedOn w:val="Normal"/>
    <w:rsid w:val="00415B60"/>
    <w:pPr>
      <w:pBdr>
        <w:left w:val="single" w:sz="36" w:space="0" w:color="3F7CBA"/>
      </w:pBdr>
      <w:spacing w:before="240" w:after="240"/>
      <w:ind w:left="45"/>
    </w:pPr>
  </w:style>
  <w:style w:type="paragraph" w:customStyle="1" w:styleId="addterm">
    <w:name w:val="addterm"/>
    <w:basedOn w:val="Normal"/>
    <w:rsid w:val="00415B60"/>
    <w:pPr>
      <w:spacing w:before="240" w:after="240"/>
    </w:pPr>
  </w:style>
  <w:style w:type="paragraph" w:customStyle="1" w:styleId="removeterm">
    <w:name w:val="removeterm"/>
    <w:basedOn w:val="Normal"/>
    <w:rsid w:val="00415B60"/>
    <w:pPr>
      <w:spacing w:before="240" w:after="240"/>
    </w:pPr>
  </w:style>
  <w:style w:type="paragraph" w:customStyle="1" w:styleId="arrow-down">
    <w:name w:val="arrow-down"/>
    <w:basedOn w:val="Normal"/>
    <w:rsid w:val="00415B60"/>
    <w:pPr>
      <w:spacing w:before="240" w:after="240"/>
    </w:pPr>
  </w:style>
  <w:style w:type="paragraph" w:customStyle="1" w:styleId="arrow-up">
    <w:name w:val="arrow-up"/>
    <w:basedOn w:val="Normal"/>
    <w:rsid w:val="00415B60"/>
    <w:pPr>
      <w:spacing w:before="240" w:after="240"/>
    </w:pPr>
  </w:style>
  <w:style w:type="paragraph" w:customStyle="1" w:styleId="progress">
    <w:name w:val="progress"/>
    <w:basedOn w:val="Normal"/>
    <w:rsid w:val="00415B60"/>
    <w:rPr>
      <w:vanish/>
    </w:rPr>
  </w:style>
  <w:style w:type="paragraph" w:customStyle="1" w:styleId="savesearchprogress">
    <w:name w:val="savesearchprogress"/>
    <w:basedOn w:val="Normal"/>
    <w:rsid w:val="00415B60"/>
    <w:rPr>
      <w:vanish/>
    </w:rPr>
  </w:style>
  <w:style w:type="paragraph" w:customStyle="1" w:styleId="modal-dialog-mask">
    <w:name w:val="modal-dialog-mask"/>
    <w:basedOn w:val="Normal"/>
    <w:rsid w:val="00415B60"/>
    <w:pPr>
      <w:shd w:val="clear" w:color="auto" w:fill="333333"/>
      <w:spacing w:before="240" w:after="240"/>
    </w:pPr>
  </w:style>
  <w:style w:type="paragraph" w:customStyle="1" w:styleId="search-loader">
    <w:name w:val="search-loader"/>
    <w:basedOn w:val="Normal"/>
    <w:rsid w:val="00415B60"/>
    <w:pPr>
      <w:spacing w:before="240" w:after="240"/>
    </w:pPr>
  </w:style>
  <w:style w:type="paragraph" w:customStyle="1" w:styleId="search-sprite">
    <w:name w:val="search-sprite"/>
    <w:basedOn w:val="Normal"/>
    <w:rsid w:val="00415B60"/>
    <w:pPr>
      <w:spacing w:before="240" w:after="240"/>
    </w:pPr>
  </w:style>
  <w:style w:type="paragraph" w:customStyle="1" w:styleId="searchwidgetborder">
    <w:name w:val="searchwidgetborder"/>
    <w:basedOn w:val="Normal"/>
    <w:rsid w:val="00415B60"/>
    <w:pPr>
      <w:spacing w:before="240" w:after="240"/>
    </w:pPr>
  </w:style>
  <w:style w:type="paragraph" w:customStyle="1" w:styleId="cluetips">
    <w:name w:val="cluetips"/>
    <w:basedOn w:val="Normal"/>
    <w:rsid w:val="00415B60"/>
    <w:pPr>
      <w:spacing w:before="240" w:after="240"/>
    </w:pPr>
  </w:style>
  <w:style w:type="paragraph" w:customStyle="1" w:styleId="quicksearchautocomplete">
    <w:name w:val="quicksearchautocomplete"/>
    <w:basedOn w:val="Normal"/>
    <w:rsid w:val="00415B60"/>
    <w:pPr>
      <w:spacing w:before="240" w:after="240" w:line="375" w:lineRule="atLeast"/>
    </w:pPr>
  </w:style>
  <w:style w:type="paragraph" w:customStyle="1" w:styleId="searchcapitallabels">
    <w:name w:val="searchcapitallabels"/>
    <w:basedOn w:val="Normal"/>
    <w:rsid w:val="00415B60"/>
    <w:pPr>
      <w:spacing w:before="240" w:after="240"/>
    </w:pPr>
    <w:rPr>
      <w:caps/>
    </w:rPr>
  </w:style>
  <w:style w:type="paragraph" w:customStyle="1" w:styleId="searchbuttons">
    <w:name w:val="searchbuttons"/>
    <w:basedOn w:val="Normal"/>
    <w:rsid w:val="00415B60"/>
    <w:pPr>
      <w:shd w:val="clear" w:color="auto" w:fill="B3B3B3"/>
      <w:spacing w:before="240" w:after="240"/>
    </w:pPr>
    <w:rPr>
      <w:color w:val="FFFFFF"/>
      <w:sz w:val="21"/>
      <w:szCs w:val="21"/>
    </w:rPr>
  </w:style>
  <w:style w:type="paragraph" w:customStyle="1" w:styleId="searchbox">
    <w:name w:val="searchbox"/>
    <w:basedOn w:val="Normal"/>
    <w:rsid w:val="00415B60"/>
    <w:pPr>
      <w:pBdr>
        <w:top w:val="single" w:sz="6" w:space="2" w:color="CCCCCC"/>
        <w:left w:val="single" w:sz="6" w:space="0" w:color="CCCCCC"/>
        <w:bottom w:val="single" w:sz="6" w:space="0" w:color="CCCCCC"/>
        <w:right w:val="single" w:sz="6" w:space="0" w:color="CCCCCC"/>
      </w:pBdr>
      <w:spacing w:before="240" w:after="240"/>
    </w:pPr>
  </w:style>
  <w:style w:type="paragraph" w:customStyle="1" w:styleId="visuallyhidden">
    <w:name w:val="visuallyhidden"/>
    <w:basedOn w:val="Normal"/>
    <w:rsid w:val="00415B60"/>
    <w:pPr>
      <w:ind w:left="-15" w:right="-15"/>
    </w:pPr>
  </w:style>
  <w:style w:type="paragraph" w:customStyle="1" w:styleId="searchfacets">
    <w:name w:val="searchfacets"/>
    <w:basedOn w:val="Normal"/>
    <w:rsid w:val="00415B60"/>
    <w:pPr>
      <w:spacing w:before="240" w:after="240"/>
    </w:pPr>
    <w:rPr>
      <w:sz w:val="21"/>
      <w:szCs w:val="21"/>
    </w:rPr>
  </w:style>
  <w:style w:type="paragraph" w:customStyle="1" w:styleId="newsearchfacets">
    <w:name w:val="newsearchfacets"/>
    <w:basedOn w:val="Normal"/>
    <w:rsid w:val="00415B60"/>
    <w:pPr>
      <w:spacing w:before="1230" w:after="240"/>
    </w:pPr>
  </w:style>
  <w:style w:type="paragraph" w:customStyle="1" w:styleId="ajax-overlay">
    <w:name w:val="ajax-overlay"/>
    <w:basedOn w:val="Normal"/>
    <w:rsid w:val="00415B60"/>
    <w:pPr>
      <w:spacing w:before="240" w:after="240"/>
    </w:pPr>
    <w:rPr>
      <w:vanish/>
    </w:rPr>
  </w:style>
  <w:style w:type="paragraph" w:customStyle="1" w:styleId="newsearchresults">
    <w:name w:val="newsearchresults"/>
    <w:basedOn w:val="Normal"/>
    <w:rsid w:val="00415B60"/>
    <w:pPr>
      <w:spacing w:before="240" w:after="240"/>
    </w:pPr>
  </w:style>
  <w:style w:type="paragraph" w:customStyle="1" w:styleId="followresultswidget">
    <w:name w:val="followresultswidget"/>
    <w:basedOn w:val="Normal"/>
    <w:rsid w:val="00415B60"/>
    <w:pPr>
      <w:pBdr>
        <w:bottom w:val="single" w:sz="6" w:space="0" w:color="CCCCCC"/>
      </w:pBdr>
      <w:spacing w:before="240" w:after="240" w:line="720" w:lineRule="atLeast"/>
    </w:pPr>
  </w:style>
  <w:style w:type="paragraph" w:customStyle="1" w:styleId="queryfilters">
    <w:name w:val="queryfilters"/>
    <w:basedOn w:val="Normal"/>
    <w:rsid w:val="00415B60"/>
    <w:pPr>
      <w:spacing w:before="240" w:after="240"/>
    </w:pPr>
  </w:style>
  <w:style w:type="paragraph" w:customStyle="1" w:styleId="search-term">
    <w:name w:val="search-term"/>
    <w:basedOn w:val="Normal"/>
    <w:rsid w:val="00415B60"/>
    <w:pPr>
      <w:pBdr>
        <w:top w:val="single" w:sz="6" w:space="0" w:color="C2C8C5"/>
        <w:left w:val="single" w:sz="6" w:space="5" w:color="C2C8C5"/>
        <w:bottom w:val="single" w:sz="6" w:space="0" w:color="C2C8C5"/>
        <w:right w:val="single" w:sz="6" w:space="0" w:color="C2C8C5"/>
      </w:pBdr>
      <w:spacing w:before="240" w:after="240"/>
    </w:pPr>
  </w:style>
  <w:style w:type="paragraph" w:customStyle="1" w:styleId="search-tabs-widget">
    <w:name w:val="search-tabs-widget"/>
    <w:basedOn w:val="Normal"/>
    <w:rsid w:val="00415B60"/>
    <w:pPr>
      <w:spacing w:before="240" w:after="240" w:line="480" w:lineRule="atLeast"/>
    </w:pPr>
  </w:style>
  <w:style w:type="paragraph" w:customStyle="1" w:styleId="main-search-field">
    <w:name w:val="main-search-field"/>
    <w:basedOn w:val="Normal"/>
    <w:rsid w:val="00415B60"/>
    <w:pPr>
      <w:spacing w:before="240" w:after="240"/>
    </w:pPr>
  </w:style>
  <w:style w:type="paragraph" w:customStyle="1" w:styleId="controllinks">
    <w:name w:val="controllinks"/>
    <w:basedOn w:val="Normal"/>
    <w:rsid w:val="00415B60"/>
    <w:pPr>
      <w:spacing w:before="240" w:after="240"/>
      <w:ind w:left="120"/>
    </w:pPr>
  </w:style>
  <w:style w:type="paragraph" w:customStyle="1" w:styleId="previewwindowopener">
    <w:name w:val="previewwindowopener"/>
    <w:basedOn w:val="Normal"/>
    <w:rsid w:val="00415B60"/>
    <w:pPr>
      <w:ind w:left="300" w:right="300"/>
    </w:pPr>
    <w:rPr>
      <w:vanish/>
      <w:color w:val="FFFFFF"/>
    </w:rPr>
  </w:style>
  <w:style w:type="paragraph" w:customStyle="1" w:styleId="firstpagepreview">
    <w:name w:val="firstpagepreview"/>
    <w:basedOn w:val="Normal"/>
    <w:rsid w:val="00415B60"/>
    <w:pPr>
      <w:spacing w:before="240" w:after="240"/>
    </w:pPr>
  </w:style>
  <w:style w:type="paragraph" w:customStyle="1" w:styleId="nopreviewtext">
    <w:name w:val="nopreviewtext"/>
    <w:basedOn w:val="Normal"/>
    <w:rsid w:val="00415B60"/>
    <w:pPr>
      <w:spacing w:before="240" w:after="240" w:line="14400" w:lineRule="auto"/>
      <w:jc w:val="center"/>
    </w:pPr>
  </w:style>
  <w:style w:type="paragraph" w:customStyle="1" w:styleId="literatumlistofissuesresponsivewidget">
    <w:name w:val="literatumlistofissuesresponsivewidget"/>
    <w:basedOn w:val="Normal"/>
    <w:rsid w:val="00415B60"/>
    <w:pPr>
      <w:spacing w:before="240" w:after="240"/>
    </w:pPr>
  </w:style>
  <w:style w:type="paragraph" w:customStyle="1" w:styleId="hyphenate">
    <w:name w:val="hyphenate"/>
    <w:basedOn w:val="Normal"/>
    <w:rsid w:val="00415B60"/>
    <w:pPr>
      <w:wordWrap w:val="0"/>
      <w:spacing w:before="240" w:after="240"/>
    </w:pPr>
  </w:style>
  <w:style w:type="paragraph" w:customStyle="1" w:styleId="bold">
    <w:name w:val="bold"/>
    <w:basedOn w:val="Normal"/>
    <w:rsid w:val="00415B60"/>
    <w:pPr>
      <w:spacing w:before="240" w:after="240"/>
    </w:pPr>
    <w:rPr>
      <w:b/>
      <w:bCs/>
    </w:rPr>
  </w:style>
  <w:style w:type="paragraph" w:customStyle="1" w:styleId="widget">
    <w:name w:val="widget"/>
    <w:basedOn w:val="Normal"/>
    <w:rsid w:val="00415B60"/>
    <w:pPr>
      <w:spacing w:before="105" w:after="105"/>
      <w:ind w:left="105" w:right="105"/>
    </w:pPr>
  </w:style>
  <w:style w:type="paragraph" w:customStyle="1" w:styleId="widget-header">
    <w:name w:val="widget-header"/>
    <w:basedOn w:val="Normal"/>
    <w:rsid w:val="00415B60"/>
    <w:pPr>
      <w:spacing w:before="240" w:after="240"/>
    </w:pPr>
    <w:rPr>
      <w:rFonts w:ascii="Georgia" w:hAnsi="Georgia"/>
    </w:rPr>
  </w:style>
  <w:style w:type="paragraph" w:customStyle="1" w:styleId="widget-body">
    <w:name w:val="widget-body"/>
    <w:basedOn w:val="Normal"/>
    <w:rsid w:val="00415B60"/>
    <w:pPr>
      <w:spacing w:before="240" w:after="240"/>
    </w:pPr>
  </w:style>
  <w:style w:type="paragraph" w:customStyle="1" w:styleId="widget-regular">
    <w:name w:val="widget-regular"/>
    <w:basedOn w:val="Normal"/>
    <w:rsid w:val="00415B60"/>
    <w:pPr>
      <w:shd w:val="clear" w:color="auto" w:fill="EDF2E0"/>
      <w:spacing w:before="240" w:after="240"/>
    </w:pPr>
  </w:style>
  <w:style w:type="paragraph" w:customStyle="1" w:styleId="header-regular">
    <w:name w:val="header-regular"/>
    <w:basedOn w:val="Normal"/>
    <w:rsid w:val="00415B60"/>
    <w:pPr>
      <w:shd w:val="clear" w:color="auto" w:fill="86AA2D"/>
      <w:spacing w:before="240" w:after="240"/>
    </w:pPr>
    <w:rPr>
      <w:color w:val="FFFFFF"/>
    </w:rPr>
  </w:style>
  <w:style w:type="paragraph" w:customStyle="1" w:styleId="widget-emphasis">
    <w:name w:val="widget-emphasis"/>
    <w:basedOn w:val="Normal"/>
    <w:rsid w:val="00415B60"/>
    <w:pPr>
      <w:shd w:val="clear" w:color="auto" w:fill="F7F7F7"/>
      <w:spacing w:before="240" w:after="240"/>
    </w:pPr>
  </w:style>
  <w:style w:type="paragraph" w:customStyle="1" w:styleId="header-emphasis">
    <w:name w:val="header-emphasis"/>
    <w:basedOn w:val="Normal"/>
    <w:rsid w:val="00415B60"/>
    <w:pPr>
      <w:shd w:val="clear" w:color="auto" w:fill="C45327"/>
      <w:spacing w:before="240" w:after="240"/>
    </w:pPr>
    <w:rPr>
      <w:color w:val="FFFFFF"/>
    </w:rPr>
  </w:style>
  <w:style w:type="paragraph" w:customStyle="1" w:styleId="widget-compact-all">
    <w:name w:val="widget-compact-all"/>
    <w:basedOn w:val="Normal"/>
    <w:rsid w:val="00415B60"/>
  </w:style>
  <w:style w:type="paragraph" w:customStyle="1" w:styleId="header-compact-all">
    <w:name w:val="header-compact-all"/>
    <w:basedOn w:val="Normal"/>
    <w:rsid w:val="00415B60"/>
    <w:pPr>
      <w:spacing w:before="240" w:after="240"/>
    </w:pPr>
  </w:style>
  <w:style w:type="paragraph" w:customStyle="1" w:styleId="body-compact-all">
    <w:name w:val="body-compact-all"/>
    <w:basedOn w:val="Normal"/>
    <w:rsid w:val="00415B60"/>
    <w:pPr>
      <w:spacing w:before="240" w:after="240"/>
    </w:pPr>
  </w:style>
  <w:style w:type="paragraph" w:customStyle="1" w:styleId="widget-compact-vertical">
    <w:name w:val="widget-compact-vertical"/>
    <w:basedOn w:val="Normal"/>
    <w:rsid w:val="00415B60"/>
    <w:pPr>
      <w:ind w:left="105" w:right="105"/>
    </w:pPr>
  </w:style>
  <w:style w:type="paragraph" w:customStyle="1" w:styleId="header-compact-vertical">
    <w:name w:val="header-compact-vertical"/>
    <w:basedOn w:val="Normal"/>
    <w:rsid w:val="00415B60"/>
    <w:pPr>
      <w:spacing w:before="240" w:after="240"/>
    </w:pPr>
  </w:style>
  <w:style w:type="paragraph" w:customStyle="1" w:styleId="body-compact-vertical">
    <w:name w:val="body-compact-vertical"/>
    <w:basedOn w:val="Normal"/>
    <w:rsid w:val="00415B60"/>
    <w:pPr>
      <w:spacing w:before="240" w:after="240"/>
    </w:pPr>
  </w:style>
  <w:style w:type="paragraph" w:customStyle="1" w:styleId="widget-compact-horizontal">
    <w:name w:val="widget-compact-horizontal"/>
    <w:basedOn w:val="Normal"/>
    <w:rsid w:val="00415B60"/>
    <w:pPr>
      <w:spacing w:before="105" w:after="105"/>
    </w:pPr>
  </w:style>
  <w:style w:type="paragraph" w:customStyle="1" w:styleId="header-compact-horizontal">
    <w:name w:val="header-compact-horizontal"/>
    <w:basedOn w:val="Normal"/>
    <w:rsid w:val="00415B60"/>
    <w:pPr>
      <w:spacing w:before="240" w:after="240"/>
    </w:pPr>
  </w:style>
  <w:style w:type="paragraph" w:customStyle="1" w:styleId="body-compact-horizontal">
    <w:name w:val="body-compact-horizontal"/>
    <w:basedOn w:val="Normal"/>
    <w:rsid w:val="00415B60"/>
    <w:pPr>
      <w:spacing w:before="240" w:after="240"/>
    </w:pPr>
  </w:style>
  <w:style w:type="paragraph" w:customStyle="1" w:styleId="widget-border-toggle">
    <w:name w:val="widget-border-toggle"/>
    <w:basedOn w:val="Normal"/>
    <w:rsid w:val="00415B60"/>
    <w:pPr>
      <w:pBdr>
        <w:top w:val="single" w:sz="6" w:space="0" w:color="E6E6E6"/>
        <w:left w:val="single" w:sz="6" w:space="0" w:color="E6E6E6"/>
        <w:bottom w:val="single" w:sz="6" w:space="0" w:color="E6E6E6"/>
        <w:right w:val="single" w:sz="6" w:space="0" w:color="E6E6E6"/>
      </w:pBdr>
      <w:spacing w:before="240" w:after="240"/>
    </w:pPr>
  </w:style>
  <w:style w:type="paragraph" w:customStyle="1" w:styleId="frame">
    <w:name w:val="frame"/>
    <w:basedOn w:val="Normal"/>
    <w:rsid w:val="00415B60"/>
    <w:pPr>
      <w:pBdr>
        <w:top w:val="single" w:sz="6" w:space="0" w:color="DDDDDD"/>
        <w:left w:val="single" w:sz="6" w:space="0" w:color="DDDDDD"/>
        <w:bottom w:val="single" w:sz="6" w:space="0" w:color="DDDDDD"/>
        <w:right w:val="single" w:sz="6" w:space="0" w:color="DDDDDD"/>
      </w:pBdr>
      <w:shd w:val="clear" w:color="auto" w:fill="FFFFFF"/>
      <w:spacing w:before="240" w:after="240"/>
    </w:pPr>
  </w:style>
  <w:style w:type="paragraph" w:customStyle="1" w:styleId="pb-widget-notification">
    <w:name w:val="pb-widget-notification"/>
    <w:basedOn w:val="Normal"/>
    <w:rsid w:val="00415B60"/>
    <w:pPr>
      <w:pBdr>
        <w:top w:val="dashed" w:sz="18" w:space="8" w:color="666666"/>
        <w:left w:val="dashed" w:sz="18" w:space="4" w:color="666666"/>
        <w:bottom w:val="dashed" w:sz="18" w:space="8" w:color="666666"/>
        <w:right w:val="dashed" w:sz="18" w:space="4" w:color="666666"/>
      </w:pBdr>
      <w:spacing w:before="240" w:after="240"/>
      <w:jc w:val="center"/>
    </w:pPr>
    <w:rPr>
      <w:b/>
      <w:bCs/>
    </w:rPr>
  </w:style>
  <w:style w:type="paragraph" w:customStyle="1" w:styleId="pb-widget-info">
    <w:name w:val="pb-widget-info"/>
    <w:basedOn w:val="Normal"/>
    <w:rsid w:val="00415B60"/>
    <w:pPr>
      <w:pBdr>
        <w:top w:val="dashed" w:sz="18" w:space="8" w:color="6699FF"/>
        <w:left w:val="dashed" w:sz="18" w:space="4" w:color="6699FF"/>
        <w:bottom w:val="dashed" w:sz="18" w:space="8" w:color="6699FF"/>
        <w:right w:val="dashed" w:sz="18" w:space="4" w:color="6699FF"/>
      </w:pBdr>
      <w:spacing w:before="240" w:after="240"/>
      <w:jc w:val="center"/>
    </w:pPr>
    <w:rPr>
      <w:b/>
      <w:bCs/>
      <w:color w:val="6699FF"/>
    </w:rPr>
  </w:style>
  <w:style w:type="paragraph" w:customStyle="1" w:styleId="pb-widget-placeholder">
    <w:name w:val="pb-widget-placeholder"/>
    <w:basedOn w:val="Normal"/>
    <w:rsid w:val="00415B60"/>
    <w:pPr>
      <w:pBdr>
        <w:top w:val="dashed" w:sz="18" w:space="8" w:color="666666"/>
        <w:left w:val="dashed" w:sz="18" w:space="4" w:color="666666"/>
        <w:bottom w:val="dashed" w:sz="18" w:space="8" w:color="666666"/>
        <w:right w:val="dashed" w:sz="18" w:space="4" w:color="666666"/>
      </w:pBdr>
      <w:spacing w:before="240" w:after="240"/>
      <w:jc w:val="center"/>
    </w:pPr>
    <w:rPr>
      <w:b/>
      <w:bCs/>
    </w:rPr>
  </w:style>
  <w:style w:type="paragraph" w:customStyle="1" w:styleId="pb-widget-error">
    <w:name w:val="pb-widget-error"/>
    <w:basedOn w:val="Normal"/>
    <w:rsid w:val="00415B60"/>
    <w:pPr>
      <w:pBdr>
        <w:top w:val="dashed" w:sz="18" w:space="8" w:color="CC0000"/>
        <w:left w:val="dashed" w:sz="18" w:space="4" w:color="CC0000"/>
        <w:bottom w:val="dashed" w:sz="18" w:space="8" w:color="CC0000"/>
        <w:right w:val="dashed" w:sz="18" w:space="4" w:color="CC0000"/>
      </w:pBdr>
      <w:spacing w:before="240" w:after="240"/>
      <w:jc w:val="center"/>
    </w:pPr>
    <w:rPr>
      <w:b/>
      <w:bCs/>
      <w:color w:val="CC0000"/>
    </w:rPr>
  </w:style>
  <w:style w:type="paragraph" w:customStyle="1" w:styleId="accordion-widget">
    <w:name w:val="accordion-widget"/>
    <w:basedOn w:val="Normal"/>
    <w:rsid w:val="00415B60"/>
    <w:pPr>
      <w:pBdr>
        <w:top w:val="single" w:sz="6" w:space="0" w:color="888888"/>
        <w:left w:val="single" w:sz="6" w:space="0" w:color="888888"/>
        <w:bottom w:val="single" w:sz="6" w:space="0" w:color="888888"/>
        <w:right w:val="single" w:sz="6" w:space="0" w:color="888888"/>
      </w:pBdr>
      <w:spacing w:before="240" w:after="240"/>
    </w:pPr>
  </w:style>
  <w:style w:type="paragraph" w:customStyle="1" w:styleId="img-responsive">
    <w:name w:val="img-responsive"/>
    <w:basedOn w:val="Normal"/>
    <w:rsid w:val="00415B60"/>
    <w:pPr>
      <w:spacing w:before="240" w:after="240"/>
    </w:pPr>
  </w:style>
  <w:style w:type="paragraph" w:customStyle="1" w:styleId="container">
    <w:name w:val="container"/>
    <w:basedOn w:val="Normal"/>
    <w:rsid w:val="00415B60"/>
    <w:pPr>
      <w:spacing w:before="240" w:after="240"/>
    </w:pPr>
  </w:style>
  <w:style w:type="paragraph" w:customStyle="1" w:styleId="container-fluid">
    <w:name w:val="container-fluid"/>
    <w:basedOn w:val="Normal"/>
    <w:rsid w:val="00415B60"/>
    <w:pPr>
      <w:spacing w:before="240" w:after="240"/>
    </w:pPr>
  </w:style>
  <w:style w:type="paragraph" w:customStyle="1" w:styleId="page-body">
    <w:name w:val="page-body"/>
    <w:basedOn w:val="Normal"/>
    <w:rsid w:val="00415B60"/>
    <w:pPr>
      <w:spacing w:before="240" w:after="240"/>
    </w:pPr>
  </w:style>
  <w:style w:type="paragraph" w:customStyle="1" w:styleId="overlay-fixed">
    <w:name w:val="overlay-fixed"/>
    <w:basedOn w:val="Normal"/>
    <w:rsid w:val="00415B60"/>
    <w:pPr>
      <w:shd w:val="clear" w:color="auto" w:fill="000000"/>
      <w:spacing w:before="240" w:after="240"/>
    </w:pPr>
  </w:style>
  <w:style w:type="paragraph" w:customStyle="1" w:styleId="overlay-absolute">
    <w:name w:val="overlay-absolute"/>
    <w:basedOn w:val="Normal"/>
    <w:rsid w:val="00415B60"/>
    <w:pPr>
      <w:shd w:val="clear" w:color="auto" w:fill="000000"/>
      <w:spacing w:before="240" w:after="240"/>
    </w:pPr>
  </w:style>
  <w:style w:type="paragraph" w:customStyle="1" w:styleId="strike">
    <w:name w:val="strike"/>
    <w:basedOn w:val="Normal"/>
    <w:rsid w:val="00415B60"/>
    <w:pPr>
      <w:spacing w:before="240" w:after="240"/>
    </w:pPr>
    <w:rPr>
      <w:strike/>
    </w:rPr>
  </w:style>
  <w:style w:type="paragraph" w:customStyle="1" w:styleId="off-screen">
    <w:name w:val="off-screen"/>
    <w:basedOn w:val="Normal"/>
    <w:rsid w:val="00415B60"/>
    <w:pPr>
      <w:spacing w:before="240" w:after="240"/>
    </w:pPr>
  </w:style>
  <w:style w:type="paragraph" w:customStyle="1" w:styleId="pageheader">
    <w:name w:val="pageheader"/>
    <w:basedOn w:val="Normal"/>
    <w:rsid w:val="00415B60"/>
    <w:pPr>
      <w:pBdr>
        <w:bottom w:val="single" w:sz="36" w:space="0" w:color="10147E"/>
      </w:pBdr>
      <w:shd w:val="clear" w:color="auto" w:fill="006DB4"/>
      <w:spacing w:before="240" w:after="240"/>
    </w:pPr>
  </w:style>
  <w:style w:type="paragraph" w:customStyle="1" w:styleId="cartlabel">
    <w:name w:val="cartlabel"/>
    <w:basedOn w:val="Normal"/>
    <w:rsid w:val="00415B60"/>
    <w:pPr>
      <w:spacing w:before="225" w:after="240"/>
    </w:pPr>
  </w:style>
  <w:style w:type="paragraph" w:customStyle="1" w:styleId="site-logo">
    <w:name w:val="site-logo"/>
    <w:basedOn w:val="Normal"/>
    <w:rsid w:val="00415B60"/>
    <w:pPr>
      <w:spacing w:before="240" w:after="240"/>
    </w:pPr>
  </w:style>
  <w:style w:type="paragraph" w:customStyle="1" w:styleId="literatuminstitutionbanner">
    <w:name w:val="literatuminstitutionbanner"/>
    <w:basedOn w:val="Normal"/>
    <w:rsid w:val="00415B60"/>
    <w:pPr>
      <w:spacing w:before="240" w:after="240"/>
    </w:pPr>
    <w:rPr>
      <w:color w:val="FFFFFF"/>
    </w:rPr>
  </w:style>
  <w:style w:type="paragraph" w:customStyle="1" w:styleId="pagefooter">
    <w:name w:val="pagefooter"/>
    <w:basedOn w:val="Normal"/>
    <w:rsid w:val="00415B60"/>
    <w:pPr>
      <w:shd w:val="clear" w:color="auto" w:fill="10147E"/>
      <w:spacing w:before="240" w:after="240"/>
    </w:pPr>
    <w:rPr>
      <w:rFonts w:ascii="Arial" w:hAnsi="Arial" w:cs="Arial"/>
      <w:color w:val="FFFFFF"/>
    </w:rPr>
  </w:style>
  <w:style w:type="paragraph" w:customStyle="1" w:styleId="footer-subjects">
    <w:name w:val="footer-subjects"/>
    <w:basedOn w:val="Normal"/>
    <w:rsid w:val="00415B60"/>
    <w:pPr>
      <w:shd w:val="clear" w:color="auto" w:fill="0A0C4C"/>
    </w:pPr>
  </w:style>
  <w:style w:type="paragraph" w:customStyle="1" w:styleId="sectionheading">
    <w:name w:val="sectionheading"/>
    <w:basedOn w:val="Normal"/>
    <w:rsid w:val="00415B60"/>
    <w:pPr>
      <w:spacing w:before="240" w:after="240"/>
    </w:pPr>
    <w:rPr>
      <w:rFonts w:ascii="Droid Serif" w:hAnsi="Droid Serif"/>
      <w:b/>
      <w:bCs/>
      <w:sz w:val="34"/>
      <w:szCs w:val="34"/>
    </w:rPr>
  </w:style>
  <w:style w:type="paragraph" w:customStyle="1" w:styleId="literatumauthors">
    <w:name w:val="literatumauthors"/>
    <w:basedOn w:val="Normal"/>
    <w:rsid w:val="00415B60"/>
    <w:pPr>
      <w:spacing w:before="240"/>
    </w:pPr>
  </w:style>
  <w:style w:type="paragraph" w:customStyle="1" w:styleId="altmetrics-frame">
    <w:name w:val="altmetrics-frame"/>
    <w:basedOn w:val="Normal"/>
    <w:rsid w:val="00415B60"/>
    <w:pPr>
      <w:spacing w:before="240" w:after="240"/>
    </w:pPr>
  </w:style>
  <w:style w:type="paragraph" w:customStyle="1" w:styleId="altmetricsclosebutton">
    <w:name w:val="altmetricsclosebutton"/>
    <w:basedOn w:val="Normal"/>
    <w:rsid w:val="00415B60"/>
    <w:pPr>
      <w:spacing w:after="240"/>
      <w:ind w:left="12240"/>
    </w:pPr>
  </w:style>
  <w:style w:type="paragraph" w:customStyle="1" w:styleId="ui-dialog-titlebar">
    <w:name w:val="ui-dialog-titlebar"/>
    <w:basedOn w:val="Normal"/>
    <w:rsid w:val="00415B60"/>
    <w:pPr>
      <w:spacing w:before="240" w:after="240"/>
    </w:pPr>
    <w:rPr>
      <w:vanish/>
    </w:rPr>
  </w:style>
  <w:style w:type="paragraph" w:customStyle="1" w:styleId="publicationcontentheader">
    <w:name w:val="publicationcontentheader"/>
    <w:basedOn w:val="Normal"/>
    <w:rsid w:val="00415B60"/>
    <w:pPr>
      <w:shd w:val="clear" w:color="auto" w:fill="FFFFFF"/>
      <w:spacing w:before="240" w:after="240"/>
    </w:pPr>
  </w:style>
  <w:style w:type="paragraph" w:customStyle="1" w:styleId="publicationserialheader">
    <w:name w:val="publicationserialheader"/>
    <w:basedOn w:val="Normal"/>
    <w:rsid w:val="00415B60"/>
    <w:pPr>
      <w:shd w:val="clear" w:color="auto" w:fill="EEEEEE"/>
      <w:spacing w:before="240" w:after="240"/>
    </w:pPr>
  </w:style>
  <w:style w:type="paragraph" w:customStyle="1" w:styleId="fixed-tabs">
    <w:name w:val="fixed-tabs"/>
    <w:basedOn w:val="Normal"/>
    <w:rsid w:val="00415B60"/>
    <w:pPr>
      <w:shd w:val="clear" w:color="auto" w:fill="10147E"/>
      <w:spacing w:before="240" w:after="240"/>
    </w:pPr>
  </w:style>
  <w:style w:type="paragraph" w:customStyle="1" w:styleId="nav-top-cont">
    <w:name w:val="nav-top-cont"/>
    <w:basedOn w:val="Normal"/>
    <w:rsid w:val="00415B60"/>
    <w:pPr>
      <w:spacing w:before="240" w:after="240"/>
      <w:jc w:val="center"/>
    </w:pPr>
  </w:style>
  <w:style w:type="paragraph" w:customStyle="1" w:styleId="nav-add-this">
    <w:name w:val="nav-add-this"/>
    <w:basedOn w:val="Normal"/>
    <w:rsid w:val="00415B60"/>
    <w:pPr>
      <w:spacing w:before="240" w:after="240"/>
    </w:pPr>
    <w:rPr>
      <w:vertAlign w:val="superscript"/>
    </w:rPr>
  </w:style>
  <w:style w:type="paragraph" w:customStyle="1" w:styleId="article-type">
    <w:name w:val="article-type"/>
    <w:basedOn w:val="Normal"/>
    <w:rsid w:val="00415B60"/>
    <w:pPr>
      <w:spacing w:before="240" w:after="120"/>
    </w:pPr>
    <w:rPr>
      <w:color w:val="666666"/>
    </w:rPr>
  </w:style>
  <w:style w:type="paragraph" w:customStyle="1" w:styleId="offerinfo">
    <w:name w:val="offerinfo"/>
    <w:basedOn w:val="Normal"/>
    <w:rsid w:val="00415B60"/>
    <w:pPr>
      <w:spacing w:before="240" w:after="120"/>
    </w:pPr>
    <w:rPr>
      <w:color w:val="666666"/>
    </w:rPr>
  </w:style>
  <w:style w:type="paragraph" w:customStyle="1" w:styleId="access-icon">
    <w:name w:val="access-icon"/>
    <w:basedOn w:val="Normal"/>
    <w:rsid w:val="00415B60"/>
    <w:pPr>
      <w:pBdr>
        <w:top w:val="single" w:sz="2" w:space="0" w:color="auto"/>
        <w:left w:val="single" w:sz="48" w:space="0" w:color="auto"/>
        <w:bottom w:val="single" w:sz="48" w:space="0" w:color="auto"/>
        <w:right w:val="single" w:sz="2" w:space="0" w:color="auto"/>
      </w:pBdr>
      <w:spacing w:before="240" w:after="240"/>
    </w:pPr>
    <w:rPr>
      <w:color w:val="FFFFFF"/>
    </w:rPr>
  </w:style>
  <w:style w:type="paragraph" w:customStyle="1" w:styleId="view-more">
    <w:name w:val="view-more"/>
    <w:basedOn w:val="Normal"/>
    <w:rsid w:val="00415B60"/>
    <w:pPr>
      <w:spacing w:before="105" w:after="240"/>
      <w:jc w:val="right"/>
    </w:pPr>
  </w:style>
  <w:style w:type="paragraph" w:customStyle="1" w:styleId="recommended-sidebar">
    <w:name w:val="recommended-sidebar"/>
    <w:basedOn w:val="Normal"/>
    <w:rsid w:val="00415B60"/>
    <w:pPr>
      <w:spacing w:before="240" w:after="240"/>
    </w:pPr>
  </w:style>
  <w:style w:type="paragraph" w:customStyle="1" w:styleId="journal-banner">
    <w:name w:val="journal-banner"/>
    <w:basedOn w:val="Normal"/>
    <w:rsid w:val="00415B60"/>
    <w:pPr>
      <w:shd w:val="clear" w:color="auto" w:fill="FFFFFF"/>
      <w:spacing w:before="240" w:after="240"/>
    </w:pPr>
  </w:style>
  <w:style w:type="paragraph" w:customStyle="1" w:styleId="literatumjournalnewswidget">
    <w:name w:val="literatumjournalnewswidget"/>
    <w:basedOn w:val="Normal"/>
    <w:rsid w:val="00415B60"/>
    <w:pPr>
      <w:spacing w:before="240" w:after="240"/>
    </w:pPr>
    <w:rPr>
      <w:color w:val="333333"/>
    </w:rPr>
  </w:style>
  <w:style w:type="paragraph" w:customStyle="1" w:styleId="sectionsnavigation">
    <w:name w:val="sectionsnavigation"/>
    <w:basedOn w:val="Normal"/>
    <w:rsid w:val="00415B60"/>
    <w:pPr>
      <w:spacing w:before="240" w:after="240"/>
    </w:pPr>
  </w:style>
  <w:style w:type="paragraph" w:customStyle="1" w:styleId="accessdenialwidget">
    <w:name w:val="accessdenialwidget"/>
    <w:basedOn w:val="Normal"/>
    <w:rsid w:val="00415B60"/>
    <w:pPr>
      <w:spacing w:before="240" w:after="450"/>
    </w:pPr>
  </w:style>
  <w:style w:type="paragraph" w:customStyle="1" w:styleId="ecommabs">
    <w:name w:val="ecommabs"/>
    <w:basedOn w:val="Normal"/>
    <w:rsid w:val="00415B60"/>
    <w:pPr>
      <w:spacing w:before="240" w:after="240"/>
    </w:pPr>
  </w:style>
  <w:style w:type="paragraph" w:customStyle="1" w:styleId="article">
    <w:name w:val="article"/>
    <w:basedOn w:val="Normal"/>
    <w:rsid w:val="00415B60"/>
    <w:pPr>
      <w:spacing w:before="240" w:after="240"/>
    </w:pPr>
    <w:rPr>
      <w:sz w:val="26"/>
      <w:szCs w:val="26"/>
    </w:rPr>
  </w:style>
  <w:style w:type="paragraph" w:customStyle="1" w:styleId="cookiepolicy">
    <w:name w:val="cookiepolicy"/>
    <w:basedOn w:val="Normal"/>
    <w:rsid w:val="00415B60"/>
    <w:pPr>
      <w:shd w:val="clear" w:color="auto" w:fill="222222"/>
      <w:spacing w:before="240" w:after="240" w:line="255" w:lineRule="atLeast"/>
    </w:pPr>
  </w:style>
  <w:style w:type="paragraph" w:customStyle="1" w:styleId="topicalindex">
    <w:name w:val="topicalindex"/>
    <w:basedOn w:val="Normal"/>
    <w:rsid w:val="00415B60"/>
    <w:pPr>
      <w:spacing w:before="2520" w:after="240"/>
    </w:pPr>
  </w:style>
  <w:style w:type="paragraph" w:customStyle="1" w:styleId="save-search-form">
    <w:name w:val="save-search-form"/>
    <w:basedOn w:val="Normal"/>
    <w:rsid w:val="00415B60"/>
    <w:pPr>
      <w:spacing w:before="240" w:after="240"/>
    </w:pPr>
    <w:rPr>
      <w:vanish/>
    </w:rPr>
  </w:style>
  <w:style w:type="paragraph" w:customStyle="1" w:styleId="search-results-body">
    <w:name w:val="search-results-body"/>
    <w:basedOn w:val="Normal"/>
    <w:rsid w:val="00415B60"/>
    <w:pPr>
      <w:shd w:val="clear" w:color="auto" w:fill="EEEEEE"/>
      <w:spacing w:before="240" w:after="240"/>
    </w:pPr>
  </w:style>
  <w:style w:type="paragraph" w:customStyle="1" w:styleId="size-container">
    <w:name w:val="size-container"/>
    <w:basedOn w:val="Normal"/>
    <w:rsid w:val="00415B60"/>
    <w:pPr>
      <w:spacing w:before="240" w:after="240"/>
    </w:pPr>
  </w:style>
  <w:style w:type="paragraph" w:customStyle="1" w:styleId="db-background">
    <w:name w:val="db-background"/>
    <w:basedOn w:val="Normal"/>
    <w:rsid w:val="00415B60"/>
  </w:style>
  <w:style w:type="paragraph" w:customStyle="1" w:styleId="db-background-subjects">
    <w:name w:val="db-background-subjects"/>
    <w:basedOn w:val="Normal"/>
    <w:rsid w:val="00415B60"/>
    <w:pPr>
      <w:shd w:val="clear" w:color="auto" w:fill="EEEEEE"/>
      <w:spacing w:before="240" w:after="240"/>
    </w:pPr>
  </w:style>
  <w:style w:type="paragraph" w:customStyle="1" w:styleId="journalmenuwidget">
    <w:name w:val="journalmenuwidget"/>
    <w:basedOn w:val="Normal"/>
    <w:rsid w:val="00415B60"/>
    <w:pPr>
      <w:spacing w:before="240" w:after="240"/>
    </w:pPr>
    <w:rPr>
      <w:sz w:val="19"/>
      <w:szCs w:val="19"/>
    </w:rPr>
  </w:style>
  <w:style w:type="paragraph" w:customStyle="1" w:styleId="searchpageqsearchwrapper">
    <w:name w:val="searchpageqsearchwrapper"/>
    <w:basedOn w:val="Normal"/>
    <w:rsid w:val="00415B60"/>
    <w:pPr>
      <w:shd w:val="clear" w:color="auto" w:fill="EEEEEE"/>
      <w:spacing w:after="960"/>
    </w:pPr>
  </w:style>
  <w:style w:type="paragraph" w:customStyle="1" w:styleId="cobrandtext">
    <w:name w:val="cobrandtext"/>
    <w:basedOn w:val="Normal"/>
    <w:rsid w:val="00415B60"/>
    <w:pPr>
      <w:spacing w:before="240" w:after="240"/>
    </w:pPr>
  </w:style>
  <w:style w:type="paragraph" w:customStyle="1" w:styleId="dbrecordsourceinfo">
    <w:name w:val="dbrecordsourceinfo"/>
    <w:basedOn w:val="Normal"/>
    <w:rsid w:val="00415B60"/>
    <w:pPr>
      <w:shd w:val="clear" w:color="auto" w:fill="EEEEEE"/>
      <w:spacing w:before="240" w:after="240"/>
    </w:pPr>
  </w:style>
  <w:style w:type="paragraph" w:customStyle="1" w:styleId="subnav">
    <w:name w:val="subnav"/>
    <w:basedOn w:val="Normal"/>
    <w:rsid w:val="00415B60"/>
    <w:pPr>
      <w:spacing w:before="240" w:after="240"/>
    </w:pPr>
  </w:style>
  <w:style w:type="paragraph" w:customStyle="1" w:styleId="deleteaccountform">
    <w:name w:val="deleteaccountform"/>
    <w:basedOn w:val="Normal"/>
    <w:rsid w:val="00415B60"/>
    <w:pPr>
      <w:spacing w:before="240" w:after="240"/>
    </w:pPr>
  </w:style>
  <w:style w:type="paragraph" w:customStyle="1" w:styleId="profilecard">
    <w:name w:val="profilecard"/>
    <w:basedOn w:val="Normal"/>
    <w:rsid w:val="00415B60"/>
    <w:pPr>
      <w:pBdr>
        <w:top w:val="single" w:sz="36" w:space="15" w:color="10147E"/>
      </w:pBdr>
      <w:shd w:val="clear" w:color="auto" w:fill="F8F8F8"/>
      <w:spacing w:before="240" w:after="300"/>
    </w:pPr>
  </w:style>
  <w:style w:type="paragraph" w:customStyle="1" w:styleId="edit-link">
    <w:name w:val="edit-link"/>
    <w:basedOn w:val="Normal"/>
    <w:rsid w:val="00415B60"/>
    <w:pPr>
      <w:spacing w:before="150" w:after="240"/>
      <w:jc w:val="right"/>
    </w:pPr>
    <w:rPr>
      <w:b/>
      <w:bCs/>
      <w:sz w:val="19"/>
      <w:szCs w:val="19"/>
    </w:rPr>
  </w:style>
  <w:style w:type="paragraph" w:customStyle="1" w:styleId="emptycontent">
    <w:name w:val="emptycontent"/>
    <w:basedOn w:val="Normal"/>
    <w:rsid w:val="00415B60"/>
    <w:pPr>
      <w:spacing w:before="240" w:after="240"/>
    </w:pPr>
  </w:style>
  <w:style w:type="paragraph" w:customStyle="1" w:styleId="pagetitlearea">
    <w:name w:val="pagetitlearea"/>
    <w:basedOn w:val="Normal"/>
    <w:rsid w:val="00415B60"/>
    <w:pPr>
      <w:spacing w:before="240" w:after="240"/>
    </w:pPr>
    <w:rPr>
      <w:vanish/>
    </w:rPr>
  </w:style>
  <w:style w:type="paragraph" w:customStyle="1" w:styleId="downloadcitlist">
    <w:name w:val="downloadcitlist"/>
    <w:basedOn w:val="Normal"/>
    <w:rsid w:val="00415B60"/>
    <w:pPr>
      <w:spacing w:before="240" w:after="240"/>
    </w:pPr>
  </w:style>
  <w:style w:type="paragraph" w:customStyle="1" w:styleId="accesswidgetinsttxtbox">
    <w:name w:val="accesswidgetinsttxtbox"/>
    <w:basedOn w:val="Normal"/>
    <w:rsid w:val="00415B60"/>
    <w:pPr>
      <w:ind w:left="122" w:right="122"/>
    </w:pPr>
  </w:style>
  <w:style w:type="paragraph" w:customStyle="1" w:styleId="usagereportsmonthrange">
    <w:name w:val="usagereportsmonthrange"/>
    <w:basedOn w:val="Normal"/>
    <w:rsid w:val="00415B60"/>
    <w:pPr>
      <w:spacing w:before="240" w:after="240"/>
    </w:pPr>
  </w:style>
  <w:style w:type="paragraph" w:customStyle="1" w:styleId="literatumprofilemainwidget">
    <w:name w:val="literatumprofilemainwidget"/>
    <w:basedOn w:val="Normal"/>
    <w:rsid w:val="00415B60"/>
    <w:pPr>
      <w:spacing w:before="240" w:after="240"/>
    </w:pPr>
  </w:style>
  <w:style w:type="paragraph" w:customStyle="1" w:styleId="literatumcontactuswidget">
    <w:name w:val="literatumcontactuswidget"/>
    <w:basedOn w:val="Normal"/>
    <w:rsid w:val="00415B60"/>
    <w:pPr>
      <w:spacing w:before="240" w:after="240"/>
    </w:pPr>
  </w:style>
  <w:style w:type="paragraph" w:customStyle="1" w:styleId="literatumpermissionrequest">
    <w:name w:val="literatumpermissionrequest"/>
    <w:basedOn w:val="Normal"/>
    <w:rsid w:val="00415B60"/>
    <w:pPr>
      <w:spacing w:before="240" w:after="240"/>
    </w:pPr>
  </w:style>
  <w:style w:type="paragraph" w:customStyle="1" w:styleId="usagereportyearonly">
    <w:name w:val="usagereportyearonly"/>
    <w:basedOn w:val="Normal"/>
    <w:rsid w:val="00415B60"/>
    <w:pPr>
      <w:spacing w:before="240" w:after="240"/>
    </w:pPr>
  </w:style>
  <w:style w:type="paragraph" w:customStyle="1" w:styleId="emailnotice">
    <w:name w:val="emailnotice"/>
    <w:basedOn w:val="Normal"/>
    <w:rsid w:val="00415B60"/>
    <w:pPr>
      <w:spacing w:before="240" w:after="240"/>
    </w:pPr>
    <w:rPr>
      <w:b/>
      <w:bCs/>
      <w:color w:val="008000"/>
    </w:rPr>
  </w:style>
  <w:style w:type="paragraph" w:customStyle="1" w:styleId="error">
    <w:name w:val="error"/>
    <w:basedOn w:val="Normal"/>
    <w:rsid w:val="00415B60"/>
    <w:pPr>
      <w:spacing w:before="240" w:after="240"/>
    </w:pPr>
    <w:rPr>
      <w:color w:val="FF0000"/>
      <w:sz w:val="18"/>
      <w:szCs w:val="18"/>
    </w:rPr>
  </w:style>
  <w:style w:type="paragraph" w:customStyle="1" w:styleId="ecommgeneralerror">
    <w:name w:val="ecommgeneralerror"/>
    <w:basedOn w:val="Normal"/>
    <w:rsid w:val="00415B60"/>
    <w:pPr>
      <w:spacing w:before="240" w:after="240"/>
    </w:pPr>
    <w:rPr>
      <w:color w:val="FF0000"/>
      <w:sz w:val="18"/>
      <w:szCs w:val="18"/>
    </w:rPr>
  </w:style>
  <w:style w:type="paragraph" w:customStyle="1" w:styleId="form-field-error">
    <w:name w:val="form-field-error"/>
    <w:basedOn w:val="Normal"/>
    <w:rsid w:val="00415B60"/>
    <w:pPr>
      <w:spacing w:before="240" w:after="240"/>
    </w:pPr>
    <w:rPr>
      <w:color w:val="FF0000"/>
      <w:sz w:val="18"/>
      <w:szCs w:val="18"/>
    </w:rPr>
  </w:style>
  <w:style w:type="paragraph" w:customStyle="1" w:styleId="notfoundmsg">
    <w:name w:val="notfoundmsg"/>
    <w:basedOn w:val="Normal"/>
    <w:rsid w:val="00415B60"/>
    <w:pPr>
      <w:spacing w:before="240" w:after="240"/>
    </w:pPr>
    <w:rPr>
      <w:color w:val="FF0000"/>
    </w:rPr>
  </w:style>
  <w:style w:type="paragraph" w:customStyle="1" w:styleId="open-access-members">
    <w:name w:val="open-access-members"/>
    <w:basedOn w:val="Normal"/>
    <w:rsid w:val="00415B60"/>
    <w:pPr>
      <w:spacing w:before="240" w:after="240"/>
    </w:pPr>
  </w:style>
  <w:style w:type="paragraph" w:customStyle="1" w:styleId="disclaimer">
    <w:name w:val="disclaimer"/>
    <w:basedOn w:val="Normal"/>
    <w:rsid w:val="00415B60"/>
    <w:pPr>
      <w:spacing w:before="240" w:after="240"/>
      <w:jc w:val="right"/>
    </w:pPr>
    <w:rPr>
      <w:sz w:val="19"/>
      <w:szCs w:val="19"/>
    </w:rPr>
  </w:style>
  <w:style w:type="paragraph" w:customStyle="1" w:styleId="literatumaddressmanagementwidget">
    <w:name w:val="literatumaddressmanagementwidget"/>
    <w:basedOn w:val="Normal"/>
    <w:rsid w:val="00415B60"/>
    <w:pPr>
      <w:spacing w:before="240" w:after="240"/>
    </w:pPr>
  </w:style>
  <w:style w:type="paragraph" w:customStyle="1" w:styleId="articlemeta">
    <w:name w:val="articlemeta"/>
    <w:basedOn w:val="Normal"/>
    <w:rsid w:val="00415B60"/>
    <w:pPr>
      <w:spacing w:before="240" w:after="240"/>
    </w:pPr>
    <w:rPr>
      <w:color w:val="777777"/>
      <w:sz w:val="20"/>
      <w:szCs w:val="20"/>
    </w:rPr>
  </w:style>
  <w:style w:type="paragraph" w:customStyle="1" w:styleId="all-issues-link">
    <w:name w:val="all-issues-link"/>
    <w:basedOn w:val="Normal"/>
    <w:rsid w:val="00415B60"/>
    <w:pPr>
      <w:spacing w:before="240" w:after="240"/>
    </w:pPr>
    <w:rPr>
      <w:sz w:val="19"/>
      <w:szCs w:val="19"/>
    </w:rPr>
  </w:style>
  <w:style w:type="paragraph" w:customStyle="1" w:styleId="societylogo">
    <w:name w:val="society_logo"/>
    <w:basedOn w:val="Normal"/>
    <w:rsid w:val="00415B60"/>
    <w:pPr>
      <w:shd w:val="clear" w:color="auto" w:fill="FFFFFF"/>
      <w:spacing w:before="240" w:after="240"/>
      <w:jc w:val="center"/>
    </w:pPr>
  </w:style>
  <w:style w:type="paragraph" w:customStyle="1" w:styleId="authordates">
    <w:name w:val="authordates"/>
    <w:basedOn w:val="Normal"/>
    <w:rsid w:val="00415B60"/>
    <w:pPr>
      <w:spacing w:before="240" w:after="240"/>
    </w:pPr>
    <w:rPr>
      <w:sz w:val="22"/>
      <w:szCs w:val="22"/>
    </w:rPr>
  </w:style>
  <w:style w:type="paragraph" w:customStyle="1" w:styleId="literatumserialhistory">
    <w:name w:val="literatumserialhistory"/>
    <w:basedOn w:val="Normal"/>
    <w:rsid w:val="00415B60"/>
    <w:pPr>
      <w:spacing w:before="240" w:after="240"/>
    </w:pPr>
  </w:style>
  <w:style w:type="paragraph" w:customStyle="1" w:styleId="btn-buy-now">
    <w:name w:val="btn-buy-now"/>
    <w:basedOn w:val="Normal"/>
    <w:rsid w:val="00415B60"/>
    <w:pPr>
      <w:shd w:val="clear" w:color="auto" w:fill="10147E"/>
      <w:spacing w:before="240" w:after="240"/>
    </w:pPr>
    <w:rPr>
      <w:color w:val="FFFFFF"/>
      <w:sz w:val="20"/>
      <w:szCs w:val="20"/>
    </w:rPr>
  </w:style>
  <w:style w:type="paragraph" w:customStyle="1" w:styleId="firstpageimage">
    <w:name w:val="firstpageimage"/>
    <w:basedOn w:val="Normal"/>
    <w:rsid w:val="00415B60"/>
    <w:pPr>
      <w:spacing w:before="750" w:after="240"/>
    </w:pPr>
  </w:style>
  <w:style w:type="paragraph" w:customStyle="1" w:styleId="searchresultcontainer">
    <w:name w:val="searchresultcontainer"/>
    <w:basedOn w:val="Normal"/>
    <w:rsid w:val="00415B60"/>
    <w:pPr>
      <w:spacing w:before="240" w:after="675"/>
    </w:pPr>
  </w:style>
  <w:style w:type="paragraph" w:customStyle="1" w:styleId="success">
    <w:name w:val="success"/>
    <w:basedOn w:val="Normal"/>
    <w:rsid w:val="00415B60"/>
    <w:pPr>
      <w:spacing w:before="240" w:after="240"/>
    </w:pPr>
    <w:rPr>
      <w:color w:val="008000"/>
    </w:rPr>
  </w:style>
  <w:style w:type="paragraph" w:customStyle="1" w:styleId="allowanceoffermobile">
    <w:name w:val="allowanceoffermobile"/>
    <w:basedOn w:val="Normal"/>
    <w:rsid w:val="00415B60"/>
    <w:pPr>
      <w:spacing w:before="240" w:after="240"/>
    </w:pPr>
    <w:rPr>
      <w:vanish/>
    </w:rPr>
  </w:style>
  <w:style w:type="paragraph" w:customStyle="1" w:styleId="allowanceofferdialog">
    <w:name w:val="allowanceofferdialog"/>
    <w:basedOn w:val="Normal"/>
    <w:rsid w:val="00415B60"/>
    <w:pPr>
      <w:spacing w:before="240" w:after="240"/>
    </w:pPr>
  </w:style>
  <w:style w:type="paragraph" w:customStyle="1" w:styleId="itempagerangehistory">
    <w:name w:val="itempagerangehistory"/>
    <w:basedOn w:val="Normal"/>
    <w:rsid w:val="00415B60"/>
    <w:pPr>
      <w:spacing w:before="240" w:line="312" w:lineRule="atLeast"/>
    </w:pPr>
    <w:rPr>
      <w:color w:val="777777"/>
      <w:sz w:val="18"/>
      <w:szCs w:val="18"/>
    </w:rPr>
  </w:style>
  <w:style w:type="paragraph" w:customStyle="1" w:styleId="imgtogglemsg">
    <w:name w:val="imgtogglemsg"/>
    <w:basedOn w:val="Normal"/>
    <w:rsid w:val="00415B60"/>
    <w:pPr>
      <w:shd w:val="clear" w:color="auto" w:fill="484848"/>
      <w:spacing w:before="240" w:after="240"/>
      <w:jc w:val="center"/>
    </w:pPr>
    <w:rPr>
      <w:b/>
      <w:bCs/>
      <w:color w:val="FFFFFF"/>
      <w:sz w:val="18"/>
      <w:szCs w:val="18"/>
    </w:rPr>
  </w:style>
  <w:style w:type="paragraph" w:customStyle="1" w:styleId="imgtogglemsgclose">
    <w:name w:val="imgtogglemsgclose"/>
    <w:basedOn w:val="Normal"/>
    <w:rsid w:val="00415B60"/>
    <w:pPr>
      <w:shd w:val="clear" w:color="auto" w:fill="484848"/>
      <w:spacing w:before="240" w:after="240"/>
      <w:jc w:val="center"/>
    </w:pPr>
    <w:rPr>
      <w:b/>
      <w:bCs/>
      <w:color w:val="FFFFFF"/>
      <w:sz w:val="18"/>
      <w:szCs w:val="18"/>
    </w:rPr>
  </w:style>
  <w:style w:type="paragraph" w:customStyle="1" w:styleId="firstpage">
    <w:name w:val="firstpage"/>
    <w:basedOn w:val="Normal"/>
    <w:rsid w:val="00415B60"/>
    <w:pPr>
      <w:spacing w:before="360" w:after="240"/>
      <w:jc w:val="center"/>
    </w:pPr>
  </w:style>
  <w:style w:type="paragraph" w:customStyle="1" w:styleId="fullimage">
    <w:name w:val="fullimage"/>
    <w:basedOn w:val="Normal"/>
    <w:rsid w:val="00415B60"/>
    <w:pPr>
      <w:pBdr>
        <w:top w:val="single" w:sz="12" w:space="2" w:color="E3E3E3"/>
        <w:left w:val="single" w:sz="12" w:space="2" w:color="E3E3E3"/>
        <w:bottom w:val="single" w:sz="12" w:space="2" w:color="E3E3E3"/>
        <w:right w:val="single" w:sz="12" w:space="2" w:color="E3E3E3"/>
      </w:pBdr>
      <w:shd w:val="clear" w:color="auto" w:fill="FFFFFF"/>
      <w:spacing w:before="240" w:after="240"/>
    </w:pPr>
  </w:style>
  <w:style w:type="paragraph" w:customStyle="1" w:styleId="firstpage-heading">
    <w:name w:val="firstpage-heading"/>
    <w:basedOn w:val="Normal"/>
    <w:rsid w:val="00415B60"/>
    <w:pPr>
      <w:shd w:val="clear" w:color="auto" w:fill="E3E3E3"/>
      <w:spacing w:before="240" w:after="240"/>
    </w:pPr>
    <w:rPr>
      <w:rFonts w:ascii="Arial" w:hAnsi="Arial" w:cs="Arial"/>
      <w:b/>
      <w:bCs/>
      <w:color w:val="47474B"/>
      <w:sz w:val="36"/>
      <w:szCs w:val="36"/>
    </w:rPr>
  </w:style>
  <w:style w:type="paragraph" w:customStyle="1" w:styleId="firstpage-border">
    <w:name w:val="firstpage-border"/>
    <w:basedOn w:val="Normal"/>
    <w:rsid w:val="00415B60"/>
    <w:pPr>
      <w:pBdr>
        <w:top w:val="single" w:sz="6" w:space="0" w:color="BFBFBF"/>
        <w:left w:val="single" w:sz="6" w:space="0" w:color="BFBFBF"/>
        <w:bottom w:val="single" w:sz="6" w:space="0" w:color="BFBFBF"/>
        <w:right w:val="single" w:sz="6" w:space="0" w:color="BFBFBF"/>
      </w:pBdr>
      <w:spacing w:before="240" w:after="240"/>
    </w:pPr>
  </w:style>
  <w:style w:type="paragraph" w:customStyle="1" w:styleId="ip-range-update">
    <w:name w:val="ip-range-update"/>
    <w:basedOn w:val="Normal"/>
    <w:rsid w:val="00415B60"/>
    <w:pPr>
      <w:spacing w:before="240" w:after="240"/>
    </w:pPr>
  </w:style>
  <w:style w:type="paragraph" w:customStyle="1" w:styleId="scrollable-ref">
    <w:name w:val="scrollable-ref"/>
    <w:basedOn w:val="Normal"/>
    <w:rsid w:val="00415B60"/>
    <w:pPr>
      <w:spacing w:before="240" w:after="240"/>
      <w:jc w:val="both"/>
    </w:pPr>
  </w:style>
  <w:style w:type="paragraph" w:customStyle="1" w:styleId="cor-lnk">
    <w:name w:val="cor-lnk"/>
    <w:basedOn w:val="Normal"/>
    <w:rsid w:val="00415B60"/>
    <w:pPr>
      <w:spacing w:before="240" w:after="240"/>
    </w:pPr>
    <w:rPr>
      <w:sz w:val="20"/>
      <w:szCs w:val="20"/>
    </w:rPr>
  </w:style>
  <w:style w:type="paragraph" w:customStyle="1" w:styleId="retracted-pub">
    <w:name w:val="retracted-pub"/>
    <w:basedOn w:val="Normal"/>
    <w:rsid w:val="00415B60"/>
    <w:pPr>
      <w:spacing w:before="240" w:after="240"/>
    </w:pPr>
    <w:rPr>
      <w:sz w:val="20"/>
      <w:szCs w:val="20"/>
    </w:rPr>
  </w:style>
  <w:style w:type="paragraph" w:customStyle="1" w:styleId="original-article">
    <w:name w:val="original-article"/>
    <w:basedOn w:val="Normal"/>
    <w:rsid w:val="00415B60"/>
    <w:pPr>
      <w:spacing w:before="240" w:after="240"/>
    </w:pPr>
    <w:rPr>
      <w:sz w:val="20"/>
      <w:szCs w:val="20"/>
    </w:rPr>
  </w:style>
  <w:style w:type="paragraph" w:customStyle="1" w:styleId="nlmdef-list">
    <w:name w:val="nlm_def-list"/>
    <w:basedOn w:val="Normal"/>
    <w:rsid w:val="00415B60"/>
    <w:pPr>
      <w:spacing w:before="240" w:after="240"/>
    </w:pPr>
  </w:style>
  <w:style w:type="paragraph" w:customStyle="1" w:styleId="subarticletitles">
    <w:name w:val="subarticletitles"/>
    <w:basedOn w:val="Normal"/>
    <w:rsid w:val="00415B60"/>
    <w:pPr>
      <w:spacing w:before="240" w:after="240"/>
    </w:pPr>
    <w:rPr>
      <w:rFonts w:ascii="Droid Serif" w:hAnsi="Droid Serif"/>
      <w:b/>
      <w:bCs/>
      <w:sz w:val="50"/>
      <w:szCs w:val="50"/>
    </w:rPr>
  </w:style>
  <w:style w:type="paragraph" w:customStyle="1" w:styleId="retracted-publication">
    <w:name w:val="retracted-publication"/>
    <w:basedOn w:val="Normal"/>
    <w:rsid w:val="00415B60"/>
    <w:pPr>
      <w:spacing w:before="240" w:after="240"/>
    </w:pPr>
    <w:rPr>
      <w:vanish/>
    </w:rPr>
  </w:style>
  <w:style w:type="paragraph" w:customStyle="1" w:styleId="smallcaps">
    <w:name w:val="smallcaps"/>
    <w:basedOn w:val="Normal"/>
    <w:rsid w:val="00415B60"/>
    <w:pPr>
      <w:spacing w:before="240" w:after="240"/>
    </w:pPr>
    <w:rPr>
      <w:smallCaps/>
    </w:rPr>
  </w:style>
  <w:style w:type="paragraph" w:customStyle="1" w:styleId="author-extra-info">
    <w:name w:val="author-extra-info"/>
    <w:basedOn w:val="Normal"/>
    <w:rsid w:val="00415B60"/>
    <w:pPr>
      <w:spacing w:before="240" w:after="240"/>
    </w:pPr>
    <w:rPr>
      <w:color w:val="0000FF"/>
    </w:rPr>
  </w:style>
  <w:style w:type="paragraph" w:customStyle="1" w:styleId="author-infos">
    <w:name w:val="author-infos"/>
    <w:basedOn w:val="Normal"/>
    <w:rsid w:val="00415B60"/>
    <w:pPr>
      <w:spacing w:before="240" w:after="240"/>
    </w:pPr>
  </w:style>
  <w:style w:type="paragraph" w:customStyle="1" w:styleId="addauthorinfo">
    <w:name w:val="addauthorinfo"/>
    <w:basedOn w:val="Normal"/>
    <w:rsid w:val="00415B60"/>
    <w:pPr>
      <w:spacing w:before="5" w:after="240"/>
    </w:pPr>
  </w:style>
  <w:style w:type="paragraph" w:customStyle="1" w:styleId="authorinfodata">
    <w:name w:val="authorinfodata"/>
    <w:basedOn w:val="Normal"/>
    <w:rsid w:val="00415B60"/>
    <w:pPr>
      <w:spacing w:before="240" w:after="240"/>
    </w:pPr>
  </w:style>
  <w:style w:type="paragraph" w:customStyle="1" w:styleId="list-td">
    <w:name w:val="list-td"/>
    <w:basedOn w:val="Normal"/>
    <w:rsid w:val="00415B60"/>
    <w:pPr>
      <w:spacing w:before="240" w:after="240"/>
    </w:pPr>
  </w:style>
  <w:style w:type="paragraph" w:customStyle="1" w:styleId="filtr-item">
    <w:name w:val="filtr-item"/>
    <w:basedOn w:val="Normal"/>
    <w:rsid w:val="00415B60"/>
    <w:pPr>
      <w:spacing w:before="240" w:after="240"/>
    </w:pPr>
  </w:style>
  <w:style w:type="paragraph" w:customStyle="1" w:styleId="metrics-panel">
    <w:name w:val="metrics-panel"/>
    <w:basedOn w:val="Normal"/>
    <w:rsid w:val="00415B60"/>
    <w:pPr>
      <w:spacing w:before="240" w:after="240"/>
    </w:pPr>
    <w:rPr>
      <w:color w:val="777777"/>
      <w:sz w:val="20"/>
      <w:szCs w:val="20"/>
    </w:rPr>
  </w:style>
  <w:style w:type="paragraph" w:customStyle="1" w:styleId="article-panel">
    <w:name w:val="article-panel"/>
    <w:basedOn w:val="Normal"/>
    <w:rsid w:val="00415B60"/>
    <w:pPr>
      <w:spacing w:before="240" w:after="240"/>
    </w:pPr>
    <w:rPr>
      <w:color w:val="777777"/>
      <w:sz w:val="20"/>
      <w:szCs w:val="20"/>
    </w:rPr>
  </w:style>
  <w:style w:type="paragraph" w:customStyle="1" w:styleId="supnum">
    <w:name w:val="supnum"/>
    <w:basedOn w:val="Normal"/>
    <w:rsid w:val="00415B60"/>
    <w:pPr>
      <w:spacing w:before="240" w:after="240"/>
    </w:pPr>
  </w:style>
  <w:style w:type="paragraph" w:customStyle="1" w:styleId="sessiontokenerror">
    <w:name w:val="sessiontokenerror"/>
    <w:basedOn w:val="Normal"/>
    <w:rsid w:val="00415B60"/>
    <w:pPr>
      <w:spacing w:before="240" w:after="240"/>
    </w:pPr>
    <w:rPr>
      <w:color w:val="FF0000"/>
    </w:rPr>
  </w:style>
  <w:style w:type="paragraph" w:customStyle="1" w:styleId="nlmlist-listtype-alpha-lower">
    <w:name w:val="nlm_list-list_type-alpha-lower"/>
    <w:basedOn w:val="Normal"/>
    <w:rsid w:val="00415B60"/>
    <w:pPr>
      <w:spacing w:before="240" w:after="240"/>
    </w:pPr>
  </w:style>
  <w:style w:type="paragraph" w:customStyle="1" w:styleId="nlmlist-listtype-alpha-upper">
    <w:name w:val="nlm_list-list_type-alpha-upper"/>
    <w:basedOn w:val="Normal"/>
    <w:rsid w:val="00415B60"/>
    <w:pPr>
      <w:spacing w:before="240" w:after="240"/>
    </w:pPr>
  </w:style>
  <w:style w:type="paragraph" w:customStyle="1" w:styleId="nlmlist-listtype-roman-lower">
    <w:name w:val="nlm_list-list_type-roman-lower"/>
    <w:basedOn w:val="Normal"/>
    <w:rsid w:val="00415B60"/>
    <w:pPr>
      <w:spacing w:before="240" w:after="240"/>
    </w:pPr>
  </w:style>
  <w:style w:type="paragraph" w:customStyle="1" w:styleId="nlmlist-listtype-roman-upper">
    <w:name w:val="nlm_list-list_type-roman-upper"/>
    <w:basedOn w:val="Normal"/>
    <w:rsid w:val="00415B60"/>
    <w:pPr>
      <w:spacing w:before="240" w:after="240"/>
    </w:pPr>
  </w:style>
  <w:style w:type="paragraph" w:customStyle="1" w:styleId="nlmlist">
    <w:name w:val="nlm_list"/>
    <w:basedOn w:val="Normal"/>
    <w:rsid w:val="00415B60"/>
    <w:pPr>
      <w:spacing w:before="240" w:after="240"/>
      <w:ind w:left="240" w:right="240"/>
    </w:pPr>
  </w:style>
  <w:style w:type="paragraph" w:customStyle="1" w:styleId="dispformulalabeldiv">
    <w:name w:val="disp_formula_label_div"/>
    <w:basedOn w:val="Normal"/>
    <w:rsid w:val="00415B60"/>
    <w:pPr>
      <w:spacing w:before="240" w:after="240"/>
      <w:ind w:left="150"/>
      <w:textAlignment w:val="center"/>
    </w:pPr>
  </w:style>
  <w:style w:type="paragraph" w:customStyle="1" w:styleId="journal-sticky-header">
    <w:name w:val="journal-sticky-header"/>
    <w:basedOn w:val="Normal"/>
    <w:rsid w:val="00415B60"/>
    <w:pPr>
      <w:shd w:val="clear" w:color="auto" w:fill="006DB4"/>
      <w:spacing w:before="240" w:after="240"/>
    </w:pPr>
  </w:style>
  <w:style w:type="paragraph" w:customStyle="1" w:styleId="boxed-text">
    <w:name w:val="boxed-text"/>
    <w:basedOn w:val="Normal"/>
    <w:rsid w:val="00415B60"/>
    <w:pPr>
      <w:pBdr>
        <w:top w:val="single" w:sz="6" w:space="11" w:color="666666"/>
        <w:left w:val="single" w:sz="6" w:space="11" w:color="666666"/>
        <w:bottom w:val="single" w:sz="6" w:space="11" w:color="666666"/>
        <w:right w:val="single" w:sz="6" w:space="11" w:color="666666"/>
      </w:pBdr>
      <w:spacing w:before="240" w:after="240"/>
    </w:pPr>
  </w:style>
  <w:style w:type="paragraph" w:customStyle="1" w:styleId="sourceartilceseperator">
    <w:name w:val="sourceartilceseperator"/>
    <w:basedOn w:val="Normal"/>
    <w:rsid w:val="00415B60"/>
    <w:pPr>
      <w:spacing w:before="240" w:after="240"/>
    </w:pPr>
    <w:rPr>
      <w:vanish/>
    </w:rPr>
  </w:style>
  <w:style w:type="paragraph" w:customStyle="1" w:styleId="ref-fn-ol">
    <w:name w:val="ref-fn-ol"/>
    <w:basedOn w:val="Normal"/>
    <w:rsid w:val="00415B60"/>
    <w:pPr>
      <w:spacing w:before="240" w:after="240"/>
    </w:pPr>
  </w:style>
  <w:style w:type="paragraph" w:customStyle="1" w:styleId="ref-fn-ul">
    <w:name w:val="ref-fn-ul"/>
    <w:basedOn w:val="Normal"/>
    <w:rsid w:val="00415B60"/>
    <w:pPr>
      <w:spacing w:before="240" w:after="240"/>
    </w:pPr>
  </w:style>
  <w:style w:type="paragraph" w:customStyle="1" w:styleId="ref-fn-p">
    <w:name w:val="ref-fn-p"/>
    <w:basedOn w:val="Normal"/>
    <w:rsid w:val="00415B60"/>
    <w:pPr>
      <w:spacing w:before="240" w:after="240"/>
    </w:pPr>
  </w:style>
  <w:style w:type="paragraph" w:customStyle="1" w:styleId="captchawidget">
    <w:name w:val="captchawidget"/>
    <w:basedOn w:val="Normal"/>
    <w:rsid w:val="00415B60"/>
  </w:style>
  <w:style w:type="paragraph" w:customStyle="1" w:styleId="ecommercerestoredaccesswidget">
    <w:name w:val="ecommercerestoredaccesswidget"/>
    <w:basedOn w:val="Normal"/>
    <w:rsid w:val="00415B60"/>
    <w:pPr>
      <w:spacing w:before="240" w:after="240"/>
    </w:pPr>
  </w:style>
  <w:style w:type="paragraph" w:customStyle="1" w:styleId="scholixbox">
    <w:name w:val="scholix_box"/>
    <w:basedOn w:val="Normal"/>
    <w:rsid w:val="00415B60"/>
    <w:pPr>
      <w:pBdr>
        <w:top w:val="single" w:sz="6" w:space="0" w:color="CCCCCC"/>
        <w:left w:val="single" w:sz="6" w:space="0" w:color="CCCCCC"/>
        <w:bottom w:val="single" w:sz="6" w:space="0" w:color="CCCCCC"/>
        <w:right w:val="single" w:sz="6" w:space="0" w:color="CCCCCC"/>
      </w:pBdr>
      <w:spacing w:before="240" w:after="240"/>
    </w:pPr>
  </w:style>
  <w:style w:type="paragraph" w:customStyle="1" w:styleId="call-paper-widget">
    <w:name w:val="call-paper-widget"/>
    <w:basedOn w:val="Normal"/>
    <w:rsid w:val="00415B60"/>
    <w:pPr>
      <w:spacing w:before="240" w:after="240"/>
    </w:pPr>
    <w:rPr>
      <w:color w:val="333333"/>
    </w:rPr>
  </w:style>
  <w:style w:type="paragraph" w:customStyle="1" w:styleId="notificationmessagewidget">
    <w:name w:val="notificationmessagewidget"/>
    <w:basedOn w:val="Normal"/>
    <w:rsid w:val="00415B60"/>
    <w:pPr>
      <w:shd w:val="clear" w:color="auto" w:fill="10147E"/>
      <w:spacing w:before="240" w:after="240"/>
    </w:pPr>
    <w:rPr>
      <w:color w:val="FFFFFF"/>
    </w:rPr>
  </w:style>
  <w:style w:type="paragraph" w:customStyle="1" w:styleId="database-summary">
    <w:name w:val="database-summary"/>
    <w:basedOn w:val="Normal"/>
    <w:rsid w:val="00415B60"/>
    <w:pPr>
      <w:spacing w:before="300" w:after="240"/>
      <w:ind w:right="1836"/>
    </w:pPr>
    <w:rPr>
      <w:color w:val="FFFFFF"/>
      <w:sz w:val="26"/>
      <w:szCs w:val="26"/>
    </w:rPr>
  </w:style>
  <w:style w:type="paragraph" w:customStyle="1" w:styleId="login-responsive-layout">
    <w:name w:val="login-responsive-layout"/>
    <w:basedOn w:val="Normal"/>
    <w:rsid w:val="00415B60"/>
    <w:pPr>
      <w:spacing w:before="240" w:after="240"/>
    </w:pPr>
  </w:style>
  <w:style w:type="paragraph" w:customStyle="1" w:styleId="confpad">
    <w:name w:val="confpad"/>
    <w:basedOn w:val="Normal"/>
    <w:rsid w:val="00415B60"/>
    <w:pPr>
      <w:spacing w:before="240" w:after="240"/>
    </w:pPr>
  </w:style>
  <w:style w:type="paragraph" w:customStyle="1" w:styleId="serial-btns">
    <w:name w:val="serial-btns"/>
    <w:basedOn w:val="Normal"/>
    <w:rsid w:val="00415B60"/>
    <w:pPr>
      <w:spacing w:before="75" w:after="240"/>
    </w:pPr>
  </w:style>
  <w:style w:type="paragraph" w:customStyle="1" w:styleId="fit-padding">
    <w:name w:val="fit-padding"/>
    <w:basedOn w:val="Normal"/>
    <w:rsid w:val="00415B60"/>
  </w:style>
  <w:style w:type="paragraph" w:customStyle="1" w:styleId="st-journal">
    <w:name w:val="st-journal"/>
    <w:basedOn w:val="Normal"/>
    <w:rsid w:val="00415B60"/>
    <w:pPr>
      <w:spacing w:before="240" w:after="240"/>
    </w:pPr>
  </w:style>
  <w:style w:type="paragraph" w:customStyle="1" w:styleId="impactfactor">
    <w:name w:val="impactfactor"/>
    <w:basedOn w:val="Normal"/>
    <w:rsid w:val="00415B60"/>
    <w:pPr>
      <w:shd w:val="clear" w:color="auto" w:fill="CA1E47"/>
      <w:spacing w:before="240" w:after="240"/>
      <w:jc w:val="center"/>
    </w:pPr>
    <w:rPr>
      <w:color w:val="FFFFFF"/>
      <w:sz w:val="22"/>
      <w:szCs w:val="22"/>
    </w:rPr>
  </w:style>
  <w:style w:type="paragraph" w:customStyle="1" w:styleId="impactcircle">
    <w:name w:val="impactcircle"/>
    <w:basedOn w:val="Normal"/>
    <w:rsid w:val="00415B60"/>
    <w:pPr>
      <w:spacing w:before="240" w:after="240"/>
      <w:jc w:val="center"/>
    </w:pPr>
  </w:style>
  <w:style w:type="paragraph" w:customStyle="1" w:styleId="jdbseparator">
    <w:name w:val="jdbseparator"/>
    <w:basedOn w:val="Normal"/>
    <w:rsid w:val="00415B60"/>
    <w:pPr>
      <w:spacing w:before="240" w:after="240"/>
    </w:pPr>
  </w:style>
  <w:style w:type="paragraph" w:customStyle="1" w:styleId="ref-overlay">
    <w:name w:val="ref-overlay"/>
    <w:basedOn w:val="Normal"/>
    <w:rsid w:val="00415B60"/>
    <w:pPr>
      <w:spacing w:before="240" w:after="240"/>
    </w:pPr>
  </w:style>
  <w:style w:type="paragraph" w:customStyle="1" w:styleId="show-all-link">
    <w:name w:val="show-all-link"/>
    <w:basedOn w:val="Normal"/>
    <w:rsid w:val="00415B60"/>
    <w:pPr>
      <w:spacing w:before="240" w:after="240"/>
    </w:pPr>
    <w:rPr>
      <w:sz w:val="18"/>
      <w:szCs w:val="18"/>
    </w:rPr>
  </w:style>
  <w:style w:type="paragraph" w:customStyle="1" w:styleId="advsearchhomelink">
    <w:name w:val="advsearchhomelink"/>
    <w:basedOn w:val="Normal"/>
    <w:rsid w:val="00415B60"/>
    <w:pPr>
      <w:shd w:val="clear" w:color="auto" w:fill="FFFFFF"/>
      <w:spacing w:before="240" w:after="240"/>
    </w:pPr>
    <w:rPr>
      <w:sz w:val="18"/>
      <w:szCs w:val="18"/>
    </w:rPr>
  </w:style>
  <w:style w:type="paragraph" w:customStyle="1" w:styleId="advsearchjournal">
    <w:name w:val="advsearchjournal"/>
    <w:basedOn w:val="Normal"/>
    <w:rsid w:val="00415B60"/>
    <w:pPr>
      <w:spacing w:before="240" w:after="240"/>
    </w:pPr>
    <w:rPr>
      <w:sz w:val="18"/>
      <w:szCs w:val="18"/>
    </w:rPr>
  </w:style>
  <w:style w:type="paragraph" w:customStyle="1" w:styleId="advsearcharticle">
    <w:name w:val="advsearcharticle"/>
    <w:basedOn w:val="Normal"/>
    <w:rsid w:val="00415B60"/>
    <w:pPr>
      <w:spacing w:before="240" w:after="240"/>
    </w:pPr>
    <w:rPr>
      <w:sz w:val="18"/>
      <w:szCs w:val="18"/>
    </w:rPr>
  </w:style>
  <w:style w:type="paragraph" w:customStyle="1" w:styleId="trendmd-widget-headerheading">
    <w:name w:val="trendmd-widget-header__heading"/>
    <w:basedOn w:val="Normal"/>
    <w:rsid w:val="00415B60"/>
    <w:pPr>
      <w:spacing w:before="240" w:after="240"/>
    </w:pPr>
    <w:rPr>
      <w:rFonts w:ascii="Arial" w:hAnsi="Arial" w:cs="Arial"/>
      <w:sz w:val="31"/>
      <w:szCs w:val="31"/>
    </w:rPr>
  </w:style>
  <w:style w:type="paragraph" w:customStyle="1" w:styleId="kudos-widget">
    <w:name w:val="kudos-widget"/>
    <w:basedOn w:val="Normal"/>
    <w:rsid w:val="00415B60"/>
    <w:pPr>
      <w:spacing w:before="240" w:after="240"/>
    </w:pPr>
  </w:style>
  <w:style w:type="paragraph" w:customStyle="1" w:styleId="fulltextcenter">
    <w:name w:val="fulltext__center"/>
    <w:basedOn w:val="Normal"/>
    <w:rsid w:val="00415B60"/>
    <w:pPr>
      <w:spacing w:before="240" w:after="240"/>
    </w:pPr>
  </w:style>
  <w:style w:type="paragraph" w:customStyle="1" w:styleId="pubgradeheightfix">
    <w:name w:val="pubgradeheightfix"/>
    <w:basedOn w:val="Normal"/>
    <w:rsid w:val="00415B60"/>
    <w:pPr>
      <w:spacing w:before="240" w:after="240"/>
    </w:pPr>
    <w:rPr>
      <w:sz w:val="2"/>
      <w:szCs w:val="2"/>
    </w:rPr>
  </w:style>
  <w:style w:type="paragraph" w:customStyle="1" w:styleId="font-size-correction-link">
    <w:name w:val="font-size-correction-link"/>
    <w:basedOn w:val="Normal"/>
    <w:rsid w:val="00415B60"/>
    <w:pPr>
      <w:spacing w:before="240" w:after="240"/>
    </w:pPr>
    <w:rPr>
      <w:sz w:val="22"/>
      <w:szCs w:val="22"/>
    </w:rPr>
  </w:style>
  <w:style w:type="paragraph" w:customStyle="1" w:styleId="font-size-correction-sml">
    <w:name w:val="font-size-correction-sml"/>
    <w:basedOn w:val="Normal"/>
    <w:rsid w:val="00415B60"/>
    <w:pPr>
      <w:spacing w:before="240" w:after="240"/>
    </w:pPr>
    <w:rPr>
      <w:sz w:val="19"/>
      <w:szCs w:val="19"/>
    </w:rPr>
  </w:style>
  <w:style w:type="paragraph" w:customStyle="1" w:styleId="ui-accordion-header">
    <w:name w:val="ui-accordion-header"/>
    <w:basedOn w:val="Normal"/>
    <w:rsid w:val="00415B60"/>
    <w:pPr>
      <w:spacing w:before="240" w:after="240"/>
    </w:pPr>
  </w:style>
  <w:style w:type="paragraph" w:customStyle="1" w:styleId="ui-accordion-icons">
    <w:name w:val="ui-accordion-icons"/>
    <w:basedOn w:val="Normal"/>
    <w:rsid w:val="00415B60"/>
    <w:pPr>
      <w:spacing w:before="240" w:after="240"/>
    </w:pPr>
  </w:style>
  <w:style w:type="paragraph" w:customStyle="1" w:styleId="ui-accordion-noicons">
    <w:name w:val="ui-accordion-noicons"/>
    <w:basedOn w:val="Normal"/>
    <w:rsid w:val="00415B60"/>
    <w:pPr>
      <w:spacing w:before="240" w:after="240"/>
    </w:pPr>
  </w:style>
  <w:style w:type="paragraph" w:customStyle="1" w:styleId="ui-accordion-content">
    <w:name w:val="ui-accordion-content"/>
    <w:basedOn w:val="Normal"/>
    <w:rsid w:val="00415B60"/>
    <w:pPr>
      <w:spacing w:before="240" w:after="240"/>
    </w:pPr>
  </w:style>
  <w:style w:type="paragraph" w:customStyle="1" w:styleId="ui-button-text">
    <w:name w:val="ui-button-text"/>
    <w:basedOn w:val="Normal"/>
    <w:rsid w:val="00415B60"/>
    <w:pPr>
      <w:spacing w:before="240" w:after="240"/>
    </w:pPr>
  </w:style>
  <w:style w:type="paragraph" w:customStyle="1" w:styleId="ui-datepicker-header">
    <w:name w:val="ui-datepicker-header"/>
    <w:basedOn w:val="Normal"/>
    <w:rsid w:val="00415B60"/>
    <w:pPr>
      <w:spacing w:before="240" w:after="240"/>
    </w:pPr>
  </w:style>
  <w:style w:type="paragraph" w:customStyle="1" w:styleId="ui-datepicker-prev">
    <w:name w:val="ui-datepicker-prev"/>
    <w:basedOn w:val="Normal"/>
    <w:rsid w:val="00415B60"/>
    <w:pPr>
      <w:spacing w:before="240" w:after="240"/>
    </w:pPr>
  </w:style>
  <w:style w:type="paragraph" w:customStyle="1" w:styleId="ui-datepicker-next">
    <w:name w:val="ui-datepicker-next"/>
    <w:basedOn w:val="Normal"/>
    <w:rsid w:val="00415B60"/>
    <w:pPr>
      <w:spacing w:before="240" w:after="240"/>
    </w:pPr>
  </w:style>
  <w:style w:type="paragraph" w:customStyle="1" w:styleId="ui-datepicker-title">
    <w:name w:val="ui-datepicker-title"/>
    <w:basedOn w:val="Normal"/>
    <w:rsid w:val="00415B60"/>
    <w:pPr>
      <w:spacing w:before="240" w:after="240"/>
    </w:pPr>
  </w:style>
  <w:style w:type="paragraph" w:customStyle="1" w:styleId="ui-datepicker-buttonpane">
    <w:name w:val="ui-datepicker-buttonpane"/>
    <w:basedOn w:val="Normal"/>
    <w:rsid w:val="00415B60"/>
    <w:pPr>
      <w:spacing w:before="240" w:after="240"/>
    </w:pPr>
  </w:style>
  <w:style w:type="paragraph" w:customStyle="1" w:styleId="ui-datepicker-group">
    <w:name w:val="ui-datepicker-group"/>
    <w:basedOn w:val="Normal"/>
    <w:rsid w:val="00415B60"/>
    <w:pPr>
      <w:spacing w:before="240" w:after="240"/>
    </w:pPr>
  </w:style>
  <w:style w:type="paragraph" w:customStyle="1" w:styleId="ui-dialog-title">
    <w:name w:val="ui-dialog-title"/>
    <w:basedOn w:val="Normal"/>
    <w:rsid w:val="00415B60"/>
    <w:pPr>
      <w:spacing w:before="240" w:after="240"/>
    </w:pPr>
  </w:style>
  <w:style w:type="paragraph" w:customStyle="1" w:styleId="ui-dialog-titlebar-close">
    <w:name w:val="ui-dialog-titlebar-close"/>
    <w:basedOn w:val="Normal"/>
    <w:rsid w:val="00415B60"/>
    <w:pPr>
      <w:spacing w:before="240" w:after="240"/>
    </w:pPr>
  </w:style>
  <w:style w:type="paragraph" w:customStyle="1" w:styleId="ui-dialog-content">
    <w:name w:val="ui-dialog-content"/>
    <w:basedOn w:val="Normal"/>
    <w:rsid w:val="00415B60"/>
    <w:pPr>
      <w:spacing w:before="240" w:after="240"/>
    </w:pPr>
  </w:style>
  <w:style w:type="paragraph" w:customStyle="1" w:styleId="ui-dialog-buttonpane">
    <w:name w:val="ui-dialog-buttonpane"/>
    <w:basedOn w:val="Normal"/>
    <w:rsid w:val="00415B60"/>
    <w:pPr>
      <w:spacing w:before="240" w:after="240"/>
    </w:pPr>
  </w:style>
  <w:style w:type="paragraph" w:customStyle="1" w:styleId="ui-menu-item">
    <w:name w:val="ui-menu-item"/>
    <w:basedOn w:val="Normal"/>
    <w:rsid w:val="00415B60"/>
    <w:pPr>
      <w:spacing w:before="240" w:after="240"/>
    </w:pPr>
  </w:style>
  <w:style w:type="paragraph" w:customStyle="1" w:styleId="ui-menu-divider">
    <w:name w:val="ui-menu-divider"/>
    <w:basedOn w:val="Normal"/>
    <w:rsid w:val="00415B60"/>
    <w:pPr>
      <w:spacing w:before="240" w:after="240"/>
    </w:pPr>
  </w:style>
  <w:style w:type="paragraph" w:customStyle="1" w:styleId="ui-progressbar-value">
    <w:name w:val="ui-progressbar-value"/>
    <w:basedOn w:val="Normal"/>
    <w:rsid w:val="00415B60"/>
    <w:pPr>
      <w:spacing w:before="240" w:after="240"/>
    </w:pPr>
  </w:style>
  <w:style w:type="paragraph" w:customStyle="1" w:styleId="ui-progressbar-overlay">
    <w:name w:val="ui-progressbar-overlay"/>
    <w:basedOn w:val="Normal"/>
    <w:rsid w:val="00415B60"/>
    <w:pPr>
      <w:spacing w:before="240" w:after="240"/>
    </w:pPr>
  </w:style>
  <w:style w:type="paragraph" w:customStyle="1" w:styleId="ui-slider-handle">
    <w:name w:val="ui-slider-handle"/>
    <w:basedOn w:val="Normal"/>
    <w:rsid w:val="00415B60"/>
    <w:pPr>
      <w:spacing w:before="240" w:after="240"/>
    </w:pPr>
  </w:style>
  <w:style w:type="paragraph" w:customStyle="1" w:styleId="ui-slider-range">
    <w:name w:val="ui-slider-range"/>
    <w:basedOn w:val="Normal"/>
    <w:rsid w:val="00415B60"/>
    <w:pPr>
      <w:spacing w:before="240" w:after="240"/>
    </w:pPr>
  </w:style>
  <w:style w:type="paragraph" w:customStyle="1" w:styleId="ui-tabs-nav">
    <w:name w:val="ui-tabs-nav"/>
    <w:basedOn w:val="Normal"/>
    <w:rsid w:val="00415B60"/>
    <w:pPr>
      <w:spacing w:before="240" w:after="240"/>
    </w:pPr>
  </w:style>
  <w:style w:type="paragraph" w:customStyle="1" w:styleId="ui-tabs-panel">
    <w:name w:val="ui-tabs-panel"/>
    <w:basedOn w:val="Normal"/>
    <w:rsid w:val="00415B60"/>
    <w:pPr>
      <w:spacing w:before="240" w:after="240"/>
    </w:pPr>
  </w:style>
  <w:style w:type="paragraph" w:customStyle="1" w:styleId="ms-empty-text">
    <w:name w:val="ms-empty-text"/>
    <w:basedOn w:val="Normal"/>
    <w:rsid w:val="00415B60"/>
    <w:pPr>
      <w:spacing w:before="240" w:after="240"/>
    </w:pPr>
  </w:style>
  <w:style w:type="paragraph" w:customStyle="1" w:styleId="ms-trigger">
    <w:name w:val="ms-trigger"/>
    <w:basedOn w:val="Normal"/>
    <w:rsid w:val="00415B60"/>
    <w:pPr>
      <w:spacing w:before="240" w:after="240"/>
    </w:pPr>
  </w:style>
  <w:style w:type="paragraph" w:customStyle="1" w:styleId="ms-res-group">
    <w:name w:val="ms-res-group"/>
    <w:basedOn w:val="Normal"/>
    <w:rsid w:val="00415B60"/>
    <w:pPr>
      <w:spacing w:before="240" w:after="240"/>
    </w:pPr>
  </w:style>
  <w:style w:type="paragraph" w:customStyle="1" w:styleId="ms-res-item">
    <w:name w:val="ms-res-item"/>
    <w:basedOn w:val="Normal"/>
    <w:rsid w:val="00415B60"/>
    <w:pPr>
      <w:spacing w:before="240" w:after="240"/>
    </w:pPr>
  </w:style>
  <w:style w:type="paragraph" w:customStyle="1" w:styleId="ms-res-item-grouped">
    <w:name w:val="ms-res-item-grouped"/>
    <w:basedOn w:val="Normal"/>
    <w:rsid w:val="00415B60"/>
    <w:pPr>
      <w:spacing w:before="240" w:after="240"/>
    </w:pPr>
  </w:style>
  <w:style w:type="paragraph" w:customStyle="1" w:styleId="ms-res-odd">
    <w:name w:val="ms-res-odd"/>
    <w:basedOn w:val="Normal"/>
    <w:rsid w:val="00415B60"/>
    <w:pPr>
      <w:spacing w:before="240" w:after="240"/>
    </w:pPr>
  </w:style>
  <w:style w:type="paragraph" w:customStyle="1" w:styleId="ms-res-item-active">
    <w:name w:val="ms-res-item-active"/>
    <w:basedOn w:val="Normal"/>
    <w:rsid w:val="00415B60"/>
    <w:pPr>
      <w:spacing w:before="240" w:after="240"/>
    </w:pPr>
  </w:style>
  <w:style w:type="paragraph" w:customStyle="1" w:styleId="ms-res-item-disabled">
    <w:name w:val="ms-res-item-disabled"/>
    <w:basedOn w:val="Normal"/>
    <w:rsid w:val="00415B60"/>
    <w:pPr>
      <w:spacing w:before="240" w:after="240"/>
    </w:pPr>
  </w:style>
  <w:style w:type="paragraph" w:customStyle="1" w:styleId="ms-sel-item">
    <w:name w:val="ms-sel-item"/>
    <w:basedOn w:val="Normal"/>
    <w:rsid w:val="00415B60"/>
    <w:pPr>
      <w:spacing w:before="240" w:after="240"/>
    </w:pPr>
  </w:style>
  <w:style w:type="paragraph" w:customStyle="1" w:styleId="ms-sel-text">
    <w:name w:val="ms-sel-text"/>
    <w:basedOn w:val="Normal"/>
    <w:rsid w:val="00415B60"/>
    <w:pPr>
      <w:spacing w:before="240" w:after="240"/>
    </w:pPr>
  </w:style>
  <w:style w:type="paragraph" w:customStyle="1" w:styleId="ms-sel-item-active">
    <w:name w:val="ms-sel-item-active"/>
    <w:basedOn w:val="Normal"/>
    <w:rsid w:val="00415B60"/>
    <w:pPr>
      <w:spacing w:before="240" w:after="240"/>
    </w:pPr>
  </w:style>
  <w:style w:type="paragraph" w:customStyle="1" w:styleId="fp-player">
    <w:name w:val="fp-player"/>
    <w:basedOn w:val="Normal"/>
    <w:rsid w:val="00415B60"/>
    <w:pPr>
      <w:spacing w:before="240" w:after="240"/>
    </w:pPr>
  </w:style>
  <w:style w:type="paragraph" w:customStyle="1" w:styleId="fp-engine">
    <w:name w:val="fp-engine"/>
    <w:basedOn w:val="Normal"/>
    <w:rsid w:val="00415B60"/>
    <w:pPr>
      <w:spacing w:before="240" w:after="240"/>
    </w:pPr>
  </w:style>
  <w:style w:type="paragraph" w:customStyle="1" w:styleId="fp-ui">
    <w:name w:val="fp-ui"/>
    <w:basedOn w:val="Normal"/>
    <w:rsid w:val="00415B60"/>
    <w:pPr>
      <w:spacing w:before="240" w:after="240"/>
    </w:pPr>
  </w:style>
  <w:style w:type="paragraph" w:customStyle="1" w:styleId="fp-message">
    <w:name w:val="fp-message"/>
    <w:basedOn w:val="Normal"/>
    <w:rsid w:val="00415B60"/>
    <w:pPr>
      <w:spacing w:before="240" w:after="240"/>
    </w:pPr>
  </w:style>
  <w:style w:type="paragraph" w:customStyle="1" w:styleId="fp-title">
    <w:name w:val="fp-title"/>
    <w:basedOn w:val="Normal"/>
    <w:rsid w:val="00415B60"/>
    <w:pPr>
      <w:spacing w:before="240" w:after="240"/>
    </w:pPr>
  </w:style>
  <w:style w:type="paragraph" w:customStyle="1" w:styleId="fp-controls">
    <w:name w:val="fp-controls"/>
    <w:basedOn w:val="Normal"/>
    <w:rsid w:val="00415B60"/>
    <w:pPr>
      <w:spacing w:before="240" w:after="240"/>
    </w:pPr>
  </w:style>
  <w:style w:type="paragraph" w:customStyle="1" w:styleId="fp-timeline">
    <w:name w:val="fp-timeline"/>
    <w:basedOn w:val="Normal"/>
    <w:rsid w:val="00415B60"/>
    <w:pPr>
      <w:spacing w:before="240" w:after="240"/>
    </w:pPr>
  </w:style>
  <w:style w:type="paragraph" w:customStyle="1" w:styleId="fp-buffer">
    <w:name w:val="fp-buffer"/>
    <w:basedOn w:val="Normal"/>
    <w:rsid w:val="00415B60"/>
    <w:pPr>
      <w:spacing w:before="240" w:after="240"/>
    </w:pPr>
  </w:style>
  <w:style w:type="paragraph" w:customStyle="1" w:styleId="fp-progress">
    <w:name w:val="fp-progress"/>
    <w:basedOn w:val="Normal"/>
    <w:rsid w:val="00415B60"/>
    <w:pPr>
      <w:spacing w:before="240" w:after="240"/>
    </w:pPr>
  </w:style>
  <w:style w:type="paragraph" w:customStyle="1" w:styleId="fp-volumeslider">
    <w:name w:val="fp-volumeslider"/>
    <w:basedOn w:val="Normal"/>
    <w:rsid w:val="00415B60"/>
    <w:pPr>
      <w:spacing w:before="240" w:after="240"/>
    </w:pPr>
  </w:style>
  <w:style w:type="paragraph" w:customStyle="1" w:styleId="fp-volumelevel">
    <w:name w:val="fp-volumelevel"/>
    <w:basedOn w:val="Normal"/>
    <w:rsid w:val="00415B60"/>
    <w:pPr>
      <w:spacing w:before="240" w:after="240"/>
    </w:pPr>
  </w:style>
  <w:style w:type="paragraph" w:customStyle="1" w:styleId="fp-waiting">
    <w:name w:val="fp-waiting"/>
    <w:basedOn w:val="Normal"/>
    <w:rsid w:val="00415B60"/>
    <w:pPr>
      <w:spacing w:before="240" w:after="240"/>
    </w:pPr>
  </w:style>
  <w:style w:type="paragraph" w:customStyle="1" w:styleId="fp-speed">
    <w:name w:val="fp-speed"/>
    <w:basedOn w:val="Normal"/>
    <w:rsid w:val="00415B60"/>
    <w:pPr>
      <w:spacing w:before="240" w:after="240"/>
    </w:pPr>
  </w:style>
  <w:style w:type="paragraph" w:customStyle="1" w:styleId="fp-help">
    <w:name w:val="fp-help"/>
    <w:basedOn w:val="Normal"/>
    <w:rsid w:val="00415B60"/>
    <w:pPr>
      <w:spacing w:before="240" w:after="240"/>
    </w:pPr>
  </w:style>
  <w:style w:type="paragraph" w:customStyle="1" w:styleId="fp-dropdown">
    <w:name w:val="fp-dropdown"/>
    <w:basedOn w:val="Normal"/>
    <w:rsid w:val="00415B60"/>
    <w:pPr>
      <w:spacing w:before="240" w:after="240"/>
    </w:pPr>
  </w:style>
  <w:style w:type="paragraph" w:customStyle="1" w:styleId="fp-tooltip">
    <w:name w:val="fp-tooltip"/>
    <w:basedOn w:val="Normal"/>
    <w:rsid w:val="00415B60"/>
    <w:pPr>
      <w:spacing w:before="240" w:after="240"/>
    </w:pPr>
  </w:style>
  <w:style w:type="paragraph" w:customStyle="1" w:styleId="fp-subtitle">
    <w:name w:val="fp-subtitle"/>
    <w:basedOn w:val="Normal"/>
    <w:rsid w:val="00415B60"/>
    <w:pPr>
      <w:spacing w:before="240" w:after="240"/>
    </w:pPr>
  </w:style>
  <w:style w:type="paragraph" w:customStyle="1" w:styleId="fp-flash-disabled">
    <w:name w:val="fp-flash-disabled"/>
    <w:basedOn w:val="Normal"/>
    <w:rsid w:val="00415B60"/>
    <w:pPr>
      <w:spacing w:before="240" w:after="240"/>
    </w:pPr>
  </w:style>
  <w:style w:type="paragraph" w:customStyle="1" w:styleId="fp-brand">
    <w:name w:val="fp-brand"/>
    <w:basedOn w:val="Normal"/>
    <w:rsid w:val="00415B60"/>
    <w:pPr>
      <w:spacing w:before="240" w:after="240"/>
    </w:pPr>
  </w:style>
  <w:style w:type="paragraph" w:customStyle="1" w:styleId="fp-logo">
    <w:name w:val="fp-logo"/>
    <w:basedOn w:val="Normal"/>
    <w:rsid w:val="00415B60"/>
    <w:pPr>
      <w:spacing w:before="240" w:after="240"/>
    </w:pPr>
  </w:style>
  <w:style w:type="paragraph" w:customStyle="1" w:styleId="fp-fullscreen">
    <w:name w:val="fp-fullscreen"/>
    <w:basedOn w:val="Normal"/>
    <w:rsid w:val="00415B60"/>
    <w:pPr>
      <w:spacing w:before="240" w:after="240"/>
    </w:pPr>
  </w:style>
  <w:style w:type="paragraph" w:customStyle="1" w:styleId="fp-unload">
    <w:name w:val="fp-unload"/>
    <w:basedOn w:val="Normal"/>
    <w:rsid w:val="00415B60"/>
    <w:pPr>
      <w:spacing w:before="240" w:after="240"/>
    </w:pPr>
  </w:style>
  <w:style w:type="paragraph" w:customStyle="1" w:styleId="fp-close">
    <w:name w:val="fp-close"/>
    <w:basedOn w:val="Normal"/>
    <w:rsid w:val="00415B60"/>
    <w:pPr>
      <w:spacing w:before="240" w:after="240"/>
    </w:pPr>
  </w:style>
  <w:style w:type="paragraph" w:customStyle="1" w:styleId="fp-play">
    <w:name w:val="fp-play"/>
    <w:basedOn w:val="Normal"/>
    <w:rsid w:val="00415B60"/>
    <w:pPr>
      <w:spacing w:before="240" w:after="240"/>
    </w:pPr>
  </w:style>
  <w:style w:type="paragraph" w:customStyle="1" w:styleId="fp-menu">
    <w:name w:val="fp-menu"/>
    <w:basedOn w:val="Normal"/>
    <w:rsid w:val="00415B60"/>
    <w:pPr>
      <w:spacing w:before="240" w:after="240"/>
    </w:pPr>
  </w:style>
  <w:style w:type="paragraph" w:customStyle="1" w:styleId="fp-volume">
    <w:name w:val="fp-volume"/>
    <w:basedOn w:val="Normal"/>
    <w:rsid w:val="00415B60"/>
    <w:pPr>
      <w:spacing w:before="240" w:after="240"/>
    </w:pPr>
  </w:style>
  <w:style w:type="paragraph" w:customStyle="1" w:styleId="fp-mute">
    <w:name w:val="fp-mute"/>
    <w:basedOn w:val="Normal"/>
    <w:rsid w:val="00415B60"/>
    <w:pPr>
      <w:spacing w:before="240" w:after="240"/>
    </w:pPr>
  </w:style>
  <w:style w:type="paragraph" w:customStyle="1" w:styleId="fp-time">
    <w:name w:val="fp-time"/>
    <w:basedOn w:val="Normal"/>
    <w:rsid w:val="00415B60"/>
    <w:pPr>
      <w:spacing w:before="240" w:after="240"/>
    </w:pPr>
  </w:style>
  <w:style w:type="paragraph" w:customStyle="1" w:styleId="fp-remaining">
    <w:name w:val="fp-remaining"/>
    <w:basedOn w:val="Normal"/>
    <w:rsid w:val="00415B60"/>
    <w:pPr>
      <w:spacing w:before="240" w:after="240"/>
    </w:pPr>
  </w:style>
  <w:style w:type="paragraph" w:customStyle="1" w:styleId="fp-duration">
    <w:name w:val="fp-duration"/>
    <w:basedOn w:val="Normal"/>
    <w:rsid w:val="00415B60"/>
    <w:pPr>
      <w:spacing w:before="240" w:after="240"/>
    </w:pPr>
  </w:style>
  <w:style w:type="paragraph" w:customStyle="1" w:styleId="fp-embed">
    <w:name w:val="fp-embed"/>
    <w:basedOn w:val="Normal"/>
    <w:rsid w:val="00415B60"/>
    <w:pPr>
      <w:spacing w:before="240" w:after="240"/>
    </w:pPr>
  </w:style>
  <w:style w:type="paragraph" w:customStyle="1" w:styleId="fp-embed-code">
    <w:name w:val="fp-embed-code"/>
    <w:basedOn w:val="Normal"/>
    <w:rsid w:val="00415B60"/>
    <w:pPr>
      <w:spacing w:before="240" w:after="240"/>
    </w:pPr>
  </w:style>
  <w:style w:type="paragraph" w:customStyle="1" w:styleId="fp-context-menu">
    <w:name w:val="fp-context-menu"/>
    <w:basedOn w:val="Normal"/>
    <w:rsid w:val="00415B60"/>
    <w:pPr>
      <w:spacing w:before="240" w:after="240"/>
    </w:pPr>
  </w:style>
  <w:style w:type="paragraph" w:customStyle="1" w:styleId="input-group">
    <w:name w:val="input-group"/>
    <w:basedOn w:val="Normal"/>
    <w:rsid w:val="00415B60"/>
    <w:pPr>
      <w:spacing w:before="240" w:after="240"/>
    </w:pPr>
  </w:style>
  <w:style w:type="paragraph" w:customStyle="1" w:styleId="odd">
    <w:name w:val="odd"/>
    <w:basedOn w:val="Normal"/>
    <w:rsid w:val="00415B60"/>
    <w:pPr>
      <w:spacing w:before="240" w:after="240"/>
    </w:pPr>
  </w:style>
  <w:style w:type="paragraph" w:customStyle="1" w:styleId="tags">
    <w:name w:val="tags"/>
    <w:basedOn w:val="Normal"/>
    <w:rsid w:val="00415B60"/>
    <w:pPr>
      <w:spacing w:before="240" w:after="240"/>
    </w:pPr>
  </w:style>
  <w:style w:type="paragraph" w:customStyle="1" w:styleId="button-tabs">
    <w:name w:val="button-tabs"/>
    <w:basedOn w:val="Normal"/>
    <w:rsid w:val="00415B60"/>
    <w:pPr>
      <w:spacing w:before="240" w:after="240"/>
    </w:pPr>
  </w:style>
  <w:style w:type="paragraph" w:customStyle="1" w:styleId="datatablesfilter">
    <w:name w:val="datatables_filter"/>
    <w:basedOn w:val="Normal"/>
    <w:rsid w:val="00415B60"/>
    <w:pPr>
      <w:spacing w:before="240" w:after="240"/>
    </w:pPr>
  </w:style>
  <w:style w:type="paragraph" w:customStyle="1" w:styleId="datatablesinfo">
    <w:name w:val="datatables_info"/>
    <w:basedOn w:val="Normal"/>
    <w:rsid w:val="00415B60"/>
    <w:pPr>
      <w:spacing w:before="240" w:after="240"/>
    </w:pPr>
  </w:style>
  <w:style w:type="paragraph" w:customStyle="1" w:styleId="datatablespaginate">
    <w:name w:val="datatables_paginate"/>
    <w:basedOn w:val="Normal"/>
    <w:rsid w:val="00415B60"/>
    <w:pPr>
      <w:spacing w:before="240" w:after="240"/>
    </w:pPr>
  </w:style>
  <w:style w:type="paragraph" w:customStyle="1" w:styleId="datatablesprocessing">
    <w:name w:val="datatables_processing"/>
    <w:basedOn w:val="Normal"/>
    <w:rsid w:val="00415B60"/>
    <w:pPr>
      <w:spacing w:before="240" w:after="240"/>
    </w:pPr>
  </w:style>
  <w:style w:type="paragraph" w:customStyle="1" w:styleId="datatableslength">
    <w:name w:val="datatables_length"/>
    <w:basedOn w:val="Normal"/>
    <w:rsid w:val="00415B60"/>
    <w:pPr>
      <w:spacing w:before="240" w:after="240"/>
    </w:pPr>
  </w:style>
  <w:style w:type="paragraph" w:customStyle="1" w:styleId="datatablesscroll">
    <w:name w:val="datatables_scroll"/>
    <w:basedOn w:val="Normal"/>
    <w:rsid w:val="00415B60"/>
    <w:pPr>
      <w:spacing w:before="240" w:after="240"/>
    </w:pPr>
  </w:style>
  <w:style w:type="paragraph" w:customStyle="1" w:styleId="separator">
    <w:name w:val="separator"/>
    <w:basedOn w:val="Normal"/>
    <w:rsid w:val="00415B60"/>
    <w:pPr>
      <w:spacing w:before="240" w:after="240"/>
    </w:pPr>
  </w:style>
  <w:style w:type="paragraph" w:customStyle="1" w:styleId="body">
    <w:name w:val="body"/>
    <w:basedOn w:val="Normal"/>
    <w:rsid w:val="00415B60"/>
    <w:pPr>
      <w:spacing w:before="240" w:after="240"/>
    </w:pPr>
  </w:style>
  <w:style w:type="paragraph" w:customStyle="1" w:styleId="summary">
    <w:name w:val="summary"/>
    <w:basedOn w:val="Normal"/>
    <w:rsid w:val="00415B60"/>
    <w:pPr>
      <w:spacing w:before="240" w:after="240"/>
    </w:pPr>
  </w:style>
  <w:style w:type="paragraph" w:customStyle="1" w:styleId="questions">
    <w:name w:val="questions"/>
    <w:basedOn w:val="Normal"/>
    <w:rsid w:val="00415B60"/>
    <w:pPr>
      <w:spacing w:before="240" w:after="240"/>
    </w:pPr>
  </w:style>
  <w:style w:type="paragraph" w:customStyle="1" w:styleId="send-email">
    <w:name w:val="send-email"/>
    <w:basedOn w:val="Normal"/>
    <w:rsid w:val="00415B60"/>
    <w:pPr>
      <w:spacing w:before="240" w:after="240"/>
    </w:pPr>
  </w:style>
  <w:style w:type="paragraph" w:customStyle="1" w:styleId="timer">
    <w:name w:val="timer"/>
    <w:basedOn w:val="Normal"/>
    <w:rsid w:val="00415B60"/>
    <w:pPr>
      <w:spacing w:before="240" w:after="240"/>
    </w:pPr>
  </w:style>
  <w:style w:type="paragraph" w:customStyle="1" w:styleId="question-count">
    <w:name w:val="question-count"/>
    <w:basedOn w:val="Normal"/>
    <w:rsid w:val="00415B60"/>
    <w:pPr>
      <w:spacing w:before="240" w:after="240"/>
    </w:pPr>
  </w:style>
  <w:style w:type="paragraph" w:customStyle="1" w:styleId="page-bodydiv">
    <w:name w:val="page-body&gt;div"/>
    <w:basedOn w:val="Normal"/>
    <w:rsid w:val="00415B60"/>
    <w:pPr>
      <w:spacing w:before="240" w:after="240"/>
    </w:pPr>
  </w:style>
  <w:style w:type="paragraph" w:customStyle="1" w:styleId="slide">
    <w:name w:val="slide"/>
    <w:basedOn w:val="Normal"/>
    <w:rsid w:val="00415B60"/>
    <w:pPr>
      <w:spacing w:before="240" w:after="240"/>
    </w:pPr>
  </w:style>
  <w:style w:type="paragraph" w:customStyle="1" w:styleId="slide1">
    <w:name w:val="slide1"/>
    <w:basedOn w:val="Normal"/>
    <w:rsid w:val="00415B60"/>
    <w:pPr>
      <w:spacing w:before="240" w:after="240"/>
    </w:pPr>
  </w:style>
  <w:style w:type="paragraph" w:customStyle="1" w:styleId="slidemeta">
    <w:name w:val="slidemeta"/>
    <w:basedOn w:val="Normal"/>
    <w:rsid w:val="00415B60"/>
    <w:pPr>
      <w:spacing w:before="240" w:after="240"/>
    </w:pPr>
  </w:style>
  <w:style w:type="paragraph" w:customStyle="1" w:styleId="slidetitle">
    <w:name w:val="slidetitle"/>
    <w:basedOn w:val="Normal"/>
    <w:rsid w:val="00415B60"/>
    <w:pPr>
      <w:spacing w:before="240" w:after="240"/>
    </w:pPr>
  </w:style>
  <w:style w:type="paragraph" w:customStyle="1" w:styleId="slideauthors">
    <w:name w:val="slideauthors"/>
    <w:basedOn w:val="Normal"/>
    <w:rsid w:val="00415B60"/>
    <w:pPr>
      <w:spacing w:before="240" w:after="240"/>
    </w:pPr>
  </w:style>
  <w:style w:type="paragraph" w:customStyle="1" w:styleId="slidecaption">
    <w:name w:val="slidecaption"/>
    <w:basedOn w:val="Normal"/>
    <w:rsid w:val="00415B60"/>
    <w:pPr>
      <w:spacing w:before="240" w:after="240"/>
    </w:pPr>
  </w:style>
  <w:style w:type="paragraph" w:customStyle="1" w:styleId="slidenav">
    <w:name w:val="slidenav"/>
    <w:basedOn w:val="Normal"/>
    <w:rsid w:val="00415B60"/>
    <w:pPr>
      <w:spacing w:before="240" w:after="240"/>
    </w:pPr>
  </w:style>
  <w:style w:type="paragraph" w:customStyle="1" w:styleId="previousslide">
    <w:name w:val="previousslide"/>
    <w:basedOn w:val="Normal"/>
    <w:rsid w:val="00415B60"/>
    <w:pPr>
      <w:spacing w:before="240" w:after="240"/>
    </w:pPr>
  </w:style>
  <w:style w:type="paragraph" w:customStyle="1" w:styleId="navindicator">
    <w:name w:val="navindicator"/>
    <w:basedOn w:val="Normal"/>
    <w:rsid w:val="00415B60"/>
    <w:pPr>
      <w:spacing w:before="240" w:after="240"/>
    </w:pPr>
  </w:style>
  <w:style w:type="paragraph" w:customStyle="1" w:styleId="slideshowcaption">
    <w:name w:val="slideshowcaption"/>
    <w:basedOn w:val="Normal"/>
    <w:rsid w:val="00415B60"/>
    <w:pPr>
      <w:spacing w:before="240" w:after="240"/>
    </w:pPr>
  </w:style>
  <w:style w:type="paragraph" w:customStyle="1" w:styleId="Header1">
    <w:name w:val="Header1"/>
    <w:basedOn w:val="Normal"/>
    <w:rsid w:val="00415B60"/>
    <w:pPr>
      <w:spacing w:before="240" w:after="240"/>
    </w:pPr>
  </w:style>
  <w:style w:type="paragraph" w:customStyle="1" w:styleId="tablesorter-header">
    <w:name w:val="tablesorter-header"/>
    <w:basedOn w:val="Normal"/>
    <w:rsid w:val="00415B60"/>
    <w:pPr>
      <w:spacing w:before="240" w:after="240"/>
    </w:pPr>
  </w:style>
  <w:style w:type="paragraph" w:customStyle="1" w:styleId="headersortup">
    <w:name w:val="headersortup"/>
    <w:basedOn w:val="Normal"/>
    <w:rsid w:val="00415B60"/>
    <w:pPr>
      <w:spacing w:before="240" w:after="240"/>
    </w:pPr>
  </w:style>
  <w:style w:type="paragraph" w:customStyle="1" w:styleId="tablesorter-headersortup">
    <w:name w:val="tablesorter-headersortup"/>
    <w:basedOn w:val="Normal"/>
    <w:rsid w:val="00415B60"/>
    <w:pPr>
      <w:spacing w:before="240" w:after="240"/>
    </w:pPr>
  </w:style>
  <w:style w:type="paragraph" w:customStyle="1" w:styleId="tablesorter-headerasc">
    <w:name w:val="tablesorter-headerasc"/>
    <w:basedOn w:val="Normal"/>
    <w:rsid w:val="00415B60"/>
    <w:pPr>
      <w:spacing w:before="240" w:after="240"/>
    </w:pPr>
  </w:style>
  <w:style w:type="paragraph" w:customStyle="1" w:styleId="headersortdown">
    <w:name w:val="headersortdown"/>
    <w:basedOn w:val="Normal"/>
    <w:rsid w:val="00415B60"/>
    <w:pPr>
      <w:spacing w:before="240" w:after="240"/>
    </w:pPr>
  </w:style>
  <w:style w:type="paragraph" w:customStyle="1" w:styleId="tablesorter-headersortdown">
    <w:name w:val="tablesorter-headersortdown"/>
    <w:basedOn w:val="Normal"/>
    <w:rsid w:val="00415B60"/>
    <w:pPr>
      <w:spacing w:before="240" w:after="240"/>
    </w:pPr>
  </w:style>
  <w:style w:type="paragraph" w:customStyle="1" w:styleId="tablesorter-headerdesc">
    <w:name w:val="tablesorter-headerdesc"/>
    <w:basedOn w:val="Normal"/>
    <w:rsid w:val="00415B60"/>
    <w:pPr>
      <w:spacing w:before="240" w:after="240"/>
    </w:pPr>
  </w:style>
  <w:style w:type="paragraph" w:customStyle="1" w:styleId="tablesorter-filter-row">
    <w:name w:val="tablesorter-filter-row"/>
    <w:basedOn w:val="Normal"/>
    <w:rsid w:val="00415B60"/>
    <w:pPr>
      <w:spacing w:before="240" w:after="240"/>
    </w:pPr>
  </w:style>
  <w:style w:type="paragraph" w:customStyle="1" w:styleId="filtered">
    <w:name w:val="filtered"/>
    <w:basedOn w:val="Normal"/>
    <w:rsid w:val="00415B60"/>
    <w:pPr>
      <w:spacing w:before="240" w:after="240"/>
    </w:pPr>
  </w:style>
  <w:style w:type="paragraph" w:customStyle="1" w:styleId="type-number">
    <w:name w:val="type-number"/>
    <w:basedOn w:val="Normal"/>
    <w:rsid w:val="00415B60"/>
    <w:pPr>
      <w:spacing w:before="240" w:after="240"/>
    </w:pPr>
  </w:style>
  <w:style w:type="paragraph" w:customStyle="1" w:styleId="type-pass-pin">
    <w:name w:val="type-pass-pin"/>
    <w:basedOn w:val="Normal"/>
    <w:rsid w:val="00415B60"/>
    <w:pPr>
      <w:spacing w:before="240" w:after="240"/>
    </w:pPr>
  </w:style>
  <w:style w:type="paragraph" w:customStyle="1" w:styleId="jspincode-container">
    <w:name w:val="js__pincode-container"/>
    <w:basedOn w:val="Normal"/>
    <w:rsid w:val="00415B60"/>
    <w:pPr>
      <w:spacing w:before="240" w:after="240"/>
    </w:pPr>
  </w:style>
  <w:style w:type="paragraph" w:customStyle="1" w:styleId="jspincode">
    <w:name w:val="js__pincode"/>
    <w:basedOn w:val="Normal"/>
    <w:rsid w:val="00415B60"/>
    <w:pPr>
      <w:spacing w:before="240" w:after="240"/>
    </w:pPr>
  </w:style>
  <w:style w:type="paragraph" w:customStyle="1" w:styleId="text-to-comp">
    <w:name w:val="text-to-comp"/>
    <w:basedOn w:val="Normal"/>
    <w:rsid w:val="00415B60"/>
    <w:pPr>
      <w:spacing w:before="240" w:after="240"/>
    </w:pPr>
  </w:style>
  <w:style w:type="paragraph" w:customStyle="1" w:styleId="small-container-300">
    <w:name w:val="small-container-300"/>
    <w:basedOn w:val="Normal"/>
    <w:rsid w:val="00415B60"/>
    <w:pPr>
      <w:spacing w:before="240" w:after="240"/>
    </w:pPr>
  </w:style>
  <w:style w:type="paragraph" w:customStyle="1" w:styleId="small-container-two">
    <w:name w:val="small-container-two"/>
    <w:basedOn w:val="Normal"/>
    <w:rsid w:val="00415B60"/>
    <w:pPr>
      <w:spacing w:before="240" w:after="240"/>
    </w:pPr>
  </w:style>
  <w:style w:type="paragraph" w:customStyle="1" w:styleId="extra-space">
    <w:name w:val="extra-space"/>
    <w:basedOn w:val="Normal"/>
    <w:rsid w:val="00415B60"/>
    <w:pPr>
      <w:spacing w:before="240" w:after="240"/>
    </w:pPr>
  </w:style>
  <w:style w:type="paragraph" w:customStyle="1" w:styleId="font-size-12">
    <w:name w:val="font-size-12"/>
    <w:basedOn w:val="Normal"/>
    <w:rsid w:val="00415B60"/>
    <w:pPr>
      <w:spacing w:before="240" w:after="240"/>
    </w:pPr>
  </w:style>
  <w:style w:type="paragraph" w:customStyle="1" w:styleId="font-size-14">
    <w:name w:val="font-size-14"/>
    <w:basedOn w:val="Normal"/>
    <w:rsid w:val="00415B60"/>
    <w:pPr>
      <w:spacing w:before="240" w:after="240"/>
    </w:pPr>
  </w:style>
  <w:style w:type="paragraph" w:customStyle="1" w:styleId="font-size-nor">
    <w:name w:val="font-size-nor"/>
    <w:basedOn w:val="Normal"/>
    <w:rsid w:val="00415B60"/>
    <w:pPr>
      <w:spacing w:before="240" w:after="240"/>
    </w:pPr>
  </w:style>
  <w:style w:type="paragraph" w:customStyle="1" w:styleId="checked-inp">
    <w:name w:val="checked-inp"/>
    <w:basedOn w:val="Normal"/>
    <w:rsid w:val="00415B60"/>
    <w:pPr>
      <w:spacing w:before="240" w:after="240"/>
    </w:pPr>
  </w:style>
  <w:style w:type="paragraph" w:customStyle="1" w:styleId="send-anther-pin">
    <w:name w:val="send-anther-pin"/>
    <w:basedOn w:val="Normal"/>
    <w:rsid w:val="00415B60"/>
    <w:pPr>
      <w:spacing w:before="240" w:after="240"/>
    </w:pPr>
  </w:style>
  <w:style w:type="paragraph" w:customStyle="1" w:styleId="text-align-left">
    <w:name w:val="text-align-left"/>
    <w:basedOn w:val="Normal"/>
    <w:rsid w:val="00415B60"/>
    <w:pPr>
      <w:spacing w:before="240" w:after="240"/>
    </w:pPr>
  </w:style>
  <w:style w:type="paragraph" w:customStyle="1" w:styleId="remember">
    <w:name w:val="remember"/>
    <w:basedOn w:val="Normal"/>
    <w:rsid w:val="00415B60"/>
    <w:pPr>
      <w:spacing w:before="240" w:after="240"/>
    </w:pPr>
  </w:style>
  <w:style w:type="paragraph" w:customStyle="1" w:styleId="mobileerror">
    <w:name w:val="mobile_error"/>
    <w:basedOn w:val="Normal"/>
    <w:rsid w:val="00415B60"/>
    <w:pPr>
      <w:spacing w:before="240" w:after="240"/>
    </w:pPr>
  </w:style>
  <w:style w:type="paragraph" w:customStyle="1" w:styleId="empty-error">
    <w:name w:val="empty-error"/>
    <w:basedOn w:val="Normal"/>
    <w:rsid w:val="00415B60"/>
    <w:pPr>
      <w:spacing w:before="240" w:after="240"/>
    </w:pPr>
  </w:style>
  <w:style w:type="paragraph" w:customStyle="1" w:styleId="char-error">
    <w:name w:val="char-error"/>
    <w:basedOn w:val="Normal"/>
    <w:rsid w:val="00415B60"/>
    <w:pPr>
      <w:spacing w:before="240" w:after="240"/>
    </w:pPr>
  </w:style>
  <w:style w:type="paragraph" w:customStyle="1" w:styleId="error-msg">
    <w:name w:val="error-msg"/>
    <w:basedOn w:val="Normal"/>
    <w:rsid w:val="00415B60"/>
    <w:pPr>
      <w:spacing w:before="240" w:after="240"/>
    </w:pPr>
  </w:style>
  <w:style w:type="paragraph" w:customStyle="1" w:styleId="user-email">
    <w:name w:val="user-email"/>
    <w:basedOn w:val="Normal"/>
    <w:rsid w:val="00415B60"/>
    <w:pPr>
      <w:spacing w:before="240" w:after="240"/>
    </w:pPr>
  </w:style>
  <w:style w:type="paragraph" w:customStyle="1" w:styleId="step-two">
    <w:name w:val="step-two"/>
    <w:basedOn w:val="Normal"/>
    <w:rsid w:val="00415B60"/>
    <w:pPr>
      <w:spacing w:before="240" w:after="240"/>
    </w:pPr>
  </w:style>
  <w:style w:type="paragraph" w:customStyle="1" w:styleId="rounded-image">
    <w:name w:val="rounded-image"/>
    <w:basedOn w:val="Normal"/>
    <w:rsid w:val="00415B60"/>
    <w:pPr>
      <w:spacing w:before="240" w:after="240"/>
    </w:pPr>
  </w:style>
  <w:style w:type="paragraph" w:customStyle="1" w:styleId="gray-button">
    <w:name w:val="gray-button"/>
    <w:basedOn w:val="Normal"/>
    <w:rsid w:val="00415B60"/>
    <w:pPr>
      <w:spacing w:before="240" w:after="240"/>
    </w:pPr>
  </w:style>
  <w:style w:type="paragraph" w:customStyle="1" w:styleId="text-box-step2">
    <w:name w:val="text-box-step2"/>
    <w:basedOn w:val="Normal"/>
    <w:rsid w:val="00415B60"/>
    <w:pPr>
      <w:spacing w:before="240" w:after="240"/>
    </w:pPr>
  </w:style>
  <w:style w:type="paragraph" w:customStyle="1" w:styleId="margin-btm-15">
    <w:name w:val="margin-btm-15"/>
    <w:basedOn w:val="Normal"/>
    <w:rsid w:val="00415B60"/>
    <w:pPr>
      <w:spacing w:before="240" w:after="240"/>
    </w:pPr>
  </w:style>
  <w:style w:type="paragraph" w:customStyle="1" w:styleId="selected-con">
    <w:name w:val="selected-con"/>
    <w:basedOn w:val="Normal"/>
    <w:rsid w:val="00415B60"/>
    <w:pPr>
      <w:spacing w:before="240" w:after="240"/>
    </w:pPr>
  </w:style>
  <w:style w:type="paragraph" w:customStyle="1" w:styleId="hide-item">
    <w:name w:val="hide-item"/>
    <w:basedOn w:val="Normal"/>
    <w:rsid w:val="00415B60"/>
    <w:pPr>
      <w:spacing w:before="240" w:after="240"/>
    </w:pPr>
  </w:style>
  <w:style w:type="paragraph" w:customStyle="1" w:styleId="hovered-item">
    <w:name w:val="hovered-item"/>
    <w:basedOn w:val="Normal"/>
    <w:rsid w:val="00415B60"/>
    <w:pPr>
      <w:spacing w:before="240" w:after="240"/>
    </w:pPr>
  </w:style>
  <w:style w:type="paragraph" w:customStyle="1" w:styleId="selectedoption">
    <w:name w:val="selectedoption"/>
    <w:basedOn w:val="Normal"/>
    <w:rsid w:val="00415B60"/>
    <w:pPr>
      <w:spacing w:before="240" w:after="240"/>
    </w:pPr>
  </w:style>
  <w:style w:type="paragraph" w:customStyle="1" w:styleId="makemelist">
    <w:name w:val="makemelist"/>
    <w:basedOn w:val="Normal"/>
    <w:rsid w:val="00415B60"/>
    <w:pPr>
      <w:spacing w:before="240" w:after="240"/>
    </w:pPr>
  </w:style>
  <w:style w:type="paragraph" w:customStyle="1" w:styleId="countries-select">
    <w:name w:val="countries-select"/>
    <w:basedOn w:val="Normal"/>
    <w:rsid w:val="00415B60"/>
    <w:pPr>
      <w:spacing w:before="240" w:after="240"/>
    </w:pPr>
  </w:style>
  <w:style w:type="paragraph" w:customStyle="1" w:styleId="notauth-msg">
    <w:name w:val="notauth-msg"/>
    <w:basedOn w:val="Normal"/>
    <w:rsid w:val="00415B60"/>
    <w:pPr>
      <w:spacing w:before="240" w:after="240"/>
    </w:pPr>
  </w:style>
  <w:style w:type="paragraph" w:customStyle="1" w:styleId="pb-collapse">
    <w:name w:val="pb-collapse"/>
    <w:basedOn w:val="Normal"/>
    <w:rsid w:val="00415B60"/>
    <w:pPr>
      <w:spacing w:before="240" w:after="240"/>
    </w:pPr>
  </w:style>
  <w:style w:type="paragraph" w:customStyle="1" w:styleId="actions">
    <w:name w:val="actions"/>
    <w:basedOn w:val="Normal"/>
    <w:rsid w:val="00415B60"/>
    <w:pPr>
      <w:spacing w:before="240" w:after="240"/>
    </w:pPr>
  </w:style>
  <w:style w:type="paragraph" w:customStyle="1" w:styleId="pale">
    <w:name w:val="pale"/>
    <w:basedOn w:val="Normal"/>
    <w:rsid w:val="00415B60"/>
    <w:pPr>
      <w:spacing w:before="240" w:after="240"/>
    </w:pPr>
  </w:style>
  <w:style w:type="paragraph" w:customStyle="1" w:styleId="loading">
    <w:name w:val="loading"/>
    <w:basedOn w:val="Normal"/>
    <w:rsid w:val="00415B60"/>
    <w:pPr>
      <w:spacing w:before="240" w:after="240"/>
    </w:pPr>
  </w:style>
  <w:style w:type="paragraph" w:customStyle="1" w:styleId="loading-message">
    <w:name w:val="loading-message"/>
    <w:basedOn w:val="Normal"/>
    <w:rsid w:val="00415B60"/>
    <w:pPr>
      <w:spacing w:before="240" w:after="240"/>
    </w:pPr>
  </w:style>
  <w:style w:type="paragraph" w:customStyle="1" w:styleId="icon-exclamation">
    <w:name w:val="icon-exclamation"/>
    <w:basedOn w:val="Normal"/>
    <w:rsid w:val="00415B60"/>
    <w:pPr>
      <w:spacing w:before="240" w:after="240"/>
    </w:pPr>
  </w:style>
  <w:style w:type="paragraph" w:customStyle="1" w:styleId="articlelowerinfosection">
    <w:name w:val="articlelowerinfosection"/>
    <w:basedOn w:val="Normal"/>
    <w:rsid w:val="00415B60"/>
    <w:pPr>
      <w:spacing w:before="240" w:after="240"/>
    </w:pPr>
  </w:style>
  <w:style w:type="paragraph" w:customStyle="1" w:styleId="articleinfodoi">
    <w:name w:val="articleinfodoi"/>
    <w:basedOn w:val="Normal"/>
    <w:rsid w:val="00415B60"/>
    <w:pPr>
      <w:spacing w:before="240" w:after="240"/>
    </w:pPr>
  </w:style>
  <w:style w:type="paragraph" w:customStyle="1" w:styleId="border">
    <w:name w:val="border"/>
    <w:basedOn w:val="Normal"/>
    <w:rsid w:val="00415B60"/>
    <w:pPr>
      <w:spacing w:before="240" w:after="240"/>
    </w:pPr>
  </w:style>
  <w:style w:type="paragraph" w:customStyle="1" w:styleId="downloadbtn">
    <w:name w:val="downloadbtn"/>
    <w:basedOn w:val="Normal"/>
    <w:rsid w:val="00415B60"/>
    <w:pPr>
      <w:spacing w:before="240" w:after="240"/>
    </w:pPr>
  </w:style>
  <w:style w:type="paragraph" w:customStyle="1" w:styleId="btn">
    <w:name w:val="btn"/>
    <w:basedOn w:val="Normal"/>
    <w:rsid w:val="00415B60"/>
    <w:pPr>
      <w:spacing w:before="240" w:after="240"/>
    </w:pPr>
  </w:style>
  <w:style w:type="paragraph" w:customStyle="1" w:styleId="chosen-drop">
    <w:name w:val="chosen-drop"/>
    <w:basedOn w:val="Normal"/>
    <w:rsid w:val="00415B60"/>
    <w:pPr>
      <w:spacing w:before="240" w:after="240"/>
    </w:pPr>
  </w:style>
  <w:style w:type="paragraph" w:customStyle="1" w:styleId="chosen-single">
    <w:name w:val="chosen-single"/>
    <w:basedOn w:val="Normal"/>
    <w:rsid w:val="00415B60"/>
    <w:pPr>
      <w:spacing w:before="240" w:after="240"/>
    </w:pPr>
  </w:style>
  <w:style w:type="paragraph" w:customStyle="1" w:styleId="chosen-default">
    <w:name w:val="chosen-default"/>
    <w:basedOn w:val="Normal"/>
    <w:rsid w:val="00415B60"/>
    <w:pPr>
      <w:spacing w:before="240" w:after="240"/>
    </w:pPr>
  </w:style>
  <w:style w:type="paragraph" w:customStyle="1" w:styleId="chosen-search">
    <w:name w:val="chosen-search"/>
    <w:basedOn w:val="Normal"/>
    <w:rsid w:val="00415B60"/>
    <w:pPr>
      <w:spacing w:before="240" w:after="240"/>
    </w:pPr>
  </w:style>
  <w:style w:type="paragraph" w:customStyle="1" w:styleId="chosen-results">
    <w:name w:val="chosen-results"/>
    <w:basedOn w:val="Normal"/>
    <w:rsid w:val="00415B60"/>
    <w:pPr>
      <w:spacing w:before="240" w:after="240"/>
    </w:pPr>
  </w:style>
  <w:style w:type="paragraph" w:customStyle="1" w:styleId="chosen-choices">
    <w:name w:val="chosen-choices"/>
    <w:basedOn w:val="Normal"/>
    <w:rsid w:val="00415B60"/>
    <w:pPr>
      <w:spacing w:before="240" w:after="240"/>
    </w:pPr>
  </w:style>
  <w:style w:type="paragraph" w:customStyle="1" w:styleId="child">
    <w:name w:val="child"/>
    <w:basedOn w:val="Normal"/>
    <w:rsid w:val="00415B60"/>
    <w:pPr>
      <w:spacing w:before="240" w:after="240"/>
    </w:pPr>
  </w:style>
  <w:style w:type="paragraph" w:customStyle="1" w:styleId="search-link">
    <w:name w:val="search-link"/>
    <w:basedOn w:val="Normal"/>
    <w:rsid w:val="00415B60"/>
    <w:pPr>
      <w:spacing w:before="240" w:after="240"/>
    </w:pPr>
  </w:style>
  <w:style w:type="paragraph" w:customStyle="1" w:styleId="dropdown-menu">
    <w:name w:val="dropdown-menu"/>
    <w:basedOn w:val="Normal"/>
    <w:rsid w:val="00415B60"/>
    <w:pPr>
      <w:spacing w:before="240" w:after="240"/>
    </w:pPr>
  </w:style>
  <w:style w:type="paragraph" w:customStyle="1" w:styleId="citationjournalname">
    <w:name w:val="citationjournalname"/>
    <w:basedOn w:val="Normal"/>
    <w:rsid w:val="00415B60"/>
    <w:pPr>
      <w:spacing w:before="240" w:after="240"/>
    </w:pPr>
  </w:style>
  <w:style w:type="paragraph" w:customStyle="1" w:styleId="submitrow">
    <w:name w:val="submitrow"/>
    <w:basedOn w:val="Normal"/>
    <w:rsid w:val="00415B60"/>
    <w:pPr>
      <w:spacing w:before="240" w:after="240"/>
    </w:pPr>
  </w:style>
  <w:style w:type="paragraph" w:customStyle="1" w:styleId="citationsearchcontainer">
    <w:name w:val="citationsearchcontainer"/>
    <w:basedOn w:val="Normal"/>
    <w:rsid w:val="00415B60"/>
    <w:pPr>
      <w:spacing w:before="240" w:after="240"/>
    </w:pPr>
  </w:style>
  <w:style w:type="paragraph" w:customStyle="1" w:styleId="textindent">
    <w:name w:val="textindent"/>
    <w:basedOn w:val="Normal"/>
    <w:rsid w:val="00415B60"/>
    <w:pPr>
      <w:spacing w:before="240" w:after="240"/>
    </w:pPr>
  </w:style>
  <w:style w:type="paragraph" w:customStyle="1" w:styleId="searchinputs">
    <w:name w:val="searchinputs"/>
    <w:basedOn w:val="Normal"/>
    <w:rsid w:val="00415B60"/>
    <w:pPr>
      <w:spacing w:before="240" w:after="240"/>
    </w:pPr>
  </w:style>
  <w:style w:type="paragraph" w:customStyle="1" w:styleId="qsacategory">
    <w:name w:val="qsacategory"/>
    <w:basedOn w:val="Normal"/>
    <w:rsid w:val="00415B60"/>
    <w:pPr>
      <w:spacing w:before="240" w:after="240"/>
    </w:pPr>
  </w:style>
  <w:style w:type="paragraph" w:customStyle="1" w:styleId="customdatefilterdropdowns">
    <w:name w:val="customdatefilterdropdowns"/>
    <w:basedOn w:val="Normal"/>
    <w:rsid w:val="00415B60"/>
    <w:pPr>
      <w:spacing w:before="240" w:after="240"/>
    </w:pPr>
  </w:style>
  <w:style w:type="paragraph" w:customStyle="1" w:styleId="stackthem">
    <w:name w:val="stackthem"/>
    <w:basedOn w:val="Normal"/>
    <w:rsid w:val="00415B60"/>
    <w:pPr>
      <w:spacing w:before="240" w:after="240"/>
    </w:pPr>
  </w:style>
  <w:style w:type="paragraph" w:customStyle="1" w:styleId="advanced-search-link">
    <w:name w:val="advanced-search-link"/>
    <w:basedOn w:val="Normal"/>
    <w:rsid w:val="00415B60"/>
    <w:pPr>
      <w:spacing w:before="240" w:after="240"/>
    </w:pPr>
  </w:style>
  <w:style w:type="paragraph" w:customStyle="1" w:styleId="tabs">
    <w:name w:val="tabs"/>
    <w:basedOn w:val="Normal"/>
    <w:rsid w:val="00415B60"/>
    <w:pPr>
      <w:spacing w:before="240" w:after="240"/>
    </w:pPr>
  </w:style>
  <w:style w:type="paragraph" w:customStyle="1" w:styleId="mainsearchform">
    <w:name w:val="mainsearchform"/>
    <w:basedOn w:val="Normal"/>
    <w:rsid w:val="00415B60"/>
    <w:pPr>
      <w:spacing w:before="240" w:after="240"/>
    </w:pPr>
  </w:style>
  <w:style w:type="paragraph" w:customStyle="1" w:styleId="storysearchform">
    <w:name w:val="storysearchform"/>
    <w:basedOn w:val="Normal"/>
    <w:rsid w:val="00415B60"/>
    <w:pPr>
      <w:spacing w:before="240" w:after="240"/>
    </w:pPr>
  </w:style>
  <w:style w:type="paragraph" w:customStyle="1" w:styleId="searchfilteroptions">
    <w:name w:val="searchfilteroptions"/>
    <w:basedOn w:val="Normal"/>
    <w:rsid w:val="00415B60"/>
    <w:pPr>
      <w:spacing w:before="240" w:after="240"/>
    </w:pPr>
  </w:style>
  <w:style w:type="paragraph" w:customStyle="1" w:styleId="publicationinput">
    <w:name w:val="publicationinput"/>
    <w:basedOn w:val="Normal"/>
    <w:rsid w:val="00415B60"/>
    <w:pPr>
      <w:spacing w:before="240" w:after="240"/>
    </w:pPr>
  </w:style>
  <w:style w:type="paragraph" w:customStyle="1" w:styleId="noscript">
    <w:name w:val="noscript"/>
    <w:basedOn w:val="Normal"/>
    <w:rsid w:val="00415B60"/>
    <w:pPr>
      <w:spacing w:before="240" w:after="240"/>
    </w:pPr>
  </w:style>
  <w:style w:type="paragraph" w:customStyle="1" w:styleId="extracontentfilters">
    <w:name w:val="extracontentfilters"/>
    <w:basedOn w:val="Normal"/>
    <w:rsid w:val="00415B60"/>
    <w:pPr>
      <w:spacing w:before="240" w:after="240"/>
    </w:pPr>
  </w:style>
  <w:style w:type="paragraph" w:customStyle="1" w:styleId="timeframe">
    <w:name w:val="timeframe"/>
    <w:basedOn w:val="Normal"/>
    <w:rsid w:val="00415B60"/>
    <w:pPr>
      <w:spacing w:before="240" w:after="240"/>
    </w:pPr>
  </w:style>
  <w:style w:type="paragraph" w:customStyle="1" w:styleId="includefilters">
    <w:name w:val="includefilters"/>
    <w:basedOn w:val="Normal"/>
    <w:rsid w:val="00415B60"/>
    <w:pPr>
      <w:spacing w:before="240" w:after="240"/>
    </w:pPr>
  </w:style>
  <w:style w:type="paragraph" w:customStyle="1" w:styleId="newsearchlinkcontainer">
    <w:name w:val="newsearchlinkcontainer"/>
    <w:basedOn w:val="Normal"/>
    <w:rsid w:val="00415B60"/>
    <w:pPr>
      <w:spacing w:before="240" w:after="240"/>
    </w:pPr>
  </w:style>
  <w:style w:type="paragraph" w:customStyle="1" w:styleId="facet-link">
    <w:name w:val="facet-link"/>
    <w:basedOn w:val="Normal"/>
    <w:rsid w:val="00415B60"/>
    <w:pPr>
      <w:spacing w:before="240" w:after="240"/>
    </w:pPr>
  </w:style>
  <w:style w:type="paragraph" w:customStyle="1" w:styleId="facet-count-container">
    <w:name w:val="facet-count-container"/>
    <w:basedOn w:val="Normal"/>
    <w:rsid w:val="00415B60"/>
    <w:pPr>
      <w:spacing w:before="240" w:after="240"/>
    </w:pPr>
  </w:style>
  <w:style w:type="paragraph" w:customStyle="1" w:styleId="facet-link-container">
    <w:name w:val="facet-link-container"/>
    <w:basedOn w:val="Normal"/>
    <w:rsid w:val="00415B60"/>
    <w:pPr>
      <w:spacing w:before="240" w:after="240"/>
    </w:pPr>
  </w:style>
  <w:style w:type="paragraph" w:customStyle="1" w:styleId="facet-count">
    <w:name w:val="facet-count"/>
    <w:basedOn w:val="Normal"/>
    <w:rsid w:val="00415B60"/>
    <w:pPr>
      <w:spacing w:before="240" w:after="240"/>
    </w:pPr>
  </w:style>
  <w:style w:type="paragraph" w:customStyle="1" w:styleId="facetheader">
    <w:name w:val="facetheader"/>
    <w:basedOn w:val="Normal"/>
    <w:rsid w:val="00415B60"/>
    <w:pPr>
      <w:spacing w:before="240" w:after="240"/>
    </w:pPr>
  </w:style>
  <w:style w:type="paragraph" w:customStyle="1" w:styleId="togglemorefacets">
    <w:name w:val="togglemorefacets"/>
    <w:basedOn w:val="Normal"/>
    <w:rsid w:val="00415B60"/>
    <w:pPr>
      <w:spacing w:before="240" w:after="240"/>
    </w:pPr>
  </w:style>
  <w:style w:type="paragraph" w:customStyle="1" w:styleId="hiddenchildrenfacets">
    <w:name w:val="hiddenchildrenfacets"/>
    <w:basedOn w:val="Normal"/>
    <w:rsid w:val="00415B60"/>
    <w:pPr>
      <w:spacing w:before="240" w:after="240"/>
    </w:pPr>
  </w:style>
  <w:style w:type="paragraph" w:customStyle="1" w:styleId="custom-date-label">
    <w:name w:val="custom-date-label"/>
    <w:basedOn w:val="Normal"/>
    <w:rsid w:val="00415B60"/>
    <w:pPr>
      <w:spacing w:before="240" w:after="240"/>
    </w:pPr>
  </w:style>
  <w:style w:type="paragraph" w:customStyle="1" w:styleId="ui-color-slice">
    <w:name w:val="ui-color-slice"/>
    <w:basedOn w:val="Normal"/>
    <w:rsid w:val="00415B60"/>
    <w:pPr>
      <w:spacing w:before="240" w:after="240"/>
    </w:pPr>
  </w:style>
  <w:style w:type="paragraph" w:customStyle="1" w:styleId="content-panel">
    <w:name w:val="content-panel"/>
    <w:basedOn w:val="Normal"/>
    <w:rsid w:val="00415B60"/>
    <w:pPr>
      <w:spacing w:before="240" w:after="240"/>
    </w:pPr>
  </w:style>
  <w:style w:type="paragraph" w:customStyle="1" w:styleId="resultsperpagecontainer">
    <w:name w:val="resultsperpagecontainer"/>
    <w:basedOn w:val="Normal"/>
    <w:rsid w:val="00415B60"/>
    <w:pPr>
      <w:spacing w:before="240" w:after="240"/>
    </w:pPr>
  </w:style>
  <w:style w:type="paragraph" w:customStyle="1" w:styleId="search-result-row">
    <w:name w:val="search-result-row"/>
    <w:basedOn w:val="Normal"/>
    <w:rsid w:val="00415B60"/>
    <w:pPr>
      <w:spacing w:before="240" w:after="240"/>
    </w:pPr>
  </w:style>
  <w:style w:type="paragraph" w:customStyle="1" w:styleId="arttitle">
    <w:name w:val="art_title"/>
    <w:basedOn w:val="Normal"/>
    <w:rsid w:val="00415B60"/>
    <w:pPr>
      <w:spacing w:before="240" w:after="240"/>
    </w:pPr>
  </w:style>
  <w:style w:type="paragraph" w:customStyle="1" w:styleId="book-cover">
    <w:name w:val="book-cover"/>
    <w:basedOn w:val="Normal"/>
    <w:rsid w:val="00415B60"/>
    <w:pPr>
      <w:spacing w:before="240" w:after="240"/>
    </w:pPr>
  </w:style>
  <w:style w:type="paragraph" w:customStyle="1" w:styleId="accessicon">
    <w:name w:val="accessicon"/>
    <w:basedOn w:val="Normal"/>
    <w:rsid w:val="00415B60"/>
    <w:pPr>
      <w:spacing w:before="240" w:after="240"/>
    </w:pPr>
  </w:style>
  <w:style w:type="paragraph" w:customStyle="1" w:styleId="author">
    <w:name w:val="author"/>
    <w:basedOn w:val="Normal"/>
    <w:rsid w:val="00415B60"/>
    <w:pPr>
      <w:spacing w:before="240" w:after="240"/>
    </w:pPr>
  </w:style>
  <w:style w:type="paragraph" w:customStyle="1" w:styleId="entryauthor">
    <w:name w:val="entryauthor"/>
    <w:basedOn w:val="Normal"/>
    <w:rsid w:val="00415B60"/>
    <w:pPr>
      <w:spacing w:before="240" w:after="240"/>
    </w:pPr>
  </w:style>
  <w:style w:type="paragraph" w:customStyle="1" w:styleId="publication-meta">
    <w:name w:val="publication-meta"/>
    <w:basedOn w:val="Normal"/>
    <w:rsid w:val="00415B60"/>
    <w:pPr>
      <w:spacing w:before="240" w:after="240"/>
    </w:pPr>
  </w:style>
  <w:style w:type="paragraph" w:customStyle="1" w:styleId="abstractsnippet">
    <w:name w:val="abstractsnippet"/>
    <w:basedOn w:val="Normal"/>
    <w:rsid w:val="00415B60"/>
    <w:pPr>
      <w:spacing w:before="240" w:after="240"/>
    </w:pPr>
  </w:style>
  <w:style w:type="paragraph" w:customStyle="1" w:styleId="publication-year">
    <w:name w:val="publication-year"/>
    <w:basedOn w:val="Normal"/>
    <w:rsid w:val="00415B60"/>
    <w:pPr>
      <w:spacing w:before="240" w:after="240"/>
    </w:pPr>
  </w:style>
  <w:style w:type="paragraph" w:customStyle="1" w:styleId="searchresultjournal">
    <w:name w:val="searchresultjournal"/>
    <w:basedOn w:val="Normal"/>
    <w:rsid w:val="00415B60"/>
    <w:pPr>
      <w:spacing w:before="240" w:after="240"/>
    </w:pPr>
  </w:style>
  <w:style w:type="paragraph" w:customStyle="1" w:styleId="paginationlinkcontainer">
    <w:name w:val="paginationlinkcontainer"/>
    <w:basedOn w:val="Normal"/>
    <w:rsid w:val="00415B60"/>
    <w:pPr>
      <w:spacing w:before="240" w:after="240"/>
    </w:pPr>
  </w:style>
  <w:style w:type="paragraph" w:customStyle="1" w:styleId="previewcontainer">
    <w:name w:val="previewcontainer"/>
    <w:basedOn w:val="Normal"/>
    <w:rsid w:val="00415B60"/>
    <w:pPr>
      <w:spacing w:before="240" w:after="240"/>
    </w:pPr>
  </w:style>
  <w:style w:type="paragraph" w:customStyle="1" w:styleId="abstract-heading">
    <w:name w:val="abstract-heading"/>
    <w:basedOn w:val="Normal"/>
    <w:rsid w:val="00415B60"/>
    <w:pPr>
      <w:spacing w:before="240" w:after="240"/>
    </w:pPr>
  </w:style>
  <w:style w:type="paragraph" w:customStyle="1" w:styleId="browse-left-column">
    <w:name w:val="browse-left-column"/>
    <w:basedOn w:val="Normal"/>
    <w:rsid w:val="00415B60"/>
    <w:pPr>
      <w:spacing w:before="240" w:after="240"/>
    </w:pPr>
  </w:style>
  <w:style w:type="paragraph" w:customStyle="1" w:styleId="storyentry">
    <w:name w:val="storyentry"/>
    <w:basedOn w:val="Normal"/>
    <w:rsid w:val="00415B60"/>
    <w:pPr>
      <w:spacing w:before="240" w:after="240"/>
    </w:pPr>
  </w:style>
  <w:style w:type="paragraph" w:customStyle="1" w:styleId="savesearchdialog">
    <w:name w:val="savesearchdialog"/>
    <w:basedOn w:val="Normal"/>
    <w:rsid w:val="00415B60"/>
    <w:pPr>
      <w:spacing w:before="240" w:after="240"/>
    </w:pPr>
  </w:style>
  <w:style w:type="paragraph" w:customStyle="1" w:styleId="pagingverb">
    <w:name w:val="pagingverb"/>
    <w:basedOn w:val="Normal"/>
    <w:rsid w:val="00415B60"/>
    <w:pPr>
      <w:spacing w:before="240" w:after="240"/>
    </w:pPr>
  </w:style>
  <w:style w:type="paragraph" w:customStyle="1" w:styleId="follow-results-container">
    <w:name w:val="follow-results-container"/>
    <w:basedOn w:val="Normal"/>
    <w:rsid w:val="00415B60"/>
    <w:pPr>
      <w:spacing w:before="240" w:after="240"/>
    </w:pPr>
  </w:style>
  <w:style w:type="paragraph" w:customStyle="1" w:styleId="rss">
    <w:name w:val="rss"/>
    <w:basedOn w:val="Normal"/>
    <w:rsid w:val="00415B60"/>
    <w:pPr>
      <w:spacing w:before="240" w:after="240"/>
    </w:pPr>
  </w:style>
  <w:style w:type="paragraph" w:customStyle="1" w:styleId="save">
    <w:name w:val="save"/>
    <w:basedOn w:val="Normal"/>
    <w:rsid w:val="00415B60"/>
    <w:pPr>
      <w:spacing w:before="240" w:after="240"/>
    </w:pPr>
  </w:style>
  <w:style w:type="paragraph" w:customStyle="1" w:styleId="rmfilters">
    <w:name w:val="rmfilters"/>
    <w:basedOn w:val="Normal"/>
    <w:rsid w:val="00415B60"/>
    <w:pPr>
      <w:spacing w:before="240" w:after="240"/>
    </w:pPr>
  </w:style>
  <w:style w:type="paragraph" w:customStyle="1" w:styleId="resetfilter">
    <w:name w:val="resetfilter"/>
    <w:basedOn w:val="Normal"/>
    <w:rsid w:val="00415B60"/>
    <w:pPr>
      <w:spacing w:before="240" w:after="240"/>
    </w:pPr>
  </w:style>
  <w:style w:type="paragraph" w:customStyle="1" w:styleId="login-prompt">
    <w:name w:val="login-prompt"/>
    <w:basedOn w:val="Normal"/>
    <w:rsid w:val="00415B60"/>
    <w:pPr>
      <w:spacing w:before="240" w:after="240"/>
    </w:pPr>
  </w:style>
  <w:style w:type="paragraph" w:customStyle="1" w:styleId="save-search-submit">
    <w:name w:val="save-search-submit"/>
    <w:basedOn w:val="Normal"/>
    <w:rsid w:val="00415B60"/>
    <w:pPr>
      <w:spacing w:before="240" w:after="240"/>
    </w:pPr>
  </w:style>
  <w:style w:type="paragraph" w:customStyle="1" w:styleId="closebtn">
    <w:name w:val="closebtn"/>
    <w:basedOn w:val="Normal"/>
    <w:rsid w:val="00415B60"/>
    <w:pPr>
      <w:spacing w:before="240" w:after="240"/>
    </w:pPr>
  </w:style>
  <w:style w:type="paragraph" w:customStyle="1" w:styleId="title-bar">
    <w:name w:val="title-bar"/>
    <w:basedOn w:val="Normal"/>
    <w:rsid w:val="00415B60"/>
    <w:pPr>
      <w:spacing w:before="240" w:after="240"/>
    </w:pPr>
  </w:style>
  <w:style w:type="paragraph" w:customStyle="1" w:styleId="alert-frequency">
    <w:name w:val="alert-frequency"/>
    <w:basedOn w:val="Normal"/>
    <w:rsid w:val="00415B60"/>
    <w:pPr>
      <w:spacing w:before="240" w:after="240"/>
    </w:pPr>
  </w:style>
  <w:style w:type="paragraph" w:customStyle="1" w:styleId="search-tab-counts">
    <w:name w:val="search-tab-counts"/>
    <w:basedOn w:val="Normal"/>
    <w:rsid w:val="00415B60"/>
    <w:pPr>
      <w:spacing w:before="240" w:after="240"/>
    </w:pPr>
  </w:style>
  <w:style w:type="paragraph" w:customStyle="1" w:styleId="search-tabs-nav">
    <w:name w:val="search-tabs-nav"/>
    <w:basedOn w:val="Normal"/>
    <w:rsid w:val="00415B60"/>
    <w:pPr>
      <w:spacing w:before="240" w:after="240"/>
    </w:pPr>
  </w:style>
  <w:style w:type="paragraph" w:customStyle="1" w:styleId="tab-pane">
    <w:name w:val="tab-pane"/>
    <w:basedOn w:val="Normal"/>
    <w:rsid w:val="00415B60"/>
    <w:pPr>
      <w:spacing w:before="240" w:after="240"/>
    </w:pPr>
  </w:style>
  <w:style w:type="paragraph" w:customStyle="1" w:styleId="date-filters">
    <w:name w:val="date-filters"/>
    <w:basedOn w:val="Normal"/>
    <w:rsid w:val="00415B60"/>
    <w:pPr>
      <w:spacing w:before="240" w:after="240"/>
    </w:pPr>
  </w:style>
  <w:style w:type="paragraph" w:customStyle="1" w:styleId="beforefilter">
    <w:name w:val="beforefilter"/>
    <w:basedOn w:val="Normal"/>
    <w:rsid w:val="00415B60"/>
    <w:pPr>
      <w:spacing w:before="240" w:after="240"/>
    </w:pPr>
  </w:style>
  <w:style w:type="paragraph" w:customStyle="1" w:styleId="afterfilter">
    <w:name w:val="afterfilter"/>
    <w:basedOn w:val="Normal"/>
    <w:rsid w:val="00415B60"/>
    <w:pPr>
      <w:spacing w:before="240" w:after="240"/>
    </w:pPr>
  </w:style>
  <w:style w:type="paragraph" w:customStyle="1" w:styleId="date-presets">
    <w:name w:val="date-presets"/>
    <w:basedOn w:val="Normal"/>
    <w:rsid w:val="00415B60"/>
    <w:pPr>
      <w:spacing w:before="240" w:after="240"/>
    </w:pPr>
  </w:style>
  <w:style w:type="paragraph" w:customStyle="1" w:styleId="high-level-options">
    <w:name w:val="high-level-options"/>
    <w:basedOn w:val="Normal"/>
    <w:rsid w:val="00415B60"/>
    <w:pPr>
      <w:spacing w:before="240" w:after="240"/>
    </w:pPr>
  </w:style>
  <w:style w:type="paragraph" w:customStyle="1" w:styleId="search-entry-row">
    <w:name w:val="search-entry-row"/>
    <w:basedOn w:val="Normal"/>
    <w:rsid w:val="00415B60"/>
    <w:pPr>
      <w:spacing w:before="240" w:after="240"/>
    </w:pPr>
  </w:style>
  <w:style w:type="paragraph" w:customStyle="1" w:styleId="accessfilterlist">
    <w:name w:val="accessfilterlist"/>
    <w:basedOn w:val="Normal"/>
    <w:rsid w:val="00415B60"/>
    <w:pPr>
      <w:spacing w:before="240" w:after="240"/>
    </w:pPr>
  </w:style>
  <w:style w:type="paragraph" w:customStyle="1" w:styleId="advanced-filters">
    <w:name w:val="advanced-filters"/>
    <w:basedOn w:val="Normal"/>
    <w:rsid w:val="00415B60"/>
    <w:pPr>
      <w:spacing w:before="240" w:after="240"/>
    </w:pPr>
  </w:style>
  <w:style w:type="paragraph" w:customStyle="1" w:styleId="yearslider">
    <w:name w:val="yearslider"/>
    <w:basedOn w:val="Normal"/>
    <w:rsid w:val="00415B60"/>
    <w:pPr>
      <w:spacing w:before="240" w:after="240"/>
    </w:pPr>
  </w:style>
  <w:style w:type="paragraph" w:customStyle="1" w:styleId="yearcontent">
    <w:name w:val="yearcontent"/>
    <w:basedOn w:val="Normal"/>
    <w:rsid w:val="00415B60"/>
    <w:pPr>
      <w:spacing w:before="240" w:after="240"/>
    </w:pPr>
  </w:style>
  <w:style w:type="paragraph" w:customStyle="1" w:styleId="expander">
    <w:name w:val="expander"/>
    <w:basedOn w:val="Normal"/>
    <w:rsid w:val="00415B60"/>
    <w:pPr>
      <w:spacing w:before="240" w:after="240"/>
    </w:pPr>
  </w:style>
  <w:style w:type="paragraph" w:customStyle="1" w:styleId="issues">
    <w:name w:val="issues"/>
    <w:basedOn w:val="Normal"/>
    <w:rsid w:val="00415B60"/>
    <w:pPr>
      <w:spacing w:before="240" w:after="240"/>
    </w:pPr>
  </w:style>
  <w:style w:type="paragraph" w:customStyle="1" w:styleId="journalarchive">
    <w:name w:val="journalarchive"/>
    <w:basedOn w:val="Normal"/>
    <w:rsid w:val="00415B60"/>
    <w:pPr>
      <w:spacing w:before="240" w:after="240"/>
    </w:pPr>
  </w:style>
  <w:style w:type="paragraph" w:customStyle="1" w:styleId="journalarchivebackground">
    <w:name w:val="journalarchivebackground"/>
    <w:basedOn w:val="Normal"/>
    <w:rsid w:val="00415B60"/>
    <w:pPr>
      <w:spacing w:before="240" w:after="240"/>
    </w:pPr>
  </w:style>
  <w:style w:type="paragraph" w:customStyle="1" w:styleId="transparentbg">
    <w:name w:val="transparentbg"/>
    <w:basedOn w:val="Normal"/>
    <w:rsid w:val="00415B60"/>
    <w:pPr>
      <w:spacing w:before="240" w:after="240"/>
    </w:pPr>
  </w:style>
  <w:style w:type="paragraph" w:customStyle="1" w:styleId="loititle">
    <w:name w:val="loititle"/>
    <w:basedOn w:val="Normal"/>
    <w:rsid w:val="00415B60"/>
    <w:pPr>
      <w:spacing w:before="240" w:after="240"/>
    </w:pPr>
  </w:style>
  <w:style w:type="paragraph" w:customStyle="1" w:styleId="volume-list">
    <w:name w:val="volume-list"/>
    <w:basedOn w:val="Normal"/>
    <w:rsid w:val="00415B60"/>
    <w:pPr>
      <w:spacing w:before="240" w:after="240"/>
    </w:pPr>
  </w:style>
  <w:style w:type="paragraph" w:customStyle="1" w:styleId="hideloi">
    <w:name w:val="hideloi"/>
    <w:basedOn w:val="Normal"/>
    <w:rsid w:val="00415B60"/>
    <w:pPr>
      <w:spacing w:before="240" w:after="240"/>
    </w:pPr>
  </w:style>
  <w:style w:type="paragraph" w:customStyle="1" w:styleId="loi-nav-btn">
    <w:name w:val="loi-nav-btn"/>
    <w:basedOn w:val="Normal"/>
    <w:rsid w:val="00415B60"/>
    <w:pPr>
      <w:spacing w:before="240" w:after="240"/>
    </w:pPr>
  </w:style>
  <w:style w:type="paragraph" w:customStyle="1" w:styleId="years2lvlslider">
    <w:name w:val="years2lvlslider"/>
    <w:basedOn w:val="Normal"/>
    <w:rsid w:val="00415B60"/>
    <w:pPr>
      <w:spacing w:before="240" w:after="240"/>
    </w:pPr>
  </w:style>
  <w:style w:type="paragraph" w:customStyle="1" w:styleId="layout-one-column">
    <w:name w:val="layout-one-column"/>
    <w:basedOn w:val="Normal"/>
    <w:rsid w:val="00415B60"/>
    <w:pPr>
      <w:spacing w:before="240" w:after="240"/>
    </w:pPr>
  </w:style>
  <w:style w:type="paragraph" w:customStyle="1" w:styleId="wrapped">
    <w:name w:val="wrapped"/>
    <w:basedOn w:val="Normal"/>
    <w:rsid w:val="00415B60"/>
    <w:pPr>
      <w:spacing w:before="240" w:after="240"/>
    </w:pPr>
  </w:style>
  <w:style w:type="paragraph" w:customStyle="1" w:styleId="trace">
    <w:name w:val="trace"/>
    <w:basedOn w:val="Normal"/>
    <w:rsid w:val="00415B60"/>
    <w:pPr>
      <w:spacing w:before="240" w:after="240"/>
    </w:pPr>
  </w:style>
  <w:style w:type="paragraph" w:customStyle="1" w:styleId="help">
    <w:name w:val="help"/>
    <w:basedOn w:val="Normal"/>
    <w:rsid w:val="00415B60"/>
    <w:pPr>
      <w:spacing w:before="240" w:after="240"/>
    </w:pPr>
  </w:style>
  <w:style w:type="paragraph" w:customStyle="1" w:styleId="entry">
    <w:name w:val="entry"/>
    <w:basedOn w:val="Normal"/>
    <w:rsid w:val="00415B60"/>
    <w:pPr>
      <w:spacing w:before="240" w:after="240"/>
    </w:pPr>
  </w:style>
  <w:style w:type="paragraph" w:customStyle="1" w:styleId="items">
    <w:name w:val="items"/>
    <w:basedOn w:val="Normal"/>
    <w:rsid w:val="00415B60"/>
    <w:pPr>
      <w:spacing w:before="240" w:after="240"/>
    </w:pPr>
  </w:style>
  <w:style w:type="paragraph" w:customStyle="1" w:styleId="overlaynav">
    <w:name w:val="overlaynav"/>
    <w:basedOn w:val="Normal"/>
    <w:rsid w:val="00415B60"/>
    <w:pPr>
      <w:spacing w:before="240" w:after="240"/>
    </w:pPr>
  </w:style>
  <w:style w:type="paragraph" w:customStyle="1" w:styleId="textbtn">
    <w:name w:val="textbtn"/>
    <w:basedOn w:val="Normal"/>
    <w:rsid w:val="00415B60"/>
    <w:pPr>
      <w:spacing w:before="240" w:after="240"/>
    </w:pPr>
  </w:style>
  <w:style w:type="paragraph" w:customStyle="1" w:styleId="prev">
    <w:name w:val="prev"/>
    <w:basedOn w:val="Normal"/>
    <w:rsid w:val="00415B60"/>
    <w:pPr>
      <w:spacing w:before="240" w:after="240"/>
    </w:pPr>
  </w:style>
  <w:style w:type="paragraph" w:customStyle="1" w:styleId="next">
    <w:name w:val="next"/>
    <w:basedOn w:val="Normal"/>
    <w:rsid w:val="00415B60"/>
    <w:pPr>
      <w:spacing w:before="240" w:after="240"/>
    </w:pPr>
  </w:style>
  <w:style w:type="paragraph" w:customStyle="1" w:styleId="ui-accordion-header-active">
    <w:name w:val="ui-accordion-header-active"/>
    <w:basedOn w:val="Normal"/>
    <w:rsid w:val="00415B60"/>
    <w:pPr>
      <w:spacing w:before="240" w:after="240"/>
    </w:pPr>
  </w:style>
  <w:style w:type="paragraph" w:customStyle="1" w:styleId="ui-accordion-content-active">
    <w:name w:val="ui-accordion-content-active"/>
    <w:basedOn w:val="Normal"/>
    <w:rsid w:val="00415B60"/>
    <w:pPr>
      <w:spacing w:before="240" w:after="240"/>
    </w:pPr>
  </w:style>
  <w:style w:type="paragraph" w:customStyle="1" w:styleId="fragmentlistcollapse">
    <w:name w:val="fragmentlist_collapse"/>
    <w:basedOn w:val="Normal"/>
    <w:rsid w:val="00415B60"/>
    <w:pPr>
      <w:spacing w:before="240" w:after="240"/>
    </w:pPr>
  </w:style>
  <w:style w:type="paragraph" w:customStyle="1" w:styleId="page-header">
    <w:name w:val="page-header"/>
    <w:basedOn w:val="Normal"/>
    <w:rsid w:val="00415B60"/>
    <w:pPr>
      <w:spacing w:before="240" w:after="240"/>
    </w:pPr>
  </w:style>
  <w:style w:type="paragraph" w:customStyle="1" w:styleId="cblinks">
    <w:name w:val="cblinks"/>
    <w:basedOn w:val="Normal"/>
    <w:rsid w:val="00415B60"/>
    <w:pPr>
      <w:spacing w:before="240" w:after="240"/>
    </w:pPr>
  </w:style>
  <w:style w:type="paragraph" w:customStyle="1" w:styleId="tab-nav">
    <w:name w:val="tab-nav"/>
    <w:basedOn w:val="Normal"/>
    <w:rsid w:val="00415B60"/>
    <w:pPr>
      <w:spacing w:before="240" w:after="240"/>
    </w:pPr>
  </w:style>
  <w:style w:type="paragraph" w:customStyle="1" w:styleId="mostreadintervallabel">
    <w:name w:val="mostreadintervallabel"/>
    <w:basedOn w:val="Normal"/>
    <w:rsid w:val="00415B60"/>
    <w:pPr>
      <w:spacing w:before="240" w:after="240"/>
    </w:pPr>
  </w:style>
  <w:style w:type="paragraph" w:customStyle="1" w:styleId="ecommercecartindicatorwidget">
    <w:name w:val="ecommercecartindicatorwidget"/>
    <w:basedOn w:val="Normal"/>
    <w:rsid w:val="00415B60"/>
    <w:pPr>
      <w:spacing w:before="240" w:after="240"/>
    </w:pPr>
  </w:style>
  <w:style w:type="paragraph" w:customStyle="1" w:styleId="literatumnavigationloginbar">
    <w:name w:val="literatumnavigationloginbar"/>
    <w:basedOn w:val="Normal"/>
    <w:rsid w:val="00415B60"/>
    <w:pPr>
      <w:spacing w:before="240" w:after="240"/>
    </w:pPr>
  </w:style>
  <w:style w:type="paragraph" w:customStyle="1" w:styleId="institution-image">
    <w:name w:val="institution-image"/>
    <w:basedOn w:val="Normal"/>
    <w:rsid w:val="00415B60"/>
    <w:pPr>
      <w:spacing w:before="240" w:after="240"/>
    </w:pPr>
  </w:style>
  <w:style w:type="paragraph" w:customStyle="1" w:styleId="institution-image-text">
    <w:name w:val="institution-image-text"/>
    <w:basedOn w:val="Normal"/>
    <w:rsid w:val="00415B60"/>
    <w:pPr>
      <w:spacing w:before="240" w:after="240"/>
    </w:pPr>
  </w:style>
  <w:style w:type="paragraph" w:customStyle="1" w:styleId="footer-info-list">
    <w:name w:val="footer-info-list"/>
    <w:basedOn w:val="Normal"/>
    <w:rsid w:val="00415B60"/>
    <w:pPr>
      <w:spacing w:before="240" w:after="240"/>
    </w:pPr>
  </w:style>
  <w:style w:type="paragraph" w:customStyle="1" w:styleId="nav-top">
    <w:name w:val="nav-top"/>
    <w:basedOn w:val="Normal"/>
    <w:rsid w:val="00415B60"/>
    <w:pPr>
      <w:spacing w:before="240" w:after="240"/>
    </w:pPr>
  </w:style>
  <w:style w:type="paragraph" w:customStyle="1" w:styleId="pull-left">
    <w:name w:val="pull-left"/>
    <w:basedOn w:val="Normal"/>
    <w:rsid w:val="00415B60"/>
    <w:pPr>
      <w:spacing w:before="240" w:after="240"/>
    </w:pPr>
  </w:style>
  <w:style w:type="paragraph" w:customStyle="1" w:styleId="quick-search-btn">
    <w:name w:val="quick-search-btn"/>
    <w:basedOn w:val="Normal"/>
    <w:rsid w:val="00415B60"/>
    <w:pPr>
      <w:spacing w:before="240" w:after="240"/>
    </w:pPr>
  </w:style>
  <w:style w:type="paragraph" w:customStyle="1" w:styleId="searchbuttonicon">
    <w:name w:val="searchbuttonicon"/>
    <w:basedOn w:val="Normal"/>
    <w:rsid w:val="00415B60"/>
    <w:pPr>
      <w:spacing w:before="240" w:after="240"/>
    </w:pPr>
  </w:style>
  <w:style w:type="paragraph" w:customStyle="1" w:styleId="quicksearchformcontainer">
    <w:name w:val="quicksearchformcontainer"/>
    <w:basedOn w:val="Normal"/>
    <w:rsid w:val="00415B60"/>
    <w:pPr>
      <w:spacing w:before="240" w:after="240"/>
    </w:pPr>
  </w:style>
  <w:style w:type="paragraph" w:customStyle="1" w:styleId="cover">
    <w:name w:val="cover"/>
    <w:basedOn w:val="Normal"/>
    <w:rsid w:val="00415B60"/>
    <w:pPr>
      <w:spacing w:before="240" w:after="240"/>
    </w:pPr>
  </w:style>
  <w:style w:type="paragraph" w:customStyle="1" w:styleId="info">
    <w:name w:val="info"/>
    <w:basedOn w:val="Normal"/>
    <w:rsid w:val="00415B60"/>
    <w:pPr>
      <w:spacing w:before="240" w:after="240"/>
    </w:pPr>
  </w:style>
  <w:style w:type="paragraph" w:customStyle="1" w:styleId="titleheading">
    <w:name w:val="titleheading"/>
    <w:basedOn w:val="Normal"/>
    <w:rsid w:val="00415B60"/>
    <w:pPr>
      <w:spacing w:before="240" w:after="240"/>
    </w:pPr>
  </w:style>
  <w:style w:type="paragraph" w:customStyle="1" w:styleId="toclistwidgetcontainer">
    <w:name w:val="toclistwidgetcontainer"/>
    <w:basedOn w:val="Normal"/>
    <w:rsid w:val="00415B60"/>
    <w:pPr>
      <w:spacing w:before="240" w:after="240"/>
    </w:pPr>
  </w:style>
  <w:style w:type="paragraph" w:customStyle="1" w:styleId="articleentry">
    <w:name w:val="articleentry"/>
    <w:basedOn w:val="Normal"/>
    <w:rsid w:val="00415B60"/>
    <w:pPr>
      <w:spacing w:before="240" w:after="240"/>
    </w:pPr>
  </w:style>
  <w:style w:type="paragraph" w:customStyle="1" w:styleId="tocpagerange">
    <w:name w:val="tocpagerange"/>
    <w:basedOn w:val="Normal"/>
    <w:rsid w:val="00415B60"/>
    <w:pPr>
      <w:spacing w:before="240" w:after="240"/>
    </w:pPr>
  </w:style>
  <w:style w:type="paragraph" w:customStyle="1" w:styleId="tocheading">
    <w:name w:val="tocheading"/>
    <w:basedOn w:val="Normal"/>
    <w:rsid w:val="00415B60"/>
    <w:pPr>
      <w:spacing w:before="240" w:after="240"/>
    </w:pPr>
  </w:style>
  <w:style w:type="paragraph" w:customStyle="1" w:styleId="toctools">
    <w:name w:val="toctools"/>
    <w:basedOn w:val="Normal"/>
    <w:rsid w:val="00415B60"/>
    <w:pPr>
      <w:spacing w:before="240" w:after="240"/>
    </w:pPr>
  </w:style>
  <w:style w:type="paragraph" w:customStyle="1" w:styleId="volumes-list">
    <w:name w:val="volumes-list"/>
    <w:basedOn w:val="Normal"/>
    <w:rsid w:val="00415B60"/>
    <w:pPr>
      <w:spacing w:before="240" w:after="240"/>
    </w:pPr>
  </w:style>
  <w:style w:type="paragraph" w:customStyle="1" w:styleId="publicationcontenttitle">
    <w:name w:val="publicationcontenttitle"/>
    <w:basedOn w:val="Normal"/>
    <w:rsid w:val="00415B60"/>
    <w:pPr>
      <w:spacing w:before="240" w:after="240"/>
    </w:pPr>
  </w:style>
  <w:style w:type="paragraph" w:customStyle="1" w:styleId="publicationcontentsubtitle">
    <w:name w:val="publicationcontentsubtitle"/>
    <w:basedOn w:val="Normal"/>
    <w:rsid w:val="00415B60"/>
    <w:pPr>
      <w:spacing w:before="240" w:after="240"/>
    </w:pPr>
  </w:style>
  <w:style w:type="paragraph" w:customStyle="1" w:styleId="dates">
    <w:name w:val="dates"/>
    <w:basedOn w:val="Normal"/>
    <w:rsid w:val="00415B60"/>
    <w:pPr>
      <w:spacing w:before="240" w:after="240"/>
    </w:pPr>
  </w:style>
  <w:style w:type="paragraph" w:customStyle="1" w:styleId="contentitempagerange">
    <w:name w:val="contentitempagerange"/>
    <w:basedOn w:val="Normal"/>
    <w:rsid w:val="00415B60"/>
    <w:pPr>
      <w:spacing w:before="240" w:after="240"/>
    </w:pPr>
  </w:style>
  <w:style w:type="paragraph" w:customStyle="1" w:styleId="inline-formula">
    <w:name w:val="inline-formula"/>
    <w:basedOn w:val="Normal"/>
    <w:rsid w:val="00415B60"/>
    <w:pPr>
      <w:spacing w:before="240" w:after="240"/>
    </w:pPr>
  </w:style>
  <w:style w:type="paragraph" w:customStyle="1" w:styleId="nlmdisp-formula">
    <w:name w:val="nlm_disp-formula"/>
    <w:basedOn w:val="Normal"/>
    <w:rsid w:val="00415B60"/>
    <w:pPr>
      <w:spacing w:before="240" w:after="240"/>
    </w:pPr>
  </w:style>
  <w:style w:type="paragraph" w:customStyle="1" w:styleId="nlmdisp-formula-image">
    <w:name w:val="nlm_disp-formula-image"/>
    <w:basedOn w:val="Normal"/>
    <w:rsid w:val="00415B60"/>
    <w:pPr>
      <w:spacing w:before="240" w:after="240"/>
    </w:pPr>
  </w:style>
  <w:style w:type="paragraph" w:customStyle="1" w:styleId="copyright">
    <w:name w:val="copyright"/>
    <w:basedOn w:val="Normal"/>
    <w:rsid w:val="00415B60"/>
    <w:pPr>
      <w:spacing w:before="240" w:after="240"/>
    </w:pPr>
  </w:style>
  <w:style w:type="paragraph" w:customStyle="1" w:styleId="aav">
    <w:name w:val="aav"/>
    <w:basedOn w:val="Normal"/>
    <w:rsid w:val="00415B60"/>
    <w:pPr>
      <w:spacing w:before="240" w:after="240"/>
    </w:pPr>
  </w:style>
  <w:style w:type="paragraph" w:customStyle="1" w:styleId="abstractkeywords">
    <w:name w:val="abstractkeywords"/>
    <w:basedOn w:val="Normal"/>
    <w:rsid w:val="00415B60"/>
    <w:pPr>
      <w:spacing w:before="240" w:after="240"/>
    </w:pPr>
  </w:style>
  <w:style w:type="paragraph" w:customStyle="1" w:styleId="citation-subscribe">
    <w:name w:val="citation-subscribe"/>
    <w:basedOn w:val="Normal"/>
    <w:rsid w:val="00415B60"/>
    <w:pPr>
      <w:spacing w:before="240" w:after="240"/>
    </w:pPr>
  </w:style>
  <w:style w:type="paragraph" w:customStyle="1" w:styleId="Quote1">
    <w:name w:val="Quote1"/>
    <w:basedOn w:val="Normal"/>
    <w:rsid w:val="00415B60"/>
    <w:pPr>
      <w:spacing w:before="240" w:after="240"/>
    </w:pPr>
  </w:style>
  <w:style w:type="paragraph" w:customStyle="1" w:styleId="crossmark">
    <w:name w:val="crossmark"/>
    <w:basedOn w:val="Normal"/>
    <w:rsid w:val="00415B60"/>
    <w:pPr>
      <w:spacing w:before="240" w:after="240"/>
    </w:pPr>
  </w:style>
  <w:style w:type="paragraph" w:customStyle="1" w:styleId="linklist">
    <w:name w:val="linklist"/>
    <w:basedOn w:val="Normal"/>
    <w:rsid w:val="00415B60"/>
    <w:pPr>
      <w:spacing w:before="240" w:after="240"/>
    </w:pPr>
  </w:style>
  <w:style w:type="paragraph" w:customStyle="1" w:styleId="Title1">
    <w:name w:val="Title1"/>
    <w:basedOn w:val="Normal"/>
    <w:rsid w:val="00415B60"/>
    <w:pPr>
      <w:spacing w:before="240" w:after="240"/>
    </w:pPr>
  </w:style>
  <w:style w:type="paragraph" w:customStyle="1" w:styleId="sub-title">
    <w:name w:val="sub-title"/>
    <w:basedOn w:val="Normal"/>
    <w:rsid w:val="00415B60"/>
    <w:pPr>
      <w:spacing w:before="240" w:after="240"/>
    </w:pPr>
  </w:style>
  <w:style w:type="paragraph" w:customStyle="1" w:styleId="orcid-icon">
    <w:name w:val="orcid-icon"/>
    <w:basedOn w:val="Normal"/>
    <w:rsid w:val="00415B60"/>
    <w:pPr>
      <w:spacing w:before="240" w:after="240"/>
    </w:pPr>
  </w:style>
  <w:style w:type="paragraph" w:customStyle="1" w:styleId="orcid-author">
    <w:name w:val="orcid-author"/>
    <w:basedOn w:val="Normal"/>
    <w:rsid w:val="00415B60"/>
    <w:pPr>
      <w:spacing w:before="240" w:after="240"/>
    </w:pPr>
  </w:style>
  <w:style w:type="paragraph" w:customStyle="1" w:styleId="orcid-margin">
    <w:name w:val="orcid-margin"/>
    <w:basedOn w:val="Normal"/>
    <w:rsid w:val="00415B60"/>
    <w:pPr>
      <w:spacing w:before="240" w:after="240"/>
    </w:pPr>
  </w:style>
  <w:style w:type="paragraph" w:customStyle="1" w:styleId="overlay">
    <w:name w:val="overlay"/>
    <w:basedOn w:val="Normal"/>
    <w:rsid w:val="00415B60"/>
    <w:pPr>
      <w:spacing w:before="240" w:after="240"/>
    </w:pPr>
  </w:style>
  <w:style w:type="paragraph" w:customStyle="1" w:styleId="contribdegrees">
    <w:name w:val="contribdegrees"/>
    <w:basedOn w:val="Normal"/>
    <w:rsid w:val="00415B60"/>
    <w:pPr>
      <w:spacing w:before="240" w:after="240"/>
    </w:pPr>
  </w:style>
  <w:style w:type="paragraph" w:customStyle="1" w:styleId="fullview">
    <w:name w:val="fullview"/>
    <w:basedOn w:val="Normal"/>
    <w:rsid w:val="00415B60"/>
    <w:pPr>
      <w:spacing w:before="240" w:after="240"/>
    </w:pPr>
  </w:style>
  <w:style w:type="paragraph" w:customStyle="1" w:styleId="metricslinks">
    <w:name w:val="metricslinks"/>
    <w:basedOn w:val="Normal"/>
    <w:rsid w:val="00415B60"/>
    <w:pPr>
      <w:spacing w:before="240" w:after="240"/>
    </w:pPr>
  </w:style>
  <w:style w:type="paragraph" w:customStyle="1" w:styleId="acceptedav">
    <w:name w:val="acceptedav"/>
    <w:basedOn w:val="Normal"/>
    <w:rsid w:val="00415B60"/>
    <w:pPr>
      <w:spacing w:before="240" w:after="240"/>
    </w:pPr>
  </w:style>
  <w:style w:type="paragraph" w:customStyle="1" w:styleId="at4-icon">
    <w:name w:val="at4-icon"/>
    <w:basedOn w:val="Normal"/>
    <w:rsid w:val="00415B60"/>
    <w:pPr>
      <w:spacing w:before="240" w:after="240"/>
    </w:pPr>
  </w:style>
  <w:style w:type="paragraph" w:customStyle="1" w:styleId="nav-tabs">
    <w:name w:val="nav-tabs"/>
    <w:basedOn w:val="Normal"/>
    <w:rsid w:val="00415B60"/>
    <w:pPr>
      <w:spacing w:before="240" w:after="240"/>
    </w:pPr>
  </w:style>
  <w:style w:type="paragraph" w:customStyle="1" w:styleId="share">
    <w:name w:val="share"/>
    <w:basedOn w:val="Normal"/>
    <w:rsid w:val="00415B60"/>
    <w:pPr>
      <w:spacing w:before="240" w:after="240"/>
    </w:pPr>
  </w:style>
  <w:style w:type="paragraph" w:customStyle="1" w:styleId="nav-logo">
    <w:name w:val="nav-logo"/>
    <w:basedOn w:val="Normal"/>
    <w:rsid w:val="00415B60"/>
    <w:pPr>
      <w:spacing w:before="240" w:after="240"/>
    </w:pPr>
  </w:style>
  <w:style w:type="paragraph" w:customStyle="1" w:styleId="article-card">
    <w:name w:val="article-card"/>
    <w:basedOn w:val="Normal"/>
    <w:rsid w:val="00415B60"/>
    <w:pPr>
      <w:spacing w:before="240" w:after="240"/>
    </w:pPr>
  </w:style>
  <w:style w:type="paragraph" w:customStyle="1" w:styleId="relatedart">
    <w:name w:val="relatedart"/>
    <w:basedOn w:val="Normal"/>
    <w:rsid w:val="00415B60"/>
    <w:pPr>
      <w:spacing w:before="240" w:after="240"/>
    </w:pPr>
  </w:style>
  <w:style w:type="paragraph" w:customStyle="1" w:styleId="relateditem">
    <w:name w:val="relateditem"/>
    <w:basedOn w:val="Normal"/>
    <w:rsid w:val="00415B60"/>
    <w:pPr>
      <w:spacing w:before="240" w:after="240"/>
    </w:pPr>
  </w:style>
  <w:style w:type="paragraph" w:customStyle="1" w:styleId="scroll-arrow">
    <w:name w:val="scroll-arrow"/>
    <w:basedOn w:val="Normal"/>
    <w:rsid w:val="00415B60"/>
    <w:pPr>
      <w:spacing w:before="240" w:after="240"/>
    </w:pPr>
  </w:style>
  <w:style w:type="paragraph" w:customStyle="1" w:styleId="paneltop">
    <w:name w:val="panel_top"/>
    <w:basedOn w:val="Normal"/>
    <w:rsid w:val="00415B60"/>
    <w:pPr>
      <w:spacing w:before="240" w:after="240"/>
    </w:pPr>
  </w:style>
  <w:style w:type="paragraph" w:customStyle="1" w:styleId="sections-nav">
    <w:name w:val="sections-nav"/>
    <w:basedOn w:val="Normal"/>
    <w:rsid w:val="00415B60"/>
    <w:pPr>
      <w:spacing w:before="240" w:after="240"/>
    </w:pPr>
  </w:style>
  <w:style w:type="paragraph" w:customStyle="1" w:styleId="sub-art-titles">
    <w:name w:val="sub-art-titles"/>
    <w:basedOn w:val="Normal"/>
    <w:rsid w:val="00415B60"/>
    <w:pPr>
      <w:spacing w:before="240" w:after="240"/>
    </w:pPr>
  </w:style>
  <w:style w:type="paragraph" w:customStyle="1" w:styleId="sub-art-sec">
    <w:name w:val="sub-art-sec"/>
    <w:basedOn w:val="Normal"/>
    <w:rsid w:val="00415B60"/>
    <w:pPr>
      <w:spacing w:before="240" w:after="240"/>
    </w:pPr>
  </w:style>
  <w:style w:type="paragraph" w:customStyle="1" w:styleId="left-col">
    <w:name w:val="left-col"/>
    <w:basedOn w:val="Normal"/>
    <w:rsid w:val="00415B60"/>
    <w:pPr>
      <w:spacing w:before="240" w:after="240"/>
    </w:pPr>
  </w:style>
  <w:style w:type="paragraph" w:customStyle="1" w:styleId="right-col">
    <w:name w:val="right-col"/>
    <w:basedOn w:val="Normal"/>
    <w:rsid w:val="00415B60"/>
    <w:pPr>
      <w:spacing w:before="240" w:after="240"/>
    </w:pPr>
  </w:style>
  <w:style w:type="paragraph" w:customStyle="1" w:styleId="passwordreminder">
    <w:name w:val="passwordreminder"/>
    <w:basedOn w:val="Normal"/>
    <w:rsid w:val="00415B60"/>
    <w:pPr>
      <w:spacing w:before="240" w:after="240"/>
    </w:pPr>
  </w:style>
  <w:style w:type="paragraph" w:customStyle="1" w:styleId="submit-login">
    <w:name w:val="submit-login"/>
    <w:basedOn w:val="Normal"/>
    <w:rsid w:val="00415B60"/>
    <w:pPr>
      <w:spacing w:before="240" w:after="240"/>
    </w:pPr>
  </w:style>
  <w:style w:type="paragraph" w:customStyle="1" w:styleId="purchase-btn">
    <w:name w:val="purchase-btn"/>
    <w:basedOn w:val="Normal"/>
    <w:rsid w:val="00415B60"/>
    <w:pPr>
      <w:spacing w:before="240" w:after="240"/>
    </w:pPr>
  </w:style>
  <w:style w:type="paragraph" w:customStyle="1" w:styleId="purchaseoptions">
    <w:name w:val="purchaseoptions"/>
    <w:basedOn w:val="Normal"/>
    <w:rsid w:val="00415B60"/>
    <w:pPr>
      <w:spacing w:before="240" w:after="240"/>
    </w:pPr>
  </w:style>
  <w:style w:type="paragraph" w:customStyle="1" w:styleId="save-password">
    <w:name w:val="save-password"/>
    <w:basedOn w:val="Normal"/>
    <w:rsid w:val="00415B60"/>
    <w:pPr>
      <w:spacing w:before="240" w:after="240"/>
    </w:pPr>
  </w:style>
  <w:style w:type="paragraph" w:customStyle="1" w:styleId="error-mgs">
    <w:name w:val="error-mgs"/>
    <w:basedOn w:val="Normal"/>
    <w:rsid w:val="00415B60"/>
    <w:pPr>
      <w:spacing w:before="240" w:after="240"/>
    </w:pPr>
  </w:style>
  <w:style w:type="paragraph" w:customStyle="1" w:styleId="accessdenialloginheader">
    <w:name w:val="accessdenialloginheader"/>
    <w:basedOn w:val="Normal"/>
    <w:rsid w:val="00415B60"/>
    <w:pPr>
      <w:spacing w:before="240" w:after="240"/>
    </w:pPr>
  </w:style>
  <w:style w:type="paragraph" w:customStyle="1" w:styleId="accessdenialpurchaseheader">
    <w:name w:val="accessdenialpurchaseheader"/>
    <w:basedOn w:val="Normal"/>
    <w:rsid w:val="00415B60"/>
    <w:pPr>
      <w:spacing w:before="240" w:after="240"/>
    </w:pPr>
  </w:style>
  <w:style w:type="paragraph" w:customStyle="1" w:styleId="tax-note">
    <w:name w:val="tax-note"/>
    <w:basedOn w:val="Normal"/>
    <w:rsid w:val="00415B60"/>
    <w:pPr>
      <w:spacing w:before="240" w:after="240"/>
    </w:pPr>
  </w:style>
  <w:style w:type="paragraph" w:customStyle="1" w:styleId="note">
    <w:name w:val="note"/>
    <w:basedOn w:val="Normal"/>
    <w:rsid w:val="00415B60"/>
    <w:pPr>
      <w:spacing w:before="240" w:after="240"/>
    </w:pPr>
  </w:style>
  <w:style w:type="paragraph" w:customStyle="1" w:styleId="offer-lst">
    <w:name w:val="offer-lst"/>
    <w:basedOn w:val="Normal"/>
    <w:rsid w:val="00415B60"/>
    <w:pPr>
      <w:spacing w:before="240" w:after="240"/>
    </w:pPr>
  </w:style>
  <w:style w:type="paragraph" w:customStyle="1" w:styleId="offer-label">
    <w:name w:val="offer-label"/>
    <w:basedOn w:val="Normal"/>
    <w:rsid w:val="00415B60"/>
    <w:pPr>
      <w:spacing w:before="240" w:after="240"/>
    </w:pPr>
  </w:style>
  <w:style w:type="paragraph" w:customStyle="1" w:styleId="offer-price">
    <w:name w:val="offer-price"/>
    <w:basedOn w:val="Normal"/>
    <w:rsid w:val="00415B60"/>
    <w:pPr>
      <w:spacing w:before="240" w:after="240"/>
    </w:pPr>
  </w:style>
  <w:style w:type="paragraph" w:customStyle="1" w:styleId="chorus-am-pdf">
    <w:name w:val="chorus-am-pdf"/>
    <w:basedOn w:val="Normal"/>
    <w:rsid w:val="00415B60"/>
    <w:pPr>
      <w:spacing w:before="240" w:after="240"/>
    </w:pPr>
  </w:style>
  <w:style w:type="paragraph" w:customStyle="1" w:styleId="login-form">
    <w:name w:val="login-form"/>
    <w:basedOn w:val="Normal"/>
    <w:rsid w:val="00415B60"/>
    <w:pPr>
      <w:spacing w:before="240" w:after="240"/>
    </w:pPr>
  </w:style>
  <w:style w:type="paragraph" w:customStyle="1" w:styleId="login">
    <w:name w:val="login"/>
    <w:basedOn w:val="Normal"/>
    <w:rsid w:val="00415B60"/>
    <w:pPr>
      <w:spacing w:before="240" w:after="240"/>
    </w:pPr>
  </w:style>
  <w:style w:type="paragraph" w:customStyle="1" w:styleId="paireddevices">
    <w:name w:val="paireddevices"/>
    <w:basedOn w:val="Normal"/>
    <w:rsid w:val="00415B60"/>
    <w:pPr>
      <w:spacing w:before="240" w:after="240"/>
    </w:pPr>
  </w:style>
  <w:style w:type="paragraph" w:customStyle="1" w:styleId="headercontent">
    <w:name w:val="headercontent"/>
    <w:basedOn w:val="Normal"/>
    <w:rsid w:val="00415B60"/>
    <w:pPr>
      <w:spacing w:before="240" w:after="240"/>
    </w:pPr>
  </w:style>
  <w:style w:type="paragraph" w:customStyle="1" w:styleId="description">
    <w:name w:val="description"/>
    <w:basedOn w:val="Normal"/>
    <w:rsid w:val="00415B60"/>
    <w:pPr>
      <w:spacing w:before="240" w:after="240"/>
    </w:pPr>
  </w:style>
  <w:style w:type="paragraph" w:customStyle="1" w:styleId="selectlist">
    <w:name w:val="selectlist"/>
    <w:basedOn w:val="Normal"/>
    <w:rsid w:val="00415B60"/>
    <w:pPr>
      <w:spacing w:before="240" w:after="240"/>
    </w:pPr>
  </w:style>
  <w:style w:type="paragraph" w:customStyle="1" w:styleId="formbuttons">
    <w:name w:val="formbuttons"/>
    <w:basedOn w:val="Normal"/>
    <w:rsid w:val="00415B60"/>
    <w:pPr>
      <w:spacing w:before="240" w:after="240"/>
    </w:pPr>
  </w:style>
  <w:style w:type="paragraph" w:customStyle="1" w:styleId="successtitle">
    <w:name w:val="successtitle"/>
    <w:basedOn w:val="Normal"/>
    <w:rsid w:val="00415B60"/>
    <w:pPr>
      <w:spacing w:before="240" w:after="240"/>
    </w:pPr>
  </w:style>
  <w:style w:type="paragraph" w:customStyle="1" w:styleId="errortitle">
    <w:name w:val="errortitle"/>
    <w:basedOn w:val="Normal"/>
    <w:rsid w:val="00415B60"/>
    <w:pPr>
      <w:spacing w:before="240" w:after="240"/>
    </w:pPr>
  </w:style>
  <w:style w:type="paragraph" w:customStyle="1" w:styleId="userinfotable">
    <w:name w:val="userinfotable"/>
    <w:basedOn w:val="Normal"/>
    <w:rsid w:val="00415B60"/>
    <w:pPr>
      <w:spacing w:before="240" w:after="240"/>
    </w:pPr>
  </w:style>
  <w:style w:type="paragraph" w:customStyle="1" w:styleId="paireddevicestablesection">
    <w:name w:val="paireddevicestablesection"/>
    <w:basedOn w:val="Normal"/>
    <w:rsid w:val="00415B60"/>
    <w:pPr>
      <w:spacing w:before="240" w:after="240"/>
    </w:pPr>
  </w:style>
  <w:style w:type="paragraph" w:customStyle="1" w:styleId="extrapadding">
    <w:name w:val="extrapadding"/>
    <w:basedOn w:val="Normal"/>
    <w:rsid w:val="00415B60"/>
    <w:pPr>
      <w:spacing w:before="240" w:after="240"/>
    </w:pPr>
  </w:style>
  <w:style w:type="paragraph" w:customStyle="1" w:styleId="banner">
    <w:name w:val="banner"/>
    <w:basedOn w:val="Normal"/>
    <w:rsid w:val="00415B60"/>
    <w:pPr>
      <w:spacing w:before="240" w:after="240"/>
    </w:pPr>
  </w:style>
  <w:style w:type="paragraph" w:customStyle="1" w:styleId="message">
    <w:name w:val="message"/>
    <w:basedOn w:val="Normal"/>
    <w:rsid w:val="00415B60"/>
    <w:pPr>
      <w:spacing w:before="240" w:after="240"/>
    </w:pPr>
  </w:style>
  <w:style w:type="paragraph" w:customStyle="1" w:styleId="unit">
    <w:name w:val="unit"/>
    <w:basedOn w:val="Normal"/>
    <w:rsid w:val="00415B60"/>
    <w:pPr>
      <w:spacing w:before="240" w:after="240"/>
    </w:pPr>
  </w:style>
  <w:style w:type="paragraph" w:customStyle="1" w:styleId="search-keyword">
    <w:name w:val="search-keyword"/>
    <w:basedOn w:val="Normal"/>
    <w:rsid w:val="00415B60"/>
    <w:pPr>
      <w:spacing w:before="240" w:after="240"/>
    </w:pPr>
  </w:style>
  <w:style w:type="paragraph" w:customStyle="1" w:styleId="num-results">
    <w:name w:val="num-results"/>
    <w:basedOn w:val="Normal"/>
    <w:rsid w:val="00415B60"/>
    <w:pPr>
      <w:spacing w:before="240" w:after="240"/>
    </w:pPr>
  </w:style>
  <w:style w:type="paragraph" w:customStyle="1" w:styleId="save-search-dialog">
    <w:name w:val="save-search-dialog"/>
    <w:basedOn w:val="Normal"/>
    <w:rsid w:val="00415B60"/>
    <w:pPr>
      <w:spacing w:before="240" w:after="240"/>
    </w:pPr>
  </w:style>
  <w:style w:type="paragraph" w:customStyle="1" w:styleId="ajax-messages">
    <w:name w:val="ajax-messages"/>
    <w:basedOn w:val="Normal"/>
    <w:rsid w:val="00415B60"/>
    <w:pPr>
      <w:spacing w:before="240" w:after="240"/>
    </w:pPr>
  </w:style>
  <w:style w:type="paragraph" w:customStyle="1" w:styleId="search-results">
    <w:name w:val="search-results"/>
    <w:basedOn w:val="Normal"/>
    <w:rsid w:val="00415B60"/>
    <w:pPr>
      <w:spacing w:before="240" w:after="240"/>
    </w:pPr>
  </w:style>
  <w:style w:type="paragraph" w:customStyle="1" w:styleId="browse-results">
    <w:name w:val="browse-results"/>
    <w:basedOn w:val="Normal"/>
    <w:rsid w:val="00415B60"/>
    <w:pPr>
      <w:spacing w:before="240" w:after="240"/>
    </w:pPr>
  </w:style>
  <w:style w:type="paragraph" w:customStyle="1" w:styleId="search-drop-downs">
    <w:name w:val="search-drop-downs"/>
    <w:basedOn w:val="Normal"/>
    <w:rsid w:val="00415B60"/>
    <w:pPr>
      <w:spacing w:before="240" w:after="240"/>
    </w:pPr>
  </w:style>
  <w:style w:type="paragraph" w:customStyle="1" w:styleId="options">
    <w:name w:val="options"/>
    <w:basedOn w:val="Normal"/>
    <w:rsid w:val="00415B60"/>
    <w:pPr>
      <w:spacing w:before="240" w:after="240"/>
    </w:pPr>
  </w:style>
  <w:style w:type="paragraph" w:customStyle="1" w:styleId="select-label">
    <w:name w:val="select-label"/>
    <w:basedOn w:val="Normal"/>
    <w:rsid w:val="00415B60"/>
    <w:pPr>
      <w:spacing w:before="240" w:after="240"/>
    </w:pPr>
  </w:style>
  <w:style w:type="paragraph" w:customStyle="1" w:styleId="size-background">
    <w:name w:val="size-background"/>
    <w:basedOn w:val="Normal"/>
    <w:rsid w:val="00415B60"/>
    <w:pPr>
      <w:spacing w:before="240" w:after="240"/>
    </w:pPr>
  </w:style>
  <w:style w:type="paragraph" w:customStyle="1" w:styleId="searchfacetstitle">
    <w:name w:val="searchfacetstitle"/>
    <w:basedOn w:val="Normal"/>
    <w:rsid w:val="00415B60"/>
    <w:pPr>
      <w:spacing w:before="240" w:after="240"/>
    </w:pPr>
  </w:style>
  <w:style w:type="paragraph" w:customStyle="1" w:styleId="accesscheckbox">
    <w:name w:val="accesscheckbox"/>
    <w:basedOn w:val="Normal"/>
    <w:rsid w:val="00415B60"/>
    <w:pPr>
      <w:spacing w:before="240" w:after="240"/>
    </w:pPr>
  </w:style>
  <w:style w:type="paragraph" w:customStyle="1" w:styleId="facetcontainer">
    <w:name w:val="facetcontainer"/>
    <w:basedOn w:val="Normal"/>
    <w:rsid w:val="00415B60"/>
    <w:pPr>
      <w:spacing w:before="240" w:after="240"/>
    </w:pPr>
  </w:style>
  <w:style w:type="paragraph" w:customStyle="1" w:styleId="filters">
    <w:name w:val="filters"/>
    <w:basedOn w:val="Normal"/>
    <w:rsid w:val="00415B60"/>
    <w:pPr>
      <w:spacing w:before="240" w:after="240"/>
    </w:pPr>
  </w:style>
  <w:style w:type="paragraph" w:customStyle="1" w:styleId="facetsfilters">
    <w:name w:val="facetsfilters"/>
    <w:basedOn w:val="Normal"/>
    <w:rsid w:val="00415B60"/>
    <w:pPr>
      <w:spacing w:before="240" w:after="240"/>
    </w:pPr>
  </w:style>
  <w:style w:type="paragraph" w:customStyle="1" w:styleId="database-facet">
    <w:name w:val="database-facet"/>
    <w:basedOn w:val="Normal"/>
    <w:rsid w:val="00415B60"/>
    <w:pPr>
      <w:spacing w:before="240" w:after="240"/>
    </w:pPr>
  </w:style>
  <w:style w:type="paragraph" w:customStyle="1" w:styleId="filterstitle">
    <w:name w:val="filterstitle"/>
    <w:basedOn w:val="Normal"/>
    <w:rsid w:val="00415B60"/>
    <w:pPr>
      <w:spacing w:before="240" w:after="240"/>
    </w:pPr>
  </w:style>
  <w:style w:type="paragraph" w:customStyle="1" w:styleId="facet-val">
    <w:name w:val="facet-val"/>
    <w:basedOn w:val="Normal"/>
    <w:rsid w:val="00415B60"/>
    <w:pPr>
      <w:spacing w:before="240" w:after="240"/>
    </w:pPr>
  </w:style>
  <w:style w:type="paragraph" w:customStyle="1" w:styleId="nofilterlabel">
    <w:name w:val="nofilterlabel"/>
    <w:basedOn w:val="Normal"/>
    <w:rsid w:val="00415B60"/>
    <w:pPr>
      <w:spacing w:before="240" w:after="240"/>
    </w:pPr>
  </w:style>
  <w:style w:type="paragraph" w:customStyle="1" w:styleId="stick">
    <w:name w:val="stick"/>
    <w:basedOn w:val="Normal"/>
    <w:rsid w:val="00415B60"/>
    <w:pPr>
      <w:spacing w:before="240" w:after="240"/>
    </w:pPr>
  </w:style>
  <w:style w:type="paragraph" w:customStyle="1" w:styleId="showmore">
    <w:name w:val="showmore"/>
    <w:basedOn w:val="Normal"/>
    <w:rsid w:val="00415B60"/>
    <w:pPr>
      <w:spacing w:before="240" w:after="240"/>
    </w:pPr>
  </w:style>
  <w:style w:type="paragraph" w:customStyle="1" w:styleId="showless">
    <w:name w:val="showless"/>
    <w:basedOn w:val="Normal"/>
    <w:rsid w:val="00415B60"/>
    <w:pPr>
      <w:spacing w:before="240" w:after="240"/>
    </w:pPr>
  </w:style>
  <w:style w:type="paragraph" w:customStyle="1" w:styleId="figurescontenttitle">
    <w:name w:val="figurescontenttitle"/>
    <w:basedOn w:val="Normal"/>
    <w:rsid w:val="00415B60"/>
    <w:pPr>
      <w:spacing w:before="240" w:after="240"/>
    </w:pPr>
  </w:style>
  <w:style w:type="paragraph" w:customStyle="1" w:styleId="form-group">
    <w:name w:val="form-group"/>
    <w:basedOn w:val="Normal"/>
    <w:rsid w:val="00415B60"/>
    <w:pPr>
      <w:spacing w:before="240" w:after="240"/>
    </w:pPr>
  </w:style>
  <w:style w:type="paragraph" w:customStyle="1" w:styleId="privacy-message">
    <w:name w:val="privacy-message"/>
    <w:basedOn w:val="Normal"/>
    <w:rsid w:val="00415B60"/>
    <w:pPr>
      <w:spacing w:before="240" w:after="240"/>
    </w:pPr>
  </w:style>
  <w:style w:type="paragraph" w:customStyle="1" w:styleId="regform">
    <w:name w:val="regform"/>
    <w:basedOn w:val="Normal"/>
    <w:rsid w:val="00415B60"/>
    <w:pPr>
      <w:spacing w:before="240" w:after="240"/>
    </w:pPr>
  </w:style>
  <w:style w:type="paragraph" w:customStyle="1" w:styleId="fogottenpasswordcontainer">
    <w:name w:val="fogottenpasswordcontainer"/>
    <w:basedOn w:val="Normal"/>
    <w:rsid w:val="00415B60"/>
    <w:pPr>
      <w:spacing w:before="240" w:after="240"/>
    </w:pPr>
  </w:style>
  <w:style w:type="paragraph" w:customStyle="1" w:styleId="resetpassstyle">
    <w:name w:val="resetpassstyle"/>
    <w:basedOn w:val="Normal"/>
    <w:rsid w:val="00415B60"/>
    <w:pPr>
      <w:spacing w:before="240" w:after="240"/>
    </w:pPr>
  </w:style>
  <w:style w:type="paragraph" w:customStyle="1" w:styleId="accordionheader">
    <w:name w:val="accordionheader"/>
    <w:basedOn w:val="Normal"/>
    <w:rsid w:val="00415B60"/>
    <w:pPr>
      <w:spacing w:before="240" w:after="240"/>
    </w:pPr>
  </w:style>
  <w:style w:type="paragraph" w:customStyle="1" w:styleId="labeltd">
    <w:name w:val="labeltd"/>
    <w:basedOn w:val="Normal"/>
    <w:rsid w:val="00415B60"/>
    <w:pPr>
      <w:spacing w:before="240" w:after="240"/>
    </w:pPr>
  </w:style>
  <w:style w:type="paragraph" w:customStyle="1" w:styleId="user-pass-progress">
    <w:name w:val="user-pass-progress"/>
    <w:basedOn w:val="Normal"/>
    <w:rsid w:val="00415B60"/>
    <w:pPr>
      <w:spacing w:before="240" w:after="240"/>
    </w:pPr>
  </w:style>
  <w:style w:type="paragraph" w:customStyle="1" w:styleId="deleteaccountlink">
    <w:name w:val="deleteaccountlink"/>
    <w:basedOn w:val="Normal"/>
    <w:rsid w:val="00415B60"/>
    <w:pPr>
      <w:spacing w:before="240" w:after="240"/>
    </w:pPr>
  </w:style>
  <w:style w:type="paragraph" w:customStyle="1" w:styleId="deleteaccounttooltip">
    <w:name w:val="deleteaccount__tooltip"/>
    <w:basedOn w:val="Normal"/>
    <w:rsid w:val="00415B60"/>
    <w:pPr>
      <w:spacing w:before="240" w:after="240"/>
    </w:pPr>
  </w:style>
  <w:style w:type="paragraph" w:customStyle="1" w:styleId="deleteaccountpassword">
    <w:name w:val="deleteaccountpassword"/>
    <w:basedOn w:val="Normal"/>
    <w:rsid w:val="00415B60"/>
    <w:pPr>
      <w:spacing w:before="240" w:after="240"/>
    </w:pPr>
  </w:style>
  <w:style w:type="paragraph" w:customStyle="1" w:styleId="form-fields">
    <w:name w:val="form-fields"/>
    <w:basedOn w:val="Normal"/>
    <w:rsid w:val="00415B60"/>
    <w:pPr>
      <w:spacing w:before="240" w:after="240"/>
    </w:pPr>
  </w:style>
  <w:style w:type="paragraph" w:customStyle="1" w:styleId="contentlink">
    <w:name w:val="contentlink"/>
    <w:basedOn w:val="Normal"/>
    <w:rsid w:val="00415B60"/>
    <w:pPr>
      <w:spacing w:before="240" w:after="240"/>
    </w:pPr>
  </w:style>
  <w:style w:type="paragraph" w:customStyle="1" w:styleId="offers-lst">
    <w:name w:val="offers-lst"/>
    <w:basedOn w:val="Normal"/>
    <w:rsid w:val="00415B60"/>
    <w:pPr>
      <w:spacing w:before="240" w:after="240"/>
    </w:pPr>
  </w:style>
  <w:style w:type="paragraph" w:customStyle="1" w:styleId="cartbuttons">
    <w:name w:val="cartbuttons"/>
    <w:basedOn w:val="Normal"/>
    <w:rsid w:val="00415B60"/>
    <w:pPr>
      <w:spacing w:before="240" w:after="240"/>
    </w:pPr>
  </w:style>
  <w:style w:type="paragraph" w:customStyle="1" w:styleId="continue-shopping">
    <w:name w:val="continue-shopping"/>
    <w:basedOn w:val="Normal"/>
    <w:rsid w:val="00415B60"/>
    <w:pPr>
      <w:spacing w:before="240" w:after="240"/>
    </w:pPr>
  </w:style>
  <w:style w:type="paragraph" w:customStyle="1" w:styleId="checkoutnote">
    <w:name w:val="checkoutnote"/>
    <w:basedOn w:val="Normal"/>
    <w:rsid w:val="00415B60"/>
    <w:pPr>
      <w:spacing w:before="240" w:after="240"/>
    </w:pPr>
  </w:style>
  <w:style w:type="paragraph" w:customStyle="1" w:styleId="required">
    <w:name w:val="required"/>
    <w:basedOn w:val="Normal"/>
    <w:rsid w:val="00415B60"/>
    <w:pPr>
      <w:spacing w:before="240" w:after="240"/>
    </w:pPr>
  </w:style>
  <w:style w:type="paragraph" w:customStyle="1" w:styleId="confirmofferstable">
    <w:name w:val="confirmofferstable"/>
    <w:basedOn w:val="Normal"/>
    <w:rsid w:val="00415B60"/>
    <w:pPr>
      <w:spacing w:before="240" w:after="240"/>
    </w:pPr>
  </w:style>
  <w:style w:type="paragraph" w:customStyle="1" w:styleId="ecommbuttons">
    <w:name w:val="ecommbuttons"/>
    <w:basedOn w:val="Normal"/>
    <w:rsid w:val="00415B60"/>
    <w:pPr>
      <w:spacing w:before="240" w:after="240"/>
    </w:pPr>
  </w:style>
  <w:style w:type="paragraph" w:customStyle="1" w:styleId="displayaddresscontainer">
    <w:name w:val="displayaddresscontainer"/>
    <w:basedOn w:val="Normal"/>
    <w:rsid w:val="00415B60"/>
    <w:pPr>
      <w:spacing w:before="240" w:after="240"/>
    </w:pPr>
  </w:style>
  <w:style w:type="paragraph" w:customStyle="1" w:styleId="creditcardcontainer">
    <w:name w:val="creditcardcontainer"/>
    <w:basedOn w:val="Normal"/>
    <w:rsid w:val="00415B60"/>
    <w:pPr>
      <w:spacing w:before="240" w:after="240"/>
    </w:pPr>
  </w:style>
  <w:style w:type="paragraph" w:customStyle="1" w:styleId="issue-link">
    <w:name w:val="issue-link"/>
    <w:basedOn w:val="Normal"/>
    <w:rsid w:val="00415B60"/>
    <w:pPr>
      <w:spacing w:before="240" w:after="240"/>
    </w:pPr>
  </w:style>
  <w:style w:type="paragraph" w:customStyle="1" w:styleId="downloadcitation">
    <w:name w:val="downloadcitation"/>
    <w:basedOn w:val="Normal"/>
    <w:rsid w:val="00415B60"/>
    <w:pPr>
      <w:spacing w:before="240" w:after="240"/>
    </w:pPr>
  </w:style>
  <w:style w:type="paragraph" w:customStyle="1" w:styleId="formbutton">
    <w:name w:val="formbutton"/>
    <w:basedOn w:val="Normal"/>
    <w:rsid w:val="00415B60"/>
    <w:pPr>
      <w:spacing w:before="240" w:after="240"/>
    </w:pPr>
  </w:style>
  <w:style w:type="paragraph" w:customStyle="1" w:styleId="extrapagetitle">
    <w:name w:val="extrapagetitle"/>
    <w:basedOn w:val="Normal"/>
    <w:rsid w:val="00415B60"/>
    <w:pPr>
      <w:spacing w:before="240" w:after="240"/>
    </w:pPr>
  </w:style>
  <w:style w:type="paragraph" w:customStyle="1" w:styleId="selectmenulabel">
    <w:name w:val="selectmenulabel"/>
    <w:basedOn w:val="Normal"/>
    <w:rsid w:val="00415B60"/>
    <w:pPr>
      <w:spacing w:before="240" w:after="240"/>
    </w:pPr>
  </w:style>
  <w:style w:type="paragraph" w:customStyle="1" w:styleId="body-header">
    <w:name w:val="body-header"/>
    <w:basedOn w:val="Normal"/>
    <w:rsid w:val="00415B60"/>
    <w:pPr>
      <w:spacing w:before="240" w:after="240"/>
    </w:pPr>
  </w:style>
  <w:style w:type="paragraph" w:customStyle="1" w:styleId="nav-html-cont">
    <w:name w:val="nav-html-cont"/>
    <w:basedOn w:val="Normal"/>
    <w:rsid w:val="00415B60"/>
    <w:pPr>
      <w:spacing w:before="240" w:after="240"/>
    </w:pPr>
  </w:style>
  <w:style w:type="paragraph" w:customStyle="1" w:styleId="standardsearchwidgetpadding">
    <w:name w:val="standardsearchwidgetpadding"/>
    <w:basedOn w:val="Normal"/>
    <w:rsid w:val="00415B60"/>
    <w:pPr>
      <w:spacing w:before="240" w:after="240"/>
    </w:pPr>
  </w:style>
  <w:style w:type="paragraph" w:customStyle="1" w:styleId="download-btn">
    <w:name w:val="download-btn"/>
    <w:basedOn w:val="Normal"/>
    <w:rsid w:val="00415B60"/>
    <w:pPr>
      <w:spacing w:before="240" w:after="240"/>
    </w:pPr>
  </w:style>
  <w:style w:type="paragraph" w:customStyle="1" w:styleId="title-meta">
    <w:name w:val="title-meta"/>
    <w:basedOn w:val="Normal"/>
    <w:rsid w:val="00415B60"/>
    <w:pPr>
      <w:spacing w:before="240" w:after="240"/>
    </w:pPr>
  </w:style>
  <w:style w:type="paragraph" w:customStyle="1" w:styleId="member-detail-body">
    <w:name w:val="member-detail-body"/>
    <w:basedOn w:val="Normal"/>
    <w:rsid w:val="00415B60"/>
    <w:pPr>
      <w:spacing w:before="240" w:after="240"/>
    </w:pPr>
  </w:style>
  <w:style w:type="paragraph" w:customStyle="1" w:styleId="detail-body">
    <w:name w:val="detail-body"/>
    <w:basedOn w:val="Normal"/>
    <w:rsid w:val="00415B60"/>
    <w:pPr>
      <w:spacing w:before="240" w:after="240"/>
    </w:pPr>
  </w:style>
  <w:style w:type="paragraph" w:customStyle="1" w:styleId="video-container">
    <w:name w:val="video-container"/>
    <w:basedOn w:val="Normal"/>
    <w:rsid w:val="00415B60"/>
    <w:pPr>
      <w:spacing w:before="240" w:after="240"/>
    </w:pPr>
  </w:style>
  <w:style w:type="paragraph" w:customStyle="1" w:styleId="genericcontainer">
    <w:name w:val="genericcontainer"/>
    <w:basedOn w:val="Normal"/>
    <w:rsid w:val="00415B60"/>
    <w:pPr>
      <w:spacing w:before="240" w:after="240"/>
    </w:pPr>
  </w:style>
  <w:style w:type="paragraph" w:customStyle="1" w:styleId="inst-filter-area">
    <w:name w:val="inst-filter-area"/>
    <w:basedOn w:val="Normal"/>
    <w:rsid w:val="00415B60"/>
    <w:pPr>
      <w:spacing w:before="240" w:after="240"/>
    </w:pPr>
  </w:style>
  <w:style w:type="paragraph" w:customStyle="1" w:styleId="institutions-filters">
    <w:name w:val="institutions-filters"/>
    <w:basedOn w:val="Normal"/>
    <w:rsid w:val="00415B60"/>
    <w:pPr>
      <w:spacing w:before="240" w:after="240"/>
    </w:pPr>
  </w:style>
  <w:style w:type="paragraph" w:customStyle="1" w:styleId="inst-select-container">
    <w:name w:val="inst-select-container"/>
    <w:basedOn w:val="Normal"/>
    <w:rsid w:val="00415B60"/>
    <w:pPr>
      <w:spacing w:before="240" w:after="240"/>
    </w:pPr>
  </w:style>
  <w:style w:type="paragraph" w:customStyle="1" w:styleId="addressmanagement">
    <w:name w:val="addressmanagement"/>
    <w:basedOn w:val="Normal"/>
    <w:rsid w:val="00415B60"/>
    <w:pPr>
      <w:spacing w:before="240" w:after="240"/>
    </w:pPr>
  </w:style>
  <w:style w:type="paragraph" w:customStyle="1" w:styleId="managedinstitutions">
    <w:name w:val="managedinstitutions"/>
    <w:basedOn w:val="Normal"/>
    <w:rsid w:val="00415B60"/>
    <w:pPr>
      <w:spacing w:before="240" w:after="240"/>
    </w:pPr>
  </w:style>
  <w:style w:type="paragraph" w:customStyle="1" w:styleId="citation">
    <w:name w:val="citation"/>
    <w:basedOn w:val="Normal"/>
    <w:rsid w:val="00415B60"/>
    <w:pPr>
      <w:spacing w:before="240" w:after="240"/>
    </w:pPr>
  </w:style>
  <w:style w:type="paragraph" w:customStyle="1" w:styleId="history">
    <w:name w:val="history"/>
    <w:basedOn w:val="Normal"/>
    <w:rsid w:val="00415B60"/>
    <w:pPr>
      <w:spacing w:before="240" w:after="240"/>
    </w:pPr>
  </w:style>
  <w:style w:type="paragraph" w:customStyle="1" w:styleId="eprints">
    <w:name w:val="eprints"/>
    <w:basedOn w:val="Normal"/>
    <w:rsid w:val="00415B60"/>
    <w:pPr>
      <w:spacing w:before="240" w:after="240"/>
    </w:pPr>
  </w:style>
  <w:style w:type="paragraph" w:customStyle="1" w:styleId="social-share">
    <w:name w:val="social-share"/>
    <w:basedOn w:val="Normal"/>
    <w:rsid w:val="00415B60"/>
    <w:pPr>
      <w:spacing w:before="240" w:after="240"/>
    </w:pPr>
  </w:style>
  <w:style w:type="paragraph" w:customStyle="1" w:styleId="metricsmeta">
    <w:name w:val="metricsmeta"/>
    <w:basedOn w:val="Normal"/>
    <w:rsid w:val="00415B60"/>
    <w:pPr>
      <w:spacing w:before="240" w:after="240"/>
    </w:pPr>
  </w:style>
  <w:style w:type="paragraph" w:customStyle="1" w:styleId="list-of-issues">
    <w:name w:val="list-of-issues"/>
    <w:basedOn w:val="Normal"/>
    <w:rsid w:val="00415B60"/>
    <w:pPr>
      <w:spacing w:before="240" w:after="240"/>
    </w:pPr>
  </w:style>
  <w:style w:type="paragraph" w:customStyle="1" w:styleId="part-tooltip">
    <w:name w:val="part-tooltip"/>
    <w:basedOn w:val="Normal"/>
    <w:rsid w:val="00415B60"/>
    <w:pPr>
      <w:spacing w:before="240" w:after="240"/>
    </w:pPr>
  </w:style>
  <w:style w:type="paragraph" w:customStyle="1" w:styleId="allowancepanale">
    <w:name w:val="allowancepanale"/>
    <w:basedOn w:val="Normal"/>
    <w:rsid w:val="00415B60"/>
    <w:pPr>
      <w:spacing w:before="240" w:after="240"/>
    </w:pPr>
  </w:style>
  <w:style w:type="paragraph" w:customStyle="1" w:styleId="alowancetab">
    <w:name w:val="alowancetab"/>
    <w:basedOn w:val="Normal"/>
    <w:rsid w:val="00415B60"/>
    <w:pPr>
      <w:spacing w:before="240" w:after="240"/>
    </w:pPr>
  </w:style>
  <w:style w:type="paragraph" w:customStyle="1" w:styleId="searchhint">
    <w:name w:val="searchhint"/>
    <w:basedOn w:val="Normal"/>
    <w:rsid w:val="00415B60"/>
    <w:pPr>
      <w:spacing w:before="240" w:after="240"/>
    </w:pPr>
  </w:style>
  <w:style w:type="paragraph" w:customStyle="1" w:styleId="submitrespass">
    <w:name w:val="submitrespass"/>
    <w:basedOn w:val="Normal"/>
    <w:rsid w:val="00415B60"/>
    <w:pPr>
      <w:spacing w:before="240" w:after="240"/>
    </w:pPr>
  </w:style>
  <w:style w:type="paragraph" w:customStyle="1" w:styleId="validationdiv">
    <w:name w:val="validationdiv"/>
    <w:basedOn w:val="Normal"/>
    <w:rsid w:val="00415B60"/>
    <w:pPr>
      <w:spacing w:before="240" w:after="240"/>
    </w:pPr>
  </w:style>
  <w:style w:type="paragraph" w:customStyle="1" w:styleId="alert">
    <w:name w:val="alert"/>
    <w:basedOn w:val="Normal"/>
    <w:rsid w:val="00415B60"/>
    <w:pPr>
      <w:spacing w:before="240" w:after="240"/>
    </w:pPr>
  </w:style>
  <w:style w:type="paragraph" w:customStyle="1" w:styleId="td">
    <w:name w:val="td"/>
    <w:basedOn w:val="Normal"/>
    <w:rsid w:val="00415B60"/>
    <w:pPr>
      <w:spacing w:before="240" w:after="240"/>
    </w:pPr>
  </w:style>
  <w:style w:type="paragraph" w:customStyle="1" w:styleId="tr">
    <w:name w:val="tr"/>
    <w:basedOn w:val="Normal"/>
    <w:rsid w:val="00415B60"/>
    <w:pPr>
      <w:spacing w:before="240" w:after="240"/>
    </w:pPr>
  </w:style>
  <w:style w:type="paragraph" w:customStyle="1" w:styleId="user-to-delete">
    <w:name w:val="user-to-delete"/>
    <w:basedOn w:val="Normal"/>
    <w:rsid w:val="00415B60"/>
    <w:pPr>
      <w:spacing w:before="240" w:after="240"/>
    </w:pPr>
  </w:style>
  <w:style w:type="paragraph" w:customStyle="1" w:styleId="content">
    <w:name w:val="content"/>
    <w:basedOn w:val="Normal"/>
    <w:rsid w:val="00415B60"/>
    <w:pPr>
      <w:spacing w:before="240" w:after="240"/>
    </w:pPr>
  </w:style>
  <w:style w:type="paragraph" w:customStyle="1" w:styleId="mk-title">
    <w:name w:val="mk-title"/>
    <w:basedOn w:val="Normal"/>
    <w:rsid w:val="00415B60"/>
    <w:pPr>
      <w:spacing w:before="240" w:after="240"/>
    </w:pPr>
  </w:style>
  <w:style w:type="paragraph" w:customStyle="1" w:styleId="nlmterm">
    <w:name w:val="nlm_term"/>
    <w:basedOn w:val="Normal"/>
    <w:rsid w:val="00415B60"/>
    <w:pPr>
      <w:spacing w:before="240" w:after="240"/>
    </w:pPr>
  </w:style>
  <w:style w:type="paragraph" w:customStyle="1" w:styleId="tooltip">
    <w:name w:val="tooltip"/>
    <w:basedOn w:val="Normal"/>
    <w:rsid w:val="00415B60"/>
    <w:pPr>
      <w:spacing w:before="240" w:after="240"/>
    </w:pPr>
  </w:style>
  <w:style w:type="paragraph" w:customStyle="1" w:styleId="tooltip-container">
    <w:name w:val="tooltip-container"/>
    <w:basedOn w:val="Normal"/>
    <w:rsid w:val="00415B60"/>
    <w:pPr>
      <w:spacing w:before="240" w:after="240"/>
    </w:pPr>
  </w:style>
  <w:style w:type="paragraph" w:customStyle="1" w:styleId="tooltip-container-fail">
    <w:name w:val="tooltip-container-fail"/>
    <w:basedOn w:val="Normal"/>
    <w:rsid w:val="00415B60"/>
    <w:pPr>
      <w:spacing w:before="240" w:after="240"/>
    </w:pPr>
  </w:style>
  <w:style w:type="paragraph" w:customStyle="1" w:styleId="tooltip-container-success">
    <w:name w:val="tooltip-container-success"/>
    <w:basedOn w:val="Normal"/>
    <w:rsid w:val="00415B60"/>
    <w:pPr>
      <w:spacing w:before="240" w:after="240"/>
    </w:pPr>
  </w:style>
  <w:style w:type="paragraph" w:customStyle="1" w:styleId="loginwithprevselect">
    <w:name w:val="loginwith_prevselect"/>
    <w:basedOn w:val="Normal"/>
    <w:rsid w:val="00415B60"/>
    <w:pPr>
      <w:spacing w:before="240" w:after="240"/>
    </w:pPr>
  </w:style>
  <w:style w:type="paragraph" w:customStyle="1" w:styleId="fa-angle-right">
    <w:name w:val="fa-angle-right"/>
    <w:basedOn w:val="Normal"/>
    <w:rsid w:val="00415B60"/>
    <w:pPr>
      <w:spacing w:before="240" w:after="240"/>
    </w:pPr>
  </w:style>
  <w:style w:type="paragraph" w:customStyle="1" w:styleId="privacypolicynote">
    <w:name w:val="privacypolicynote"/>
    <w:basedOn w:val="Normal"/>
    <w:rsid w:val="00415B60"/>
    <w:pPr>
      <w:spacing w:before="240" w:after="240"/>
    </w:pPr>
  </w:style>
  <w:style w:type="paragraph" w:customStyle="1" w:styleId="three-digits">
    <w:name w:val="three-digits"/>
    <w:basedOn w:val="Normal"/>
    <w:rsid w:val="00415B60"/>
    <w:pPr>
      <w:spacing w:before="240" w:after="240"/>
    </w:pPr>
  </w:style>
  <w:style w:type="paragraph" w:customStyle="1" w:styleId="journal-header-links">
    <w:name w:val="journal-header-links"/>
    <w:basedOn w:val="Normal"/>
    <w:rsid w:val="00415B60"/>
    <w:pPr>
      <w:spacing w:before="240" w:after="240"/>
    </w:pPr>
  </w:style>
  <w:style w:type="paragraph" w:customStyle="1" w:styleId="left-nav">
    <w:name w:val="left-nav"/>
    <w:basedOn w:val="Normal"/>
    <w:rsid w:val="00415B60"/>
    <w:pPr>
      <w:spacing w:before="240" w:after="240"/>
    </w:pPr>
  </w:style>
  <w:style w:type="paragraph" w:customStyle="1" w:styleId="center-content">
    <w:name w:val="center-content"/>
    <w:basedOn w:val="Normal"/>
    <w:rsid w:val="00415B60"/>
    <w:pPr>
      <w:spacing w:before="240" w:after="240"/>
    </w:pPr>
  </w:style>
  <w:style w:type="paragraph" w:customStyle="1" w:styleId="validatetips">
    <w:name w:val="validatetips"/>
    <w:basedOn w:val="Normal"/>
    <w:rsid w:val="00415B60"/>
    <w:pPr>
      <w:spacing w:before="240" w:after="240"/>
    </w:pPr>
  </w:style>
  <w:style w:type="paragraph" w:customStyle="1" w:styleId="article-type-item">
    <w:name w:val="article-type-item"/>
    <w:basedOn w:val="Normal"/>
    <w:rsid w:val="00415B60"/>
    <w:pPr>
      <w:spacing w:before="240" w:after="240"/>
    </w:pPr>
  </w:style>
  <w:style w:type="paragraph" w:customStyle="1" w:styleId="add-to-cart">
    <w:name w:val="add-to-cart"/>
    <w:basedOn w:val="Normal"/>
    <w:rsid w:val="00415B60"/>
    <w:pPr>
      <w:spacing w:before="240" w:after="240"/>
    </w:pPr>
  </w:style>
  <w:style w:type="paragraph" w:customStyle="1" w:styleId="removesaveditem">
    <w:name w:val="removesaveditem"/>
    <w:basedOn w:val="Normal"/>
    <w:rsid w:val="00415B60"/>
    <w:pPr>
      <w:spacing w:before="240" w:after="240"/>
    </w:pPr>
  </w:style>
  <w:style w:type="paragraph" w:customStyle="1" w:styleId="save-for-later">
    <w:name w:val="save-for-later"/>
    <w:basedOn w:val="Normal"/>
    <w:rsid w:val="00415B60"/>
    <w:pPr>
      <w:spacing w:before="240" w:after="240"/>
    </w:pPr>
  </w:style>
  <w:style w:type="paragraph" w:customStyle="1" w:styleId="tabcontent">
    <w:name w:val="tabcontent"/>
    <w:basedOn w:val="Normal"/>
    <w:rsid w:val="00415B60"/>
    <w:pPr>
      <w:spacing w:before="240" w:after="240"/>
    </w:pPr>
  </w:style>
  <w:style w:type="paragraph" w:customStyle="1" w:styleId="addressheader">
    <w:name w:val="addressheader"/>
    <w:basedOn w:val="Normal"/>
    <w:rsid w:val="00415B60"/>
    <w:pPr>
      <w:spacing w:before="240" w:after="240"/>
    </w:pPr>
  </w:style>
  <w:style w:type="paragraph" w:customStyle="1" w:styleId="billingaddressfields">
    <w:name w:val="billingaddressfields"/>
    <w:basedOn w:val="Normal"/>
    <w:rsid w:val="00415B60"/>
    <w:pPr>
      <w:spacing w:before="240" w:after="240"/>
    </w:pPr>
  </w:style>
  <w:style w:type="paragraph" w:customStyle="1" w:styleId="shippingaddressfields">
    <w:name w:val="shippingaddressfields"/>
    <w:basedOn w:val="Normal"/>
    <w:rsid w:val="00415B60"/>
    <w:pPr>
      <w:spacing w:before="240" w:after="240"/>
    </w:pPr>
  </w:style>
  <w:style w:type="paragraph" w:customStyle="1" w:styleId="addressinfo">
    <w:name w:val="addressinfo"/>
    <w:basedOn w:val="Normal"/>
    <w:rsid w:val="00415B60"/>
    <w:pPr>
      <w:spacing w:before="240" w:after="240"/>
    </w:pPr>
  </w:style>
  <w:style w:type="paragraph" w:customStyle="1" w:styleId="button">
    <w:name w:val="button"/>
    <w:basedOn w:val="Normal"/>
    <w:rsid w:val="00415B60"/>
    <w:pPr>
      <w:spacing w:before="240" w:after="240"/>
    </w:pPr>
  </w:style>
  <w:style w:type="paragraph" w:customStyle="1" w:styleId="errormsgbox">
    <w:name w:val="errormsgbox"/>
    <w:basedOn w:val="Normal"/>
    <w:rsid w:val="00415B60"/>
    <w:pPr>
      <w:spacing w:before="240" w:after="240"/>
    </w:pPr>
  </w:style>
  <w:style w:type="paragraph" w:customStyle="1" w:styleId="saveitem">
    <w:name w:val="saveitem"/>
    <w:basedOn w:val="Normal"/>
    <w:rsid w:val="00415B60"/>
    <w:pPr>
      <w:spacing w:before="240" w:after="240"/>
    </w:pPr>
  </w:style>
  <w:style w:type="paragraph" w:customStyle="1" w:styleId="removeitem">
    <w:name w:val="removeitem"/>
    <w:basedOn w:val="Normal"/>
    <w:rsid w:val="00415B60"/>
    <w:pPr>
      <w:spacing w:before="240" w:after="240"/>
    </w:pPr>
  </w:style>
  <w:style w:type="paragraph" w:customStyle="1" w:styleId="price">
    <w:name w:val="price"/>
    <w:basedOn w:val="Normal"/>
    <w:rsid w:val="00415B60"/>
    <w:pPr>
      <w:spacing w:before="240" w:after="240"/>
    </w:pPr>
  </w:style>
  <w:style w:type="paragraph" w:customStyle="1" w:styleId="return-user-container">
    <w:name w:val="return-user-container"/>
    <w:basedOn w:val="Normal"/>
    <w:rsid w:val="00415B60"/>
    <w:pPr>
      <w:spacing w:before="240" w:after="240"/>
    </w:pPr>
  </w:style>
  <w:style w:type="paragraph" w:customStyle="1" w:styleId="returninguser">
    <w:name w:val="returninguser"/>
    <w:basedOn w:val="Normal"/>
    <w:rsid w:val="00415B60"/>
    <w:pPr>
      <w:spacing w:before="240" w:after="240"/>
    </w:pPr>
  </w:style>
  <w:style w:type="paragraph" w:customStyle="1" w:styleId="checkout-expand">
    <w:name w:val="checkout-expand"/>
    <w:basedOn w:val="Normal"/>
    <w:rsid w:val="00415B60"/>
    <w:pPr>
      <w:spacing w:before="240" w:after="240"/>
    </w:pPr>
  </w:style>
  <w:style w:type="paragraph" w:customStyle="1" w:styleId="tabpanelfooter">
    <w:name w:val="tabpanelfooter"/>
    <w:basedOn w:val="Normal"/>
    <w:rsid w:val="00415B60"/>
    <w:pPr>
      <w:spacing w:before="240" w:after="240"/>
    </w:pPr>
  </w:style>
  <w:style w:type="paragraph" w:customStyle="1" w:styleId="ecommercepurchaseaccesswidgetcontainer">
    <w:name w:val="ecommercepurchaseaccesswidgetcontainer"/>
    <w:basedOn w:val="Normal"/>
    <w:rsid w:val="00415B60"/>
    <w:pPr>
      <w:spacing w:before="240" w:after="240"/>
    </w:pPr>
  </w:style>
  <w:style w:type="paragraph" w:customStyle="1" w:styleId="logininput">
    <w:name w:val="logininput"/>
    <w:basedOn w:val="Normal"/>
    <w:rsid w:val="00415B60"/>
    <w:pPr>
      <w:spacing w:before="240" w:after="240"/>
    </w:pPr>
  </w:style>
  <w:style w:type="paragraph" w:customStyle="1" w:styleId="numberofattempts">
    <w:name w:val="numberofattempts"/>
    <w:basedOn w:val="Normal"/>
    <w:rsid w:val="00415B60"/>
    <w:pPr>
      <w:spacing w:before="240" w:after="240"/>
    </w:pPr>
  </w:style>
  <w:style w:type="paragraph" w:customStyle="1" w:styleId="help-link">
    <w:name w:val="help-link"/>
    <w:basedOn w:val="Normal"/>
    <w:rsid w:val="00415B60"/>
    <w:pPr>
      <w:spacing w:before="240" w:after="240"/>
    </w:pPr>
  </w:style>
  <w:style w:type="paragraph" w:customStyle="1" w:styleId="popup-login-btn">
    <w:name w:val="popup-login-btn"/>
    <w:basedOn w:val="Normal"/>
    <w:rsid w:val="00415B60"/>
    <w:pPr>
      <w:spacing w:before="240" w:after="240"/>
    </w:pPr>
  </w:style>
  <w:style w:type="paragraph" w:customStyle="1" w:styleId="logo">
    <w:name w:val="logo"/>
    <w:basedOn w:val="Normal"/>
    <w:rsid w:val="00415B60"/>
    <w:pPr>
      <w:spacing w:before="240" w:after="240"/>
    </w:pPr>
  </w:style>
  <w:style w:type="paragraph" w:customStyle="1" w:styleId="purchase-text">
    <w:name w:val="purchase-text"/>
    <w:basedOn w:val="Normal"/>
    <w:rsid w:val="00415B60"/>
    <w:pPr>
      <w:spacing w:before="240" w:after="240"/>
    </w:pPr>
  </w:style>
  <w:style w:type="paragraph" w:customStyle="1" w:styleId="purchase-table">
    <w:name w:val="purchase-table"/>
    <w:basedOn w:val="Normal"/>
    <w:rsid w:val="00415B60"/>
    <w:pPr>
      <w:spacing w:before="240" w:after="240"/>
    </w:pPr>
  </w:style>
  <w:style w:type="paragraph" w:customStyle="1" w:styleId="order-summary">
    <w:name w:val="order-summary"/>
    <w:basedOn w:val="Normal"/>
    <w:rsid w:val="00415B60"/>
    <w:pPr>
      <w:spacing w:before="240" w:after="240"/>
    </w:pPr>
  </w:style>
  <w:style w:type="paragraph" w:customStyle="1" w:styleId="address">
    <w:name w:val="address"/>
    <w:basedOn w:val="Normal"/>
    <w:rsid w:val="00415B60"/>
    <w:pPr>
      <w:spacing w:before="240" w:after="240"/>
    </w:pPr>
  </w:style>
  <w:style w:type="paragraph" w:customStyle="1" w:styleId="row">
    <w:name w:val="row"/>
    <w:basedOn w:val="Normal"/>
    <w:rsid w:val="00415B60"/>
    <w:pPr>
      <w:spacing w:before="240" w:after="240"/>
    </w:pPr>
  </w:style>
  <w:style w:type="paragraph" w:customStyle="1" w:styleId="scholixtitle">
    <w:name w:val="scholix_title"/>
    <w:basedOn w:val="Normal"/>
    <w:rsid w:val="00415B60"/>
    <w:pPr>
      <w:spacing w:before="240" w:after="240"/>
    </w:pPr>
  </w:style>
  <w:style w:type="paragraph" w:customStyle="1" w:styleId="data">
    <w:name w:val="data"/>
    <w:basedOn w:val="Normal"/>
    <w:rsid w:val="00415B60"/>
    <w:pPr>
      <w:spacing w:before="240" w:after="240"/>
    </w:pPr>
  </w:style>
  <w:style w:type="paragraph" w:customStyle="1" w:styleId="scholixfooter">
    <w:name w:val="scholix_footer"/>
    <w:basedOn w:val="Normal"/>
    <w:rsid w:val="00415B60"/>
    <w:pPr>
      <w:spacing w:before="240" w:after="240"/>
    </w:pPr>
  </w:style>
  <w:style w:type="paragraph" w:customStyle="1" w:styleId="sub-nav">
    <w:name w:val="sub-nav"/>
    <w:basedOn w:val="Normal"/>
    <w:rsid w:val="00415B60"/>
    <w:pPr>
      <w:spacing w:before="240" w:after="240"/>
    </w:pPr>
  </w:style>
  <w:style w:type="paragraph" w:customStyle="1" w:styleId="st-body">
    <w:name w:val="st-body"/>
    <w:basedOn w:val="Normal"/>
    <w:rsid w:val="00415B60"/>
    <w:pPr>
      <w:spacing w:before="240" w:after="240"/>
    </w:pPr>
  </w:style>
  <w:style w:type="paragraph" w:customStyle="1" w:styleId="footer-search-filter">
    <w:name w:val="footer-search-filter"/>
    <w:basedOn w:val="Normal"/>
    <w:rsid w:val="00415B60"/>
    <w:pPr>
      <w:spacing w:before="240" w:after="240"/>
    </w:pPr>
  </w:style>
  <w:style w:type="paragraph" w:customStyle="1" w:styleId="kudos-widget-article">
    <w:name w:val="kudos-widget-article"/>
    <w:basedOn w:val="Normal"/>
    <w:rsid w:val="00415B60"/>
    <w:pPr>
      <w:spacing w:before="240" w:after="240"/>
    </w:pPr>
    <w:rPr>
      <w:rFonts w:ascii="Arial" w:hAnsi="Arial" w:cs="Arial"/>
    </w:rPr>
  </w:style>
  <w:style w:type="paragraph" w:customStyle="1" w:styleId="sorter-false">
    <w:name w:val="sorter-false"/>
    <w:basedOn w:val="Normal"/>
    <w:rsid w:val="00415B60"/>
    <w:pPr>
      <w:spacing w:before="240" w:after="240"/>
    </w:pPr>
  </w:style>
  <w:style w:type="paragraph" w:customStyle="1" w:styleId="entry-count">
    <w:name w:val="entry-count"/>
    <w:basedOn w:val="Normal"/>
    <w:rsid w:val="00415B60"/>
    <w:pPr>
      <w:spacing w:before="240" w:after="240"/>
    </w:pPr>
  </w:style>
  <w:style w:type="paragraph" w:customStyle="1" w:styleId="sorting">
    <w:name w:val="sorting"/>
    <w:basedOn w:val="Normal"/>
    <w:rsid w:val="00415B60"/>
    <w:pPr>
      <w:spacing w:before="240" w:after="240"/>
    </w:pPr>
  </w:style>
  <w:style w:type="paragraph" w:customStyle="1" w:styleId="sortingasc">
    <w:name w:val="sorting_asc"/>
    <w:basedOn w:val="Normal"/>
    <w:rsid w:val="00415B60"/>
    <w:pPr>
      <w:spacing w:before="240" w:after="240"/>
    </w:pPr>
  </w:style>
  <w:style w:type="paragraph" w:customStyle="1" w:styleId="sortingdesc">
    <w:name w:val="sorting_desc"/>
    <w:basedOn w:val="Normal"/>
    <w:rsid w:val="00415B60"/>
    <w:pPr>
      <w:spacing w:before="240" w:after="240"/>
    </w:pPr>
  </w:style>
  <w:style w:type="paragraph" w:customStyle="1" w:styleId="sortingascdisabled">
    <w:name w:val="sorting_asc_disabled"/>
    <w:basedOn w:val="Normal"/>
    <w:rsid w:val="00415B60"/>
    <w:pPr>
      <w:spacing w:before="240" w:after="240"/>
    </w:pPr>
  </w:style>
  <w:style w:type="paragraph" w:customStyle="1" w:styleId="sortingdescdisabled">
    <w:name w:val="sorting_desc_disabled"/>
    <w:basedOn w:val="Normal"/>
    <w:rsid w:val="00415B60"/>
    <w:pPr>
      <w:spacing w:before="240" w:after="240"/>
    </w:pPr>
  </w:style>
  <w:style w:type="paragraph" w:customStyle="1" w:styleId="ui-accordion-header-icon">
    <w:name w:val="ui-accordion-header-icon"/>
    <w:basedOn w:val="Normal"/>
    <w:rsid w:val="00415B60"/>
    <w:pPr>
      <w:spacing w:before="240" w:after="240"/>
    </w:pPr>
  </w:style>
  <w:style w:type="paragraph" w:customStyle="1" w:styleId="ms-trigger-ico">
    <w:name w:val="ms-trigger-ico"/>
    <w:basedOn w:val="Normal"/>
    <w:rsid w:val="00415B60"/>
    <w:pPr>
      <w:spacing w:before="240" w:after="240"/>
    </w:pPr>
  </w:style>
  <w:style w:type="paragraph" w:customStyle="1" w:styleId="ms-close-btn">
    <w:name w:val="ms-close-btn"/>
    <w:basedOn w:val="Normal"/>
    <w:rsid w:val="00415B60"/>
    <w:pPr>
      <w:spacing w:before="240" w:after="240"/>
    </w:pPr>
  </w:style>
  <w:style w:type="paragraph" w:customStyle="1" w:styleId="fp-help-section">
    <w:name w:val="fp-help-section"/>
    <w:basedOn w:val="Normal"/>
    <w:rsid w:val="00415B60"/>
    <w:pPr>
      <w:spacing w:before="240" w:after="240"/>
    </w:pPr>
  </w:style>
  <w:style w:type="paragraph" w:customStyle="1" w:styleId="fp-help-basics">
    <w:name w:val="fp-help-basics"/>
    <w:basedOn w:val="Normal"/>
    <w:rsid w:val="00415B60"/>
    <w:pPr>
      <w:spacing w:before="240" w:after="240"/>
    </w:pPr>
  </w:style>
  <w:style w:type="paragraph" w:customStyle="1" w:styleId="edit">
    <w:name w:val="edit"/>
    <w:basedOn w:val="Normal"/>
    <w:rsid w:val="00415B60"/>
    <w:pPr>
      <w:spacing w:before="240" w:after="240"/>
    </w:pPr>
  </w:style>
  <w:style w:type="paragraph" w:customStyle="1" w:styleId="paginatebutton">
    <w:name w:val="paginate_button"/>
    <w:basedOn w:val="Normal"/>
    <w:rsid w:val="00415B60"/>
    <w:pPr>
      <w:spacing w:before="240" w:after="240"/>
    </w:pPr>
  </w:style>
  <w:style w:type="paragraph" w:customStyle="1" w:styleId="panel">
    <w:name w:val="panel"/>
    <w:basedOn w:val="Normal"/>
    <w:rsid w:val="00415B60"/>
    <w:pPr>
      <w:spacing w:before="240" w:after="240"/>
    </w:pPr>
  </w:style>
  <w:style w:type="paragraph" w:customStyle="1" w:styleId="navigation">
    <w:name w:val="navigation"/>
    <w:basedOn w:val="Normal"/>
    <w:rsid w:val="00415B60"/>
    <w:pPr>
      <w:spacing w:before="240" w:after="240"/>
    </w:pPr>
  </w:style>
  <w:style w:type="paragraph" w:customStyle="1" w:styleId="question">
    <w:name w:val="question"/>
    <w:basedOn w:val="Normal"/>
    <w:rsid w:val="00415B60"/>
    <w:pPr>
      <w:spacing w:before="240" w:after="240"/>
    </w:pPr>
  </w:style>
  <w:style w:type="paragraph" w:customStyle="1" w:styleId="note-flag">
    <w:name w:val="note-flag"/>
    <w:basedOn w:val="Normal"/>
    <w:rsid w:val="00415B60"/>
    <w:pPr>
      <w:spacing w:before="240" w:after="240"/>
    </w:pPr>
  </w:style>
  <w:style w:type="paragraph" w:customStyle="1" w:styleId="active">
    <w:name w:val="active"/>
    <w:basedOn w:val="Normal"/>
    <w:rsid w:val="00415B60"/>
    <w:pPr>
      <w:spacing w:before="240" w:after="240"/>
    </w:pPr>
  </w:style>
  <w:style w:type="paragraph" w:customStyle="1" w:styleId="group-name">
    <w:name w:val="group-name"/>
    <w:basedOn w:val="Normal"/>
    <w:rsid w:val="00415B60"/>
    <w:pPr>
      <w:spacing w:before="240" w:after="240"/>
    </w:pPr>
  </w:style>
  <w:style w:type="paragraph" w:customStyle="1" w:styleId="result-selected">
    <w:name w:val="result-selected"/>
    <w:basedOn w:val="Normal"/>
    <w:rsid w:val="00415B60"/>
    <w:pPr>
      <w:spacing w:before="240" w:after="240"/>
    </w:pPr>
  </w:style>
  <w:style w:type="paragraph" w:customStyle="1" w:styleId="markall">
    <w:name w:val="markall"/>
    <w:basedOn w:val="Normal"/>
    <w:rsid w:val="00415B60"/>
    <w:pPr>
      <w:spacing w:before="240" w:after="240"/>
    </w:pPr>
  </w:style>
  <w:style w:type="paragraph" w:customStyle="1" w:styleId="ref">
    <w:name w:val="ref"/>
    <w:basedOn w:val="Normal"/>
    <w:rsid w:val="00415B60"/>
    <w:pPr>
      <w:spacing w:before="240" w:after="240"/>
    </w:pPr>
  </w:style>
  <w:style w:type="paragraph" w:customStyle="1" w:styleId="storytitle">
    <w:name w:val="story_title"/>
    <w:basedOn w:val="Normal"/>
    <w:rsid w:val="00415B60"/>
    <w:pPr>
      <w:spacing w:before="240" w:after="240"/>
    </w:pPr>
  </w:style>
  <w:style w:type="paragraph" w:customStyle="1" w:styleId="paginationstatus">
    <w:name w:val="paginationstatus"/>
    <w:basedOn w:val="Normal"/>
    <w:rsid w:val="00415B60"/>
    <w:pPr>
      <w:spacing w:before="240" w:after="240"/>
    </w:pPr>
  </w:style>
  <w:style w:type="paragraph" w:customStyle="1" w:styleId="Emphasis1">
    <w:name w:val="Emphasis1"/>
    <w:basedOn w:val="Normal"/>
    <w:rsid w:val="00415B60"/>
    <w:pPr>
      <w:spacing w:before="240" w:after="240"/>
    </w:pPr>
  </w:style>
  <w:style w:type="paragraph" w:customStyle="1" w:styleId="sectionhead">
    <w:name w:val="sectionhead"/>
    <w:basedOn w:val="Normal"/>
    <w:rsid w:val="00415B60"/>
    <w:pPr>
      <w:spacing w:before="240" w:after="240"/>
    </w:pPr>
  </w:style>
  <w:style w:type="paragraph" w:customStyle="1" w:styleId="singleitem">
    <w:name w:val="singleitem"/>
    <w:basedOn w:val="Normal"/>
    <w:rsid w:val="00415B60"/>
    <w:pPr>
      <w:spacing w:before="240" w:after="240"/>
    </w:pPr>
  </w:style>
  <w:style w:type="paragraph" w:customStyle="1" w:styleId="pagination">
    <w:name w:val="pagination"/>
    <w:basedOn w:val="Normal"/>
    <w:rsid w:val="00415B60"/>
    <w:pPr>
      <w:spacing w:before="240" w:after="240"/>
    </w:pPr>
  </w:style>
  <w:style w:type="paragraph" w:customStyle="1" w:styleId="playcontrols">
    <w:name w:val="playcontrols"/>
    <w:basedOn w:val="Normal"/>
    <w:rsid w:val="00415B60"/>
    <w:pPr>
      <w:spacing w:before="240" w:after="240"/>
    </w:pPr>
  </w:style>
  <w:style w:type="paragraph" w:customStyle="1" w:styleId="play">
    <w:name w:val="play"/>
    <w:basedOn w:val="Normal"/>
    <w:rsid w:val="00415B60"/>
    <w:pPr>
      <w:spacing w:before="240" w:after="240"/>
    </w:pPr>
  </w:style>
  <w:style w:type="paragraph" w:customStyle="1" w:styleId="paused">
    <w:name w:val="paused"/>
    <w:basedOn w:val="Normal"/>
    <w:rsid w:val="00415B60"/>
    <w:pPr>
      <w:spacing w:before="240" w:after="240"/>
    </w:pPr>
  </w:style>
  <w:style w:type="paragraph" w:customStyle="1" w:styleId="cartitems">
    <w:name w:val="cartitems"/>
    <w:basedOn w:val="Normal"/>
    <w:rsid w:val="00415B60"/>
    <w:pPr>
      <w:spacing w:before="240" w:after="240"/>
    </w:pPr>
  </w:style>
  <w:style w:type="paragraph" w:customStyle="1" w:styleId="youraccounttxt">
    <w:name w:val="youraccounttxt"/>
    <w:basedOn w:val="Normal"/>
    <w:rsid w:val="00415B60"/>
    <w:pPr>
      <w:spacing w:before="240" w:after="240"/>
    </w:pPr>
  </w:style>
  <w:style w:type="paragraph" w:customStyle="1" w:styleId="individualheading">
    <w:name w:val="individualheading"/>
    <w:basedOn w:val="Normal"/>
    <w:rsid w:val="00415B60"/>
    <w:pPr>
      <w:spacing w:before="240" w:after="240"/>
    </w:pPr>
  </w:style>
  <w:style w:type="paragraph" w:customStyle="1" w:styleId="loginbarlist">
    <w:name w:val="loginbarlist"/>
    <w:basedOn w:val="Normal"/>
    <w:rsid w:val="00415B60"/>
    <w:pPr>
      <w:spacing w:before="240" w:after="240"/>
    </w:pPr>
  </w:style>
  <w:style w:type="paragraph" w:customStyle="1" w:styleId="loginbar">
    <w:name w:val="loginbar"/>
    <w:basedOn w:val="Normal"/>
    <w:rsid w:val="00415B60"/>
    <w:pPr>
      <w:spacing w:before="240" w:after="240"/>
    </w:pPr>
  </w:style>
  <w:style w:type="paragraph" w:customStyle="1" w:styleId="tocarticleentry">
    <w:name w:val="tocarticleentry"/>
    <w:basedOn w:val="Normal"/>
    <w:rsid w:val="00415B60"/>
    <w:pPr>
      <w:spacing w:before="240" w:after="240"/>
    </w:pPr>
  </w:style>
  <w:style w:type="paragraph" w:customStyle="1" w:styleId="special">
    <w:name w:val="special"/>
    <w:basedOn w:val="Normal"/>
    <w:rsid w:val="00415B60"/>
    <w:pPr>
      <w:spacing w:before="240" w:after="240"/>
    </w:pPr>
  </w:style>
  <w:style w:type="paragraph" w:customStyle="1" w:styleId="loi-issues-scroller">
    <w:name w:val="loi-issues-scroller"/>
    <w:basedOn w:val="Normal"/>
    <w:rsid w:val="00415B60"/>
    <w:pPr>
      <w:spacing w:before="240" w:after="240"/>
    </w:pPr>
  </w:style>
  <w:style w:type="paragraph" w:customStyle="1" w:styleId="db-entry-abs-tab">
    <w:name w:val="db-entry-abs-tab"/>
    <w:basedOn w:val="Normal"/>
    <w:rsid w:val="00415B60"/>
    <w:pPr>
      <w:spacing w:before="240" w:after="240"/>
    </w:pPr>
  </w:style>
  <w:style w:type="paragraph" w:customStyle="1" w:styleId="supplement-box">
    <w:name w:val="supplement-box"/>
    <w:basedOn w:val="Normal"/>
    <w:rsid w:val="00415B60"/>
    <w:pPr>
      <w:spacing w:before="240" w:after="240"/>
    </w:pPr>
  </w:style>
  <w:style w:type="paragraph" w:customStyle="1" w:styleId="statement">
    <w:name w:val="statement"/>
    <w:basedOn w:val="Normal"/>
    <w:rsid w:val="00415B60"/>
    <w:pPr>
      <w:spacing w:before="240" w:after="240"/>
    </w:pPr>
  </w:style>
  <w:style w:type="paragraph" w:customStyle="1" w:styleId="short-legend">
    <w:name w:val="short-legend"/>
    <w:basedOn w:val="Normal"/>
    <w:rsid w:val="00415B60"/>
    <w:pPr>
      <w:spacing w:before="240" w:after="240"/>
    </w:pPr>
  </w:style>
  <w:style w:type="paragraph" w:customStyle="1" w:styleId="download-video">
    <w:name w:val="download-video"/>
    <w:basedOn w:val="Normal"/>
    <w:rsid w:val="00415B60"/>
    <w:pPr>
      <w:spacing w:before="240" w:after="240"/>
    </w:pPr>
  </w:style>
  <w:style w:type="paragraph" w:customStyle="1" w:styleId="jwplayer-video">
    <w:name w:val="jwplayer-video"/>
    <w:basedOn w:val="Normal"/>
    <w:rsid w:val="00415B60"/>
    <w:pPr>
      <w:spacing w:before="240" w:after="240"/>
    </w:pPr>
  </w:style>
  <w:style w:type="paragraph" w:customStyle="1" w:styleId="role">
    <w:name w:val="role"/>
    <w:basedOn w:val="Normal"/>
    <w:rsid w:val="00415B60"/>
    <w:pPr>
      <w:spacing w:before="240" w:after="240"/>
    </w:pPr>
  </w:style>
  <w:style w:type="paragraph" w:customStyle="1" w:styleId="circle">
    <w:name w:val="circle"/>
    <w:basedOn w:val="Normal"/>
    <w:rsid w:val="00415B60"/>
    <w:pPr>
      <w:spacing w:before="240" w:after="240"/>
    </w:pPr>
  </w:style>
  <w:style w:type="paragraph" w:customStyle="1" w:styleId="altmetric-see-more-details">
    <w:name w:val="altmetric-see-more-details"/>
    <w:basedOn w:val="Normal"/>
    <w:rsid w:val="00415B60"/>
    <w:pPr>
      <w:spacing w:before="240" w:after="240"/>
    </w:pPr>
  </w:style>
  <w:style w:type="paragraph" w:customStyle="1" w:styleId="section">
    <w:name w:val="section"/>
    <w:basedOn w:val="Normal"/>
    <w:rsid w:val="00415B60"/>
    <w:pPr>
      <w:spacing w:before="240" w:after="240"/>
    </w:pPr>
  </w:style>
  <w:style w:type="paragraph" w:customStyle="1" w:styleId="altmetric-container">
    <w:name w:val="altmetric-container"/>
    <w:basedOn w:val="Normal"/>
    <w:rsid w:val="00415B60"/>
    <w:pPr>
      <w:spacing w:before="240" w:after="240"/>
    </w:pPr>
  </w:style>
  <w:style w:type="paragraph" w:customStyle="1" w:styleId="value">
    <w:name w:val="value"/>
    <w:basedOn w:val="Normal"/>
    <w:rsid w:val="00415B60"/>
    <w:pPr>
      <w:spacing w:before="240" w:after="240"/>
    </w:pPr>
  </w:style>
  <w:style w:type="paragraph" w:customStyle="1" w:styleId="score">
    <w:name w:val="score"/>
    <w:basedOn w:val="Normal"/>
    <w:rsid w:val="00415B60"/>
    <w:pPr>
      <w:spacing w:before="240" w:after="240"/>
    </w:pPr>
  </w:style>
  <w:style w:type="paragraph" w:customStyle="1" w:styleId="Footer1">
    <w:name w:val="Footer1"/>
    <w:basedOn w:val="Normal"/>
    <w:rsid w:val="00415B60"/>
    <w:pPr>
      <w:spacing w:before="240" w:after="240"/>
    </w:pPr>
  </w:style>
  <w:style w:type="paragraph" w:customStyle="1" w:styleId="card-section">
    <w:name w:val="card-section"/>
    <w:basedOn w:val="Normal"/>
    <w:rsid w:val="00415B60"/>
    <w:pPr>
      <w:spacing w:before="240" w:after="240"/>
    </w:pPr>
  </w:style>
  <w:style w:type="paragraph" w:customStyle="1" w:styleId="chorus-img">
    <w:name w:val="chorus-img"/>
    <w:basedOn w:val="Normal"/>
    <w:rsid w:val="00415B60"/>
    <w:pPr>
      <w:spacing w:before="240" w:after="240"/>
    </w:pPr>
  </w:style>
  <w:style w:type="paragraph" w:customStyle="1" w:styleId="chorus-text">
    <w:name w:val="chorus-text"/>
    <w:basedOn w:val="Normal"/>
    <w:rsid w:val="00415B60"/>
    <w:pPr>
      <w:spacing w:before="240" w:after="240"/>
    </w:pPr>
  </w:style>
  <w:style w:type="paragraph" w:customStyle="1" w:styleId="signintitle">
    <w:name w:val="signintitle"/>
    <w:basedOn w:val="Normal"/>
    <w:rsid w:val="00415B60"/>
    <w:pPr>
      <w:spacing w:before="240" w:after="240"/>
    </w:pPr>
  </w:style>
  <w:style w:type="paragraph" w:customStyle="1" w:styleId="unpairbuttonspanel">
    <w:name w:val="unpairbuttonspanel"/>
    <w:basedOn w:val="Normal"/>
    <w:rsid w:val="00415B60"/>
    <w:pPr>
      <w:spacing w:before="240" w:after="240"/>
    </w:pPr>
  </w:style>
  <w:style w:type="paragraph" w:customStyle="1" w:styleId="devicenameinput">
    <w:name w:val="devicenameinput"/>
    <w:basedOn w:val="Normal"/>
    <w:rsid w:val="00415B60"/>
    <w:pPr>
      <w:spacing w:before="240" w:after="240"/>
    </w:pPr>
  </w:style>
  <w:style w:type="paragraph" w:customStyle="1" w:styleId="emailfilter">
    <w:name w:val="emailfilter"/>
    <w:basedOn w:val="Normal"/>
    <w:rsid w:val="00415B60"/>
    <w:pPr>
      <w:spacing w:before="240" w:after="240"/>
    </w:pPr>
  </w:style>
  <w:style w:type="paragraph" w:customStyle="1" w:styleId="datefilter">
    <w:name w:val="datefilter"/>
    <w:basedOn w:val="Normal"/>
    <w:rsid w:val="00415B60"/>
    <w:pPr>
      <w:spacing w:before="240" w:after="240"/>
    </w:pPr>
  </w:style>
  <w:style w:type="paragraph" w:customStyle="1" w:styleId="permissionfilter">
    <w:name w:val="permissionfilter"/>
    <w:basedOn w:val="Normal"/>
    <w:rsid w:val="00415B60"/>
    <w:pPr>
      <w:spacing w:before="240" w:after="240"/>
    </w:pPr>
  </w:style>
  <w:style w:type="paragraph" w:customStyle="1" w:styleId="labelfortablesorter">
    <w:name w:val="labelfortablesorter"/>
    <w:basedOn w:val="Normal"/>
    <w:rsid w:val="00415B60"/>
    <w:pPr>
      <w:spacing w:before="240" w:after="240"/>
    </w:pPr>
  </w:style>
  <w:style w:type="paragraph" w:customStyle="1" w:styleId="save-search-btn">
    <w:name w:val="save-search-btn"/>
    <w:basedOn w:val="Normal"/>
    <w:rsid w:val="00415B60"/>
    <w:pPr>
      <w:spacing w:before="240" w:after="240"/>
    </w:pPr>
  </w:style>
  <w:style w:type="paragraph" w:customStyle="1" w:styleId="database-facet-subject">
    <w:name w:val="database-facet-subject"/>
    <w:basedOn w:val="Normal"/>
    <w:rsid w:val="00415B60"/>
    <w:pPr>
      <w:spacing w:before="240" w:after="240"/>
    </w:pPr>
  </w:style>
  <w:style w:type="paragraph" w:customStyle="1" w:styleId="serieskey">
    <w:name w:val="serieskey"/>
    <w:basedOn w:val="Normal"/>
    <w:rsid w:val="00415B60"/>
    <w:pPr>
      <w:spacing w:before="240" w:after="240"/>
    </w:pPr>
  </w:style>
  <w:style w:type="paragraph" w:customStyle="1" w:styleId="col-md-1-1">
    <w:name w:val="col-md-1-1"/>
    <w:basedOn w:val="Normal"/>
    <w:rsid w:val="00415B60"/>
    <w:pPr>
      <w:spacing w:before="240" w:after="240"/>
    </w:pPr>
  </w:style>
  <w:style w:type="paragraph" w:customStyle="1" w:styleId="savepasswordlabel">
    <w:name w:val="savepasswordlabel"/>
    <w:basedOn w:val="Normal"/>
    <w:rsid w:val="00415B60"/>
    <w:pPr>
      <w:spacing w:before="240" w:after="240"/>
    </w:pPr>
  </w:style>
  <w:style w:type="paragraph" w:customStyle="1" w:styleId="requiredfield">
    <w:name w:val="requiredfield"/>
    <w:basedOn w:val="Normal"/>
    <w:rsid w:val="00415B60"/>
    <w:pPr>
      <w:spacing w:before="240" w:after="240"/>
    </w:pPr>
  </w:style>
  <w:style w:type="paragraph" w:customStyle="1" w:styleId="keywords-cont">
    <w:name w:val="keywords-cont"/>
    <w:basedOn w:val="Normal"/>
    <w:rsid w:val="00415B60"/>
    <w:pPr>
      <w:spacing w:before="240" w:after="240"/>
    </w:pPr>
  </w:style>
  <w:style w:type="paragraph" w:customStyle="1" w:styleId="progress-label">
    <w:name w:val="progress-label"/>
    <w:basedOn w:val="Normal"/>
    <w:rsid w:val="00415B60"/>
    <w:pPr>
      <w:spacing w:before="240" w:after="240"/>
    </w:pPr>
  </w:style>
  <w:style w:type="paragraph" w:customStyle="1" w:styleId="fa-question-circle">
    <w:name w:val="fa-question-circle"/>
    <w:basedOn w:val="Normal"/>
    <w:rsid w:val="00415B60"/>
    <w:pPr>
      <w:spacing w:before="240" w:after="240"/>
    </w:pPr>
  </w:style>
  <w:style w:type="paragraph" w:customStyle="1" w:styleId="left">
    <w:name w:val="left"/>
    <w:basedOn w:val="Normal"/>
    <w:rsid w:val="00415B60"/>
    <w:pPr>
      <w:spacing w:before="240" w:after="240"/>
    </w:pPr>
  </w:style>
  <w:style w:type="paragraph" w:customStyle="1" w:styleId="right">
    <w:name w:val="right"/>
    <w:basedOn w:val="Normal"/>
    <w:rsid w:val="00415B60"/>
    <w:pPr>
      <w:spacing w:before="240" w:after="240"/>
    </w:pPr>
  </w:style>
  <w:style w:type="paragraph" w:customStyle="1" w:styleId="meta-data">
    <w:name w:val="meta-data"/>
    <w:basedOn w:val="Normal"/>
    <w:rsid w:val="00415B60"/>
    <w:pPr>
      <w:spacing w:before="240" w:after="240"/>
    </w:pPr>
  </w:style>
  <w:style w:type="paragraph" w:customStyle="1" w:styleId="total">
    <w:name w:val="total"/>
    <w:basedOn w:val="Normal"/>
    <w:rsid w:val="00415B60"/>
    <w:pPr>
      <w:spacing w:before="240" w:after="240"/>
    </w:pPr>
  </w:style>
  <w:style w:type="paragraph" w:customStyle="1" w:styleId="displayaddresses">
    <w:name w:val="displayaddresses"/>
    <w:basedOn w:val="Normal"/>
    <w:rsid w:val="00415B60"/>
    <w:pPr>
      <w:spacing w:before="240" w:after="240"/>
    </w:pPr>
  </w:style>
  <w:style w:type="paragraph" w:customStyle="1" w:styleId="formats">
    <w:name w:val="formats"/>
    <w:basedOn w:val="Normal"/>
    <w:rsid w:val="00415B60"/>
    <w:pPr>
      <w:spacing w:before="240" w:after="240"/>
    </w:pPr>
  </w:style>
  <w:style w:type="paragraph" w:customStyle="1" w:styleId="sectiontitle">
    <w:name w:val="sectiontitle"/>
    <w:basedOn w:val="Normal"/>
    <w:rsid w:val="00415B60"/>
    <w:pPr>
      <w:spacing w:before="240" w:after="240"/>
    </w:pPr>
  </w:style>
  <w:style w:type="paragraph" w:customStyle="1" w:styleId="trustedproxyfieldcont">
    <w:name w:val="trustedproxyfieldcont"/>
    <w:basedOn w:val="Normal"/>
    <w:rsid w:val="00415B60"/>
    <w:pPr>
      <w:spacing w:before="240" w:after="240"/>
    </w:pPr>
  </w:style>
  <w:style w:type="paragraph" w:customStyle="1" w:styleId="trustedproxylabelcont">
    <w:name w:val="trustedproxylabelcont"/>
    <w:basedOn w:val="Normal"/>
    <w:rsid w:val="00415B60"/>
    <w:pPr>
      <w:spacing w:before="240" w:after="240"/>
    </w:pPr>
  </w:style>
  <w:style w:type="paragraph" w:customStyle="1" w:styleId="fit-col-md-1-2">
    <w:name w:val="fit-col-md-1-2"/>
    <w:basedOn w:val="Normal"/>
    <w:rsid w:val="00415B60"/>
    <w:pPr>
      <w:spacing w:before="240" w:after="240"/>
    </w:pPr>
  </w:style>
  <w:style w:type="paragraph" w:customStyle="1" w:styleId="video-section">
    <w:name w:val="video-section"/>
    <w:basedOn w:val="Normal"/>
    <w:rsid w:val="00415B60"/>
    <w:pPr>
      <w:spacing w:before="240" w:after="240"/>
    </w:pPr>
  </w:style>
  <w:style w:type="paragraph" w:customStyle="1" w:styleId="large-action">
    <w:name w:val="large-action"/>
    <w:basedOn w:val="Normal"/>
    <w:rsid w:val="00415B60"/>
    <w:pPr>
      <w:spacing w:before="240" w:after="240"/>
    </w:pPr>
  </w:style>
  <w:style w:type="paragraph" w:customStyle="1" w:styleId="search-results-footer">
    <w:name w:val="search-results-footer"/>
    <w:basedOn w:val="Normal"/>
    <w:rsid w:val="00415B60"/>
    <w:pPr>
      <w:spacing w:before="240" w:after="240"/>
    </w:pPr>
  </w:style>
  <w:style w:type="paragraph" w:customStyle="1" w:styleId="addresstype">
    <w:name w:val="addresstype"/>
    <w:basedOn w:val="Normal"/>
    <w:rsid w:val="00415B60"/>
    <w:pPr>
      <w:spacing w:before="240" w:after="240"/>
    </w:pPr>
  </w:style>
  <w:style w:type="paragraph" w:customStyle="1" w:styleId="address-btn">
    <w:name w:val="address-btn"/>
    <w:basedOn w:val="Normal"/>
    <w:rsid w:val="00415B60"/>
    <w:pPr>
      <w:spacing w:before="240" w:after="240"/>
    </w:pPr>
  </w:style>
  <w:style w:type="paragraph" w:customStyle="1" w:styleId="articletypelabel">
    <w:name w:val="articletypelabel"/>
    <w:basedOn w:val="Normal"/>
    <w:rsid w:val="00415B60"/>
    <w:pPr>
      <w:spacing w:before="240" w:after="240"/>
    </w:pPr>
  </w:style>
  <w:style w:type="paragraph" w:customStyle="1" w:styleId="submit">
    <w:name w:val="submit"/>
    <w:basedOn w:val="Normal"/>
    <w:rsid w:val="00415B60"/>
    <w:pPr>
      <w:spacing w:before="240" w:after="240"/>
    </w:pPr>
  </w:style>
  <w:style w:type="paragraph" w:customStyle="1" w:styleId="marcrec">
    <w:name w:val="marcrec"/>
    <w:basedOn w:val="Normal"/>
    <w:rsid w:val="00415B60"/>
    <w:pPr>
      <w:spacing w:before="240" w:after="240"/>
    </w:pPr>
  </w:style>
  <w:style w:type="paragraph" w:customStyle="1" w:styleId="subscriptionmanager">
    <w:name w:val="subscriptionmanager"/>
    <w:basedOn w:val="Normal"/>
    <w:rsid w:val="00415B60"/>
    <w:pPr>
      <w:spacing w:before="240" w:after="240"/>
    </w:pPr>
  </w:style>
  <w:style w:type="paragraph" w:customStyle="1" w:styleId="ancestorsub">
    <w:name w:val="ancestorsub"/>
    <w:basedOn w:val="Normal"/>
    <w:rsid w:val="00415B60"/>
    <w:pPr>
      <w:spacing w:before="240" w:after="240"/>
    </w:pPr>
  </w:style>
  <w:style w:type="paragraph" w:customStyle="1" w:styleId="noborder">
    <w:name w:val="noborder"/>
    <w:basedOn w:val="Normal"/>
    <w:rsid w:val="00415B60"/>
    <w:pPr>
      <w:spacing w:before="240" w:after="240"/>
    </w:pPr>
  </w:style>
  <w:style w:type="paragraph" w:customStyle="1" w:styleId="licensestable">
    <w:name w:val="licensestable"/>
    <w:basedOn w:val="Normal"/>
    <w:rsid w:val="00415B60"/>
    <w:pPr>
      <w:spacing w:before="240" w:after="240"/>
    </w:pPr>
  </w:style>
  <w:style w:type="paragraph" w:customStyle="1" w:styleId="historylist">
    <w:name w:val="historylist"/>
    <w:basedOn w:val="Normal"/>
    <w:rsid w:val="00415B60"/>
    <w:pPr>
      <w:spacing w:before="240" w:after="240"/>
    </w:pPr>
  </w:style>
  <w:style w:type="paragraph" w:customStyle="1" w:styleId="ui-dialog-buttonset">
    <w:name w:val="ui-dialog-buttonset"/>
    <w:basedOn w:val="Normal"/>
    <w:rsid w:val="00415B60"/>
    <w:pPr>
      <w:spacing w:before="240" w:after="240"/>
    </w:pPr>
  </w:style>
  <w:style w:type="paragraph" w:customStyle="1" w:styleId="bigx">
    <w:name w:val="bigx"/>
    <w:basedOn w:val="Normal"/>
    <w:rsid w:val="00415B60"/>
    <w:pPr>
      <w:spacing w:before="240" w:after="240"/>
    </w:pPr>
  </w:style>
  <w:style w:type="paragraph" w:customStyle="1" w:styleId="articletable">
    <w:name w:val="articletable"/>
    <w:basedOn w:val="Normal"/>
    <w:rsid w:val="00415B60"/>
    <w:pPr>
      <w:spacing w:before="240" w:after="240"/>
    </w:pPr>
  </w:style>
  <w:style w:type="paragraph" w:customStyle="1" w:styleId="ref-close">
    <w:name w:val="ref-close"/>
    <w:basedOn w:val="Normal"/>
    <w:rsid w:val="00415B60"/>
    <w:pPr>
      <w:spacing w:before="240" w:after="240"/>
    </w:pPr>
  </w:style>
  <w:style w:type="paragraph" w:customStyle="1" w:styleId="ref-links">
    <w:name w:val="ref-links"/>
    <w:basedOn w:val="Normal"/>
    <w:rsid w:val="00415B60"/>
    <w:pPr>
      <w:spacing w:before="240" w:after="240"/>
    </w:pPr>
  </w:style>
  <w:style w:type="paragraph" w:customStyle="1" w:styleId="section-title">
    <w:name w:val="section-title"/>
    <w:basedOn w:val="Normal"/>
    <w:rsid w:val="00415B60"/>
    <w:pPr>
      <w:spacing w:before="240" w:after="240"/>
    </w:pPr>
  </w:style>
  <w:style w:type="paragraph" w:customStyle="1" w:styleId="createaccountcontainer">
    <w:name w:val="createaccountcontainer"/>
    <w:basedOn w:val="Normal"/>
    <w:rsid w:val="00415B60"/>
    <w:pPr>
      <w:spacing w:before="240" w:after="240"/>
    </w:pPr>
  </w:style>
  <w:style w:type="paragraph" w:customStyle="1" w:styleId="ordersummary">
    <w:name w:val="ordersummary"/>
    <w:basedOn w:val="Normal"/>
    <w:rsid w:val="00415B60"/>
    <w:pPr>
      <w:spacing w:before="240" w:after="240"/>
    </w:pPr>
  </w:style>
  <w:style w:type="paragraph" w:customStyle="1" w:styleId="fieldvalue">
    <w:name w:val="fieldvalue"/>
    <w:basedOn w:val="Normal"/>
    <w:rsid w:val="00415B60"/>
    <w:pPr>
      <w:spacing w:before="240" w:after="240"/>
    </w:pPr>
  </w:style>
  <w:style w:type="paragraph" w:customStyle="1" w:styleId="shipping-cost-one">
    <w:name w:val="shipping-cost-one"/>
    <w:basedOn w:val="Normal"/>
    <w:rsid w:val="00415B60"/>
    <w:pPr>
      <w:spacing w:before="240" w:after="240"/>
    </w:pPr>
  </w:style>
  <w:style w:type="paragraph" w:customStyle="1" w:styleId="shipping-cost-select">
    <w:name w:val="shipping-cost-select"/>
    <w:basedOn w:val="Normal"/>
    <w:rsid w:val="00415B60"/>
    <w:pPr>
      <w:spacing w:before="240" w:after="240"/>
    </w:pPr>
  </w:style>
  <w:style w:type="paragraph" w:customStyle="1" w:styleId="keep-loged-in">
    <w:name w:val="keep-loged-in"/>
    <w:basedOn w:val="Normal"/>
    <w:rsid w:val="00415B60"/>
    <w:pPr>
      <w:spacing w:before="240" w:after="240"/>
    </w:pPr>
  </w:style>
  <w:style w:type="paragraph" w:customStyle="1" w:styleId="totalprice">
    <w:name w:val="totalprice"/>
    <w:basedOn w:val="Normal"/>
    <w:rsid w:val="00415B60"/>
    <w:pPr>
      <w:spacing w:before="240" w:after="240"/>
    </w:pPr>
  </w:style>
  <w:style w:type="paragraph" w:customStyle="1" w:styleId="intialprice">
    <w:name w:val="intialprice"/>
    <w:basedOn w:val="Normal"/>
    <w:rsid w:val="00415B60"/>
    <w:pPr>
      <w:spacing w:before="240" w:after="240"/>
    </w:pPr>
  </w:style>
  <w:style w:type="paragraph" w:customStyle="1" w:styleId="password">
    <w:name w:val="password"/>
    <w:basedOn w:val="Normal"/>
    <w:rsid w:val="00415B60"/>
    <w:pPr>
      <w:spacing w:before="240" w:after="240"/>
    </w:pPr>
  </w:style>
  <w:style w:type="paragraph" w:customStyle="1" w:styleId="customeheader">
    <w:name w:val="customeheader"/>
    <w:basedOn w:val="Normal"/>
    <w:rsid w:val="00415B60"/>
    <w:pPr>
      <w:spacing w:before="240" w:after="240"/>
    </w:pPr>
  </w:style>
  <w:style w:type="paragraph" w:customStyle="1" w:styleId="user">
    <w:name w:val="user"/>
    <w:basedOn w:val="Normal"/>
    <w:rsid w:val="00415B60"/>
    <w:pPr>
      <w:spacing w:before="240" w:after="240"/>
    </w:pPr>
  </w:style>
  <w:style w:type="paragraph" w:customStyle="1" w:styleId="helpers">
    <w:name w:val="helpers"/>
    <w:basedOn w:val="Normal"/>
    <w:rsid w:val="00415B60"/>
    <w:pPr>
      <w:spacing w:before="240" w:after="240"/>
    </w:pPr>
  </w:style>
  <w:style w:type="paragraph" w:customStyle="1" w:styleId="purchasearealistexpand">
    <w:name w:val="purchasearealist_expand"/>
    <w:basedOn w:val="Normal"/>
    <w:rsid w:val="00415B60"/>
    <w:pPr>
      <w:spacing w:before="240" w:after="240"/>
    </w:pPr>
  </w:style>
  <w:style w:type="paragraph" w:customStyle="1" w:styleId="purchasearealistexpanded">
    <w:name w:val="purchasearealist_expanded"/>
    <w:basedOn w:val="Normal"/>
    <w:rsid w:val="00415B60"/>
    <w:pPr>
      <w:spacing w:before="240" w:after="240"/>
    </w:pPr>
  </w:style>
  <w:style w:type="paragraph" w:customStyle="1" w:styleId="type">
    <w:name w:val="type"/>
    <w:basedOn w:val="Normal"/>
    <w:rsid w:val="00415B60"/>
    <w:pPr>
      <w:spacing w:before="240" w:after="240"/>
    </w:pPr>
  </w:style>
  <w:style w:type="paragraph" w:customStyle="1" w:styleId="registerbtn">
    <w:name w:val="registerbtn"/>
    <w:basedOn w:val="Normal"/>
    <w:rsid w:val="00415B60"/>
    <w:pPr>
      <w:spacing w:before="240" w:after="240"/>
    </w:pPr>
  </w:style>
  <w:style w:type="paragraph" w:customStyle="1" w:styleId="loginpopup">
    <w:name w:val="loginpopup"/>
    <w:basedOn w:val="Normal"/>
    <w:rsid w:val="00415B60"/>
    <w:pPr>
      <w:spacing w:before="240" w:after="240"/>
    </w:pPr>
  </w:style>
  <w:style w:type="paragraph" w:customStyle="1" w:styleId="searchtext">
    <w:name w:val="searchtext"/>
    <w:basedOn w:val="Normal"/>
    <w:rsid w:val="00415B60"/>
    <w:pPr>
      <w:spacing w:before="240" w:after="240"/>
    </w:pPr>
  </w:style>
  <w:style w:type="paragraph" w:customStyle="1" w:styleId="teasers">
    <w:name w:val="teasers"/>
    <w:basedOn w:val="Normal"/>
    <w:rsid w:val="00415B60"/>
    <w:pPr>
      <w:spacing w:before="240" w:after="240"/>
    </w:pPr>
  </w:style>
  <w:style w:type="paragraph" w:customStyle="1" w:styleId="arrowdecoration">
    <w:name w:val="arrowdecoration"/>
    <w:basedOn w:val="Normal"/>
    <w:rsid w:val="00415B60"/>
    <w:pPr>
      <w:spacing w:before="240" w:after="240"/>
    </w:pPr>
  </w:style>
  <w:style w:type="paragraph" w:customStyle="1" w:styleId="dropdown-sub">
    <w:name w:val="dropdown-sub"/>
    <w:basedOn w:val="Normal"/>
    <w:rsid w:val="00415B60"/>
    <w:pPr>
      <w:spacing w:before="240" w:after="240"/>
    </w:pPr>
  </w:style>
  <w:style w:type="paragraph" w:customStyle="1" w:styleId="selected">
    <w:name w:val="selected"/>
    <w:basedOn w:val="Normal"/>
    <w:rsid w:val="00415B60"/>
    <w:pPr>
      <w:spacing w:before="240" w:after="240"/>
    </w:pPr>
  </w:style>
  <w:style w:type="paragraph" w:customStyle="1" w:styleId="toc-heading">
    <w:name w:val="toc-heading"/>
    <w:basedOn w:val="Normal"/>
    <w:rsid w:val="00415B60"/>
    <w:pPr>
      <w:spacing w:before="240" w:after="240"/>
    </w:pPr>
  </w:style>
  <w:style w:type="paragraph" w:customStyle="1" w:styleId="tagit-close">
    <w:name w:val="tagit-close"/>
    <w:basedOn w:val="Normal"/>
    <w:rsid w:val="00415B60"/>
    <w:pPr>
      <w:spacing w:before="240" w:after="240"/>
    </w:pPr>
  </w:style>
  <w:style w:type="paragraph" w:customStyle="1" w:styleId="issue-num">
    <w:name w:val="issue-num"/>
    <w:basedOn w:val="Normal"/>
    <w:rsid w:val="00415B60"/>
    <w:pPr>
      <w:spacing w:before="240" w:after="240"/>
    </w:pPr>
  </w:style>
  <w:style w:type="paragraph" w:customStyle="1" w:styleId="icon">
    <w:name w:val="icon"/>
    <w:basedOn w:val="Normal"/>
    <w:rsid w:val="00415B60"/>
    <w:pPr>
      <w:spacing w:before="240" w:after="240"/>
    </w:pPr>
  </w:style>
  <w:style w:type="paragraph" w:customStyle="1" w:styleId="flag-question">
    <w:name w:val="flag-question"/>
    <w:basedOn w:val="Normal"/>
    <w:rsid w:val="00415B60"/>
    <w:pPr>
      <w:spacing w:before="240" w:after="240"/>
    </w:pPr>
  </w:style>
  <w:style w:type="paragraph" w:customStyle="1" w:styleId="decade-label">
    <w:name w:val="decade-label"/>
    <w:basedOn w:val="Normal"/>
    <w:rsid w:val="00415B60"/>
    <w:pPr>
      <w:spacing w:before="240" w:after="240"/>
    </w:pPr>
  </w:style>
  <w:style w:type="paragraph" w:customStyle="1" w:styleId="years">
    <w:name w:val="years"/>
    <w:basedOn w:val="Normal"/>
    <w:rsid w:val="00415B60"/>
    <w:pPr>
      <w:spacing w:before="240" w:after="240"/>
    </w:pPr>
  </w:style>
  <w:style w:type="paragraph" w:customStyle="1" w:styleId="sign-in-link">
    <w:name w:val="sign-in-link"/>
    <w:basedOn w:val="Normal"/>
    <w:rsid w:val="00415B60"/>
    <w:pPr>
      <w:spacing w:before="240" w:after="240"/>
    </w:pPr>
  </w:style>
  <w:style w:type="paragraph" w:customStyle="1" w:styleId="register-link">
    <w:name w:val="register-link"/>
    <w:basedOn w:val="Normal"/>
    <w:rsid w:val="00415B60"/>
    <w:pPr>
      <w:spacing w:before="240" w:after="240"/>
    </w:pPr>
  </w:style>
  <w:style w:type="paragraph" w:customStyle="1" w:styleId="article-subtitle">
    <w:name w:val="article-subtitle"/>
    <w:basedOn w:val="Normal"/>
    <w:rsid w:val="00415B60"/>
    <w:pPr>
      <w:spacing w:before="240" w:after="240"/>
    </w:pPr>
  </w:style>
  <w:style w:type="paragraph" w:customStyle="1" w:styleId="articleentryauthor">
    <w:name w:val="articleentryauthor"/>
    <w:basedOn w:val="Normal"/>
    <w:rsid w:val="00415B60"/>
    <w:pPr>
      <w:spacing w:before="240" w:after="240"/>
    </w:pPr>
  </w:style>
  <w:style w:type="paragraph" w:customStyle="1" w:styleId="tocepubdate">
    <w:name w:val="tocepubdate"/>
    <w:basedOn w:val="Normal"/>
    <w:rsid w:val="00415B60"/>
    <w:pPr>
      <w:spacing w:before="240" w:after="240"/>
    </w:pPr>
  </w:style>
  <w:style w:type="paragraph" w:customStyle="1" w:styleId="navigation-btns">
    <w:name w:val="navigation-btns"/>
    <w:basedOn w:val="Normal"/>
    <w:rsid w:val="00415B60"/>
    <w:pPr>
      <w:spacing w:before="240" w:after="240"/>
    </w:pPr>
  </w:style>
  <w:style w:type="paragraph" w:customStyle="1" w:styleId="summary-title">
    <w:name w:val="summary-title"/>
    <w:basedOn w:val="Normal"/>
    <w:rsid w:val="00415B60"/>
    <w:pPr>
      <w:spacing w:before="240" w:after="240"/>
    </w:pPr>
  </w:style>
  <w:style w:type="paragraph" w:customStyle="1" w:styleId="altmetric-score">
    <w:name w:val="altmetric-score"/>
    <w:basedOn w:val="Normal"/>
    <w:rsid w:val="00415B60"/>
    <w:pPr>
      <w:spacing w:before="240" w:after="240"/>
    </w:pPr>
  </w:style>
  <w:style w:type="paragraph" w:customStyle="1" w:styleId="volumeissuelabel">
    <w:name w:val="volumeissuelabel"/>
    <w:basedOn w:val="Normal"/>
    <w:rsid w:val="00415B60"/>
    <w:pPr>
      <w:spacing w:before="240" w:after="240"/>
    </w:pPr>
  </w:style>
  <w:style w:type="paragraph" w:customStyle="1" w:styleId="cookietitle">
    <w:name w:val="cookietitle"/>
    <w:basedOn w:val="Normal"/>
    <w:rsid w:val="00415B60"/>
    <w:pPr>
      <w:spacing w:before="240" w:after="240"/>
    </w:pPr>
  </w:style>
  <w:style w:type="paragraph" w:customStyle="1" w:styleId="textinput">
    <w:name w:val="textinput"/>
    <w:basedOn w:val="Normal"/>
    <w:rsid w:val="00415B60"/>
    <w:pPr>
      <w:spacing w:before="240" w:after="240"/>
    </w:pPr>
  </w:style>
  <w:style w:type="paragraph" w:customStyle="1" w:styleId="emailfiltertable">
    <w:name w:val="emailfiltertable"/>
    <w:basedOn w:val="Normal"/>
    <w:rsid w:val="00415B60"/>
    <w:pPr>
      <w:spacing w:before="240" w:after="240"/>
    </w:pPr>
  </w:style>
  <w:style w:type="paragraph" w:customStyle="1" w:styleId="emailfiltertextinput">
    <w:name w:val="emailfiltertextinput"/>
    <w:basedOn w:val="Normal"/>
    <w:rsid w:val="00415B60"/>
    <w:pPr>
      <w:spacing w:before="240" w:after="240"/>
    </w:pPr>
  </w:style>
  <w:style w:type="paragraph" w:customStyle="1" w:styleId="namefiltertextinput">
    <w:name w:val="namefiltertextinput"/>
    <w:basedOn w:val="Normal"/>
    <w:rsid w:val="00415B60"/>
    <w:pPr>
      <w:spacing w:before="240" w:after="240"/>
    </w:pPr>
  </w:style>
  <w:style w:type="paragraph" w:customStyle="1" w:styleId="fromdate">
    <w:name w:val="fromdate"/>
    <w:basedOn w:val="Normal"/>
    <w:rsid w:val="00415B60"/>
    <w:pPr>
      <w:spacing w:before="240" w:after="240"/>
    </w:pPr>
  </w:style>
  <w:style w:type="paragraph" w:customStyle="1" w:styleId="todate">
    <w:name w:val="todate"/>
    <w:basedOn w:val="Normal"/>
    <w:rsid w:val="00415B60"/>
    <w:pPr>
      <w:spacing w:before="240" w:after="240"/>
    </w:pPr>
  </w:style>
  <w:style w:type="paragraph" w:customStyle="1" w:styleId="datefilterlabel">
    <w:name w:val="datefilterlabel"/>
    <w:basedOn w:val="Normal"/>
    <w:rsid w:val="00415B60"/>
    <w:pPr>
      <w:spacing w:before="240" w:after="240"/>
    </w:pPr>
  </w:style>
  <w:style w:type="paragraph" w:customStyle="1" w:styleId="hasdatepicker">
    <w:name w:val="hasdatepicker"/>
    <w:basedOn w:val="Normal"/>
    <w:rsid w:val="00415B60"/>
    <w:pPr>
      <w:spacing w:before="240" w:after="240"/>
    </w:pPr>
  </w:style>
  <w:style w:type="paragraph" w:customStyle="1" w:styleId="pairedemailstablewrapper">
    <w:name w:val="pairedemailstablewrapper"/>
    <w:basedOn w:val="Normal"/>
    <w:rsid w:val="00415B60"/>
    <w:pPr>
      <w:spacing w:before="240" w:after="240"/>
    </w:pPr>
  </w:style>
  <w:style w:type="paragraph" w:customStyle="1" w:styleId="actionbuttonspanel">
    <w:name w:val="actionbuttonspanel"/>
    <w:basedOn w:val="Normal"/>
    <w:rsid w:val="00415B60"/>
    <w:pPr>
      <w:spacing w:before="240" w:after="240"/>
    </w:pPr>
  </w:style>
  <w:style w:type="paragraph" w:customStyle="1" w:styleId="instadminuserpaireddevicestable">
    <w:name w:val="inst_admin_userpaireddevicestable"/>
    <w:basedOn w:val="Normal"/>
    <w:rsid w:val="00415B60"/>
    <w:pPr>
      <w:spacing w:before="240" w:after="240"/>
    </w:pPr>
  </w:style>
  <w:style w:type="paragraph" w:customStyle="1" w:styleId="pager">
    <w:name w:val="pager"/>
    <w:basedOn w:val="Normal"/>
    <w:rsid w:val="00415B60"/>
    <w:pPr>
      <w:spacing w:before="240" w:after="240"/>
    </w:pPr>
  </w:style>
  <w:style w:type="paragraph" w:customStyle="1" w:styleId="article-date">
    <w:name w:val="article-date"/>
    <w:basedOn w:val="Normal"/>
    <w:rsid w:val="00415B60"/>
    <w:pPr>
      <w:spacing w:before="240" w:after="240"/>
    </w:pPr>
  </w:style>
  <w:style w:type="paragraph" w:customStyle="1" w:styleId="accepttermsconditions-label">
    <w:name w:val="accepttermsconditions-label"/>
    <w:basedOn w:val="Normal"/>
    <w:rsid w:val="00415B60"/>
    <w:pPr>
      <w:spacing w:before="240" w:after="240"/>
    </w:pPr>
  </w:style>
  <w:style w:type="paragraph" w:customStyle="1" w:styleId="progress-container">
    <w:name w:val="progress-container"/>
    <w:basedOn w:val="Normal"/>
    <w:rsid w:val="00415B60"/>
    <w:pPr>
      <w:spacing w:before="240" w:after="240"/>
    </w:pPr>
  </w:style>
  <w:style w:type="paragraph" w:customStyle="1" w:styleId="keywords">
    <w:name w:val="keywords"/>
    <w:basedOn w:val="Normal"/>
    <w:rsid w:val="00415B60"/>
    <w:pPr>
      <w:spacing w:before="240" w:after="240"/>
    </w:pPr>
  </w:style>
  <w:style w:type="paragraph" w:customStyle="1" w:styleId="format-list">
    <w:name w:val="format-list"/>
    <w:basedOn w:val="Normal"/>
    <w:rsid w:val="00415B60"/>
    <w:pPr>
      <w:spacing w:before="240" w:after="240"/>
    </w:pPr>
  </w:style>
  <w:style w:type="paragraph" w:customStyle="1" w:styleId="no-issue-text">
    <w:name w:val="no-issue-text"/>
    <w:basedOn w:val="Normal"/>
    <w:rsid w:val="00415B60"/>
    <w:pPr>
      <w:spacing w:before="240" w:after="240"/>
    </w:pPr>
  </w:style>
  <w:style w:type="paragraph" w:customStyle="1" w:styleId="literatumjournalheaderlinks">
    <w:name w:val="literatumjournalheaderlinks"/>
    <w:basedOn w:val="Normal"/>
    <w:rsid w:val="00415B60"/>
    <w:pPr>
      <w:spacing w:before="240" w:after="240"/>
    </w:pPr>
  </w:style>
  <w:style w:type="paragraph" w:customStyle="1" w:styleId="newuser">
    <w:name w:val="newuser"/>
    <w:basedOn w:val="Normal"/>
    <w:rsid w:val="00415B60"/>
    <w:pPr>
      <w:spacing w:before="240" w:after="240"/>
    </w:pPr>
  </w:style>
  <w:style w:type="paragraph" w:customStyle="1" w:styleId="boldtext">
    <w:name w:val="boldtext"/>
    <w:basedOn w:val="Normal"/>
    <w:rsid w:val="00415B60"/>
    <w:pPr>
      <w:spacing w:before="240" w:after="240"/>
    </w:pPr>
  </w:style>
  <w:style w:type="paragraph" w:customStyle="1" w:styleId="cmn-toggle">
    <w:name w:val="cmn-toggle"/>
    <w:basedOn w:val="Normal"/>
    <w:rsid w:val="00415B60"/>
    <w:pPr>
      <w:spacing w:before="240" w:after="240"/>
    </w:pPr>
  </w:style>
  <w:style w:type="paragraph" w:customStyle="1" w:styleId="keep-loged-in-label">
    <w:name w:val="keep-loged-in-label"/>
    <w:basedOn w:val="Normal"/>
    <w:rsid w:val="00415B60"/>
    <w:pPr>
      <w:spacing w:before="240" w:after="240"/>
    </w:pPr>
  </w:style>
  <w:style w:type="paragraph" w:customStyle="1" w:styleId="collapsed">
    <w:name w:val="collapsed"/>
    <w:basedOn w:val="Normal"/>
    <w:rsid w:val="00415B60"/>
    <w:pPr>
      <w:spacing w:before="240" w:after="240"/>
    </w:pPr>
  </w:style>
  <w:style w:type="paragraph" w:customStyle="1" w:styleId="purchase-items">
    <w:name w:val="purchase-items"/>
    <w:basedOn w:val="Normal"/>
    <w:rsid w:val="00415B60"/>
    <w:pPr>
      <w:spacing w:before="240" w:after="240"/>
    </w:pPr>
  </w:style>
  <w:style w:type="paragraph" w:customStyle="1" w:styleId="add-article-to-cartprice">
    <w:name w:val="add-article-to-cart__price"/>
    <w:basedOn w:val="Normal"/>
    <w:rsid w:val="00415B60"/>
    <w:pPr>
      <w:spacing w:before="240" w:after="240"/>
    </w:pPr>
  </w:style>
  <w:style w:type="paragraph" w:customStyle="1" w:styleId="add-article-to-carttitle">
    <w:name w:val="add-article-to-cart__title"/>
    <w:basedOn w:val="Normal"/>
    <w:rsid w:val="00415B60"/>
    <w:pPr>
      <w:spacing w:before="240" w:after="240"/>
    </w:pPr>
  </w:style>
  <w:style w:type="paragraph" w:customStyle="1" w:styleId="cardtype">
    <w:name w:val="cardtype"/>
    <w:basedOn w:val="Normal"/>
    <w:rsid w:val="00415B60"/>
    <w:pPr>
      <w:spacing w:before="240" w:after="240"/>
    </w:pPr>
  </w:style>
  <w:style w:type="paragraph" w:customStyle="1" w:styleId="custom-dropdown">
    <w:name w:val="custom-dropdown"/>
    <w:basedOn w:val="Normal"/>
    <w:rsid w:val="00415B60"/>
    <w:pPr>
      <w:spacing w:before="240" w:after="240"/>
    </w:pPr>
  </w:style>
  <w:style w:type="paragraph" w:customStyle="1" w:styleId="standardteaser">
    <w:name w:val="standardteaser"/>
    <w:basedOn w:val="Normal"/>
    <w:rsid w:val="00415B60"/>
    <w:pPr>
      <w:spacing w:before="240" w:after="240"/>
    </w:pPr>
  </w:style>
  <w:style w:type="paragraph" w:customStyle="1" w:styleId="mis-trigger-ico">
    <w:name w:val="mis-trigger-ico"/>
    <w:basedOn w:val="Normal"/>
    <w:rsid w:val="00415B60"/>
    <w:pPr>
      <w:spacing w:before="240" w:after="240"/>
    </w:pPr>
  </w:style>
  <w:style w:type="paragraph" w:customStyle="1" w:styleId="search-choice-close">
    <w:name w:val="search-choice-close"/>
    <w:basedOn w:val="Normal"/>
    <w:rsid w:val="00415B60"/>
    <w:pPr>
      <w:spacing w:before="240" w:after="240"/>
    </w:pPr>
  </w:style>
  <w:style w:type="paragraph" w:customStyle="1" w:styleId="default0">
    <w:name w:val="default"/>
    <w:basedOn w:val="Normal"/>
    <w:rsid w:val="00415B60"/>
    <w:pPr>
      <w:spacing w:before="240" w:after="240"/>
    </w:pPr>
  </w:style>
  <w:style w:type="paragraph" w:customStyle="1" w:styleId="paginationarrowsymbol">
    <w:name w:val="paginationarrowsymbol"/>
    <w:basedOn w:val="Normal"/>
    <w:rsid w:val="00415B60"/>
    <w:pPr>
      <w:spacing w:before="240" w:after="240"/>
    </w:pPr>
  </w:style>
  <w:style w:type="paragraph" w:customStyle="1" w:styleId="save-search-show-dialog">
    <w:name w:val="save-search-show-dialog"/>
    <w:basedOn w:val="Normal"/>
    <w:rsid w:val="00415B60"/>
    <w:pPr>
      <w:spacing w:before="240" w:after="240"/>
    </w:pPr>
  </w:style>
  <w:style w:type="paragraph" w:customStyle="1" w:styleId="no-padding-right">
    <w:name w:val="no-padding-right"/>
    <w:basedOn w:val="Normal"/>
    <w:rsid w:val="00415B60"/>
    <w:pPr>
      <w:spacing w:before="240" w:after="240"/>
    </w:pPr>
  </w:style>
  <w:style w:type="paragraph" w:customStyle="1" w:styleId="text-icon">
    <w:name w:val="text-icon"/>
    <w:basedOn w:val="Normal"/>
    <w:rsid w:val="00415B60"/>
    <w:pPr>
      <w:spacing w:before="240" w:after="240"/>
    </w:pPr>
  </w:style>
  <w:style w:type="paragraph" w:customStyle="1" w:styleId="inst-link">
    <w:name w:val="inst-link"/>
    <w:basedOn w:val="Normal"/>
    <w:rsid w:val="00415B60"/>
    <w:pPr>
      <w:spacing w:before="240" w:after="240"/>
    </w:pPr>
  </w:style>
  <w:style w:type="paragraph" w:customStyle="1" w:styleId="actionbuttondesc">
    <w:name w:val="actionbuttondesc"/>
    <w:basedOn w:val="Normal"/>
    <w:rsid w:val="00415B60"/>
    <w:pPr>
      <w:spacing w:before="240" w:after="240"/>
    </w:pPr>
  </w:style>
  <w:style w:type="paragraph" w:customStyle="1" w:styleId="actionbutton">
    <w:name w:val="actionbutton"/>
    <w:basedOn w:val="Normal"/>
    <w:rsid w:val="00415B60"/>
    <w:pPr>
      <w:spacing w:before="240" w:after="240"/>
    </w:pPr>
  </w:style>
  <w:style w:type="paragraph" w:customStyle="1" w:styleId="purchasemessage">
    <w:name w:val="purchasemessage"/>
    <w:basedOn w:val="Normal"/>
    <w:rsid w:val="00415B60"/>
    <w:pPr>
      <w:spacing w:before="240" w:after="240"/>
    </w:pPr>
  </w:style>
  <w:style w:type="paragraph" w:customStyle="1" w:styleId="btn-external">
    <w:name w:val="btn-external"/>
    <w:basedOn w:val="Normal"/>
    <w:rsid w:val="00415B60"/>
    <w:pPr>
      <w:spacing w:before="240" w:after="240"/>
    </w:pPr>
  </w:style>
  <w:style w:type="paragraph" w:customStyle="1" w:styleId="pub-usgs">
    <w:name w:val="pub-usgs"/>
    <w:basedOn w:val="Normal"/>
    <w:rsid w:val="00415B60"/>
    <w:pPr>
      <w:spacing w:before="240" w:after="240"/>
    </w:pPr>
  </w:style>
  <w:style w:type="paragraph" w:customStyle="1" w:styleId="slider-vol-no">
    <w:name w:val="slider-vol-no"/>
    <w:basedOn w:val="Normal"/>
    <w:rsid w:val="00415B60"/>
    <w:pPr>
      <w:spacing w:before="240" w:after="240"/>
    </w:pPr>
  </w:style>
  <w:style w:type="paragraph" w:customStyle="1" w:styleId="sup-issue-title">
    <w:name w:val="sup-issue-title"/>
    <w:basedOn w:val="Normal"/>
    <w:rsid w:val="00415B60"/>
    <w:pPr>
      <w:spacing w:before="240" w:after="240"/>
    </w:pPr>
  </w:style>
  <w:style w:type="paragraph" w:customStyle="1" w:styleId="sup-issue-title-sm">
    <w:name w:val="sup-issue-title-sm"/>
    <w:basedOn w:val="Normal"/>
    <w:rsid w:val="00415B60"/>
    <w:pPr>
      <w:spacing w:before="240" w:after="240"/>
    </w:pPr>
  </w:style>
  <w:style w:type="paragraph" w:customStyle="1" w:styleId="text">
    <w:name w:val="text"/>
    <w:basedOn w:val="Normal"/>
    <w:rsid w:val="00415B60"/>
    <w:pPr>
      <w:spacing w:before="240" w:after="240"/>
    </w:pPr>
  </w:style>
  <w:style w:type="paragraph" w:customStyle="1" w:styleId="sb-container">
    <w:name w:val="sb-container"/>
    <w:basedOn w:val="Normal"/>
    <w:rsid w:val="00415B60"/>
    <w:pPr>
      <w:spacing w:before="240" w:after="240"/>
    </w:pPr>
  </w:style>
  <w:style w:type="paragraph" w:customStyle="1" w:styleId="sb-close">
    <w:name w:val="sb-close"/>
    <w:basedOn w:val="Normal"/>
    <w:rsid w:val="00415B60"/>
    <w:pPr>
      <w:spacing w:before="240" w:after="240"/>
    </w:pPr>
  </w:style>
  <w:style w:type="paragraph" w:customStyle="1" w:styleId="sb-icon">
    <w:name w:val="sb-icon"/>
    <w:basedOn w:val="Normal"/>
    <w:rsid w:val="00415B60"/>
    <w:pPr>
      <w:spacing w:before="240" w:after="240"/>
    </w:pPr>
  </w:style>
  <w:style w:type="paragraph" w:customStyle="1" w:styleId="sb-info">
    <w:name w:val="sb-info"/>
    <w:basedOn w:val="Normal"/>
    <w:rsid w:val="00415B60"/>
    <w:pPr>
      <w:spacing w:before="240" w:after="240"/>
    </w:pPr>
  </w:style>
  <w:style w:type="paragraph" w:customStyle="1" w:styleId="sb-infospan">
    <w:name w:val="sb-info&gt;span"/>
    <w:basedOn w:val="Normal"/>
    <w:rsid w:val="00415B60"/>
    <w:pPr>
      <w:spacing w:before="240" w:after="240"/>
    </w:pPr>
  </w:style>
  <w:style w:type="paragraph" w:customStyle="1" w:styleId="sb-button">
    <w:name w:val="sb-button"/>
    <w:basedOn w:val="Normal"/>
    <w:rsid w:val="00415B60"/>
    <w:pPr>
      <w:spacing w:before="240" w:after="240"/>
    </w:pPr>
  </w:style>
  <w:style w:type="paragraph" w:customStyle="1" w:styleId="form-row">
    <w:name w:val="form-row"/>
    <w:basedOn w:val="Normal"/>
    <w:rsid w:val="00415B60"/>
    <w:pPr>
      <w:spacing w:before="240" w:after="240"/>
    </w:pPr>
  </w:style>
  <w:style w:type="paragraph" w:customStyle="1" w:styleId="stripe-place-order">
    <w:name w:val="stripe-place-order"/>
    <w:basedOn w:val="Normal"/>
    <w:rsid w:val="00415B60"/>
    <w:pPr>
      <w:spacing w:before="240" w:after="240"/>
    </w:pPr>
  </w:style>
  <w:style w:type="paragraph" w:customStyle="1" w:styleId="elementsapp">
    <w:name w:val="elementsapp"/>
    <w:basedOn w:val="Normal"/>
    <w:rsid w:val="00415B60"/>
    <w:pPr>
      <w:spacing w:before="240" w:after="240"/>
    </w:pPr>
  </w:style>
  <w:style w:type="paragraph" w:customStyle="1" w:styleId="figureviewer-footer">
    <w:name w:val="figureviewer-footer"/>
    <w:basedOn w:val="Normal"/>
    <w:rsid w:val="00415B60"/>
    <w:pPr>
      <w:spacing w:before="240" w:after="240"/>
    </w:pPr>
  </w:style>
  <w:style w:type="paragraph" w:customStyle="1" w:styleId="imagecontrolcontainer">
    <w:name w:val="imagecontrolcontainer"/>
    <w:basedOn w:val="Normal"/>
    <w:rsid w:val="00415B60"/>
    <w:pPr>
      <w:spacing w:before="240" w:after="240"/>
    </w:pPr>
  </w:style>
  <w:style w:type="paragraph" w:customStyle="1" w:styleId="figbox">
    <w:name w:val="figbox"/>
    <w:basedOn w:val="Normal"/>
    <w:rsid w:val="00415B60"/>
    <w:pPr>
      <w:spacing w:before="240" w:after="240"/>
    </w:pPr>
  </w:style>
  <w:style w:type="paragraph" w:customStyle="1" w:styleId="Caption1">
    <w:name w:val="Caption1"/>
    <w:basedOn w:val="Normal"/>
    <w:rsid w:val="00415B60"/>
    <w:pPr>
      <w:spacing w:before="240" w:after="240"/>
    </w:pPr>
  </w:style>
  <w:style w:type="paragraph" w:customStyle="1" w:styleId="bottomleft">
    <w:name w:val="bottomleft"/>
    <w:basedOn w:val="Normal"/>
    <w:rsid w:val="00415B60"/>
    <w:pPr>
      <w:spacing w:before="240" w:after="240"/>
    </w:pPr>
  </w:style>
  <w:style w:type="paragraph" w:customStyle="1" w:styleId="bottomright">
    <w:name w:val="bottomright"/>
    <w:basedOn w:val="Normal"/>
    <w:rsid w:val="00415B60"/>
    <w:pPr>
      <w:spacing w:before="240" w:after="240"/>
    </w:pPr>
  </w:style>
  <w:style w:type="paragraph" w:customStyle="1" w:styleId="visible">
    <w:name w:val="visible"/>
    <w:basedOn w:val="Normal"/>
    <w:rsid w:val="00415B60"/>
    <w:pPr>
      <w:spacing w:before="240" w:after="240"/>
    </w:pPr>
  </w:style>
  <w:style w:type="paragraph" w:customStyle="1" w:styleId="figureviewersprite">
    <w:name w:val="figureviewersprite"/>
    <w:basedOn w:val="Normal"/>
    <w:rsid w:val="00415B60"/>
    <w:pPr>
      <w:spacing w:before="240" w:after="240"/>
    </w:pPr>
  </w:style>
  <w:style w:type="paragraph" w:customStyle="1" w:styleId="figureviewerspriteclose32">
    <w:name w:val="figureviewersprite_close_32"/>
    <w:basedOn w:val="Normal"/>
    <w:rsid w:val="00415B60"/>
    <w:pPr>
      <w:spacing w:before="240" w:after="240"/>
    </w:pPr>
  </w:style>
  <w:style w:type="paragraph" w:customStyle="1" w:styleId="figureviewerspritenextarrow32">
    <w:name w:val="figureviewersprite_next_arrow_32"/>
    <w:basedOn w:val="Normal"/>
    <w:rsid w:val="00415B60"/>
    <w:pPr>
      <w:spacing w:before="240" w:after="240"/>
    </w:pPr>
  </w:style>
  <w:style w:type="paragraph" w:customStyle="1" w:styleId="figureviewerspritebackarrow32">
    <w:name w:val="figureviewersprite_back_arrow_32"/>
    <w:basedOn w:val="Normal"/>
    <w:rsid w:val="00415B60"/>
    <w:pPr>
      <w:spacing w:before="240" w:after="240"/>
    </w:pPr>
  </w:style>
  <w:style w:type="paragraph" w:customStyle="1" w:styleId="cmtttop">
    <w:name w:val="cmtttop"/>
    <w:basedOn w:val="Normal"/>
    <w:rsid w:val="00415B60"/>
    <w:pPr>
      <w:spacing w:before="240" w:after="240"/>
    </w:pPr>
  </w:style>
  <w:style w:type="paragraph" w:customStyle="1" w:styleId="cmttmid">
    <w:name w:val="cmttmid"/>
    <w:basedOn w:val="Normal"/>
    <w:rsid w:val="00415B60"/>
    <w:pPr>
      <w:spacing w:before="240" w:after="240"/>
    </w:pPr>
  </w:style>
  <w:style w:type="paragraph" w:customStyle="1" w:styleId="cmttbot">
    <w:name w:val="cmttbot"/>
    <w:basedOn w:val="Normal"/>
    <w:rsid w:val="00415B60"/>
    <w:pPr>
      <w:spacing w:before="240" w:after="240"/>
    </w:pPr>
  </w:style>
  <w:style w:type="paragraph" w:customStyle="1" w:styleId="form">
    <w:name w:val="form"/>
    <w:basedOn w:val="Normal"/>
    <w:rsid w:val="00415B60"/>
    <w:pPr>
      <w:spacing w:before="240" w:after="240"/>
    </w:pPr>
  </w:style>
  <w:style w:type="paragraph" w:customStyle="1" w:styleId="write-to-us">
    <w:name w:val="write-to-us"/>
    <w:basedOn w:val="Normal"/>
    <w:rsid w:val="00415B60"/>
    <w:pPr>
      <w:spacing w:before="240" w:after="240"/>
    </w:pPr>
  </w:style>
  <w:style w:type="paragraph" w:customStyle="1" w:styleId="section-header">
    <w:name w:val="section-header"/>
    <w:basedOn w:val="Normal"/>
    <w:rsid w:val="00415B60"/>
    <w:pPr>
      <w:spacing w:before="240" w:after="240"/>
    </w:pPr>
  </w:style>
  <w:style w:type="paragraph" w:customStyle="1" w:styleId="figboximg">
    <w:name w:val="figbox&gt;img"/>
    <w:basedOn w:val="Normal"/>
    <w:rsid w:val="00415B60"/>
    <w:pPr>
      <w:spacing w:before="240" w:after="240"/>
    </w:pPr>
  </w:style>
  <w:style w:type="paragraph" w:customStyle="1" w:styleId="stripeelement">
    <w:name w:val="stripeelement"/>
    <w:basedOn w:val="Normal"/>
    <w:rsid w:val="00415B60"/>
    <w:pPr>
      <w:spacing w:before="240" w:after="240"/>
    </w:pPr>
  </w:style>
  <w:style w:type="paragraph" w:customStyle="1" w:styleId="paragraph">
    <w:name w:val="paragraph"/>
    <w:basedOn w:val="Normal"/>
    <w:rsid w:val="00415B60"/>
    <w:pPr>
      <w:spacing w:before="240" w:after="240"/>
    </w:pPr>
  </w:style>
  <w:style w:type="paragraph" w:customStyle="1" w:styleId="tab-content">
    <w:name w:val="tab-content"/>
    <w:basedOn w:val="Normal"/>
    <w:rsid w:val="00415B60"/>
    <w:pPr>
      <w:spacing w:before="240" w:after="240"/>
    </w:pPr>
  </w:style>
  <w:style w:type="paragraph" w:customStyle="1" w:styleId="controlspanel">
    <w:name w:val="controlspanel"/>
    <w:basedOn w:val="Normal"/>
    <w:rsid w:val="00415B60"/>
    <w:pPr>
      <w:spacing w:before="240" w:after="240"/>
    </w:pPr>
  </w:style>
  <w:style w:type="paragraph" w:customStyle="1" w:styleId="qmrk">
    <w:name w:val="qmrk"/>
    <w:basedOn w:val="Normal"/>
    <w:rsid w:val="00415B60"/>
    <w:pPr>
      <w:spacing w:before="240" w:after="240"/>
    </w:pPr>
  </w:style>
  <w:style w:type="paragraph" w:customStyle="1" w:styleId="aupopup">
    <w:name w:val="aupopup"/>
    <w:basedOn w:val="Normal"/>
    <w:rsid w:val="00415B60"/>
    <w:pPr>
      <w:spacing w:before="240" w:after="240"/>
    </w:pPr>
  </w:style>
  <w:style w:type="paragraph" w:customStyle="1" w:styleId="redprogress">
    <w:name w:val="redprogress"/>
    <w:basedOn w:val="Normal"/>
    <w:rsid w:val="00415B60"/>
    <w:pPr>
      <w:spacing w:before="240" w:after="240"/>
    </w:pPr>
  </w:style>
  <w:style w:type="paragraph" w:customStyle="1" w:styleId="blueprogress">
    <w:name w:val="blueprogress"/>
    <w:basedOn w:val="Normal"/>
    <w:rsid w:val="00415B60"/>
    <w:pPr>
      <w:spacing w:before="240" w:after="240"/>
    </w:pPr>
  </w:style>
  <w:style w:type="paragraph" w:customStyle="1" w:styleId="greenprogress">
    <w:name w:val="greenprogress"/>
    <w:basedOn w:val="Normal"/>
    <w:rsid w:val="00415B60"/>
    <w:pPr>
      <w:spacing w:before="240" w:after="240"/>
    </w:pPr>
  </w:style>
  <w:style w:type="paragraph" w:customStyle="1" w:styleId="pointyedge">
    <w:name w:val="pointyedge"/>
    <w:basedOn w:val="Normal"/>
    <w:rsid w:val="00415B60"/>
    <w:pPr>
      <w:spacing w:before="240" w:after="240"/>
    </w:pPr>
  </w:style>
  <w:style w:type="paragraph" w:customStyle="1" w:styleId="figurenav">
    <w:name w:val="figurenav"/>
    <w:basedOn w:val="Normal"/>
    <w:rsid w:val="00415B60"/>
    <w:pPr>
      <w:spacing w:before="240" w:after="240"/>
    </w:pPr>
  </w:style>
  <w:style w:type="paragraph" w:customStyle="1" w:styleId="authorsheading">
    <w:name w:val="authorsheading"/>
    <w:basedOn w:val="Normal"/>
    <w:rsid w:val="00415B60"/>
    <w:pPr>
      <w:spacing w:before="240" w:after="240"/>
    </w:pPr>
  </w:style>
  <w:style w:type="paragraph" w:customStyle="1" w:styleId="weo">
    <w:name w:val="weo"/>
    <w:basedOn w:val="Normal"/>
    <w:rsid w:val="00415B60"/>
    <w:pPr>
      <w:spacing w:before="240" w:after="240"/>
    </w:pPr>
  </w:style>
  <w:style w:type="paragraph" w:customStyle="1" w:styleId="disabled">
    <w:name w:val="disabled"/>
    <w:basedOn w:val="Normal"/>
    <w:rsid w:val="00415B60"/>
    <w:pPr>
      <w:spacing w:before="240" w:after="240"/>
    </w:pPr>
  </w:style>
  <w:style w:type="paragraph" w:customStyle="1" w:styleId="authors">
    <w:name w:val="authors"/>
    <w:basedOn w:val="Normal"/>
    <w:rsid w:val="00415B60"/>
    <w:pPr>
      <w:spacing w:before="240" w:after="240"/>
    </w:pPr>
  </w:style>
  <w:style w:type="paragraph" w:customStyle="1" w:styleId="no-break">
    <w:name w:val="no-break"/>
    <w:basedOn w:val="Normal"/>
    <w:rsid w:val="00415B60"/>
    <w:pPr>
      <w:spacing w:before="240" w:after="240"/>
    </w:pPr>
  </w:style>
  <w:style w:type="paragraph" w:customStyle="1" w:styleId="hide-completely">
    <w:name w:val="hide-completely"/>
    <w:basedOn w:val="Normal"/>
    <w:rsid w:val="00415B60"/>
    <w:pPr>
      <w:spacing w:before="240" w:after="240"/>
    </w:pPr>
    <w:rPr>
      <w:vanish/>
    </w:rPr>
  </w:style>
  <w:style w:type="paragraph" w:customStyle="1" w:styleId="tablesorter-processing">
    <w:name w:val="tablesorter-processing"/>
    <w:basedOn w:val="Normal"/>
    <w:rsid w:val="00415B60"/>
    <w:pPr>
      <w:spacing w:before="240" w:after="240"/>
    </w:pPr>
  </w:style>
  <w:style w:type="paragraph" w:customStyle="1" w:styleId="math-settings">
    <w:name w:val="math-settings"/>
    <w:basedOn w:val="Normal"/>
    <w:rsid w:val="00415B60"/>
    <w:pPr>
      <w:spacing w:before="240" w:after="240"/>
    </w:pPr>
  </w:style>
  <w:style w:type="paragraph" w:customStyle="1" w:styleId="shippingoptions">
    <w:name w:val="shippingoptions"/>
    <w:basedOn w:val="Normal"/>
    <w:rsid w:val="00415B60"/>
    <w:pPr>
      <w:spacing w:before="240" w:after="240"/>
    </w:pPr>
  </w:style>
  <w:style w:type="paragraph" w:customStyle="1" w:styleId="mml-formula">
    <w:name w:val="mml-formula"/>
    <w:basedOn w:val="Normal"/>
    <w:rsid w:val="00415B60"/>
    <w:pPr>
      <w:spacing w:before="240" w:after="240"/>
    </w:pPr>
  </w:style>
  <w:style w:type="paragraph" w:customStyle="1" w:styleId="inline-block">
    <w:name w:val="inline-block"/>
    <w:basedOn w:val="Normal"/>
    <w:rsid w:val="00415B60"/>
    <w:pPr>
      <w:spacing w:before="240" w:after="240"/>
    </w:pPr>
  </w:style>
  <w:style w:type="character" w:customStyle="1" w:styleId="addterm1">
    <w:name w:val="addterm1"/>
    <w:basedOn w:val="DefaultParagraphFont"/>
    <w:rsid w:val="00415B60"/>
  </w:style>
  <w:style w:type="character" w:customStyle="1" w:styleId="removeterm1">
    <w:name w:val="removeterm1"/>
    <w:basedOn w:val="DefaultParagraphFont"/>
    <w:rsid w:val="00415B60"/>
  </w:style>
  <w:style w:type="character" w:customStyle="1" w:styleId="label1">
    <w:name w:val="label1"/>
    <w:basedOn w:val="DefaultParagraphFont"/>
    <w:rsid w:val="00415B60"/>
  </w:style>
  <w:style w:type="paragraph" w:customStyle="1" w:styleId="ui-accordion-header1">
    <w:name w:val="ui-accordion-header1"/>
    <w:basedOn w:val="Normal"/>
    <w:rsid w:val="00415B60"/>
    <w:pPr>
      <w:spacing w:before="30" w:after="240"/>
    </w:pPr>
  </w:style>
  <w:style w:type="paragraph" w:customStyle="1" w:styleId="ui-accordion-icons1">
    <w:name w:val="ui-accordion-icons1"/>
    <w:basedOn w:val="Normal"/>
    <w:rsid w:val="00415B60"/>
    <w:pPr>
      <w:spacing w:before="240" w:after="240"/>
    </w:pPr>
  </w:style>
  <w:style w:type="paragraph" w:customStyle="1" w:styleId="ui-accordion-noicons1">
    <w:name w:val="ui-accordion-noicons1"/>
    <w:basedOn w:val="Normal"/>
    <w:rsid w:val="00415B60"/>
    <w:pPr>
      <w:spacing w:before="240" w:after="240"/>
    </w:pPr>
  </w:style>
  <w:style w:type="paragraph" w:customStyle="1" w:styleId="ui-accordion-icons2">
    <w:name w:val="ui-accordion-icons2"/>
    <w:basedOn w:val="Normal"/>
    <w:rsid w:val="00415B60"/>
    <w:pPr>
      <w:spacing w:before="240" w:after="240"/>
    </w:pPr>
  </w:style>
  <w:style w:type="paragraph" w:customStyle="1" w:styleId="ui-accordion-header-icon1">
    <w:name w:val="ui-accordion-header-icon1"/>
    <w:basedOn w:val="Normal"/>
    <w:rsid w:val="00415B60"/>
    <w:pPr>
      <w:spacing w:after="240"/>
    </w:pPr>
  </w:style>
  <w:style w:type="paragraph" w:customStyle="1" w:styleId="ui-accordion-content1">
    <w:name w:val="ui-accordion-content1"/>
    <w:basedOn w:val="Normal"/>
    <w:rsid w:val="00415B60"/>
    <w:pPr>
      <w:spacing w:before="240" w:after="240"/>
    </w:pPr>
  </w:style>
  <w:style w:type="paragraph" w:customStyle="1" w:styleId="ui-button-text1">
    <w:name w:val="ui-button-text1"/>
    <w:basedOn w:val="Normal"/>
    <w:rsid w:val="00415B60"/>
    <w:pPr>
      <w:spacing w:before="240" w:after="240"/>
    </w:pPr>
  </w:style>
  <w:style w:type="paragraph" w:customStyle="1" w:styleId="ui-button-text2">
    <w:name w:val="ui-button-text2"/>
    <w:basedOn w:val="Normal"/>
    <w:rsid w:val="00415B60"/>
    <w:pPr>
      <w:spacing w:before="240" w:after="240"/>
    </w:pPr>
  </w:style>
  <w:style w:type="paragraph" w:customStyle="1" w:styleId="ui-button-text3">
    <w:name w:val="ui-button-text3"/>
    <w:basedOn w:val="Normal"/>
    <w:rsid w:val="00415B60"/>
    <w:pPr>
      <w:spacing w:before="240" w:after="240"/>
      <w:ind w:firstLine="11919"/>
    </w:pPr>
  </w:style>
  <w:style w:type="paragraph" w:customStyle="1" w:styleId="ui-button-text4">
    <w:name w:val="ui-button-text4"/>
    <w:basedOn w:val="Normal"/>
    <w:rsid w:val="00415B60"/>
    <w:pPr>
      <w:spacing w:before="240" w:after="240"/>
      <w:ind w:firstLine="11919"/>
    </w:pPr>
  </w:style>
  <w:style w:type="paragraph" w:customStyle="1" w:styleId="ui-button-text5">
    <w:name w:val="ui-button-text5"/>
    <w:basedOn w:val="Normal"/>
    <w:rsid w:val="00415B60"/>
    <w:pPr>
      <w:spacing w:before="240" w:after="240"/>
    </w:pPr>
  </w:style>
  <w:style w:type="paragraph" w:customStyle="1" w:styleId="ui-button-text6">
    <w:name w:val="ui-button-text6"/>
    <w:basedOn w:val="Normal"/>
    <w:rsid w:val="00415B60"/>
    <w:pPr>
      <w:spacing w:before="240" w:after="240"/>
    </w:pPr>
  </w:style>
  <w:style w:type="paragraph" w:customStyle="1" w:styleId="ui-button-text7">
    <w:name w:val="ui-button-text7"/>
    <w:basedOn w:val="Normal"/>
    <w:rsid w:val="00415B60"/>
    <w:pPr>
      <w:spacing w:before="240" w:after="240"/>
    </w:pPr>
  </w:style>
  <w:style w:type="paragraph" w:customStyle="1" w:styleId="ui-icon1">
    <w:name w:val="ui-icon1"/>
    <w:basedOn w:val="Normal"/>
    <w:rsid w:val="00415B60"/>
    <w:pPr>
      <w:spacing w:after="240"/>
      <w:ind w:left="-120" w:firstLine="7343"/>
    </w:pPr>
  </w:style>
  <w:style w:type="paragraph" w:customStyle="1" w:styleId="ui-icon2">
    <w:name w:val="ui-icon2"/>
    <w:basedOn w:val="Normal"/>
    <w:rsid w:val="00415B60"/>
    <w:pPr>
      <w:spacing w:after="240"/>
      <w:ind w:firstLine="7343"/>
    </w:pPr>
  </w:style>
  <w:style w:type="paragraph" w:customStyle="1" w:styleId="ui-icon3">
    <w:name w:val="ui-icon3"/>
    <w:basedOn w:val="Normal"/>
    <w:rsid w:val="00415B60"/>
    <w:pPr>
      <w:spacing w:after="240"/>
      <w:ind w:firstLine="7343"/>
    </w:pPr>
  </w:style>
  <w:style w:type="paragraph" w:customStyle="1" w:styleId="ui-icon4">
    <w:name w:val="ui-icon4"/>
    <w:basedOn w:val="Normal"/>
    <w:rsid w:val="00415B60"/>
    <w:pPr>
      <w:spacing w:after="240"/>
      <w:ind w:firstLine="7343"/>
    </w:pPr>
  </w:style>
  <w:style w:type="paragraph" w:customStyle="1" w:styleId="ui-icon5">
    <w:name w:val="ui-icon5"/>
    <w:basedOn w:val="Normal"/>
    <w:rsid w:val="00415B60"/>
    <w:pPr>
      <w:spacing w:after="240"/>
      <w:ind w:firstLine="7343"/>
    </w:pPr>
  </w:style>
  <w:style w:type="paragraph" w:customStyle="1" w:styleId="ui-button1">
    <w:name w:val="ui-button1"/>
    <w:basedOn w:val="Normal"/>
    <w:rsid w:val="00415B60"/>
    <w:pPr>
      <w:spacing w:before="240" w:after="240"/>
      <w:ind w:right="-72"/>
      <w:jc w:val="center"/>
      <w:textAlignment w:val="center"/>
    </w:pPr>
  </w:style>
  <w:style w:type="paragraph" w:customStyle="1" w:styleId="ui-datepicker-header1">
    <w:name w:val="ui-datepicker-header1"/>
    <w:basedOn w:val="Normal"/>
    <w:rsid w:val="00415B60"/>
    <w:pPr>
      <w:spacing w:before="240" w:after="240"/>
    </w:pPr>
  </w:style>
  <w:style w:type="paragraph" w:customStyle="1" w:styleId="ui-datepicker-prev1">
    <w:name w:val="ui-datepicker-prev1"/>
    <w:basedOn w:val="Normal"/>
    <w:rsid w:val="00415B60"/>
    <w:pPr>
      <w:spacing w:before="240" w:after="240"/>
    </w:pPr>
  </w:style>
  <w:style w:type="paragraph" w:customStyle="1" w:styleId="ui-datepicker-next1">
    <w:name w:val="ui-datepicker-next1"/>
    <w:basedOn w:val="Normal"/>
    <w:rsid w:val="00415B60"/>
    <w:pPr>
      <w:spacing w:before="240" w:after="240"/>
    </w:pPr>
  </w:style>
  <w:style w:type="paragraph" w:customStyle="1" w:styleId="ui-datepicker-title1">
    <w:name w:val="ui-datepicker-title1"/>
    <w:basedOn w:val="Normal"/>
    <w:rsid w:val="00415B60"/>
    <w:pPr>
      <w:spacing w:line="432" w:lineRule="atLeast"/>
      <w:ind w:left="552" w:right="552"/>
      <w:jc w:val="center"/>
    </w:pPr>
  </w:style>
  <w:style w:type="paragraph" w:customStyle="1" w:styleId="ui-datepicker-buttonpane1">
    <w:name w:val="ui-datepicker-buttonpane1"/>
    <w:basedOn w:val="Normal"/>
    <w:rsid w:val="00415B60"/>
    <w:pPr>
      <w:spacing w:before="168"/>
    </w:pPr>
  </w:style>
  <w:style w:type="paragraph" w:customStyle="1" w:styleId="ui-datepicker-group1">
    <w:name w:val="ui-datepicker-group1"/>
    <w:basedOn w:val="Normal"/>
    <w:rsid w:val="00415B60"/>
    <w:pPr>
      <w:spacing w:before="240" w:after="240"/>
    </w:pPr>
  </w:style>
  <w:style w:type="paragraph" w:customStyle="1" w:styleId="ui-datepicker-group2">
    <w:name w:val="ui-datepicker-group2"/>
    <w:basedOn w:val="Normal"/>
    <w:rsid w:val="00415B60"/>
    <w:pPr>
      <w:spacing w:before="240" w:after="240"/>
    </w:pPr>
  </w:style>
  <w:style w:type="paragraph" w:customStyle="1" w:styleId="ui-datepicker-group3">
    <w:name w:val="ui-datepicker-group3"/>
    <w:basedOn w:val="Normal"/>
    <w:rsid w:val="00415B60"/>
    <w:pPr>
      <w:spacing w:before="240" w:after="240"/>
    </w:pPr>
  </w:style>
  <w:style w:type="paragraph" w:customStyle="1" w:styleId="ui-datepicker-header2">
    <w:name w:val="ui-datepicker-header2"/>
    <w:basedOn w:val="Normal"/>
    <w:rsid w:val="00415B60"/>
    <w:pPr>
      <w:spacing w:before="240" w:after="240"/>
    </w:pPr>
  </w:style>
  <w:style w:type="paragraph" w:customStyle="1" w:styleId="ui-datepicker-header3">
    <w:name w:val="ui-datepicker-header3"/>
    <w:basedOn w:val="Normal"/>
    <w:rsid w:val="00415B60"/>
    <w:pPr>
      <w:spacing w:before="240" w:after="240"/>
    </w:pPr>
  </w:style>
  <w:style w:type="paragraph" w:customStyle="1" w:styleId="ui-datepicker-buttonpane2">
    <w:name w:val="ui-datepicker-buttonpane2"/>
    <w:basedOn w:val="Normal"/>
    <w:rsid w:val="00415B60"/>
    <w:pPr>
      <w:spacing w:before="240" w:after="240"/>
    </w:pPr>
  </w:style>
  <w:style w:type="paragraph" w:customStyle="1" w:styleId="ui-datepicker-buttonpane3">
    <w:name w:val="ui-datepicker-buttonpane3"/>
    <w:basedOn w:val="Normal"/>
    <w:rsid w:val="00415B60"/>
    <w:pPr>
      <w:spacing w:before="240" w:after="240"/>
    </w:pPr>
  </w:style>
  <w:style w:type="paragraph" w:customStyle="1" w:styleId="ui-datepicker-header4">
    <w:name w:val="ui-datepicker-header4"/>
    <w:basedOn w:val="Normal"/>
    <w:rsid w:val="00415B60"/>
    <w:pPr>
      <w:spacing w:before="240" w:after="240"/>
    </w:pPr>
  </w:style>
  <w:style w:type="paragraph" w:customStyle="1" w:styleId="ui-datepicker-header5">
    <w:name w:val="ui-datepicker-header5"/>
    <w:basedOn w:val="Normal"/>
    <w:rsid w:val="00415B60"/>
    <w:pPr>
      <w:spacing w:before="240" w:after="240"/>
    </w:pPr>
  </w:style>
  <w:style w:type="paragraph" w:customStyle="1" w:styleId="ui-dialog-titlebar1">
    <w:name w:val="ui-dialog-titlebar1"/>
    <w:basedOn w:val="Normal"/>
    <w:rsid w:val="00415B60"/>
    <w:pPr>
      <w:spacing w:before="240" w:after="240"/>
    </w:pPr>
    <w:rPr>
      <w:vanish/>
    </w:rPr>
  </w:style>
  <w:style w:type="paragraph" w:customStyle="1" w:styleId="ui-dialog-title1">
    <w:name w:val="ui-dialog-title1"/>
    <w:basedOn w:val="Normal"/>
    <w:rsid w:val="00415B60"/>
    <w:pPr>
      <w:spacing w:before="24" w:after="24"/>
    </w:pPr>
  </w:style>
  <w:style w:type="paragraph" w:customStyle="1" w:styleId="ui-dialog-titlebar-close1">
    <w:name w:val="ui-dialog-titlebar-close1"/>
    <w:basedOn w:val="Normal"/>
    <w:rsid w:val="00415B60"/>
  </w:style>
  <w:style w:type="paragraph" w:customStyle="1" w:styleId="ui-dialog-content1">
    <w:name w:val="ui-dialog-content1"/>
    <w:basedOn w:val="Normal"/>
    <w:rsid w:val="00415B60"/>
    <w:pPr>
      <w:spacing w:before="240" w:after="240"/>
    </w:pPr>
  </w:style>
  <w:style w:type="paragraph" w:customStyle="1" w:styleId="ui-dialog-buttonpane1">
    <w:name w:val="ui-dialog-buttonpane1"/>
    <w:basedOn w:val="Normal"/>
    <w:rsid w:val="00415B60"/>
    <w:pPr>
      <w:spacing w:before="120" w:after="240"/>
    </w:pPr>
  </w:style>
  <w:style w:type="paragraph" w:customStyle="1" w:styleId="ui-resizable-se1">
    <w:name w:val="ui-resizable-se1"/>
    <w:basedOn w:val="Normal"/>
    <w:rsid w:val="00415B60"/>
    <w:pPr>
      <w:spacing w:before="240" w:after="240"/>
    </w:pPr>
  </w:style>
  <w:style w:type="paragraph" w:customStyle="1" w:styleId="ui-menu1">
    <w:name w:val="ui-menu1"/>
    <w:basedOn w:val="Normal"/>
    <w:rsid w:val="00415B60"/>
  </w:style>
  <w:style w:type="paragraph" w:customStyle="1" w:styleId="ui-menu-item1">
    <w:name w:val="ui-menu-item1"/>
    <w:basedOn w:val="Normal"/>
    <w:rsid w:val="00415B60"/>
  </w:style>
  <w:style w:type="paragraph" w:customStyle="1" w:styleId="ui-menu-divider1">
    <w:name w:val="ui-menu-divider1"/>
    <w:basedOn w:val="Normal"/>
    <w:rsid w:val="00415B60"/>
    <w:pPr>
      <w:spacing w:before="75" w:after="75" w:line="0" w:lineRule="auto"/>
      <w:ind w:left="-30" w:right="-30"/>
    </w:pPr>
    <w:rPr>
      <w:sz w:val="2"/>
      <w:szCs w:val="2"/>
    </w:rPr>
  </w:style>
  <w:style w:type="paragraph" w:customStyle="1" w:styleId="ui-state-disabled1">
    <w:name w:val="ui-state-disabled1"/>
    <w:basedOn w:val="Normal"/>
    <w:rsid w:val="00415B60"/>
    <w:pPr>
      <w:spacing w:before="96" w:after="48"/>
    </w:pPr>
  </w:style>
  <w:style w:type="paragraph" w:customStyle="1" w:styleId="ui-progressbar-value1">
    <w:name w:val="ui-progressbar-value1"/>
    <w:basedOn w:val="Normal"/>
    <w:rsid w:val="00415B60"/>
    <w:pPr>
      <w:ind w:left="-15" w:right="-15"/>
    </w:pPr>
  </w:style>
  <w:style w:type="paragraph" w:customStyle="1" w:styleId="ui-progressbar-overlay1">
    <w:name w:val="ui-progressbar-overlay1"/>
    <w:basedOn w:val="Normal"/>
    <w:rsid w:val="00415B60"/>
    <w:pPr>
      <w:spacing w:before="240" w:after="240"/>
    </w:pPr>
  </w:style>
  <w:style w:type="paragraph" w:customStyle="1" w:styleId="ui-progressbar-value2">
    <w:name w:val="ui-progressbar-value2"/>
    <w:basedOn w:val="Normal"/>
    <w:rsid w:val="00415B60"/>
    <w:pPr>
      <w:spacing w:before="240" w:after="240"/>
    </w:pPr>
  </w:style>
  <w:style w:type="paragraph" w:customStyle="1" w:styleId="ui-resizable-handle1">
    <w:name w:val="ui-resizable-handle1"/>
    <w:basedOn w:val="Normal"/>
    <w:rsid w:val="00415B60"/>
    <w:pPr>
      <w:spacing w:before="240" w:after="240"/>
    </w:pPr>
    <w:rPr>
      <w:vanish/>
      <w:sz w:val="2"/>
      <w:szCs w:val="2"/>
    </w:rPr>
  </w:style>
  <w:style w:type="paragraph" w:customStyle="1" w:styleId="ui-resizable-handle2">
    <w:name w:val="ui-resizable-handle2"/>
    <w:basedOn w:val="Normal"/>
    <w:rsid w:val="00415B60"/>
    <w:pPr>
      <w:spacing w:before="240" w:after="240"/>
    </w:pPr>
    <w:rPr>
      <w:vanish/>
      <w:sz w:val="2"/>
      <w:szCs w:val="2"/>
    </w:rPr>
  </w:style>
  <w:style w:type="paragraph" w:customStyle="1" w:styleId="ui-slider-handle1">
    <w:name w:val="ui-slider-handle1"/>
    <w:basedOn w:val="Normal"/>
    <w:rsid w:val="00415B60"/>
    <w:pPr>
      <w:spacing w:before="240" w:after="240"/>
    </w:pPr>
  </w:style>
  <w:style w:type="paragraph" w:customStyle="1" w:styleId="ui-slider-range1">
    <w:name w:val="ui-slider-range1"/>
    <w:basedOn w:val="Normal"/>
    <w:rsid w:val="00415B60"/>
    <w:pPr>
      <w:spacing w:before="240" w:after="240"/>
    </w:pPr>
    <w:rPr>
      <w:sz w:val="17"/>
      <w:szCs w:val="17"/>
    </w:rPr>
  </w:style>
  <w:style w:type="paragraph" w:customStyle="1" w:styleId="ui-slider-handle2">
    <w:name w:val="ui-slider-handle2"/>
    <w:basedOn w:val="Normal"/>
    <w:rsid w:val="00415B60"/>
    <w:pPr>
      <w:spacing w:before="240" w:after="240"/>
      <w:ind w:left="-144"/>
    </w:pPr>
  </w:style>
  <w:style w:type="paragraph" w:customStyle="1" w:styleId="ui-slider-handle3">
    <w:name w:val="ui-slider-handle3"/>
    <w:basedOn w:val="Normal"/>
    <w:rsid w:val="00415B60"/>
    <w:pPr>
      <w:spacing w:before="240"/>
    </w:pPr>
  </w:style>
  <w:style w:type="paragraph" w:customStyle="1" w:styleId="ui-slider-range2">
    <w:name w:val="ui-slider-range2"/>
    <w:basedOn w:val="Normal"/>
    <w:rsid w:val="00415B60"/>
    <w:pPr>
      <w:spacing w:before="240" w:after="240"/>
    </w:pPr>
  </w:style>
  <w:style w:type="paragraph" w:customStyle="1" w:styleId="ui-icon6">
    <w:name w:val="ui-icon6"/>
    <w:basedOn w:val="Normal"/>
    <w:rsid w:val="00415B60"/>
    <w:pPr>
      <w:spacing w:after="240"/>
      <w:ind w:firstLine="7343"/>
    </w:pPr>
  </w:style>
  <w:style w:type="paragraph" w:customStyle="1" w:styleId="ui-tabs-nav1">
    <w:name w:val="ui-tabs-nav1"/>
    <w:basedOn w:val="Normal"/>
    <w:rsid w:val="00415B60"/>
  </w:style>
  <w:style w:type="paragraph" w:customStyle="1" w:styleId="ui-tabs-panel1">
    <w:name w:val="ui-tabs-panel1"/>
    <w:basedOn w:val="Normal"/>
    <w:rsid w:val="00415B60"/>
    <w:pPr>
      <w:spacing w:before="240" w:after="240"/>
    </w:pPr>
  </w:style>
  <w:style w:type="paragraph" w:customStyle="1" w:styleId="ui-tooltip1">
    <w:name w:val="ui-tooltip1"/>
    <w:basedOn w:val="Normal"/>
    <w:rsid w:val="00415B60"/>
    <w:pPr>
      <w:spacing w:before="240" w:after="240"/>
    </w:pPr>
  </w:style>
  <w:style w:type="paragraph" w:customStyle="1" w:styleId="ui-widget1">
    <w:name w:val="ui-widget1"/>
    <w:basedOn w:val="Normal"/>
    <w:rsid w:val="00415B60"/>
    <w:pPr>
      <w:spacing w:before="240" w:after="240"/>
    </w:pPr>
    <w:rPr>
      <w:rFonts w:ascii="Verdana" w:hAnsi="Verdana"/>
    </w:rPr>
  </w:style>
  <w:style w:type="paragraph" w:customStyle="1" w:styleId="ui-state-default1">
    <w:name w:val="ui-state-default1"/>
    <w:basedOn w:val="Normal"/>
    <w:rsid w:val="00415B60"/>
    <w:pPr>
      <w:pBdr>
        <w:top w:val="single" w:sz="6" w:space="0" w:color="D3D3D3"/>
        <w:left w:val="single" w:sz="6" w:space="0" w:color="D3D3D3"/>
        <w:bottom w:val="single" w:sz="6" w:space="0" w:color="D3D3D3"/>
        <w:right w:val="single" w:sz="6" w:space="0" w:color="D3D3D3"/>
      </w:pBdr>
      <w:shd w:val="clear" w:color="auto" w:fill="E6E6E6"/>
      <w:spacing w:before="240" w:after="240"/>
    </w:pPr>
    <w:rPr>
      <w:color w:val="555555"/>
    </w:rPr>
  </w:style>
  <w:style w:type="paragraph" w:customStyle="1" w:styleId="ui-state-default2">
    <w:name w:val="ui-state-default2"/>
    <w:basedOn w:val="Normal"/>
    <w:rsid w:val="00415B60"/>
    <w:pPr>
      <w:pBdr>
        <w:top w:val="single" w:sz="6" w:space="0" w:color="D3D3D3"/>
        <w:left w:val="single" w:sz="6" w:space="0" w:color="D3D3D3"/>
        <w:bottom w:val="single" w:sz="6" w:space="0" w:color="D3D3D3"/>
        <w:right w:val="single" w:sz="6" w:space="0" w:color="D3D3D3"/>
      </w:pBdr>
      <w:shd w:val="clear" w:color="auto" w:fill="E6E6E6"/>
      <w:spacing w:before="240" w:after="240"/>
    </w:pPr>
    <w:rPr>
      <w:color w:val="555555"/>
    </w:rPr>
  </w:style>
  <w:style w:type="paragraph" w:customStyle="1" w:styleId="ui-state-hover1">
    <w:name w:val="ui-state-hover1"/>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hover2">
    <w:name w:val="ui-state-hover2"/>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focus1">
    <w:name w:val="ui-state-focus1"/>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focus2">
    <w:name w:val="ui-state-focus2"/>
    <w:basedOn w:val="Normal"/>
    <w:rsid w:val="00415B60"/>
    <w:pPr>
      <w:pBdr>
        <w:top w:val="single" w:sz="6" w:space="0" w:color="999999"/>
        <w:left w:val="single" w:sz="6" w:space="0" w:color="999999"/>
        <w:bottom w:val="single" w:sz="6" w:space="0" w:color="999999"/>
        <w:right w:val="single" w:sz="6" w:space="0" w:color="999999"/>
      </w:pBdr>
      <w:shd w:val="clear" w:color="auto" w:fill="DADADA"/>
      <w:spacing w:before="240" w:after="240"/>
    </w:pPr>
    <w:rPr>
      <w:color w:val="212121"/>
    </w:rPr>
  </w:style>
  <w:style w:type="paragraph" w:customStyle="1" w:styleId="ui-state-active1">
    <w:name w:val="ui-state-active1"/>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12121"/>
    </w:rPr>
  </w:style>
  <w:style w:type="paragraph" w:customStyle="1" w:styleId="ui-state-active2">
    <w:name w:val="ui-state-active2"/>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12121"/>
    </w:rPr>
  </w:style>
  <w:style w:type="paragraph" w:customStyle="1" w:styleId="ui-state-highlight1">
    <w:name w:val="ui-state-highlight1"/>
    <w:basedOn w:val="Normal"/>
    <w:rsid w:val="00415B60"/>
    <w:pPr>
      <w:pBdr>
        <w:top w:val="single" w:sz="6" w:space="0" w:color="FCEFA1"/>
        <w:left w:val="single" w:sz="6" w:space="0" w:color="FCEFA1"/>
        <w:bottom w:val="single" w:sz="6" w:space="0" w:color="FCEFA1"/>
        <w:right w:val="single" w:sz="6" w:space="0" w:color="FCEFA1"/>
      </w:pBdr>
      <w:shd w:val="clear" w:color="auto" w:fill="FBF9EE"/>
      <w:spacing w:before="240" w:after="240"/>
    </w:pPr>
    <w:rPr>
      <w:color w:val="363636"/>
    </w:rPr>
  </w:style>
  <w:style w:type="paragraph" w:customStyle="1" w:styleId="ui-state-highlight2">
    <w:name w:val="ui-state-highlight2"/>
    <w:basedOn w:val="Normal"/>
    <w:rsid w:val="00415B60"/>
    <w:pPr>
      <w:pBdr>
        <w:top w:val="single" w:sz="6" w:space="0" w:color="FCEFA1"/>
        <w:left w:val="single" w:sz="6" w:space="0" w:color="FCEFA1"/>
        <w:bottom w:val="single" w:sz="6" w:space="0" w:color="FCEFA1"/>
        <w:right w:val="single" w:sz="6" w:space="0" w:color="FCEFA1"/>
      </w:pBdr>
      <w:shd w:val="clear" w:color="auto" w:fill="FBF9EE"/>
      <w:spacing w:before="240" w:after="240"/>
    </w:pPr>
    <w:rPr>
      <w:color w:val="363636"/>
    </w:rPr>
  </w:style>
  <w:style w:type="paragraph" w:customStyle="1" w:styleId="ui-state-error1">
    <w:name w:val="ui-state-error1"/>
    <w:basedOn w:val="Normal"/>
    <w:rsid w:val="00415B60"/>
    <w:pPr>
      <w:pBdr>
        <w:top w:val="single" w:sz="6" w:space="0" w:color="CD0A0A"/>
        <w:left w:val="single" w:sz="6" w:space="0" w:color="CD0A0A"/>
        <w:bottom w:val="single" w:sz="6" w:space="0" w:color="CD0A0A"/>
        <w:right w:val="single" w:sz="6" w:space="0" w:color="CD0A0A"/>
      </w:pBdr>
      <w:shd w:val="clear" w:color="auto" w:fill="FEF1EC"/>
      <w:spacing w:before="240" w:after="240"/>
    </w:pPr>
    <w:rPr>
      <w:color w:val="CD0A0A"/>
    </w:rPr>
  </w:style>
  <w:style w:type="paragraph" w:customStyle="1" w:styleId="ui-state-error2">
    <w:name w:val="ui-state-error2"/>
    <w:basedOn w:val="Normal"/>
    <w:rsid w:val="00415B60"/>
    <w:pPr>
      <w:pBdr>
        <w:top w:val="single" w:sz="6" w:space="0" w:color="CD0A0A"/>
        <w:left w:val="single" w:sz="6" w:space="0" w:color="CD0A0A"/>
        <w:bottom w:val="single" w:sz="6" w:space="0" w:color="CD0A0A"/>
        <w:right w:val="single" w:sz="6" w:space="0" w:color="CD0A0A"/>
      </w:pBdr>
      <w:shd w:val="clear" w:color="auto" w:fill="FEF1EC"/>
      <w:spacing w:before="240" w:after="240"/>
    </w:pPr>
    <w:rPr>
      <w:color w:val="CD0A0A"/>
    </w:rPr>
  </w:style>
  <w:style w:type="paragraph" w:customStyle="1" w:styleId="ui-state-error-text1">
    <w:name w:val="ui-state-error-text1"/>
    <w:basedOn w:val="Normal"/>
    <w:rsid w:val="00415B60"/>
    <w:pPr>
      <w:spacing w:before="240" w:after="240"/>
    </w:pPr>
    <w:rPr>
      <w:color w:val="CD0A0A"/>
    </w:rPr>
  </w:style>
  <w:style w:type="paragraph" w:customStyle="1" w:styleId="ui-state-error-text2">
    <w:name w:val="ui-state-error-text2"/>
    <w:basedOn w:val="Normal"/>
    <w:rsid w:val="00415B60"/>
    <w:pPr>
      <w:spacing w:before="240" w:after="240"/>
    </w:pPr>
    <w:rPr>
      <w:color w:val="CD0A0A"/>
    </w:rPr>
  </w:style>
  <w:style w:type="paragraph" w:customStyle="1" w:styleId="ui-priority-primary1">
    <w:name w:val="ui-priority-primary1"/>
    <w:basedOn w:val="Normal"/>
    <w:rsid w:val="00415B60"/>
    <w:pPr>
      <w:spacing w:before="240" w:after="240"/>
    </w:pPr>
    <w:rPr>
      <w:b/>
      <w:bCs/>
    </w:rPr>
  </w:style>
  <w:style w:type="paragraph" w:customStyle="1" w:styleId="ui-priority-primary2">
    <w:name w:val="ui-priority-primary2"/>
    <w:basedOn w:val="Normal"/>
    <w:rsid w:val="00415B60"/>
    <w:pPr>
      <w:spacing w:before="240" w:after="240"/>
    </w:pPr>
    <w:rPr>
      <w:b/>
      <w:bCs/>
    </w:rPr>
  </w:style>
  <w:style w:type="paragraph" w:customStyle="1" w:styleId="ui-priority-secondary1">
    <w:name w:val="ui-priority-secondary1"/>
    <w:basedOn w:val="Normal"/>
    <w:rsid w:val="00415B60"/>
    <w:pPr>
      <w:spacing w:before="240" w:after="240"/>
    </w:pPr>
  </w:style>
  <w:style w:type="paragraph" w:customStyle="1" w:styleId="ui-priority-secondary2">
    <w:name w:val="ui-priority-secondary2"/>
    <w:basedOn w:val="Normal"/>
    <w:rsid w:val="00415B60"/>
    <w:pPr>
      <w:spacing w:before="240" w:after="240"/>
    </w:pPr>
  </w:style>
  <w:style w:type="paragraph" w:customStyle="1" w:styleId="ui-state-disabled2">
    <w:name w:val="ui-state-disabled2"/>
    <w:basedOn w:val="Normal"/>
    <w:rsid w:val="00415B60"/>
    <w:pPr>
      <w:spacing w:before="240" w:after="240"/>
    </w:pPr>
  </w:style>
  <w:style w:type="paragraph" w:customStyle="1" w:styleId="ui-state-disabled3">
    <w:name w:val="ui-state-disabled3"/>
    <w:basedOn w:val="Normal"/>
    <w:rsid w:val="00415B60"/>
    <w:pPr>
      <w:spacing w:before="240" w:after="240"/>
    </w:pPr>
  </w:style>
  <w:style w:type="paragraph" w:customStyle="1" w:styleId="ui-icon7">
    <w:name w:val="ui-icon7"/>
    <w:basedOn w:val="Normal"/>
    <w:rsid w:val="00415B60"/>
    <w:pPr>
      <w:spacing w:before="240" w:after="240"/>
      <w:ind w:firstLine="7343"/>
    </w:pPr>
  </w:style>
  <w:style w:type="paragraph" w:customStyle="1" w:styleId="ui-icon8">
    <w:name w:val="ui-icon8"/>
    <w:basedOn w:val="Normal"/>
    <w:rsid w:val="00415B60"/>
    <w:pPr>
      <w:spacing w:before="240" w:after="240"/>
      <w:ind w:firstLine="7343"/>
    </w:pPr>
  </w:style>
  <w:style w:type="paragraph" w:customStyle="1" w:styleId="ui-icon9">
    <w:name w:val="ui-icon9"/>
    <w:basedOn w:val="Normal"/>
    <w:rsid w:val="00415B60"/>
    <w:pPr>
      <w:spacing w:before="240" w:after="240"/>
      <w:ind w:firstLine="7343"/>
    </w:pPr>
  </w:style>
  <w:style w:type="paragraph" w:customStyle="1" w:styleId="ui-icon10">
    <w:name w:val="ui-icon10"/>
    <w:basedOn w:val="Normal"/>
    <w:rsid w:val="00415B60"/>
    <w:pPr>
      <w:spacing w:before="240" w:after="240"/>
      <w:ind w:firstLine="7343"/>
    </w:pPr>
  </w:style>
  <w:style w:type="paragraph" w:customStyle="1" w:styleId="ui-icon11">
    <w:name w:val="ui-icon11"/>
    <w:basedOn w:val="Normal"/>
    <w:rsid w:val="00415B60"/>
    <w:pPr>
      <w:spacing w:before="240" w:after="240"/>
      <w:ind w:firstLine="7343"/>
    </w:pPr>
  </w:style>
  <w:style w:type="paragraph" w:customStyle="1" w:styleId="ui-icon12">
    <w:name w:val="ui-icon12"/>
    <w:basedOn w:val="Normal"/>
    <w:rsid w:val="00415B60"/>
    <w:pPr>
      <w:spacing w:before="240" w:after="240"/>
      <w:ind w:firstLine="7343"/>
    </w:pPr>
  </w:style>
  <w:style w:type="paragraph" w:customStyle="1" w:styleId="ui-icon13">
    <w:name w:val="ui-icon13"/>
    <w:basedOn w:val="Normal"/>
    <w:rsid w:val="00415B60"/>
    <w:pPr>
      <w:spacing w:before="240" w:after="240"/>
      <w:ind w:firstLine="7343"/>
    </w:pPr>
  </w:style>
  <w:style w:type="paragraph" w:customStyle="1" w:styleId="ui-icon14">
    <w:name w:val="ui-icon14"/>
    <w:basedOn w:val="Normal"/>
    <w:rsid w:val="00415B60"/>
    <w:pPr>
      <w:spacing w:before="240" w:after="240"/>
      <w:ind w:firstLine="7343"/>
    </w:pPr>
  </w:style>
  <w:style w:type="paragraph" w:customStyle="1" w:styleId="ui-icon15">
    <w:name w:val="ui-icon15"/>
    <w:basedOn w:val="Normal"/>
    <w:rsid w:val="00415B60"/>
    <w:pPr>
      <w:spacing w:before="240" w:after="240"/>
      <w:ind w:firstLine="7343"/>
    </w:pPr>
  </w:style>
  <w:style w:type="paragraph" w:customStyle="1" w:styleId="ms-empty-text1">
    <w:name w:val="ms-empty-text1"/>
    <w:basedOn w:val="Normal"/>
    <w:rsid w:val="00415B60"/>
    <w:pPr>
      <w:spacing w:before="240" w:after="240"/>
    </w:pPr>
    <w:rPr>
      <w:color w:val="DDDDDD"/>
    </w:rPr>
  </w:style>
  <w:style w:type="paragraph" w:customStyle="1" w:styleId="ms-trigger1">
    <w:name w:val="ms-trigger1"/>
    <w:basedOn w:val="Normal"/>
    <w:rsid w:val="00415B60"/>
    <w:pPr>
      <w:pBdr>
        <w:left w:val="single" w:sz="6" w:space="0" w:color="CCCCCC"/>
      </w:pBdr>
      <w:spacing w:before="240" w:after="240"/>
    </w:pPr>
  </w:style>
  <w:style w:type="paragraph" w:customStyle="1" w:styleId="ms-trigger-ico1">
    <w:name w:val="ms-trigger-ico1"/>
    <w:basedOn w:val="Normal"/>
    <w:rsid w:val="00415B60"/>
    <w:pPr>
      <w:pBdr>
        <w:top w:val="single" w:sz="24" w:space="0" w:color="333333"/>
      </w:pBdr>
      <w:spacing w:before="225" w:after="240"/>
      <w:ind w:left="120"/>
      <w:textAlignment w:val="top"/>
    </w:pPr>
  </w:style>
  <w:style w:type="paragraph" w:customStyle="1" w:styleId="ms-trigger2">
    <w:name w:val="ms-trigger2"/>
    <w:basedOn w:val="Normal"/>
    <w:rsid w:val="00415B60"/>
    <w:pPr>
      <w:pBdr>
        <w:left w:val="single" w:sz="6" w:space="0" w:color="CCCCCC"/>
      </w:pBdr>
      <w:shd w:val="clear" w:color="auto" w:fill="E6E6E6"/>
      <w:spacing w:before="240" w:after="240"/>
    </w:pPr>
  </w:style>
  <w:style w:type="paragraph" w:customStyle="1" w:styleId="ms-trigger3">
    <w:name w:val="ms-trigger3"/>
    <w:basedOn w:val="Normal"/>
    <w:rsid w:val="00415B60"/>
    <w:pPr>
      <w:shd w:val="clear" w:color="auto" w:fill="EEEEEE"/>
      <w:spacing w:before="240" w:after="240"/>
    </w:pPr>
  </w:style>
  <w:style w:type="paragraph" w:customStyle="1" w:styleId="ms-res-group1">
    <w:name w:val="ms-res-group1"/>
    <w:basedOn w:val="Normal"/>
    <w:rsid w:val="00415B60"/>
    <w:pPr>
      <w:pBdr>
        <w:top w:val="single" w:sz="6" w:space="2" w:color="CCCCCC"/>
        <w:bottom w:val="dotted" w:sz="6" w:space="2" w:color="CCCCCC"/>
      </w:pBdr>
      <w:shd w:val="clear" w:color="auto" w:fill="F3EDFF"/>
      <w:spacing w:before="240" w:after="240" w:line="345" w:lineRule="atLeast"/>
    </w:pPr>
    <w:rPr>
      <w:b/>
      <w:bCs/>
      <w:color w:val="333333"/>
    </w:rPr>
  </w:style>
  <w:style w:type="paragraph" w:customStyle="1" w:styleId="ms-res-item1">
    <w:name w:val="ms-res-item1"/>
    <w:basedOn w:val="Normal"/>
    <w:rsid w:val="00415B60"/>
    <w:pPr>
      <w:spacing w:before="240" w:after="240" w:line="375" w:lineRule="atLeast"/>
    </w:pPr>
    <w:rPr>
      <w:color w:val="666666"/>
    </w:rPr>
  </w:style>
  <w:style w:type="paragraph" w:customStyle="1" w:styleId="ms-res-item-grouped1">
    <w:name w:val="ms-res-item-grouped1"/>
    <w:basedOn w:val="Normal"/>
    <w:rsid w:val="00415B60"/>
    <w:pPr>
      <w:spacing w:before="240" w:after="240"/>
    </w:pPr>
  </w:style>
  <w:style w:type="paragraph" w:customStyle="1" w:styleId="ms-res-odd1">
    <w:name w:val="ms-res-odd1"/>
    <w:basedOn w:val="Normal"/>
    <w:rsid w:val="00415B60"/>
    <w:pPr>
      <w:shd w:val="clear" w:color="auto" w:fill="FAFAFA"/>
      <w:spacing w:before="240" w:after="240"/>
    </w:pPr>
  </w:style>
  <w:style w:type="paragraph" w:customStyle="1" w:styleId="ms-res-item-active1">
    <w:name w:val="ms-res-item-active1"/>
    <w:basedOn w:val="Normal"/>
    <w:rsid w:val="00415B60"/>
    <w:pPr>
      <w:shd w:val="clear" w:color="auto" w:fill="F5F5F5"/>
      <w:spacing w:before="240" w:after="240"/>
    </w:pPr>
  </w:style>
  <w:style w:type="paragraph" w:customStyle="1" w:styleId="ms-res-item-disabled1">
    <w:name w:val="ms-res-item-disabled1"/>
    <w:basedOn w:val="Normal"/>
    <w:rsid w:val="00415B60"/>
    <w:pPr>
      <w:spacing w:before="240" w:after="240"/>
    </w:pPr>
    <w:rPr>
      <w:color w:val="CCCCCC"/>
    </w:rPr>
  </w:style>
  <w:style w:type="paragraph" w:customStyle="1" w:styleId="ms-sel-ctn1">
    <w:name w:val="ms-sel-ctn1"/>
    <w:basedOn w:val="Normal"/>
    <w:rsid w:val="00415B60"/>
    <w:pPr>
      <w:spacing w:before="240" w:after="240" w:line="270" w:lineRule="atLeast"/>
    </w:pPr>
  </w:style>
  <w:style w:type="paragraph" w:customStyle="1" w:styleId="ms-sel-item1">
    <w:name w:val="ms-sel-item1"/>
    <w:basedOn w:val="Normal"/>
    <w:rsid w:val="00415B60"/>
    <w:pPr>
      <w:pBdr>
        <w:top w:val="single" w:sz="6" w:space="2" w:color="DDDDDD"/>
        <w:left w:val="single" w:sz="6" w:space="4" w:color="DDDDDD"/>
        <w:bottom w:val="single" w:sz="6" w:space="2" w:color="DDDDDD"/>
        <w:right w:val="single" w:sz="6" w:space="4" w:color="DDDDDD"/>
      </w:pBdr>
      <w:shd w:val="clear" w:color="auto" w:fill="F3F3F3"/>
      <w:spacing w:before="45" w:after="15"/>
    </w:pPr>
    <w:rPr>
      <w:color w:val="999999"/>
      <w:sz w:val="18"/>
      <w:szCs w:val="18"/>
    </w:rPr>
  </w:style>
  <w:style w:type="paragraph" w:customStyle="1" w:styleId="ms-sel-item2">
    <w:name w:val="ms-sel-item2"/>
    <w:basedOn w:val="Normal"/>
    <w:rsid w:val="00415B60"/>
    <w:pPr>
      <w:pBdr>
        <w:top w:val="single" w:sz="6" w:space="2" w:color="BBBBBB"/>
        <w:left w:val="single" w:sz="6" w:space="4" w:color="BBBBBB"/>
        <w:bottom w:val="single" w:sz="6" w:space="2" w:color="BBBBBB"/>
        <w:right w:val="single" w:sz="6" w:space="4" w:color="BBBBBB"/>
      </w:pBdr>
      <w:shd w:val="clear" w:color="auto" w:fill="F3F3F3"/>
      <w:spacing w:before="45" w:after="15"/>
    </w:pPr>
    <w:rPr>
      <w:color w:val="999999"/>
      <w:sz w:val="18"/>
      <w:szCs w:val="18"/>
    </w:rPr>
  </w:style>
  <w:style w:type="paragraph" w:customStyle="1" w:styleId="ms-sel-item3">
    <w:name w:val="ms-sel-item3"/>
    <w:basedOn w:val="Normal"/>
    <w:rsid w:val="00415B60"/>
    <w:pPr>
      <w:pBdr>
        <w:top w:val="single" w:sz="6" w:space="0" w:color="DDDDDD"/>
        <w:left w:val="single" w:sz="6" w:space="4" w:color="DDDDDD"/>
        <w:bottom w:val="single" w:sz="6" w:space="0" w:color="DDDDDD"/>
        <w:right w:val="single" w:sz="6" w:space="4" w:color="DDDDDD"/>
      </w:pBdr>
      <w:shd w:val="clear" w:color="auto" w:fill="F3F3F3"/>
      <w:spacing w:before="15" w:after="15"/>
      <w:ind w:right="75"/>
    </w:pPr>
    <w:rPr>
      <w:color w:val="999999"/>
      <w:sz w:val="18"/>
      <w:szCs w:val="18"/>
    </w:rPr>
  </w:style>
  <w:style w:type="paragraph" w:customStyle="1" w:styleId="ms-sel-item4">
    <w:name w:val="ms-sel-item4"/>
    <w:basedOn w:val="Normal"/>
    <w:rsid w:val="00415B60"/>
    <w:pPr>
      <w:pBdr>
        <w:top w:val="single" w:sz="6" w:space="0" w:color="BBBBBB"/>
        <w:left w:val="single" w:sz="6" w:space="0" w:color="BBBBBB"/>
        <w:bottom w:val="single" w:sz="6" w:space="0" w:color="BBBBBB"/>
        <w:right w:val="single" w:sz="6" w:space="0" w:color="BBBBBB"/>
      </w:pBdr>
      <w:spacing w:before="240" w:after="240"/>
    </w:pPr>
  </w:style>
  <w:style w:type="paragraph" w:customStyle="1" w:styleId="ms-sel-text1">
    <w:name w:val="ms-sel-text1"/>
    <w:basedOn w:val="Normal"/>
    <w:rsid w:val="00415B60"/>
    <w:pPr>
      <w:shd w:val="clear" w:color="auto" w:fill="FFFFFF"/>
      <w:spacing w:before="240" w:after="240"/>
    </w:pPr>
    <w:rPr>
      <w:color w:val="666666"/>
      <w:sz w:val="21"/>
      <w:szCs w:val="21"/>
    </w:rPr>
  </w:style>
  <w:style w:type="paragraph" w:customStyle="1" w:styleId="ms-sel-text2">
    <w:name w:val="ms-sel-text2"/>
    <w:basedOn w:val="Normal"/>
    <w:rsid w:val="00415B60"/>
    <w:pPr>
      <w:shd w:val="clear" w:color="auto" w:fill="FFFFFF"/>
      <w:spacing w:before="240" w:after="240"/>
    </w:pPr>
    <w:rPr>
      <w:color w:val="666666"/>
      <w:sz w:val="21"/>
      <w:szCs w:val="21"/>
    </w:rPr>
  </w:style>
  <w:style w:type="paragraph" w:customStyle="1" w:styleId="ms-sel-item-active1">
    <w:name w:val="ms-sel-item-active1"/>
    <w:basedOn w:val="Normal"/>
    <w:rsid w:val="00415B60"/>
    <w:pPr>
      <w:pBdr>
        <w:top w:val="single" w:sz="6" w:space="0" w:color="FF0000"/>
        <w:left w:val="single" w:sz="6" w:space="0" w:color="FF0000"/>
        <w:bottom w:val="single" w:sz="6" w:space="0" w:color="FF0000"/>
        <w:right w:val="single" w:sz="6" w:space="0" w:color="FF0000"/>
      </w:pBdr>
      <w:shd w:val="clear" w:color="auto" w:fill="757575"/>
      <w:spacing w:before="240" w:after="240"/>
    </w:pPr>
  </w:style>
  <w:style w:type="paragraph" w:customStyle="1" w:styleId="ms-close-btn1">
    <w:name w:val="ms-close-btn1"/>
    <w:basedOn w:val="Normal"/>
    <w:rsid w:val="00415B60"/>
    <w:pPr>
      <w:spacing w:before="90"/>
      <w:ind w:left="150" w:right="30"/>
    </w:pPr>
  </w:style>
  <w:style w:type="paragraph" w:customStyle="1" w:styleId="ms-close-btn2">
    <w:name w:val="ms-close-btn2"/>
    <w:basedOn w:val="Normal"/>
    <w:rsid w:val="00415B60"/>
    <w:pPr>
      <w:spacing w:before="240" w:after="240"/>
    </w:pPr>
  </w:style>
  <w:style w:type="paragraph" w:customStyle="1" w:styleId="ms-sel-ctn2">
    <w:name w:val="ms-sel-ctn2"/>
    <w:basedOn w:val="Normal"/>
    <w:rsid w:val="00415B60"/>
    <w:pPr>
      <w:spacing w:before="240" w:after="240" w:line="270" w:lineRule="atLeast"/>
    </w:pPr>
  </w:style>
  <w:style w:type="paragraph" w:customStyle="1" w:styleId="fp-player1">
    <w:name w:val="fp-player1"/>
    <w:basedOn w:val="Normal"/>
    <w:rsid w:val="00415B60"/>
    <w:pPr>
      <w:spacing w:before="240" w:after="240"/>
    </w:pPr>
  </w:style>
  <w:style w:type="paragraph" w:customStyle="1" w:styleId="fp-engine1">
    <w:name w:val="fp-engine1"/>
    <w:basedOn w:val="Normal"/>
    <w:rsid w:val="00415B60"/>
    <w:pPr>
      <w:spacing w:before="240" w:after="240"/>
    </w:pPr>
  </w:style>
  <w:style w:type="paragraph" w:customStyle="1" w:styleId="fp-ui1">
    <w:name w:val="fp-ui1"/>
    <w:basedOn w:val="Normal"/>
    <w:rsid w:val="00415B60"/>
    <w:pPr>
      <w:spacing w:before="240" w:after="240"/>
    </w:pPr>
  </w:style>
  <w:style w:type="paragraph" w:customStyle="1" w:styleId="fp-message1">
    <w:name w:val="fp-message1"/>
    <w:basedOn w:val="Normal"/>
    <w:rsid w:val="00415B60"/>
    <w:pPr>
      <w:spacing w:before="240" w:after="240"/>
      <w:jc w:val="center"/>
    </w:pPr>
    <w:rPr>
      <w:vanish/>
    </w:rPr>
  </w:style>
  <w:style w:type="paragraph" w:customStyle="1" w:styleId="fp-title1">
    <w:name w:val="fp-title1"/>
    <w:basedOn w:val="Normal"/>
    <w:rsid w:val="00415B60"/>
    <w:pPr>
      <w:spacing w:before="240" w:after="240" w:line="450" w:lineRule="atLeast"/>
    </w:pPr>
    <w:rPr>
      <w:rFonts w:ascii="Helvetica" w:hAnsi="Helvetica"/>
      <w:color w:val="FFFFFF"/>
      <w:sz w:val="17"/>
      <w:szCs w:val="17"/>
    </w:rPr>
  </w:style>
  <w:style w:type="paragraph" w:customStyle="1" w:styleId="fp-controls1">
    <w:name w:val="fp-controls1"/>
    <w:basedOn w:val="Normal"/>
    <w:rsid w:val="00415B60"/>
    <w:pPr>
      <w:spacing w:before="240" w:after="240"/>
    </w:pPr>
  </w:style>
  <w:style w:type="paragraph" w:customStyle="1" w:styleId="fp-timeline1">
    <w:name w:val="fp-timeline1"/>
    <w:basedOn w:val="Normal"/>
    <w:rsid w:val="00415B60"/>
    <w:pPr>
      <w:shd w:val="clear" w:color="auto" w:fill="A5A5A5"/>
      <w:ind w:left="825" w:right="3375"/>
    </w:pPr>
  </w:style>
  <w:style w:type="paragraph" w:customStyle="1" w:styleId="fp-buffer1">
    <w:name w:val="fp-buffer1"/>
    <w:basedOn w:val="Normal"/>
    <w:rsid w:val="00415B60"/>
    <w:pPr>
      <w:shd w:val="clear" w:color="auto" w:fill="EEEEEE"/>
      <w:spacing w:before="240" w:after="240"/>
    </w:pPr>
  </w:style>
  <w:style w:type="paragraph" w:customStyle="1" w:styleId="fp-progress1">
    <w:name w:val="fp-progress1"/>
    <w:basedOn w:val="Normal"/>
    <w:rsid w:val="00415B60"/>
    <w:pPr>
      <w:shd w:val="clear" w:color="auto" w:fill="00A7C8"/>
      <w:spacing w:before="240" w:after="240"/>
    </w:pPr>
  </w:style>
  <w:style w:type="paragraph" w:customStyle="1" w:styleId="fp-volumeslider1">
    <w:name w:val="fp-volumeslider1"/>
    <w:basedOn w:val="Normal"/>
    <w:rsid w:val="00415B60"/>
    <w:pPr>
      <w:shd w:val="clear" w:color="auto" w:fill="A5A5A5"/>
      <w:spacing w:before="240" w:after="240"/>
    </w:pPr>
  </w:style>
  <w:style w:type="paragraph" w:customStyle="1" w:styleId="fp-volumelevel1">
    <w:name w:val="fp-volumelevel1"/>
    <w:basedOn w:val="Normal"/>
    <w:rsid w:val="00415B60"/>
    <w:pPr>
      <w:shd w:val="clear" w:color="auto" w:fill="00A7C8"/>
      <w:spacing w:before="240" w:after="240"/>
    </w:pPr>
  </w:style>
  <w:style w:type="paragraph" w:customStyle="1" w:styleId="fp-waiting1">
    <w:name w:val="fp-waiting1"/>
    <w:basedOn w:val="Normal"/>
    <w:rsid w:val="00415B60"/>
    <w:pPr>
      <w:spacing w:before="19" w:after="19"/>
      <w:jc w:val="center"/>
    </w:pPr>
    <w:rPr>
      <w:vanish/>
    </w:rPr>
  </w:style>
  <w:style w:type="paragraph" w:customStyle="1" w:styleId="fp-speed1">
    <w:name w:val="fp-speed1"/>
    <w:basedOn w:val="Normal"/>
    <w:rsid w:val="00415B60"/>
    <w:pPr>
      <w:shd w:val="clear" w:color="auto" w:fill="333333"/>
      <w:jc w:val="center"/>
    </w:pPr>
    <w:rPr>
      <w:color w:val="EEEEEE"/>
      <w:sz w:val="45"/>
      <w:szCs w:val="45"/>
    </w:rPr>
  </w:style>
  <w:style w:type="paragraph" w:customStyle="1" w:styleId="fp-help1">
    <w:name w:val="fp-help1"/>
    <w:basedOn w:val="Normal"/>
    <w:rsid w:val="00415B60"/>
    <w:pPr>
      <w:shd w:val="clear" w:color="auto" w:fill="333333"/>
      <w:spacing w:before="240" w:after="240"/>
      <w:jc w:val="center"/>
    </w:pPr>
  </w:style>
  <w:style w:type="paragraph" w:customStyle="1" w:styleId="fp-help-section1">
    <w:name w:val="fp-help-section1"/>
    <w:basedOn w:val="Normal"/>
    <w:rsid w:val="00415B60"/>
    <w:pPr>
      <w:spacing w:before="3" w:after="3"/>
      <w:ind w:left="367" w:right="367"/>
    </w:pPr>
    <w:rPr>
      <w:color w:val="EEEEEE"/>
      <w:sz w:val="21"/>
      <w:szCs w:val="21"/>
    </w:rPr>
  </w:style>
  <w:style w:type="paragraph" w:customStyle="1" w:styleId="fp-help-basics1">
    <w:name w:val="fp-help-basics1"/>
    <w:basedOn w:val="Normal"/>
    <w:rsid w:val="00415B60"/>
    <w:pPr>
      <w:spacing w:before="6" w:after="1"/>
      <w:ind w:left="244" w:right="244"/>
    </w:pPr>
    <w:rPr>
      <w:color w:val="EEEEEE"/>
      <w:sz w:val="21"/>
      <w:szCs w:val="21"/>
    </w:rPr>
  </w:style>
  <w:style w:type="paragraph" w:customStyle="1" w:styleId="fp-close1">
    <w:name w:val="fp-close1"/>
    <w:basedOn w:val="Normal"/>
    <w:rsid w:val="00415B60"/>
    <w:pPr>
      <w:spacing w:before="1" w:after="1"/>
      <w:ind w:left="244" w:right="244"/>
      <w:jc w:val="center"/>
    </w:pPr>
    <w:rPr>
      <w:rFonts w:ascii="fpicons" w:hAnsi="fpicons"/>
      <w:color w:val="EEEEEE"/>
      <w:sz w:val="21"/>
      <w:szCs w:val="21"/>
    </w:rPr>
  </w:style>
  <w:style w:type="paragraph" w:customStyle="1" w:styleId="fp-dropdown1">
    <w:name w:val="fp-dropdown1"/>
    <w:basedOn w:val="Normal"/>
    <w:rsid w:val="00415B60"/>
    <w:pPr>
      <w:spacing w:before="240" w:after="240"/>
    </w:pPr>
  </w:style>
  <w:style w:type="paragraph" w:customStyle="1" w:styleId="fp-tooltip1">
    <w:name w:val="fp-tooltip1"/>
    <w:basedOn w:val="Normal"/>
    <w:rsid w:val="00415B60"/>
    <w:pPr>
      <w:shd w:val="clear" w:color="auto" w:fill="000000"/>
      <w:spacing w:before="240" w:after="240"/>
    </w:pPr>
    <w:rPr>
      <w:vanish/>
      <w:color w:val="FFFFFF"/>
    </w:rPr>
  </w:style>
  <w:style w:type="paragraph" w:customStyle="1" w:styleId="fp-subtitle1">
    <w:name w:val="fp-subtitle1"/>
    <w:basedOn w:val="Normal"/>
    <w:rsid w:val="00415B60"/>
    <w:pPr>
      <w:spacing w:before="240" w:after="240"/>
      <w:jc w:val="center"/>
    </w:pPr>
  </w:style>
  <w:style w:type="paragraph" w:customStyle="1" w:styleId="fp-fullscreen1">
    <w:name w:val="fp-fullscreen1"/>
    <w:basedOn w:val="Normal"/>
    <w:rsid w:val="00415B60"/>
    <w:pPr>
      <w:spacing w:before="240" w:after="240"/>
      <w:jc w:val="center"/>
    </w:pPr>
    <w:rPr>
      <w:rFonts w:ascii="fpicons" w:hAnsi="fpicons"/>
    </w:rPr>
  </w:style>
  <w:style w:type="paragraph" w:customStyle="1" w:styleId="fp-unload1">
    <w:name w:val="fp-unload1"/>
    <w:basedOn w:val="Normal"/>
    <w:rsid w:val="00415B60"/>
    <w:pPr>
      <w:spacing w:before="240" w:after="240"/>
      <w:jc w:val="center"/>
    </w:pPr>
    <w:rPr>
      <w:rFonts w:ascii="fpicons" w:hAnsi="fpicons"/>
      <w:vanish/>
    </w:rPr>
  </w:style>
  <w:style w:type="paragraph" w:customStyle="1" w:styleId="fp-mute1">
    <w:name w:val="fp-mute1"/>
    <w:basedOn w:val="Normal"/>
    <w:rsid w:val="00415B60"/>
    <w:pPr>
      <w:spacing w:before="240" w:after="240"/>
    </w:pPr>
    <w:rPr>
      <w:rFonts w:ascii="fpicons" w:hAnsi="fpicons"/>
    </w:rPr>
  </w:style>
  <w:style w:type="paragraph" w:customStyle="1" w:styleId="fp-embed1">
    <w:name w:val="fp-embed1"/>
    <w:basedOn w:val="Normal"/>
    <w:rsid w:val="00415B60"/>
    <w:pPr>
      <w:spacing w:before="240" w:after="240"/>
      <w:jc w:val="center"/>
    </w:pPr>
    <w:rPr>
      <w:rFonts w:ascii="fpicons" w:hAnsi="fpicons"/>
    </w:rPr>
  </w:style>
  <w:style w:type="paragraph" w:customStyle="1" w:styleId="fp-close2">
    <w:name w:val="fp-close2"/>
    <w:basedOn w:val="Normal"/>
    <w:rsid w:val="00415B60"/>
    <w:pPr>
      <w:spacing w:before="240" w:after="240"/>
      <w:jc w:val="center"/>
    </w:pPr>
    <w:rPr>
      <w:rFonts w:ascii="fpicons" w:hAnsi="fpicons"/>
      <w:vanish/>
    </w:rPr>
  </w:style>
  <w:style w:type="paragraph" w:customStyle="1" w:styleId="fp-play1">
    <w:name w:val="fp-play1"/>
    <w:basedOn w:val="Normal"/>
    <w:rsid w:val="00415B60"/>
    <w:pPr>
      <w:spacing w:before="240" w:after="240"/>
      <w:jc w:val="center"/>
    </w:pPr>
    <w:rPr>
      <w:rFonts w:ascii="fpicons" w:hAnsi="fpicons"/>
      <w:vanish/>
    </w:rPr>
  </w:style>
  <w:style w:type="paragraph" w:customStyle="1" w:styleId="fp-menu1">
    <w:name w:val="fp-menu1"/>
    <w:basedOn w:val="Normal"/>
    <w:rsid w:val="00415B60"/>
    <w:pPr>
      <w:spacing w:before="240" w:after="240"/>
    </w:pPr>
    <w:rPr>
      <w:rFonts w:ascii="fpicons" w:hAnsi="fpicons"/>
      <w:vanish/>
    </w:rPr>
  </w:style>
  <w:style w:type="paragraph" w:customStyle="1" w:styleId="fp-flash-disabled1">
    <w:name w:val="fp-flash-disabled1"/>
    <w:basedOn w:val="Normal"/>
    <w:rsid w:val="00415B60"/>
    <w:pPr>
      <w:shd w:val="clear" w:color="auto" w:fill="333333"/>
    </w:pPr>
    <w:rPr>
      <w:color w:val="FFFFFF"/>
    </w:rPr>
  </w:style>
  <w:style w:type="paragraph" w:customStyle="1" w:styleId="fp-brand1">
    <w:name w:val="fp-brand1"/>
    <w:basedOn w:val="Normal"/>
    <w:rsid w:val="00415B60"/>
    <w:pPr>
      <w:spacing w:before="240" w:after="240"/>
      <w:jc w:val="center"/>
    </w:pPr>
    <w:rPr>
      <w:rFonts w:ascii="Helvetica" w:hAnsi="Helvetica"/>
    </w:rPr>
  </w:style>
  <w:style w:type="paragraph" w:customStyle="1" w:styleId="fp-logo1">
    <w:name w:val="fp-logo1"/>
    <w:basedOn w:val="Normal"/>
    <w:rsid w:val="00415B60"/>
    <w:pPr>
      <w:spacing w:before="240" w:after="240"/>
    </w:pPr>
    <w:rPr>
      <w:vanish/>
    </w:rPr>
  </w:style>
  <w:style w:type="paragraph" w:customStyle="1" w:styleId="fp-dropdown2">
    <w:name w:val="fp-dropdown2"/>
    <w:basedOn w:val="Normal"/>
    <w:rsid w:val="00415B60"/>
    <w:pPr>
      <w:spacing w:before="240" w:after="240"/>
    </w:pPr>
    <w:rPr>
      <w:vanish/>
    </w:rPr>
  </w:style>
  <w:style w:type="paragraph" w:customStyle="1" w:styleId="fp-volume1">
    <w:name w:val="fp-volume1"/>
    <w:basedOn w:val="Normal"/>
    <w:rsid w:val="00415B60"/>
    <w:pPr>
      <w:spacing w:before="240" w:after="240"/>
    </w:pPr>
  </w:style>
  <w:style w:type="paragraph" w:customStyle="1" w:styleId="fp-time1">
    <w:name w:val="fp-time1"/>
    <w:basedOn w:val="Normal"/>
    <w:rsid w:val="00415B60"/>
    <w:pPr>
      <w:spacing w:before="240" w:after="240"/>
    </w:pPr>
    <w:rPr>
      <w:rFonts w:ascii="Helvetica" w:hAnsi="Helvetica"/>
      <w:color w:val="FFFFFF"/>
      <w:sz w:val="17"/>
      <w:szCs w:val="17"/>
    </w:rPr>
  </w:style>
  <w:style w:type="paragraph" w:customStyle="1" w:styleId="fp-remaining1">
    <w:name w:val="fp-remaining1"/>
    <w:basedOn w:val="Normal"/>
    <w:rsid w:val="00415B60"/>
    <w:pPr>
      <w:spacing w:before="240" w:after="240"/>
    </w:pPr>
    <w:rPr>
      <w:vanish/>
      <w:color w:val="EEEEEE"/>
    </w:rPr>
  </w:style>
  <w:style w:type="paragraph" w:customStyle="1" w:styleId="fp-duration1">
    <w:name w:val="fp-duration1"/>
    <w:basedOn w:val="Normal"/>
    <w:rsid w:val="00415B60"/>
    <w:pPr>
      <w:spacing w:before="240" w:after="240"/>
    </w:pPr>
    <w:rPr>
      <w:color w:val="EEEEEE"/>
    </w:rPr>
  </w:style>
  <w:style w:type="paragraph" w:customStyle="1" w:styleId="fp-embed-code1">
    <w:name w:val="fp-embed-code1"/>
    <w:basedOn w:val="Normal"/>
    <w:rsid w:val="00415B60"/>
    <w:pPr>
      <w:shd w:val="clear" w:color="auto" w:fill="333333"/>
      <w:spacing w:before="240" w:after="240"/>
    </w:pPr>
    <w:rPr>
      <w:vanish/>
      <w:sz w:val="18"/>
      <w:szCs w:val="18"/>
    </w:rPr>
  </w:style>
  <w:style w:type="paragraph" w:customStyle="1" w:styleId="fp-context-menu1">
    <w:name w:val="fp-context-menu1"/>
    <w:basedOn w:val="Normal"/>
    <w:rsid w:val="00415B60"/>
    <w:pPr>
      <w:pBdr>
        <w:top w:val="single" w:sz="6" w:space="8" w:color="AAAAAA"/>
        <w:left w:val="single" w:sz="6" w:space="8" w:color="AAAAAA"/>
        <w:bottom w:val="single" w:sz="6" w:space="8" w:color="AAAAAA"/>
        <w:right w:val="single" w:sz="6" w:space="8" w:color="AAAAAA"/>
      </w:pBdr>
      <w:shd w:val="clear" w:color="auto" w:fill="FFFFFF"/>
      <w:spacing w:before="240" w:after="240"/>
    </w:pPr>
    <w:rPr>
      <w:vanish/>
    </w:rPr>
  </w:style>
  <w:style w:type="paragraph" w:customStyle="1" w:styleId="input-group1">
    <w:name w:val="input-group1"/>
    <w:basedOn w:val="Normal"/>
    <w:rsid w:val="00415B60"/>
    <w:pPr>
      <w:spacing w:before="150" w:after="150"/>
    </w:pPr>
  </w:style>
  <w:style w:type="paragraph" w:customStyle="1" w:styleId="odd1">
    <w:name w:val="odd1"/>
    <w:basedOn w:val="Normal"/>
    <w:rsid w:val="00415B60"/>
    <w:pPr>
      <w:shd w:val="clear" w:color="auto" w:fill="F9F9F9"/>
      <w:spacing w:before="240" w:after="240"/>
    </w:pPr>
  </w:style>
  <w:style w:type="paragraph" w:customStyle="1" w:styleId="tags1">
    <w:name w:val="tags1"/>
    <w:basedOn w:val="Normal"/>
    <w:rsid w:val="00415B60"/>
    <w:pPr>
      <w:spacing w:before="240" w:after="240"/>
    </w:pPr>
  </w:style>
  <w:style w:type="paragraph" w:customStyle="1" w:styleId="edit1">
    <w:name w:val="edit1"/>
    <w:basedOn w:val="Normal"/>
    <w:rsid w:val="00415B60"/>
    <w:pPr>
      <w:spacing w:before="240" w:after="240"/>
    </w:pPr>
    <w:rPr>
      <w:u w:val="single"/>
    </w:rPr>
  </w:style>
  <w:style w:type="character" w:customStyle="1" w:styleId="label2">
    <w:name w:val="label2"/>
    <w:basedOn w:val="DefaultParagraphFont"/>
    <w:rsid w:val="00415B60"/>
  </w:style>
  <w:style w:type="paragraph" w:customStyle="1" w:styleId="button-tabs1">
    <w:name w:val="button-tabs1"/>
    <w:basedOn w:val="Normal"/>
    <w:rsid w:val="00415B60"/>
    <w:pPr>
      <w:spacing w:before="240" w:after="240"/>
    </w:pPr>
  </w:style>
  <w:style w:type="paragraph" w:customStyle="1" w:styleId="tagit-close1">
    <w:name w:val="tagit-close1"/>
    <w:basedOn w:val="Normal"/>
    <w:rsid w:val="00415B60"/>
    <w:pPr>
      <w:spacing w:after="240" w:line="255" w:lineRule="atLeast"/>
    </w:pPr>
  </w:style>
  <w:style w:type="paragraph" w:customStyle="1" w:styleId="text-icon1">
    <w:name w:val="text-icon1"/>
    <w:basedOn w:val="Normal"/>
    <w:rsid w:val="00415B60"/>
    <w:pPr>
      <w:spacing w:before="240" w:after="240"/>
    </w:pPr>
    <w:rPr>
      <w:vanish/>
    </w:rPr>
  </w:style>
  <w:style w:type="paragraph" w:customStyle="1" w:styleId="sorting1">
    <w:name w:val="sorting1"/>
    <w:basedOn w:val="Normal"/>
    <w:rsid w:val="00415B60"/>
    <w:pPr>
      <w:spacing w:before="240" w:after="240"/>
    </w:pPr>
  </w:style>
  <w:style w:type="paragraph" w:customStyle="1" w:styleId="sortingasc1">
    <w:name w:val="sorting_asc1"/>
    <w:basedOn w:val="Normal"/>
    <w:rsid w:val="00415B60"/>
    <w:pPr>
      <w:spacing w:before="240" w:after="240"/>
    </w:pPr>
  </w:style>
  <w:style w:type="paragraph" w:customStyle="1" w:styleId="sortingdesc1">
    <w:name w:val="sorting_desc1"/>
    <w:basedOn w:val="Normal"/>
    <w:rsid w:val="00415B60"/>
    <w:pPr>
      <w:spacing w:before="240" w:after="240"/>
    </w:pPr>
  </w:style>
  <w:style w:type="paragraph" w:customStyle="1" w:styleId="sortingascdisabled1">
    <w:name w:val="sorting_asc_disabled1"/>
    <w:basedOn w:val="Normal"/>
    <w:rsid w:val="00415B60"/>
    <w:pPr>
      <w:spacing w:before="240" w:after="240"/>
    </w:pPr>
  </w:style>
  <w:style w:type="paragraph" w:customStyle="1" w:styleId="sortingdescdisabled1">
    <w:name w:val="sorting_desc_disabled1"/>
    <w:basedOn w:val="Normal"/>
    <w:rsid w:val="00415B60"/>
    <w:pPr>
      <w:spacing w:before="240" w:after="240"/>
    </w:pPr>
  </w:style>
  <w:style w:type="paragraph" w:customStyle="1" w:styleId="datatablesfilter1">
    <w:name w:val="datatables_filter1"/>
    <w:basedOn w:val="Normal"/>
    <w:rsid w:val="00415B60"/>
    <w:pPr>
      <w:spacing w:before="240" w:after="240"/>
      <w:jc w:val="right"/>
    </w:pPr>
    <w:rPr>
      <w:color w:val="333333"/>
    </w:rPr>
  </w:style>
  <w:style w:type="paragraph" w:customStyle="1" w:styleId="datatablesinfo1">
    <w:name w:val="datatables_info1"/>
    <w:basedOn w:val="Normal"/>
    <w:rsid w:val="00415B60"/>
    <w:pPr>
      <w:spacing w:before="240" w:after="240"/>
    </w:pPr>
    <w:rPr>
      <w:color w:val="333333"/>
    </w:rPr>
  </w:style>
  <w:style w:type="paragraph" w:customStyle="1" w:styleId="datatablespaginate1">
    <w:name w:val="datatables_paginate1"/>
    <w:basedOn w:val="Normal"/>
    <w:rsid w:val="00415B60"/>
    <w:pPr>
      <w:spacing w:before="240" w:after="240"/>
      <w:jc w:val="right"/>
    </w:pPr>
    <w:rPr>
      <w:color w:val="333333"/>
    </w:rPr>
  </w:style>
  <w:style w:type="paragraph" w:customStyle="1" w:styleId="paginatebutton1">
    <w:name w:val="paginate_button1"/>
    <w:basedOn w:val="Normal"/>
    <w:rsid w:val="00415B60"/>
    <w:pPr>
      <w:spacing w:before="240" w:after="240"/>
      <w:ind w:left="30"/>
      <w:jc w:val="center"/>
    </w:pPr>
  </w:style>
  <w:style w:type="paragraph" w:customStyle="1" w:styleId="paginatebutton2">
    <w:name w:val="paginate_button2"/>
    <w:basedOn w:val="Normal"/>
    <w:rsid w:val="00415B60"/>
    <w:pPr>
      <w:pBdr>
        <w:top w:val="single" w:sz="6" w:space="0" w:color="111111"/>
        <w:left w:val="single" w:sz="6" w:space="0" w:color="111111"/>
        <w:bottom w:val="single" w:sz="6" w:space="0" w:color="111111"/>
        <w:right w:val="single" w:sz="6" w:space="0" w:color="111111"/>
      </w:pBdr>
      <w:shd w:val="clear" w:color="auto" w:fill="585858"/>
      <w:spacing w:before="240" w:after="240"/>
      <w:ind w:left="30"/>
      <w:jc w:val="center"/>
    </w:pPr>
  </w:style>
  <w:style w:type="paragraph" w:customStyle="1" w:styleId="datatablesprocessing1">
    <w:name w:val="datatables_processing1"/>
    <w:basedOn w:val="Normal"/>
    <w:rsid w:val="00415B60"/>
    <w:pPr>
      <w:shd w:val="clear" w:color="auto" w:fill="FFFFFF"/>
      <w:spacing w:after="240"/>
      <w:ind w:left="-6120"/>
      <w:jc w:val="center"/>
    </w:pPr>
    <w:rPr>
      <w:color w:val="333333"/>
      <w:sz w:val="29"/>
      <w:szCs w:val="29"/>
    </w:rPr>
  </w:style>
  <w:style w:type="paragraph" w:customStyle="1" w:styleId="datatableslength1">
    <w:name w:val="datatables_length1"/>
    <w:basedOn w:val="Normal"/>
    <w:rsid w:val="00415B60"/>
    <w:pPr>
      <w:spacing w:before="240" w:after="240"/>
    </w:pPr>
    <w:rPr>
      <w:color w:val="333333"/>
    </w:rPr>
  </w:style>
  <w:style w:type="paragraph" w:customStyle="1" w:styleId="datatablesscroll1">
    <w:name w:val="datatables_scroll1"/>
    <w:basedOn w:val="Normal"/>
    <w:rsid w:val="00415B60"/>
    <w:pPr>
      <w:spacing w:before="240" w:after="240"/>
    </w:pPr>
  </w:style>
  <w:style w:type="paragraph" w:customStyle="1" w:styleId="separator1">
    <w:name w:val="separator1"/>
    <w:basedOn w:val="Normal"/>
    <w:rsid w:val="00415B60"/>
    <w:pPr>
      <w:spacing w:before="240" w:after="240"/>
    </w:pPr>
  </w:style>
  <w:style w:type="paragraph" w:customStyle="1" w:styleId="body1">
    <w:name w:val="body1"/>
    <w:basedOn w:val="Normal"/>
    <w:rsid w:val="00415B60"/>
    <w:pPr>
      <w:shd w:val="clear" w:color="auto" w:fill="EFF3F6"/>
      <w:spacing w:before="240" w:after="240"/>
    </w:pPr>
  </w:style>
  <w:style w:type="paragraph" w:customStyle="1" w:styleId="panel1">
    <w:name w:val="panel1"/>
    <w:basedOn w:val="Normal"/>
    <w:rsid w:val="00415B60"/>
    <w:pPr>
      <w:shd w:val="clear" w:color="auto" w:fill="FFFFFF"/>
      <w:spacing w:before="225" w:after="240"/>
    </w:pPr>
  </w:style>
  <w:style w:type="paragraph" w:customStyle="1" w:styleId="summary1">
    <w:name w:val="summary1"/>
    <w:basedOn w:val="Normal"/>
    <w:rsid w:val="00415B60"/>
    <w:pPr>
      <w:spacing w:before="240"/>
    </w:pPr>
  </w:style>
  <w:style w:type="paragraph" w:customStyle="1" w:styleId="questions1">
    <w:name w:val="questions1"/>
    <w:basedOn w:val="Normal"/>
    <w:rsid w:val="00415B60"/>
    <w:pPr>
      <w:spacing w:before="240"/>
    </w:pPr>
  </w:style>
  <w:style w:type="paragraph" w:customStyle="1" w:styleId="send-email1">
    <w:name w:val="send-email1"/>
    <w:basedOn w:val="Normal"/>
    <w:rsid w:val="00415B60"/>
    <w:pPr>
      <w:shd w:val="clear" w:color="auto" w:fill="EFF3F6"/>
      <w:spacing w:before="150" w:after="240"/>
    </w:pPr>
  </w:style>
  <w:style w:type="paragraph" w:customStyle="1" w:styleId="row-fluid1">
    <w:name w:val="row-fluid1"/>
    <w:basedOn w:val="Normal"/>
    <w:rsid w:val="00415B60"/>
    <w:pPr>
      <w:spacing w:before="150" w:after="150"/>
    </w:pPr>
  </w:style>
  <w:style w:type="paragraph" w:customStyle="1" w:styleId="widget1">
    <w:name w:val="widget1"/>
    <w:basedOn w:val="Normal"/>
    <w:rsid w:val="00415B60"/>
    <w:pPr>
      <w:shd w:val="clear" w:color="auto" w:fill="FFFFFF"/>
      <w:spacing w:before="105" w:after="105"/>
      <w:ind w:left="105" w:right="105"/>
    </w:pPr>
  </w:style>
  <w:style w:type="paragraph" w:customStyle="1" w:styleId="body2">
    <w:name w:val="body2"/>
    <w:basedOn w:val="Normal"/>
    <w:rsid w:val="00415B60"/>
    <w:pPr>
      <w:shd w:val="clear" w:color="auto" w:fill="FFFFFF"/>
      <w:spacing w:before="240" w:after="240"/>
    </w:pPr>
  </w:style>
  <w:style w:type="paragraph" w:customStyle="1" w:styleId="link1">
    <w:name w:val="link1"/>
    <w:basedOn w:val="Normal"/>
    <w:rsid w:val="00415B60"/>
    <w:pPr>
      <w:spacing w:before="240" w:after="240"/>
      <w:ind w:left="225"/>
    </w:pPr>
    <w:rPr>
      <w:color w:val="336699"/>
    </w:rPr>
  </w:style>
  <w:style w:type="paragraph" w:customStyle="1" w:styleId="navigation1">
    <w:name w:val="navigation1"/>
    <w:basedOn w:val="Normal"/>
    <w:rsid w:val="00415B60"/>
    <w:pPr>
      <w:shd w:val="clear" w:color="auto" w:fill="E2E8ED"/>
      <w:spacing w:before="240" w:after="240"/>
    </w:pPr>
  </w:style>
  <w:style w:type="paragraph" w:customStyle="1" w:styleId="icon1">
    <w:name w:val="icon1"/>
    <w:basedOn w:val="Normal"/>
    <w:rsid w:val="00415B60"/>
    <w:pPr>
      <w:pBdr>
        <w:top w:val="single" w:sz="6" w:space="0" w:color="006699"/>
        <w:left w:val="single" w:sz="6" w:space="0" w:color="006699"/>
        <w:bottom w:val="single" w:sz="6" w:space="0" w:color="006699"/>
        <w:right w:val="single" w:sz="6" w:space="0" w:color="006699"/>
      </w:pBdr>
      <w:spacing w:before="240" w:after="240"/>
    </w:pPr>
  </w:style>
  <w:style w:type="paragraph" w:customStyle="1" w:styleId="body3">
    <w:name w:val="body3"/>
    <w:basedOn w:val="Normal"/>
    <w:rsid w:val="00415B60"/>
    <w:pPr>
      <w:spacing w:before="240" w:after="240"/>
    </w:pPr>
  </w:style>
  <w:style w:type="paragraph" w:customStyle="1" w:styleId="question1">
    <w:name w:val="question1"/>
    <w:basedOn w:val="Normal"/>
    <w:rsid w:val="00415B60"/>
    <w:pPr>
      <w:spacing w:before="240" w:after="240"/>
    </w:pPr>
  </w:style>
  <w:style w:type="paragraph" w:customStyle="1" w:styleId="note-flag1">
    <w:name w:val="note-flag1"/>
    <w:basedOn w:val="Normal"/>
    <w:rsid w:val="00415B60"/>
    <w:pPr>
      <w:shd w:val="clear" w:color="auto" w:fill="E2E8ED"/>
      <w:spacing w:before="240" w:after="240"/>
    </w:pPr>
  </w:style>
  <w:style w:type="paragraph" w:customStyle="1" w:styleId="flag-question1">
    <w:name w:val="flag-question1"/>
    <w:basedOn w:val="Normal"/>
    <w:rsid w:val="00415B60"/>
    <w:pPr>
      <w:pBdr>
        <w:bottom w:val="single" w:sz="6" w:space="8" w:color="FFFFFF"/>
      </w:pBdr>
      <w:spacing w:before="150" w:after="150"/>
      <w:ind w:left="150" w:right="150"/>
    </w:pPr>
  </w:style>
  <w:style w:type="paragraph" w:customStyle="1" w:styleId="note1">
    <w:name w:val="note1"/>
    <w:basedOn w:val="Normal"/>
    <w:rsid w:val="00415B60"/>
    <w:pPr>
      <w:spacing w:before="150" w:after="150"/>
      <w:ind w:left="150" w:right="150"/>
    </w:pPr>
  </w:style>
  <w:style w:type="paragraph" w:customStyle="1" w:styleId="summary2">
    <w:name w:val="summary2"/>
    <w:basedOn w:val="Normal"/>
    <w:rsid w:val="00415B60"/>
    <w:pPr>
      <w:spacing w:before="225" w:after="240"/>
    </w:pPr>
    <w:rPr>
      <w:b/>
      <w:bCs/>
    </w:rPr>
  </w:style>
  <w:style w:type="paragraph" w:customStyle="1" w:styleId="separator2">
    <w:name w:val="separator2"/>
    <w:basedOn w:val="Normal"/>
    <w:rsid w:val="00415B60"/>
    <w:pPr>
      <w:ind w:left="75" w:right="75"/>
    </w:pPr>
  </w:style>
  <w:style w:type="paragraph" w:customStyle="1" w:styleId="timer1">
    <w:name w:val="timer1"/>
    <w:basedOn w:val="Normal"/>
    <w:rsid w:val="00415B60"/>
    <w:pPr>
      <w:spacing w:before="240" w:after="240"/>
      <w:ind w:left="225"/>
    </w:pPr>
  </w:style>
  <w:style w:type="paragraph" w:customStyle="1" w:styleId="question-count1">
    <w:name w:val="question-count1"/>
    <w:basedOn w:val="Normal"/>
    <w:rsid w:val="00415B60"/>
    <w:pPr>
      <w:spacing w:before="240" w:after="150"/>
    </w:pPr>
  </w:style>
  <w:style w:type="paragraph" w:customStyle="1" w:styleId="page-bodydiv1">
    <w:name w:val="page-body&gt;div1"/>
    <w:basedOn w:val="Normal"/>
    <w:rsid w:val="00415B60"/>
    <w:pPr>
      <w:shd w:val="clear" w:color="auto" w:fill="EFF3F6"/>
      <w:spacing w:before="240" w:after="240"/>
    </w:pPr>
  </w:style>
  <w:style w:type="paragraph" w:customStyle="1" w:styleId="widget2">
    <w:name w:val="widget2"/>
    <w:basedOn w:val="Normal"/>
    <w:rsid w:val="00415B60"/>
    <w:pPr>
      <w:shd w:val="clear" w:color="auto" w:fill="FFFFFF"/>
      <w:spacing w:before="150" w:after="150"/>
      <w:ind w:left="105" w:right="105"/>
    </w:pPr>
  </w:style>
  <w:style w:type="paragraph" w:customStyle="1" w:styleId="slide2">
    <w:name w:val="slide2"/>
    <w:basedOn w:val="Normal"/>
    <w:rsid w:val="00415B60"/>
    <w:pPr>
      <w:spacing w:before="240" w:after="240"/>
    </w:pPr>
    <w:rPr>
      <w:vanish/>
    </w:rPr>
  </w:style>
  <w:style w:type="paragraph" w:customStyle="1" w:styleId="slide11">
    <w:name w:val="slide11"/>
    <w:basedOn w:val="Normal"/>
    <w:rsid w:val="00415B60"/>
    <w:pPr>
      <w:spacing w:before="240" w:after="240"/>
    </w:pPr>
  </w:style>
  <w:style w:type="paragraph" w:customStyle="1" w:styleId="slidemeta1">
    <w:name w:val="slidemeta1"/>
    <w:basedOn w:val="Normal"/>
    <w:rsid w:val="00415B60"/>
    <w:pPr>
      <w:shd w:val="clear" w:color="auto" w:fill="000000"/>
      <w:spacing w:before="240" w:after="240"/>
    </w:pPr>
  </w:style>
  <w:style w:type="paragraph" w:customStyle="1" w:styleId="slidetitle1">
    <w:name w:val="slidetitle1"/>
    <w:basedOn w:val="Normal"/>
    <w:rsid w:val="00415B60"/>
    <w:pPr>
      <w:spacing w:after="75"/>
    </w:pPr>
    <w:rPr>
      <w:color w:val="FFFFFF"/>
      <w:sz w:val="21"/>
      <w:szCs w:val="21"/>
    </w:rPr>
  </w:style>
  <w:style w:type="paragraph" w:customStyle="1" w:styleId="slideauthors1">
    <w:name w:val="slideauthors1"/>
    <w:basedOn w:val="Normal"/>
    <w:rsid w:val="00415B60"/>
    <w:pPr>
      <w:spacing w:before="240" w:after="240"/>
    </w:pPr>
    <w:rPr>
      <w:color w:val="FFFFFF"/>
      <w:sz w:val="17"/>
      <w:szCs w:val="17"/>
    </w:rPr>
  </w:style>
  <w:style w:type="paragraph" w:customStyle="1" w:styleId="slidecaption1">
    <w:name w:val="slidecaption1"/>
    <w:basedOn w:val="Normal"/>
    <w:rsid w:val="00415B60"/>
    <w:pPr>
      <w:spacing w:before="240" w:after="240"/>
    </w:pPr>
    <w:rPr>
      <w:vanish/>
    </w:rPr>
  </w:style>
  <w:style w:type="paragraph" w:customStyle="1" w:styleId="slidenav1">
    <w:name w:val="slidenav1"/>
    <w:basedOn w:val="Normal"/>
    <w:rsid w:val="00415B60"/>
    <w:pPr>
      <w:spacing w:before="240" w:after="240"/>
      <w:textAlignment w:val="center"/>
    </w:pPr>
    <w:rPr>
      <w:vanish/>
    </w:rPr>
  </w:style>
  <w:style w:type="paragraph" w:customStyle="1" w:styleId="previousslide1">
    <w:name w:val="previousslide1"/>
    <w:basedOn w:val="Normal"/>
    <w:rsid w:val="00415B60"/>
    <w:pPr>
      <w:shd w:val="clear" w:color="auto" w:fill="333333"/>
      <w:spacing w:before="240" w:after="240"/>
      <w:jc w:val="center"/>
    </w:pPr>
    <w:rPr>
      <w:color w:val="FFFFFF"/>
    </w:rPr>
  </w:style>
  <w:style w:type="paragraph" w:customStyle="1" w:styleId="previousslide2">
    <w:name w:val="previousslide2"/>
    <w:basedOn w:val="Normal"/>
    <w:rsid w:val="00415B60"/>
    <w:pPr>
      <w:shd w:val="clear" w:color="auto" w:fill="336699"/>
      <w:spacing w:before="240" w:after="240"/>
      <w:jc w:val="center"/>
    </w:pPr>
    <w:rPr>
      <w:color w:val="FFFFFF"/>
    </w:rPr>
  </w:style>
  <w:style w:type="paragraph" w:customStyle="1" w:styleId="navindicator1">
    <w:name w:val="navindicator1"/>
    <w:basedOn w:val="Normal"/>
    <w:rsid w:val="00415B60"/>
    <w:pPr>
      <w:spacing w:before="75"/>
      <w:jc w:val="center"/>
    </w:pPr>
  </w:style>
  <w:style w:type="paragraph" w:customStyle="1" w:styleId="active1">
    <w:name w:val="active1"/>
    <w:basedOn w:val="Normal"/>
    <w:rsid w:val="00415B60"/>
    <w:pPr>
      <w:shd w:val="clear" w:color="auto" w:fill="333333"/>
      <w:spacing w:before="240" w:after="240"/>
    </w:pPr>
  </w:style>
  <w:style w:type="paragraph" w:customStyle="1" w:styleId="active2">
    <w:name w:val="active2"/>
    <w:basedOn w:val="Normal"/>
    <w:rsid w:val="00415B60"/>
    <w:pPr>
      <w:shd w:val="clear" w:color="auto" w:fill="333333"/>
      <w:spacing w:before="240" w:after="240"/>
    </w:pPr>
  </w:style>
  <w:style w:type="paragraph" w:customStyle="1" w:styleId="slideshowcaption1">
    <w:name w:val="slideshowcaption1"/>
    <w:basedOn w:val="Normal"/>
    <w:rsid w:val="00415B60"/>
    <w:pPr>
      <w:spacing w:before="150" w:after="240"/>
    </w:pPr>
    <w:rPr>
      <w:sz w:val="17"/>
      <w:szCs w:val="17"/>
    </w:rPr>
  </w:style>
  <w:style w:type="paragraph" w:customStyle="1" w:styleId="sb-container1">
    <w:name w:val="sb-container1"/>
    <w:basedOn w:val="Normal"/>
    <w:rsid w:val="00415B60"/>
  </w:style>
  <w:style w:type="paragraph" w:customStyle="1" w:styleId="sb-close1">
    <w:name w:val="sb-close1"/>
    <w:basedOn w:val="Normal"/>
    <w:rsid w:val="00415B60"/>
    <w:pPr>
      <w:pBdr>
        <w:top w:val="single" w:sz="12" w:space="0" w:color="FFFFFF"/>
        <w:left w:val="single" w:sz="12" w:space="0" w:color="FFFFFF"/>
        <w:bottom w:val="single" w:sz="12" w:space="0" w:color="FFFFFF"/>
        <w:right w:val="single" w:sz="12" w:space="0" w:color="FFFFFF"/>
      </w:pBdr>
      <w:shd w:val="clear" w:color="auto" w:fill="070707"/>
      <w:spacing w:before="240" w:after="240" w:line="225" w:lineRule="atLeast"/>
      <w:jc w:val="center"/>
    </w:pPr>
    <w:rPr>
      <w:rFonts w:ascii="Arial" w:hAnsi="Arial" w:cs="Arial"/>
      <w:color w:val="FFFFFF"/>
      <w:sz w:val="23"/>
      <w:szCs w:val="23"/>
    </w:rPr>
  </w:style>
  <w:style w:type="paragraph" w:customStyle="1" w:styleId="sb-icon1">
    <w:name w:val="sb-icon1"/>
    <w:basedOn w:val="Normal"/>
    <w:rsid w:val="00415B60"/>
    <w:pPr>
      <w:spacing w:before="240" w:after="240"/>
    </w:pPr>
  </w:style>
  <w:style w:type="paragraph" w:customStyle="1" w:styleId="sb-info1">
    <w:name w:val="sb-info1"/>
    <w:basedOn w:val="Normal"/>
    <w:rsid w:val="00415B60"/>
    <w:pPr>
      <w:spacing w:before="240" w:after="240" w:line="288" w:lineRule="atLeast"/>
    </w:pPr>
    <w:rPr>
      <w:b/>
      <w:bCs/>
      <w:color w:val="6A6A6A"/>
      <w:sz w:val="17"/>
      <w:szCs w:val="17"/>
    </w:rPr>
  </w:style>
  <w:style w:type="paragraph" w:customStyle="1" w:styleId="sb-infospan1">
    <w:name w:val="sb-info&gt;span1"/>
    <w:basedOn w:val="Normal"/>
    <w:rsid w:val="00415B60"/>
    <w:pPr>
      <w:spacing w:before="240" w:after="240"/>
    </w:pPr>
  </w:style>
  <w:style w:type="paragraph" w:customStyle="1" w:styleId="sb-button1">
    <w:name w:val="sb-button1"/>
    <w:basedOn w:val="Normal"/>
    <w:rsid w:val="00415B60"/>
    <w:pPr>
      <w:pBdr>
        <w:top w:val="single" w:sz="6" w:space="0" w:color="BFBFBF"/>
        <w:left w:val="single" w:sz="6" w:space="8" w:color="BFBFBF"/>
        <w:bottom w:val="single" w:sz="6" w:space="0" w:color="BFBFBF"/>
        <w:right w:val="single" w:sz="6" w:space="8" w:color="BFBFBF"/>
      </w:pBdr>
      <w:spacing w:before="240" w:after="240" w:line="360" w:lineRule="atLeast"/>
      <w:jc w:val="center"/>
    </w:pPr>
    <w:rPr>
      <w:b/>
      <w:bCs/>
      <w:caps/>
      <w:color w:val="6A6A6A"/>
      <w:sz w:val="21"/>
      <w:szCs w:val="21"/>
    </w:rPr>
  </w:style>
  <w:style w:type="paragraph" w:customStyle="1" w:styleId="header10">
    <w:name w:val="header1"/>
    <w:basedOn w:val="Normal"/>
    <w:rsid w:val="00415B60"/>
    <w:pPr>
      <w:shd w:val="clear" w:color="auto" w:fill="F6F8F9"/>
      <w:spacing w:before="240" w:after="240"/>
    </w:pPr>
  </w:style>
  <w:style w:type="paragraph" w:customStyle="1" w:styleId="tablesorter-header1">
    <w:name w:val="tablesorter-header1"/>
    <w:basedOn w:val="Normal"/>
    <w:rsid w:val="00415B60"/>
    <w:pPr>
      <w:shd w:val="clear" w:color="auto" w:fill="F6F8F9"/>
      <w:spacing w:before="240" w:after="240"/>
    </w:pPr>
  </w:style>
  <w:style w:type="paragraph" w:customStyle="1" w:styleId="headersortup1">
    <w:name w:val="headersortup1"/>
    <w:basedOn w:val="Normal"/>
    <w:rsid w:val="00415B60"/>
    <w:pPr>
      <w:shd w:val="clear" w:color="auto" w:fill="EBEDEE"/>
      <w:spacing w:before="240" w:after="240"/>
    </w:pPr>
    <w:rPr>
      <w:color w:val="333333"/>
    </w:rPr>
  </w:style>
  <w:style w:type="paragraph" w:customStyle="1" w:styleId="tablesorter-headersortup1">
    <w:name w:val="tablesorter-headersortup1"/>
    <w:basedOn w:val="Normal"/>
    <w:rsid w:val="00415B60"/>
    <w:pPr>
      <w:shd w:val="clear" w:color="auto" w:fill="EBEDEE"/>
      <w:spacing w:before="240" w:after="240"/>
    </w:pPr>
    <w:rPr>
      <w:color w:val="333333"/>
    </w:rPr>
  </w:style>
  <w:style w:type="paragraph" w:customStyle="1" w:styleId="tablesorter-headerasc1">
    <w:name w:val="tablesorter-headerasc1"/>
    <w:basedOn w:val="Normal"/>
    <w:rsid w:val="00415B60"/>
    <w:pPr>
      <w:shd w:val="clear" w:color="auto" w:fill="EBEDEE"/>
      <w:spacing w:before="240" w:after="240"/>
    </w:pPr>
    <w:rPr>
      <w:color w:val="333333"/>
    </w:rPr>
  </w:style>
  <w:style w:type="paragraph" w:customStyle="1" w:styleId="headersortdown1">
    <w:name w:val="headersortdown1"/>
    <w:basedOn w:val="Normal"/>
    <w:rsid w:val="00415B60"/>
    <w:pPr>
      <w:shd w:val="clear" w:color="auto" w:fill="EBEDEE"/>
      <w:spacing w:before="240" w:after="240"/>
    </w:pPr>
    <w:rPr>
      <w:color w:val="333333"/>
    </w:rPr>
  </w:style>
  <w:style w:type="paragraph" w:customStyle="1" w:styleId="tablesorter-headersortdown1">
    <w:name w:val="tablesorter-headersortdown1"/>
    <w:basedOn w:val="Normal"/>
    <w:rsid w:val="00415B60"/>
    <w:pPr>
      <w:shd w:val="clear" w:color="auto" w:fill="EBEDEE"/>
      <w:spacing w:before="240" w:after="240"/>
    </w:pPr>
    <w:rPr>
      <w:color w:val="333333"/>
    </w:rPr>
  </w:style>
  <w:style w:type="paragraph" w:customStyle="1" w:styleId="tablesorter-headerdesc1">
    <w:name w:val="tablesorter-headerdesc1"/>
    <w:basedOn w:val="Normal"/>
    <w:rsid w:val="00415B60"/>
    <w:pPr>
      <w:shd w:val="clear" w:color="auto" w:fill="EBEDEE"/>
      <w:spacing w:before="240" w:after="240"/>
    </w:pPr>
    <w:rPr>
      <w:color w:val="333333"/>
    </w:rPr>
  </w:style>
  <w:style w:type="paragraph" w:customStyle="1" w:styleId="sorter-false1">
    <w:name w:val="sorter-false1"/>
    <w:basedOn w:val="Normal"/>
    <w:rsid w:val="00415B60"/>
    <w:pPr>
      <w:spacing w:before="240" w:after="240"/>
    </w:pPr>
  </w:style>
  <w:style w:type="paragraph" w:customStyle="1" w:styleId="tablesorter-headersortup2">
    <w:name w:val="tablesorter-headersortup2"/>
    <w:basedOn w:val="Normal"/>
    <w:rsid w:val="00415B60"/>
    <w:pPr>
      <w:shd w:val="clear" w:color="auto" w:fill="EBEDEE"/>
      <w:spacing w:before="240" w:after="240"/>
    </w:pPr>
    <w:rPr>
      <w:color w:val="333333"/>
    </w:rPr>
  </w:style>
  <w:style w:type="paragraph" w:customStyle="1" w:styleId="tablesorter-headersortdown2">
    <w:name w:val="tablesorter-headersortdown2"/>
    <w:basedOn w:val="Normal"/>
    <w:rsid w:val="00415B60"/>
    <w:pPr>
      <w:shd w:val="clear" w:color="auto" w:fill="EBEDEE"/>
      <w:spacing w:before="240" w:after="240"/>
    </w:pPr>
    <w:rPr>
      <w:color w:val="333333"/>
    </w:rPr>
  </w:style>
  <w:style w:type="paragraph" w:customStyle="1" w:styleId="tablesorter-headerasc2">
    <w:name w:val="tablesorter-headerasc2"/>
    <w:basedOn w:val="Normal"/>
    <w:rsid w:val="00415B60"/>
    <w:pPr>
      <w:shd w:val="clear" w:color="auto" w:fill="EBEDEE"/>
      <w:spacing w:before="240" w:after="240"/>
    </w:pPr>
    <w:rPr>
      <w:color w:val="333333"/>
    </w:rPr>
  </w:style>
  <w:style w:type="paragraph" w:customStyle="1" w:styleId="tablesorter-headerdesc2">
    <w:name w:val="tablesorter-headerdesc2"/>
    <w:basedOn w:val="Normal"/>
    <w:rsid w:val="00415B60"/>
    <w:pPr>
      <w:shd w:val="clear" w:color="auto" w:fill="EBEDEE"/>
      <w:spacing w:before="240" w:after="240"/>
    </w:pPr>
    <w:rPr>
      <w:color w:val="333333"/>
    </w:rPr>
  </w:style>
  <w:style w:type="paragraph" w:customStyle="1" w:styleId="tablesorter-processing1">
    <w:name w:val="tablesorter-processing1"/>
    <w:basedOn w:val="Normal"/>
    <w:rsid w:val="00415B60"/>
    <w:pPr>
      <w:spacing w:before="240" w:after="240"/>
    </w:pPr>
  </w:style>
  <w:style w:type="paragraph" w:customStyle="1" w:styleId="tablesorter-filter-row1">
    <w:name w:val="tablesorter-filter-row1"/>
    <w:basedOn w:val="Normal"/>
    <w:rsid w:val="00415B60"/>
    <w:pPr>
      <w:shd w:val="clear" w:color="auto" w:fill="EEEEEE"/>
      <w:spacing w:before="240" w:after="240"/>
    </w:pPr>
  </w:style>
  <w:style w:type="paragraph" w:customStyle="1" w:styleId="filtered1">
    <w:name w:val="filtered1"/>
    <w:basedOn w:val="Normal"/>
    <w:rsid w:val="00415B60"/>
    <w:pPr>
      <w:spacing w:before="240" w:after="240"/>
    </w:pPr>
    <w:rPr>
      <w:vanish/>
    </w:rPr>
  </w:style>
  <w:style w:type="paragraph" w:customStyle="1" w:styleId="type-number1">
    <w:name w:val="type-number1"/>
    <w:basedOn w:val="Normal"/>
    <w:rsid w:val="00415B60"/>
    <w:pPr>
      <w:pBdr>
        <w:top w:val="single" w:sz="6" w:space="8" w:color="B3B3B3"/>
        <w:left w:val="single" w:sz="6" w:space="8" w:color="B3B3B3"/>
        <w:bottom w:val="single" w:sz="6" w:space="8" w:color="B3B3B3"/>
        <w:right w:val="single" w:sz="6" w:space="8" w:color="B3B3B3"/>
      </w:pBdr>
      <w:spacing w:before="240" w:after="240"/>
    </w:pPr>
  </w:style>
  <w:style w:type="paragraph" w:customStyle="1" w:styleId="type-pass-pin1">
    <w:name w:val="type-pass-pin1"/>
    <w:basedOn w:val="Normal"/>
    <w:rsid w:val="00415B60"/>
    <w:pPr>
      <w:pBdr>
        <w:top w:val="single" w:sz="6" w:space="8" w:color="B3B3B3"/>
        <w:left w:val="single" w:sz="6" w:space="8" w:color="B3B3B3"/>
        <w:bottom w:val="single" w:sz="6" w:space="8" w:color="B3B3B3"/>
        <w:right w:val="single" w:sz="6" w:space="8" w:color="B3B3B3"/>
      </w:pBdr>
      <w:spacing w:before="240" w:after="240"/>
    </w:pPr>
  </w:style>
  <w:style w:type="paragraph" w:customStyle="1" w:styleId="jspincode-container1">
    <w:name w:val="js__pincode-container1"/>
    <w:basedOn w:val="Normal"/>
    <w:rsid w:val="00415B60"/>
    <w:pPr>
      <w:spacing w:before="240" w:after="240"/>
    </w:pPr>
  </w:style>
  <w:style w:type="paragraph" w:customStyle="1" w:styleId="jspincode1">
    <w:name w:val="js__pincode1"/>
    <w:basedOn w:val="Normal"/>
    <w:rsid w:val="00415B60"/>
    <w:pPr>
      <w:spacing w:before="240" w:after="240"/>
    </w:pPr>
  </w:style>
  <w:style w:type="paragraph" w:customStyle="1" w:styleId="text-to-comp1">
    <w:name w:val="text-to-comp1"/>
    <w:basedOn w:val="Normal"/>
    <w:rsid w:val="00415B60"/>
    <w:pPr>
      <w:spacing w:before="240" w:after="240"/>
    </w:pPr>
    <w:rPr>
      <w:color w:val="808080"/>
    </w:rPr>
  </w:style>
  <w:style w:type="paragraph" w:customStyle="1" w:styleId="small-container-3001">
    <w:name w:val="small-container-3001"/>
    <w:basedOn w:val="Normal"/>
    <w:rsid w:val="00415B60"/>
    <w:pPr>
      <w:jc w:val="center"/>
    </w:pPr>
  </w:style>
  <w:style w:type="paragraph" w:customStyle="1" w:styleId="small-container-two1">
    <w:name w:val="small-container-two1"/>
    <w:basedOn w:val="Normal"/>
    <w:rsid w:val="00415B60"/>
  </w:style>
  <w:style w:type="paragraph" w:customStyle="1" w:styleId="extra-space1">
    <w:name w:val="extra-space1"/>
    <w:basedOn w:val="Normal"/>
    <w:rsid w:val="00415B60"/>
    <w:pPr>
      <w:spacing w:before="300" w:after="300"/>
    </w:pPr>
  </w:style>
  <w:style w:type="paragraph" w:customStyle="1" w:styleId="font-size-121">
    <w:name w:val="font-size-121"/>
    <w:basedOn w:val="Normal"/>
    <w:rsid w:val="00415B60"/>
    <w:pPr>
      <w:spacing w:before="240" w:after="240"/>
    </w:pPr>
    <w:rPr>
      <w:sz w:val="18"/>
      <w:szCs w:val="18"/>
    </w:rPr>
  </w:style>
  <w:style w:type="paragraph" w:customStyle="1" w:styleId="font-size-141">
    <w:name w:val="font-size-141"/>
    <w:basedOn w:val="Normal"/>
    <w:rsid w:val="00415B60"/>
    <w:pPr>
      <w:spacing w:before="240" w:after="240"/>
    </w:pPr>
    <w:rPr>
      <w:sz w:val="21"/>
      <w:szCs w:val="21"/>
    </w:rPr>
  </w:style>
  <w:style w:type="paragraph" w:customStyle="1" w:styleId="font-size-nor1">
    <w:name w:val="font-size-nor1"/>
    <w:basedOn w:val="Normal"/>
    <w:rsid w:val="00415B60"/>
    <w:pPr>
      <w:spacing w:before="240" w:after="240"/>
    </w:pPr>
  </w:style>
  <w:style w:type="paragraph" w:customStyle="1" w:styleId="checked-inp1">
    <w:name w:val="checked-inp1"/>
    <w:basedOn w:val="Normal"/>
    <w:rsid w:val="00415B60"/>
    <w:pPr>
      <w:shd w:val="clear" w:color="auto" w:fill="E8E8E8"/>
      <w:spacing w:before="240" w:after="240"/>
    </w:pPr>
  </w:style>
  <w:style w:type="paragraph" w:customStyle="1" w:styleId="send-anther-pin1">
    <w:name w:val="send-anther-pin1"/>
    <w:basedOn w:val="Normal"/>
    <w:rsid w:val="00415B60"/>
    <w:pPr>
      <w:spacing w:before="75" w:after="240"/>
    </w:pPr>
    <w:rPr>
      <w:b/>
      <w:bCs/>
      <w:color w:val="000000"/>
      <w:u w:val="single"/>
    </w:rPr>
  </w:style>
  <w:style w:type="paragraph" w:customStyle="1" w:styleId="text-align-left1">
    <w:name w:val="text-align-left1"/>
    <w:basedOn w:val="Normal"/>
    <w:rsid w:val="00415B60"/>
    <w:pPr>
      <w:spacing w:before="240" w:after="240"/>
    </w:pPr>
  </w:style>
  <w:style w:type="paragraph" w:customStyle="1" w:styleId="hide1">
    <w:name w:val="hide1"/>
    <w:basedOn w:val="Normal"/>
    <w:rsid w:val="00415B60"/>
    <w:pPr>
      <w:spacing w:before="240" w:after="240"/>
    </w:pPr>
    <w:rPr>
      <w:vanish/>
    </w:rPr>
  </w:style>
  <w:style w:type="paragraph" w:customStyle="1" w:styleId="remember1">
    <w:name w:val="remember1"/>
    <w:basedOn w:val="Normal"/>
    <w:rsid w:val="00415B60"/>
    <w:pPr>
      <w:spacing w:before="240" w:after="240"/>
    </w:pPr>
    <w:rPr>
      <w:sz w:val="21"/>
      <w:szCs w:val="21"/>
    </w:rPr>
  </w:style>
  <w:style w:type="paragraph" w:customStyle="1" w:styleId="mobileerror1">
    <w:name w:val="mobile_error1"/>
    <w:basedOn w:val="Normal"/>
    <w:rsid w:val="00415B60"/>
    <w:pPr>
      <w:spacing w:before="240" w:after="240"/>
    </w:pPr>
    <w:rPr>
      <w:color w:val="FF0000"/>
      <w:sz w:val="21"/>
      <w:szCs w:val="21"/>
    </w:rPr>
  </w:style>
  <w:style w:type="paragraph" w:customStyle="1" w:styleId="empty-error1">
    <w:name w:val="empty-error1"/>
    <w:basedOn w:val="Normal"/>
    <w:rsid w:val="00415B60"/>
    <w:pPr>
      <w:spacing w:before="240" w:after="240"/>
    </w:pPr>
    <w:rPr>
      <w:color w:val="FF0000"/>
      <w:sz w:val="21"/>
      <w:szCs w:val="21"/>
    </w:rPr>
  </w:style>
  <w:style w:type="paragraph" w:customStyle="1" w:styleId="char-error1">
    <w:name w:val="char-error1"/>
    <w:basedOn w:val="Normal"/>
    <w:rsid w:val="00415B60"/>
    <w:pPr>
      <w:spacing w:before="240" w:after="240"/>
    </w:pPr>
    <w:rPr>
      <w:color w:val="FF0000"/>
      <w:sz w:val="21"/>
      <w:szCs w:val="21"/>
    </w:rPr>
  </w:style>
  <w:style w:type="paragraph" w:customStyle="1" w:styleId="error-msg1">
    <w:name w:val="error-msg1"/>
    <w:basedOn w:val="Normal"/>
    <w:rsid w:val="00415B60"/>
    <w:pPr>
      <w:spacing w:before="240" w:after="240"/>
    </w:pPr>
    <w:rPr>
      <w:color w:val="FF0000"/>
      <w:sz w:val="21"/>
      <w:szCs w:val="21"/>
    </w:rPr>
  </w:style>
  <w:style w:type="paragraph" w:customStyle="1" w:styleId="user-email1">
    <w:name w:val="user-email1"/>
    <w:basedOn w:val="Normal"/>
    <w:rsid w:val="00415B60"/>
    <w:pPr>
      <w:spacing w:before="240" w:after="240"/>
    </w:pPr>
    <w:rPr>
      <w:sz w:val="21"/>
      <w:szCs w:val="21"/>
    </w:rPr>
  </w:style>
  <w:style w:type="paragraph" w:customStyle="1" w:styleId="step-two1">
    <w:name w:val="step-two1"/>
    <w:basedOn w:val="Normal"/>
    <w:rsid w:val="00415B60"/>
    <w:pPr>
      <w:spacing w:before="240" w:after="240"/>
    </w:pPr>
    <w:rPr>
      <w:color w:val="000000"/>
      <w:sz w:val="21"/>
      <w:szCs w:val="21"/>
    </w:rPr>
  </w:style>
  <w:style w:type="paragraph" w:customStyle="1" w:styleId="rounded-image1">
    <w:name w:val="rounded-image1"/>
    <w:basedOn w:val="Normal"/>
    <w:rsid w:val="00415B60"/>
    <w:pPr>
      <w:spacing w:before="240" w:after="225"/>
    </w:pPr>
  </w:style>
  <w:style w:type="paragraph" w:customStyle="1" w:styleId="gray-button1">
    <w:name w:val="gray-button1"/>
    <w:basedOn w:val="Normal"/>
    <w:rsid w:val="00415B60"/>
    <w:pPr>
      <w:pBdr>
        <w:top w:val="single" w:sz="6" w:space="5" w:color="808080"/>
        <w:left w:val="single" w:sz="6" w:space="8" w:color="808080"/>
        <w:bottom w:val="single" w:sz="6" w:space="5" w:color="808080"/>
        <w:right w:val="single" w:sz="6" w:space="8" w:color="808080"/>
      </w:pBdr>
      <w:shd w:val="clear" w:color="auto" w:fill="999999"/>
      <w:spacing w:before="1980" w:after="240"/>
      <w:jc w:val="center"/>
    </w:pPr>
    <w:rPr>
      <w:color w:val="FFFFFF"/>
      <w:sz w:val="18"/>
      <w:szCs w:val="18"/>
    </w:rPr>
  </w:style>
  <w:style w:type="paragraph" w:customStyle="1" w:styleId="text-box-step21">
    <w:name w:val="text-box-step21"/>
    <w:basedOn w:val="Normal"/>
    <w:rsid w:val="00415B60"/>
    <w:pPr>
      <w:spacing w:before="240" w:after="240"/>
    </w:pPr>
  </w:style>
  <w:style w:type="paragraph" w:customStyle="1" w:styleId="margin-btm-151">
    <w:name w:val="margin-btm-151"/>
    <w:basedOn w:val="Normal"/>
    <w:rsid w:val="00415B60"/>
    <w:pPr>
      <w:spacing w:before="240" w:after="225"/>
    </w:pPr>
  </w:style>
  <w:style w:type="paragraph" w:customStyle="1" w:styleId="flag1">
    <w:name w:val="flag1"/>
    <w:basedOn w:val="Normal"/>
    <w:rsid w:val="00415B60"/>
    <w:pPr>
      <w:spacing w:before="240" w:after="240" w:line="480" w:lineRule="atLeast"/>
      <w:textAlignment w:val="top"/>
    </w:pPr>
  </w:style>
  <w:style w:type="paragraph" w:customStyle="1" w:styleId="selected-con1">
    <w:name w:val="selected-con1"/>
    <w:basedOn w:val="Normal"/>
    <w:rsid w:val="00415B60"/>
    <w:pPr>
      <w:shd w:val="clear" w:color="auto" w:fill="EFEFEF"/>
      <w:spacing w:before="240" w:after="240"/>
    </w:pPr>
  </w:style>
  <w:style w:type="paragraph" w:customStyle="1" w:styleId="hide-item1">
    <w:name w:val="hide-item1"/>
    <w:basedOn w:val="Normal"/>
    <w:rsid w:val="00415B60"/>
    <w:pPr>
      <w:spacing w:before="240" w:after="240"/>
    </w:pPr>
    <w:rPr>
      <w:vanish/>
    </w:rPr>
  </w:style>
  <w:style w:type="paragraph" w:customStyle="1" w:styleId="hovered-item1">
    <w:name w:val="hovered-item1"/>
    <w:basedOn w:val="Normal"/>
    <w:rsid w:val="00415B60"/>
    <w:pPr>
      <w:shd w:val="clear" w:color="auto" w:fill="EFEFEF"/>
      <w:spacing w:before="240" w:after="240"/>
    </w:pPr>
  </w:style>
  <w:style w:type="paragraph" w:customStyle="1" w:styleId="selectedoption1">
    <w:name w:val="selectedoption1"/>
    <w:basedOn w:val="Normal"/>
    <w:rsid w:val="00415B60"/>
    <w:pPr>
      <w:spacing w:before="30" w:after="240"/>
      <w:ind w:left="150"/>
    </w:pPr>
    <w:rPr>
      <w:b/>
      <w:bCs/>
    </w:rPr>
  </w:style>
  <w:style w:type="paragraph" w:customStyle="1" w:styleId="selectedoption2">
    <w:name w:val="selectedoption2"/>
    <w:basedOn w:val="Normal"/>
    <w:rsid w:val="00415B60"/>
    <w:pPr>
      <w:spacing w:before="30" w:after="240"/>
      <w:ind w:left="150"/>
    </w:pPr>
    <w:rPr>
      <w:b/>
      <w:bCs/>
      <w:color w:val="333333"/>
    </w:rPr>
  </w:style>
  <w:style w:type="paragraph" w:customStyle="1" w:styleId="makemelist1">
    <w:name w:val="makemelist1"/>
    <w:basedOn w:val="Normal"/>
    <w:rsid w:val="00415B60"/>
    <w:pPr>
      <w:shd w:val="clear" w:color="auto" w:fill="EFEFEF"/>
      <w:spacing w:before="240" w:after="240"/>
    </w:pPr>
  </w:style>
  <w:style w:type="paragraph" w:customStyle="1" w:styleId="countries-select1">
    <w:name w:val="countries-select1"/>
    <w:basedOn w:val="Normal"/>
    <w:rsid w:val="00415B60"/>
    <w:pPr>
      <w:pBdr>
        <w:top w:val="single" w:sz="24" w:space="0" w:color="555555"/>
      </w:pBdr>
      <w:spacing w:after="240"/>
    </w:pPr>
  </w:style>
  <w:style w:type="paragraph" w:customStyle="1" w:styleId="notauth-msg1">
    <w:name w:val="notauth-msg1"/>
    <w:basedOn w:val="Normal"/>
    <w:rsid w:val="00415B60"/>
    <w:pPr>
      <w:spacing w:before="240" w:after="240"/>
    </w:pPr>
  </w:style>
  <w:style w:type="paragraph" w:customStyle="1" w:styleId="pb-collapse1">
    <w:name w:val="pb-collapse1"/>
    <w:basedOn w:val="Normal"/>
    <w:rsid w:val="00415B60"/>
    <w:pPr>
      <w:shd w:val="clear" w:color="auto" w:fill="000000"/>
      <w:spacing w:before="240" w:after="240"/>
    </w:pPr>
    <w:rPr>
      <w:color w:val="FFFFFF"/>
    </w:rPr>
  </w:style>
  <w:style w:type="paragraph" w:customStyle="1" w:styleId="actions1">
    <w:name w:val="actions1"/>
    <w:basedOn w:val="Normal"/>
    <w:rsid w:val="00415B60"/>
    <w:pPr>
      <w:spacing w:before="300" w:after="240"/>
    </w:pPr>
  </w:style>
  <w:style w:type="paragraph" w:customStyle="1" w:styleId="header2">
    <w:name w:val="header2"/>
    <w:basedOn w:val="Normal"/>
    <w:rsid w:val="00415B60"/>
    <w:pPr>
      <w:spacing w:before="240" w:after="240"/>
    </w:pPr>
    <w:rPr>
      <w:caps/>
      <w:color w:val="336699"/>
      <w:sz w:val="36"/>
      <w:szCs w:val="36"/>
    </w:rPr>
  </w:style>
  <w:style w:type="paragraph" w:customStyle="1" w:styleId="pale1">
    <w:name w:val="pale1"/>
    <w:basedOn w:val="Normal"/>
    <w:rsid w:val="00415B60"/>
    <w:pPr>
      <w:spacing w:before="240" w:after="240"/>
    </w:pPr>
    <w:rPr>
      <w:color w:val="777777"/>
    </w:rPr>
  </w:style>
  <w:style w:type="paragraph" w:customStyle="1" w:styleId="loading1">
    <w:name w:val="loading1"/>
    <w:basedOn w:val="Normal"/>
    <w:rsid w:val="00415B60"/>
    <w:pPr>
      <w:spacing w:before="240" w:after="240"/>
    </w:pPr>
  </w:style>
  <w:style w:type="paragraph" w:customStyle="1" w:styleId="loading-message1">
    <w:name w:val="loading-message1"/>
    <w:basedOn w:val="Normal"/>
    <w:rsid w:val="00415B60"/>
    <w:pPr>
      <w:spacing w:before="240" w:after="240"/>
      <w:jc w:val="center"/>
    </w:pPr>
    <w:rPr>
      <w:b/>
      <w:bCs/>
      <w:color w:val="005293"/>
    </w:rPr>
  </w:style>
  <w:style w:type="paragraph" w:customStyle="1" w:styleId="form-row1">
    <w:name w:val="form-row1"/>
    <w:basedOn w:val="Normal"/>
    <w:rsid w:val="00415B60"/>
    <w:pPr>
      <w:shd w:val="clear" w:color="auto" w:fill="FFFFFF"/>
      <w:spacing w:before="240" w:after="240"/>
    </w:pPr>
  </w:style>
  <w:style w:type="paragraph" w:customStyle="1" w:styleId="stripeelement1">
    <w:name w:val="stripeelement1"/>
    <w:basedOn w:val="Normal"/>
    <w:rsid w:val="00415B60"/>
    <w:pPr>
      <w:spacing w:before="150"/>
      <w:ind w:left="150" w:right="150"/>
    </w:pPr>
  </w:style>
  <w:style w:type="paragraph" w:customStyle="1" w:styleId="stripe-place-order1">
    <w:name w:val="stripe-place-order1"/>
    <w:basedOn w:val="Normal"/>
    <w:rsid w:val="00415B60"/>
    <w:pPr>
      <w:spacing w:after="240"/>
    </w:pPr>
  </w:style>
  <w:style w:type="paragraph" w:customStyle="1" w:styleId="elementsapp1">
    <w:name w:val="elementsapp1"/>
    <w:basedOn w:val="Normal"/>
    <w:rsid w:val="00415B60"/>
    <w:pPr>
      <w:spacing w:before="240" w:after="240"/>
    </w:pPr>
  </w:style>
  <w:style w:type="paragraph" w:customStyle="1" w:styleId="icon-exclamation1">
    <w:name w:val="icon-exclamation1"/>
    <w:basedOn w:val="Normal"/>
    <w:rsid w:val="00415B60"/>
    <w:pPr>
      <w:spacing w:before="240" w:after="240"/>
    </w:pPr>
    <w:rPr>
      <w:vanish/>
    </w:rPr>
  </w:style>
  <w:style w:type="paragraph" w:customStyle="1" w:styleId="icon-exclamation2">
    <w:name w:val="icon-exclamation2"/>
    <w:basedOn w:val="Normal"/>
    <w:rsid w:val="00415B60"/>
    <w:pPr>
      <w:shd w:val="clear" w:color="auto" w:fill="0180B3"/>
      <w:spacing w:before="240" w:after="240"/>
      <w:jc w:val="center"/>
      <w:textAlignment w:val="bottom"/>
    </w:pPr>
    <w:rPr>
      <w:color w:val="FFFFFF"/>
    </w:rPr>
  </w:style>
  <w:style w:type="paragraph" w:customStyle="1" w:styleId="stripe-place-order2">
    <w:name w:val="stripe-place-order2"/>
    <w:basedOn w:val="Normal"/>
    <w:rsid w:val="00415B60"/>
    <w:pPr>
      <w:spacing w:after="240"/>
    </w:pPr>
  </w:style>
  <w:style w:type="paragraph" w:customStyle="1" w:styleId="prev1">
    <w:name w:val="prev1"/>
    <w:basedOn w:val="Normal"/>
    <w:rsid w:val="00415B60"/>
    <w:pPr>
      <w:spacing w:before="240" w:after="240"/>
    </w:pPr>
  </w:style>
  <w:style w:type="paragraph" w:customStyle="1" w:styleId="prev2">
    <w:name w:val="prev2"/>
    <w:basedOn w:val="Normal"/>
    <w:rsid w:val="00415B60"/>
    <w:pPr>
      <w:spacing w:before="240" w:after="240"/>
    </w:pPr>
  </w:style>
  <w:style w:type="paragraph" w:customStyle="1" w:styleId="prev3">
    <w:name w:val="prev3"/>
    <w:basedOn w:val="Normal"/>
    <w:rsid w:val="00415B60"/>
    <w:pPr>
      <w:spacing w:before="240" w:after="240"/>
    </w:pPr>
  </w:style>
  <w:style w:type="paragraph" w:customStyle="1" w:styleId="prev4">
    <w:name w:val="prev4"/>
    <w:basedOn w:val="Normal"/>
    <w:rsid w:val="00415B60"/>
    <w:pPr>
      <w:spacing w:before="240" w:after="240"/>
    </w:pPr>
  </w:style>
  <w:style w:type="paragraph" w:customStyle="1" w:styleId="next1">
    <w:name w:val="next1"/>
    <w:basedOn w:val="Normal"/>
    <w:rsid w:val="00415B60"/>
    <w:pPr>
      <w:spacing w:before="240" w:after="240"/>
    </w:pPr>
  </w:style>
  <w:style w:type="paragraph" w:customStyle="1" w:styleId="next2">
    <w:name w:val="next2"/>
    <w:basedOn w:val="Normal"/>
    <w:rsid w:val="00415B60"/>
    <w:pPr>
      <w:spacing w:before="240" w:after="240"/>
    </w:pPr>
  </w:style>
  <w:style w:type="paragraph" w:customStyle="1" w:styleId="next3">
    <w:name w:val="next3"/>
    <w:basedOn w:val="Normal"/>
    <w:rsid w:val="00415B60"/>
    <w:pPr>
      <w:spacing w:before="240" w:after="240"/>
    </w:pPr>
  </w:style>
  <w:style w:type="paragraph" w:customStyle="1" w:styleId="next4">
    <w:name w:val="next4"/>
    <w:basedOn w:val="Normal"/>
    <w:rsid w:val="00415B60"/>
    <w:pPr>
      <w:spacing w:before="240" w:after="240"/>
    </w:pPr>
  </w:style>
  <w:style w:type="paragraph" w:customStyle="1" w:styleId="figurenav1">
    <w:name w:val="figurenav1"/>
    <w:basedOn w:val="Normal"/>
    <w:rsid w:val="00415B60"/>
    <w:pPr>
      <w:spacing w:before="240" w:after="240"/>
      <w:jc w:val="center"/>
    </w:pPr>
  </w:style>
  <w:style w:type="paragraph" w:customStyle="1" w:styleId="figurenav2">
    <w:name w:val="figurenav2"/>
    <w:basedOn w:val="Normal"/>
    <w:rsid w:val="00415B60"/>
    <w:pPr>
      <w:spacing w:before="240" w:after="240"/>
      <w:jc w:val="center"/>
    </w:pPr>
  </w:style>
  <w:style w:type="paragraph" w:customStyle="1" w:styleId="authorsheading1">
    <w:name w:val="authorsheading1"/>
    <w:basedOn w:val="Normal"/>
    <w:rsid w:val="00415B60"/>
    <w:pPr>
      <w:spacing w:before="240" w:after="240"/>
    </w:pPr>
    <w:rPr>
      <w:vanish/>
    </w:rPr>
  </w:style>
  <w:style w:type="paragraph" w:customStyle="1" w:styleId="authorsheading2">
    <w:name w:val="authorsheading2"/>
    <w:basedOn w:val="Normal"/>
    <w:rsid w:val="00415B60"/>
    <w:pPr>
      <w:spacing w:before="240" w:after="240"/>
    </w:pPr>
    <w:rPr>
      <w:vanish/>
    </w:rPr>
  </w:style>
  <w:style w:type="paragraph" w:customStyle="1" w:styleId="authorsheading3">
    <w:name w:val="authorsheading3"/>
    <w:basedOn w:val="Normal"/>
    <w:rsid w:val="00415B60"/>
    <w:pPr>
      <w:spacing w:before="240" w:after="240"/>
    </w:pPr>
    <w:rPr>
      <w:vanish/>
    </w:rPr>
  </w:style>
  <w:style w:type="paragraph" w:customStyle="1" w:styleId="authorsheading4">
    <w:name w:val="authorsheading4"/>
    <w:basedOn w:val="Normal"/>
    <w:rsid w:val="00415B60"/>
    <w:pPr>
      <w:spacing w:before="240" w:after="240"/>
    </w:pPr>
    <w:rPr>
      <w:vanish/>
    </w:rPr>
  </w:style>
  <w:style w:type="paragraph" w:customStyle="1" w:styleId="articleinfosection1">
    <w:name w:val="articleinfosection1"/>
    <w:basedOn w:val="Normal"/>
    <w:rsid w:val="00415B60"/>
    <w:pPr>
      <w:spacing w:after="300"/>
    </w:pPr>
    <w:rPr>
      <w:rFonts w:ascii="Verdana" w:hAnsi="Verdana"/>
    </w:rPr>
  </w:style>
  <w:style w:type="paragraph" w:customStyle="1" w:styleId="articleinfosection2">
    <w:name w:val="articleinfosection2"/>
    <w:basedOn w:val="Normal"/>
    <w:rsid w:val="00415B60"/>
    <w:pPr>
      <w:spacing w:after="300"/>
    </w:pPr>
    <w:rPr>
      <w:rFonts w:ascii="Verdana" w:hAnsi="Verdana"/>
    </w:rPr>
  </w:style>
  <w:style w:type="paragraph" w:customStyle="1" w:styleId="articleinfosection3">
    <w:name w:val="articleinfosection3"/>
    <w:basedOn w:val="Normal"/>
    <w:rsid w:val="00415B60"/>
    <w:pPr>
      <w:spacing w:after="300"/>
    </w:pPr>
    <w:rPr>
      <w:rFonts w:ascii="Verdana" w:hAnsi="Verdana"/>
    </w:rPr>
  </w:style>
  <w:style w:type="paragraph" w:customStyle="1" w:styleId="articleinfosection4">
    <w:name w:val="articleinfosection4"/>
    <w:basedOn w:val="Normal"/>
    <w:rsid w:val="00415B60"/>
    <w:pPr>
      <w:spacing w:after="300"/>
    </w:pPr>
    <w:rPr>
      <w:rFonts w:ascii="Verdana" w:hAnsi="Verdana"/>
    </w:rPr>
  </w:style>
  <w:style w:type="paragraph" w:customStyle="1" w:styleId="authors1">
    <w:name w:val="authors1"/>
    <w:basedOn w:val="Normal"/>
    <w:rsid w:val="00415B60"/>
    <w:pPr>
      <w:spacing w:before="240" w:after="240"/>
    </w:pPr>
    <w:rPr>
      <w:sz w:val="15"/>
      <w:szCs w:val="15"/>
    </w:rPr>
  </w:style>
  <w:style w:type="paragraph" w:customStyle="1" w:styleId="authors2">
    <w:name w:val="authors2"/>
    <w:basedOn w:val="Normal"/>
    <w:rsid w:val="00415B60"/>
    <w:pPr>
      <w:spacing w:before="240" w:after="240"/>
    </w:pPr>
    <w:rPr>
      <w:sz w:val="15"/>
      <w:szCs w:val="15"/>
    </w:rPr>
  </w:style>
  <w:style w:type="paragraph" w:customStyle="1" w:styleId="authors3">
    <w:name w:val="authors3"/>
    <w:basedOn w:val="Normal"/>
    <w:rsid w:val="00415B60"/>
    <w:pPr>
      <w:spacing w:before="240" w:after="240"/>
    </w:pPr>
    <w:rPr>
      <w:sz w:val="15"/>
      <w:szCs w:val="15"/>
    </w:rPr>
  </w:style>
  <w:style w:type="paragraph" w:customStyle="1" w:styleId="authors4">
    <w:name w:val="authors4"/>
    <w:basedOn w:val="Normal"/>
    <w:rsid w:val="00415B60"/>
    <w:pPr>
      <w:spacing w:before="240" w:after="240"/>
    </w:pPr>
    <w:rPr>
      <w:sz w:val="15"/>
      <w:szCs w:val="15"/>
    </w:rPr>
  </w:style>
  <w:style w:type="paragraph" w:customStyle="1" w:styleId="figureviewer-footer1">
    <w:name w:val="figureviewer-footer1"/>
    <w:basedOn w:val="Normal"/>
    <w:rsid w:val="00415B60"/>
    <w:pPr>
      <w:spacing w:after="240"/>
      <w:jc w:val="center"/>
    </w:pPr>
    <w:rPr>
      <w:vanish/>
    </w:rPr>
  </w:style>
  <w:style w:type="paragraph" w:customStyle="1" w:styleId="figureviewer-footer2">
    <w:name w:val="figureviewer-footer2"/>
    <w:basedOn w:val="Normal"/>
    <w:rsid w:val="00415B60"/>
    <w:pPr>
      <w:spacing w:after="240"/>
      <w:jc w:val="center"/>
    </w:pPr>
    <w:rPr>
      <w:vanish/>
    </w:rPr>
  </w:style>
  <w:style w:type="paragraph" w:customStyle="1" w:styleId="imagecontrolcontainer1">
    <w:name w:val="imagecontrolcontainer1"/>
    <w:basedOn w:val="Normal"/>
    <w:rsid w:val="00415B60"/>
    <w:pPr>
      <w:spacing w:before="240" w:after="240"/>
    </w:pPr>
  </w:style>
  <w:style w:type="paragraph" w:customStyle="1" w:styleId="imagecontrolcontainer2">
    <w:name w:val="imagecontrolcontainer2"/>
    <w:basedOn w:val="Normal"/>
    <w:rsid w:val="00415B60"/>
    <w:pPr>
      <w:spacing w:before="240" w:after="240"/>
    </w:pPr>
  </w:style>
  <w:style w:type="paragraph" w:customStyle="1" w:styleId="figbox1">
    <w:name w:val="figbox1"/>
    <w:basedOn w:val="Normal"/>
    <w:rsid w:val="00415B60"/>
    <w:pPr>
      <w:shd w:val="clear" w:color="auto" w:fill="FFFFFF"/>
      <w:spacing w:before="240" w:after="240"/>
      <w:jc w:val="center"/>
    </w:pPr>
  </w:style>
  <w:style w:type="paragraph" w:customStyle="1" w:styleId="caption10">
    <w:name w:val="caption1"/>
    <w:basedOn w:val="Normal"/>
    <w:rsid w:val="00415B60"/>
    <w:pPr>
      <w:pBdr>
        <w:top w:val="single" w:sz="6" w:space="8" w:color="CCCCCC"/>
      </w:pBdr>
      <w:spacing w:before="105"/>
      <w:ind w:left="105" w:right="105"/>
    </w:pPr>
  </w:style>
  <w:style w:type="paragraph" w:customStyle="1" w:styleId="weo1">
    <w:name w:val="weo1"/>
    <w:basedOn w:val="Normal"/>
    <w:rsid w:val="00415B60"/>
    <w:pPr>
      <w:spacing w:before="240" w:after="240"/>
    </w:pPr>
  </w:style>
  <w:style w:type="paragraph" w:customStyle="1" w:styleId="bottomleft1">
    <w:name w:val="bottomleft1"/>
    <w:basedOn w:val="Normal"/>
    <w:rsid w:val="00415B60"/>
    <w:pPr>
      <w:spacing w:before="240" w:after="240"/>
      <w:ind w:left="1800"/>
    </w:pPr>
  </w:style>
  <w:style w:type="paragraph" w:customStyle="1" w:styleId="bottomright1">
    <w:name w:val="bottomright1"/>
    <w:basedOn w:val="Normal"/>
    <w:rsid w:val="00415B60"/>
    <w:pPr>
      <w:spacing w:before="240" w:after="240"/>
      <w:ind w:right="1800"/>
    </w:pPr>
  </w:style>
  <w:style w:type="paragraph" w:customStyle="1" w:styleId="entryauthor1">
    <w:name w:val="entryauthor1"/>
    <w:basedOn w:val="Normal"/>
    <w:rsid w:val="00415B60"/>
    <w:pPr>
      <w:spacing w:before="240" w:after="240"/>
    </w:pPr>
    <w:rPr>
      <w:sz w:val="26"/>
      <w:szCs w:val="26"/>
    </w:rPr>
  </w:style>
  <w:style w:type="paragraph" w:customStyle="1" w:styleId="entryauthor2">
    <w:name w:val="entryauthor2"/>
    <w:basedOn w:val="Normal"/>
    <w:rsid w:val="00415B60"/>
    <w:pPr>
      <w:spacing w:before="240" w:after="240"/>
    </w:pPr>
    <w:rPr>
      <w:sz w:val="26"/>
      <w:szCs w:val="26"/>
    </w:rPr>
  </w:style>
  <w:style w:type="paragraph" w:customStyle="1" w:styleId="visible1">
    <w:name w:val="visible1"/>
    <w:basedOn w:val="Normal"/>
    <w:rsid w:val="00415B60"/>
    <w:pPr>
      <w:spacing w:before="240" w:after="240"/>
    </w:pPr>
  </w:style>
  <w:style w:type="paragraph" w:customStyle="1" w:styleId="paragraph1">
    <w:name w:val="paragraph1"/>
    <w:basedOn w:val="Normal"/>
    <w:rsid w:val="00415B60"/>
    <w:pPr>
      <w:spacing w:before="240" w:after="240"/>
    </w:pPr>
    <w:rPr>
      <w:b/>
      <w:bCs/>
      <w:color w:val="000000"/>
      <w:sz w:val="20"/>
      <w:szCs w:val="20"/>
    </w:rPr>
  </w:style>
  <w:style w:type="paragraph" w:customStyle="1" w:styleId="title10">
    <w:name w:val="title1"/>
    <w:basedOn w:val="Normal"/>
    <w:rsid w:val="00415B60"/>
    <w:pPr>
      <w:spacing w:before="105" w:after="300" w:line="300" w:lineRule="atLeast"/>
      <w:ind w:left="30" w:right="30"/>
    </w:pPr>
    <w:rPr>
      <w:rFonts w:ascii="Arial" w:hAnsi="Arial" w:cs="Arial"/>
      <w:sz w:val="20"/>
      <w:szCs w:val="20"/>
    </w:rPr>
  </w:style>
  <w:style w:type="paragraph" w:customStyle="1" w:styleId="figureviewersprite1">
    <w:name w:val="figureviewersprite1"/>
    <w:basedOn w:val="Normal"/>
    <w:rsid w:val="00415B60"/>
    <w:pPr>
      <w:spacing w:before="240" w:after="240"/>
    </w:pPr>
  </w:style>
  <w:style w:type="paragraph" w:customStyle="1" w:styleId="figureviewerspriteclose321">
    <w:name w:val="figureviewersprite_close_321"/>
    <w:basedOn w:val="Normal"/>
    <w:rsid w:val="00415B60"/>
    <w:pPr>
      <w:spacing w:before="240" w:after="240"/>
    </w:pPr>
  </w:style>
  <w:style w:type="paragraph" w:customStyle="1" w:styleId="figureviewerspritenextarrow321">
    <w:name w:val="figureviewersprite_next_arrow_321"/>
    <w:basedOn w:val="Normal"/>
    <w:rsid w:val="00415B60"/>
    <w:pPr>
      <w:spacing w:before="240" w:after="240"/>
    </w:pPr>
  </w:style>
  <w:style w:type="paragraph" w:customStyle="1" w:styleId="figureviewerspritebackarrow321">
    <w:name w:val="figureviewersprite_back_arrow_321"/>
    <w:basedOn w:val="Normal"/>
    <w:rsid w:val="00415B60"/>
    <w:pPr>
      <w:spacing w:before="240" w:after="240"/>
    </w:pPr>
  </w:style>
  <w:style w:type="paragraph" w:customStyle="1" w:styleId="prev5">
    <w:name w:val="prev5"/>
    <w:basedOn w:val="Normal"/>
    <w:rsid w:val="00415B60"/>
    <w:pPr>
      <w:spacing w:before="240" w:after="240"/>
    </w:pPr>
  </w:style>
  <w:style w:type="paragraph" w:customStyle="1" w:styleId="next5">
    <w:name w:val="next5"/>
    <w:basedOn w:val="Normal"/>
    <w:rsid w:val="00415B60"/>
    <w:pPr>
      <w:spacing w:before="240" w:after="240"/>
    </w:pPr>
  </w:style>
  <w:style w:type="paragraph" w:customStyle="1" w:styleId="disabled1">
    <w:name w:val="disabled1"/>
    <w:basedOn w:val="Normal"/>
    <w:rsid w:val="00415B60"/>
    <w:pPr>
      <w:spacing w:before="240" w:after="240"/>
    </w:pPr>
    <w:rPr>
      <w:vanish/>
    </w:rPr>
  </w:style>
  <w:style w:type="paragraph" w:customStyle="1" w:styleId="paragraph2">
    <w:name w:val="paragraph2"/>
    <w:basedOn w:val="Normal"/>
    <w:rsid w:val="00415B60"/>
    <w:pPr>
      <w:shd w:val="clear" w:color="auto" w:fill="E9E9E9"/>
      <w:spacing w:before="240" w:after="240"/>
    </w:pPr>
    <w:rPr>
      <w:b/>
      <w:bCs/>
      <w:color w:val="000000"/>
      <w:sz w:val="20"/>
      <w:szCs w:val="20"/>
    </w:rPr>
  </w:style>
  <w:style w:type="paragraph" w:customStyle="1" w:styleId="figboximg1">
    <w:name w:val="figbox&gt;img1"/>
    <w:basedOn w:val="Normal"/>
    <w:rsid w:val="00415B60"/>
  </w:style>
  <w:style w:type="paragraph" w:customStyle="1" w:styleId="figboximg2">
    <w:name w:val="figbox&gt;img2"/>
    <w:basedOn w:val="Normal"/>
    <w:rsid w:val="00415B60"/>
  </w:style>
  <w:style w:type="paragraph" w:customStyle="1" w:styleId="articlelowerinfosection1">
    <w:name w:val="articlelowerinfosection1"/>
    <w:basedOn w:val="Normal"/>
    <w:rsid w:val="00415B60"/>
    <w:pPr>
      <w:spacing w:before="240" w:after="240"/>
    </w:pPr>
    <w:rPr>
      <w:sz w:val="15"/>
      <w:szCs w:val="15"/>
    </w:rPr>
  </w:style>
  <w:style w:type="paragraph" w:customStyle="1" w:styleId="articleinfodoi1">
    <w:name w:val="articleinfodoi1"/>
    <w:basedOn w:val="Normal"/>
    <w:rsid w:val="00415B60"/>
    <w:pPr>
      <w:spacing w:before="240" w:after="240"/>
    </w:pPr>
  </w:style>
  <w:style w:type="paragraph" w:customStyle="1" w:styleId="border1">
    <w:name w:val="border1"/>
    <w:basedOn w:val="Normal"/>
    <w:rsid w:val="00415B60"/>
    <w:pPr>
      <w:pBdr>
        <w:left w:val="single" w:sz="6" w:space="8" w:color="333333"/>
      </w:pBdr>
      <w:spacing w:before="240" w:after="240"/>
    </w:pPr>
  </w:style>
  <w:style w:type="paragraph" w:customStyle="1" w:styleId="downloadbtn1">
    <w:name w:val="downloadbtn1"/>
    <w:basedOn w:val="Normal"/>
    <w:rsid w:val="00415B60"/>
    <w:pPr>
      <w:spacing w:before="390" w:after="150"/>
      <w:ind w:left="150" w:right="150"/>
    </w:pPr>
  </w:style>
  <w:style w:type="paragraph" w:customStyle="1" w:styleId="downloadbtn2">
    <w:name w:val="downloadbtn2"/>
    <w:basedOn w:val="Normal"/>
    <w:rsid w:val="00415B60"/>
    <w:pPr>
      <w:spacing w:before="150" w:after="150"/>
      <w:ind w:left="150" w:right="150"/>
    </w:pPr>
  </w:style>
  <w:style w:type="paragraph" w:customStyle="1" w:styleId="btn1">
    <w:name w:val="btn1"/>
    <w:basedOn w:val="Normal"/>
    <w:rsid w:val="00415B60"/>
    <w:pPr>
      <w:spacing w:after="75"/>
      <w:ind w:right="150"/>
    </w:pPr>
  </w:style>
  <w:style w:type="paragraph" w:customStyle="1" w:styleId="chosen-drop1">
    <w:name w:val="chosen-drop1"/>
    <w:basedOn w:val="Normal"/>
    <w:rsid w:val="00415B60"/>
    <w:pPr>
      <w:pBdr>
        <w:top w:val="single" w:sz="2" w:space="0" w:color="AAAAAA"/>
        <w:left w:val="single" w:sz="6" w:space="0" w:color="AAAAAA"/>
        <w:bottom w:val="single" w:sz="6" w:space="0" w:color="AAAAAA"/>
        <w:right w:val="single" w:sz="6" w:space="0" w:color="AAAAAA"/>
      </w:pBdr>
      <w:shd w:val="clear" w:color="auto" w:fill="FFFFFF"/>
      <w:spacing w:before="240" w:after="240"/>
    </w:pPr>
  </w:style>
  <w:style w:type="paragraph" w:customStyle="1" w:styleId="group-name1">
    <w:name w:val="group-name1"/>
    <w:basedOn w:val="Normal"/>
    <w:rsid w:val="00415B60"/>
    <w:pPr>
      <w:spacing w:before="240" w:after="240"/>
      <w:ind w:right="60"/>
    </w:pPr>
    <w:rPr>
      <w:color w:val="999999"/>
    </w:rPr>
  </w:style>
  <w:style w:type="paragraph" w:customStyle="1" w:styleId="group-name2">
    <w:name w:val="group-name2"/>
    <w:basedOn w:val="Normal"/>
    <w:rsid w:val="00415B60"/>
    <w:pPr>
      <w:spacing w:before="240" w:after="240"/>
      <w:ind w:right="60"/>
    </w:pPr>
    <w:rPr>
      <w:color w:val="999999"/>
    </w:rPr>
  </w:style>
  <w:style w:type="paragraph" w:customStyle="1" w:styleId="chosen-single1">
    <w:name w:val="chosen-single1"/>
    <w:basedOn w:val="Normal"/>
    <w:rsid w:val="00415B60"/>
    <w:pPr>
      <w:pBdr>
        <w:top w:val="single" w:sz="6" w:space="0" w:color="AAAAAA"/>
        <w:left w:val="single" w:sz="6" w:space="6" w:color="AAAAAA"/>
        <w:bottom w:val="single" w:sz="6" w:space="0" w:color="AAAAAA"/>
        <w:right w:val="single" w:sz="6" w:space="0" w:color="AAAAAA"/>
      </w:pBdr>
      <w:shd w:val="clear" w:color="auto" w:fill="FFFFFF"/>
      <w:spacing w:before="240" w:after="240" w:line="360" w:lineRule="atLeast"/>
    </w:pPr>
    <w:rPr>
      <w:color w:val="444444"/>
    </w:rPr>
  </w:style>
  <w:style w:type="paragraph" w:customStyle="1" w:styleId="chosen-default1">
    <w:name w:val="chosen-default1"/>
    <w:basedOn w:val="Normal"/>
    <w:rsid w:val="00415B60"/>
    <w:pPr>
      <w:spacing w:before="240" w:after="240"/>
    </w:pPr>
    <w:rPr>
      <w:color w:val="999999"/>
    </w:rPr>
  </w:style>
  <w:style w:type="paragraph" w:customStyle="1" w:styleId="chosen-search1">
    <w:name w:val="chosen-search1"/>
    <w:basedOn w:val="Normal"/>
    <w:rsid w:val="00415B60"/>
  </w:style>
  <w:style w:type="paragraph" w:customStyle="1" w:styleId="chosen-drop2">
    <w:name w:val="chosen-drop2"/>
    <w:basedOn w:val="Normal"/>
    <w:rsid w:val="00415B60"/>
    <w:pPr>
      <w:spacing w:after="240"/>
    </w:pPr>
  </w:style>
  <w:style w:type="paragraph" w:customStyle="1" w:styleId="chosen-results1">
    <w:name w:val="chosen-results1"/>
    <w:basedOn w:val="Normal"/>
    <w:rsid w:val="00415B60"/>
    <w:pPr>
      <w:spacing w:after="60"/>
      <w:ind w:right="60"/>
    </w:pPr>
    <w:rPr>
      <w:color w:val="444444"/>
    </w:rPr>
  </w:style>
  <w:style w:type="paragraph" w:customStyle="1" w:styleId="chosen-choices1">
    <w:name w:val="chosen-choices1"/>
    <w:basedOn w:val="Normal"/>
    <w:rsid w:val="00415B60"/>
    <w:pPr>
      <w:pBdr>
        <w:top w:val="single" w:sz="6" w:space="0" w:color="AAAAAA"/>
        <w:left w:val="single" w:sz="6" w:space="0" w:color="AAAAAA"/>
        <w:bottom w:val="single" w:sz="6" w:space="0" w:color="AAAAAA"/>
        <w:right w:val="single" w:sz="6" w:space="0" w:color="AAAAAA"/>
      </w:pBdr>
      <w:shd w:val="clear" w:color="auto" w:fill="FFFFFF"/>
    </w:pPr>
  </w:style>
  <w:style w:type="paragraph" w:customStyle="1" w:styleId="search-choice-close1">
    <w:name w:val="search-choice-close1"/>
    <w:basedOn w:val="Normal"/>
    <w:rsid w:val="00415B60"/>
    <w:pPr>
      <w:spacing w:before="240" w:after="240"/>
    </w:pPr>
    <w:rPr>
      <w:sz w:val="2"/>
      <w:szCs w:val="2"/>
    </w:rPr>
  </w:style>
  <w:style w:type="paragraph" w:customStyle="1" w:styleId="chosen-results2">
    <w:name w:val="chosen-results2"/>
    <w:basedOn w:val="Normal"/>
    <w:rsid w:val="00415B60"/>
  </w:style>
  <w:style w:type="paragraph" w:customStyle="1" w:styleId="result-selected1">
    <w:name w:val="result-selected1"/>
    <w:basedOn w:val="Normal"/>
    <w:rsid w:val="00415B60"/>
    <w:pPr>
      <w:spacing w:before="240" w:after="240"/>
    </w:pPr>
    <w:rPr>
      <w:color w:val="CCCCCC"/>
    </w:rPr>
  </w:style>
  <w:style w:type="paragraph" w:customStyle="1" w:styleId="chosen-single2">
    <w:name w:val="chosen-single2"/>
    <w:basedOn w:val="Normal"/>
    <w:rsid w:val="00415B60"/>
    <w:pPr>
      <w:pBdr>
        <w:top w:val="single" w:sz="6" w:space="0" w:color="5897FB"/>
        <w:left w:val="single" w:sz="6" w:space="0" w:color="5897FB"/>
        <w:bottom w:val="single" w:sz="6" w:space="0" w:color="5897FB"/>
        <w:right w:val="single" w:sz="6" w:space="0" w:color="5897FB"/>
      </w:pBdr>
      <w:spacing w:before="240" w:after="240"/>
    </w:pPr>
  </w:style>
  <w:style w:type="paragraph" w:customStyle="1" w:styleId="chosen-choices2">
    <w:name w:val="chosen-choices2"/>
    <w:basedOn w:val="Normal"/>
    <w:rsid w:val="00415B60"/>
    <w:pPr>
      <w:pBdr>
        <w:top w:val="single" w:sz="6" w:space="0" w:color="5897FB"/>
        <w:left w:val="single" w:sz="6" w:space="0" w:color="5897FB"/>
        <w:bottom w:val="single" w:sz="6" w:space="0" w:color="5897FB"/>
        <w:right w:val="single" w:sz="6" w:space="0" w:color="5897FB"/>
      </w:pBdr>
      <w:spacing w:before="240" w:after="240"/>
    </w:pPr>
  </w:style>
  <w:style w:type="paragraph" w:customStyle="1" w:styleId="chosen-single3">
    <w:name w:val="chosen-single3"/>
    <w:basedOn w:val="Normal"/>
    <w:rsid w:val="00415B60"/>
    <w:pPr>
      <w:spacing w:before="240" w:after="240"/>
    </w:pPr>
  </w:style>
  <w:style w:type="paragraph" w:customStyle="1" w:styleId="cmtttop1">
    <w:name w:val="cmtttop1"/>
    <w:basedOn w:val="Normal"/>
    <w:rsid w:val="00415B60"/>
    <w:pPr>
      <w:spacing w:before="240" w:after="240"/>
    </w:pPr>
  </w:style>
  <w:style w:type="paragraph" w:customStyle="1" w:styleId="cmttmid1">
    <w:name w:val="cmttmid1"/>
    <w:basedOn w:val="Normal"/>
    <w:rsid w:val="00415B60"/>
    <w:pPr>
      <w:spacing w:before="240" w:after="240"/>
    </w:pPr>
  </w:style>
  <w:style w:type="paragraph" w:customStyle="1" w:styleId="cmttbot1">
    <w:name w:val="cmttbot1"/>
    <w:basedOn w:val="Normal"/>
    <w:rsid w:val="00415B60"/>
    <w:pPr>
      <w:spacing w:before="240" w:after="240"/>
    </w:pPr>
  </w:style>
  <w:style w:type="paragraph" w:customStyle="1" w:styleId="ui-dialog-titlebar2">
    <w:name w:val="ui-dialog-titlebar2"/>
    <w:basedOn w:val="Normal"/>
    <w:rsid w:val="00415B60"/>
    <w:pPr>
      <w:spacing w:before="240" w:after="240"/>
    </w:pPr>
    <w:rPr>
      <w:vanish/>
    </w:rPr>
  </w:style>
  <w:style w:type="paragraph" w:customStyle="1" w:styleId="ui-dialog-titlebar-close2">
    <w:name w:val="ui-dialog-titlebar-close2"/>
    <w:basedOn w:val="Normal"/>
    <w:rsid w:val="00415B60"/>
    <w:pPr>
      <w:ind w:firstLine="7343"/>
    </w:pPr>
  </w:style>
  <w:style w:type="paragraph" w:customStyle="1" w:styleId="ui-dialog-content2">
    <w:name w:val="ui-dialog-content2"/>
    <w:basedOn w:val="Normal"/>
    <w:rsid w:val="00415B60"/>
    <w:pPr>
      <w:shd w:val="clear" w:color="auto" w:fill="FFFFFF"/>
      <w:spacing w:before="240" w:after="240"/>
    </w:pPr>
  </w:style>
  <w:style w:type="paragraph" w:customStyle="1" w:styleId="child1">
    <w:name w:val="child1"/>
    <w:basedOn w:val="Normal"/>
    <w:rsid w:val="00415B60"/>
    <w:pPr>
      <w:spacing w:before="240" w:after="240" w:line="360" w:lineRule="atLeast"/>
      <w:ind w:right="-12240"/>
    </w:pPr>
    <w:rPr>
      <w:b/>
      <w:bCs/>
      <w:color w:val="FFFFFF"/>
    </w:rPr>
  </w:style>
  <w:style w:type="paragraph" w:customStyle="1" w:styleId="default1">
    <w:name w:val="default1"/>
    <w:basedOn w:val="Normal"/>
    <w:rsid w:val="00415B60"/>
    <w:pPr>
      <w:spacing w:before="240" w:after="240"/>
    </w:pPr>
    <w:rPr>
      <w:color w:val="999999"/>
    </w:rPr>
  </w:style>
  <w:style w:type="paragraph" w:customStyle="1" w:styleId="dropdown-menu1">
    <w:name w:val="dropdown-menu1"/>
    <w:basedOn w:val="Normal"/>
    <w:rsid w:val="00415B60"/>
    <w:pPr>
      <w:shd w:val="clear" w:color="auto" w:fill="FFFFFF"/>
      <w:spacing w:before="30"/>
    </w:pPr>
    <w:rPr>
      <w:vanish/>
    </w:rPr>
  </w:style>
  <w:style w:type="paragraph" w:customStyle="1" w:styleId="citationjournalname1">
    <w:name w:val="citationjournalname1"/>
    <w:basedOn w:val="Normal"/>
    <w:rsid w:val="00415B60"/>
    <w:pPr>
      <w:shd w:val="clear" w:color="auto" w:fill="FFFFFF"/>
      <w:spacing w:before="240" w:after="240"/>
    </w:pPr>
  </w:style>
  <w:style w:type="paragraph" w:customStyle="1" w:styleId="search-term1">
    <w:name w:val="search-term1"/>
    <w:basedOn w:val="Normal"/>
    <w:rsid w:val="00415B60"/>
    <w:pPr>
      <w:pBdr>
        <w:top w:val="single" w:sz="6" w:space="0" w:color="C2C8C5"/>
        <w:left w:val="single" w:sz="6" w:space="5" w:color="C2C8C5"/>
        <w:bottom w:val="single" w:sz="6" w:space="0" w:color="C2C8C5"/>
        <w:right w:val="single" w:sz="6" w:space="0" w:color="C2C8C5"/>
      </w:pBdr>
      <w:spacing w:before="240" w:after="240"/>
    </w:pPr>
  </w:style>
  <w:style w:type="paragraph" w:customStyle="1" w:styleId="searchbuttons1">
    <w:name w:val="searchbuttons1"/>
    <w:basedOn w:val="Normal"/>
    <w:rsid w:val="00415B60"/>
    <w:pPr>
      <w:shd w:val="clear" w:color="auto" w:fill="B3B3B3"/>
      <w:spacing w:before="240" w:after="240"/>
    </w:pPr>
    <w:rPr>
      <w:color w:val="FFFFFF"/>
      <w:sz w:val="21"/>
      <w:szCs w:val="21"/>
    </w:rPr>
  </w:style>
  <w:style w:type="paragraph" w:customStyle="1" w:styleId="submitrow1">
    <w:name w:val="submitrow1"/>
    <w:basedOn w:val="Normal"/>
    <w:rsid w:val="00415B60"/>
    <w:pPr>
      <w:spacing w:before="240"/>
    </w:pPr>
  </w:style>
  <w:style w:type="paragraph" w:customStyle="1" w:styleId="citationsearchcontainer1">
    <w:name w:val="citationsearchcontainer1"/>
    <w:basedOn w:val="Normal"/>
    <w:rsid w:val="00415B60"/>
    <w:pPr>
      <w:spacing w:before="240" w:after="240"/>
    </w:pPr>
  </w:style>
  <w:style w:type="paragraph" w:customStyle="1" w:styleId="searchbox1">
    <w:name w:val="searchbox1"/>
    <w:basedOn w:val="Normal"/>
    <w:rsid w:val="00415B60"/>
    <w:pPr>
      <w:spacing w:before="240" w:after="240"/>
    </w:pPr>
  </w:style>
  <w:style w:type="paragraph" w:customStyle="1" w:styleId="searchbuttons2">
    <w:name w:val="searchbuttons2"/>
    <w:basedOn w:val="Normal"/>
    <w:rsid w:val="00415B60"/>
    <w:pPr>
      <w:shd w:val="clear" w:color="auto" w:fill="B3B3B3"/>
      <w:spacing w:before="240" w:after="240"/>
    </w:pPr>
    <w:rPr>
      <w:color w:val="FFFFFF"/>
      <w:sz w:val="21"/>
      <w:szCs w:val="21"/>
    </w:rPr>
  </w:style>
  <w:style w:type="paragraph" w:customStyle="1" w:styleId="textindent1">
    <w:name w:val="textindent1"/>
    <w:basedOn w:val="Normal"/>
    <w:rsid w:val="00415B60"/>
    <w:pPr>
      <w:spacing w:before="240" w:after="240"/>
      <w:ind w:firstLine="1920"/>
    </w:pPr>
  </w:style>
  <w:style w:type="paragraph" w:customStyle="1" w:styleId="searchinputs1">
    <w:name w:val="searchinputs1"/>
    <w:basedOn w:val="Normal"/>
    <w:rsid w:val="00415B60"/>
    <w:pPr>
      <w:pBdr>
        <w:top w:val="single" w:sz="12" w:space="0" w:color="C0C0C0"/>
        <w:left w:val="single" w:sz="12" w:space="0" w:color="C0C0C0"/>
        <w:bottom w:val="single" w:sz="12" w:space="0" w:color="C0C0C0"/>
        <w:right w:val="single" w:sz="12" w:space="0" w:color="C0C0C0"/>
      </w:pBdr>
      <w:spacing w:before="240" w:after="240"/>
    </w:pPr>
  </w:style>
  <w:style w:type="paragraph" w:customStyle="1" w:styleId="singlehighlightclass1">
    <w:name w:val="single_highlight_class1"/>
    <w:basedOn w:val="Normal"/>
    <w:rsid w:val="00415B60"/>
    <w:pPr>
      <w:spacing w:before="240" w:after="240"/>
    </w:pPr>
    <w:rPr>
      <w:b/>
      <w:bCs/>
    </w:rPr>
  </w:style>
  <w:style w:type="paragraph" w:customStyle="1" w:styleId="qsacategory1">
    <w:name w:val="qsacategory1"/>
    <w:basedOn w:val="Normal"/>
    <w:rsid w:val="00415B60"/>
    <w:pPr>
      <w:spacing w:before="240" w:after="240"/>
    </w:pPr>
    <w:rPr>
      <w:b/>
      <w:bCs/>
    </w:rPr>
  </w:style>
  <w:style w:type="paragraph" w:customStyle="1" w:styleId="search-term2">
    <w:name w:val="search-term2"/>
    <w:basedOn w:val="Normal"/>
    <w:rsid w:val="00415B60"/>
    <w:pPr>
      <w:pBdr>
        <w:top w:val="single" w:sz="6" w:space="0" w:color="C2C8C5"/>
        <w:left w:val="single" w:sz="6" w:space="5" w:color="C2C8C5"/>
        <w:bottom w:val="single" w:sz="6" w:space="0" w:color="C2C8C5"/>
        <w:right w:val="single" w:sz="6" w:space="0" w:color="C2C8C5"/>
      </w:pBdr>
      <w:spacing w:before="96" w:after="240"/>
    </w:pPr>
  </w:style>
  <w:style w:type="paragraph" w:customStyle="1" w:styleId="submitrow2">
    <w:name w:val="submitrow2"/>
    <w:basedOn w:val="Normal"/>
    <w:rsid w:val="00415B60"/>
    <w:pPr>
      <w:spacing w:before="120"/>
      <w:ind w:right="144"/>
    </w:pPr>
  </w:style>
  <w:style w:type="paragraph" w:customStyle="1" w:styleId="submitrow3">
    <w:name w:val="submitrow3"/>
    <w:basedOn w:val="Normal"/>
    <w:rsid w:val="00415B60"/>
    <w:pPr>
      <w:spacing w:before="120"/>
      <w:ind w:right="144"/>
    </w:pPr>
  </w:style>
  <w:style w:type="paragraph" w:customStyle="1" w:styleId="customdatefilterdropdowns1">
    <w:name w:val="customdatefilterdropdowns1"/>
    <w:basedOn w:val="Normal"/>
    <w:rsid w:val="00415B60"/>
    <w:pPr>
      <w:spacing w:before="192"/>
      <w:ind w:left="480"/>
    </w:pPr>
  </w:style>
  <w:style w:type="paragraph" w:customStyle="1" w:styleId="customdatefilterdropdowns2">
    <w:name w:val="customdatefilterdropdowns2"/>
    <w:basedOn w:val="Normal"/>
    <w:rsid w:val="00415B60"/>
    <w:pPr>
      <w:spacing w:before="192"/>
      <w:ind w:left="480"/>
    </w:pPr>
  </w:style>
  <w:style w:type="paragraph" w:customStyle="1" w:styleId="stackthem1">
    <w:name w:val="stackthem1"/>
    <w:basedOn w:val="Normal"/>
    <w:rsid w:val="00415B60"/>
    <w:pPr>
      <w:spacing w:before="120" w:after="240"/>
    </w:pPr>
  </w:style>
  <w:style w:type="paragraph" w:customStyle="1" w:styleId="stackthem2">
    <w:name w:val="stackthem2"/>
    <w:basedOn w:val="Normal"/>
    <w:rsid w:val="00415B60"/>
    <w:pPr>
      <w:spacing w:before="120" w:after="240"/>
    </w:pPr>
  </w:style>
  <w:style w:type="paragraph" w:customStyle="1" w:styleId="advanced-search-link1">
    <w:name w:val="advanced-search-link1"/>
    <w:basedOn w:val="Normal"/>
    <w:rsid w:val="00415B60"/>
    <w:pPr>
      <w:spacing w:before="240" w:after="240"/>
    </w:pPr>
    <w:rPr>
      <w:color w:val="205488"/>
      <w:sz w:val="20"/>
      <w:szCs w:val="20"/>
    </w:rPr>
  </w:style>
  <w:style w:type="paragraph" w:customStyle="1" w:styleId="advanced-search-link2">
    <w:name w:val="advanced-search-link2"/>
    <w:basedOn w:val="Normal"/>
    <w:rsid w:val="00415B60"/>
    <w:pPr>
      <w:spacing w:before="240" w:after="240"/>
    </w:pPr>
    <w:rPr>
      <w:color w:val="205488"/>
      <w:sz w:val="20"/>
      <w:szCs w:val="20"/>
    </w:rPr>
  </w:style>
  <w:style w:type="paragraph" w:customStyle="1" w:styleId="advanced-search-link3">
    <w:name w:val="advanced-search-link3"/>
    <w:basedOn w:val="Normal"/>
    <w:rsid w:val="00415B60"/>
    <w:pPr>
      <w:spacing w:before="240" w:after="240"/>
    </w:pPr>
    <w:rPr>
      <w:color w:val="3F7CBA"/>
      <w:sz w:val="20"/>
      <w:szCs w:val="20"/>
      <w:u w:val="single"/>
    </w:rPr>
  </w:style>
  <w:style w:type="paragraph" w:customStyle="1" w:styleId="advanced-search-link4">
    <w:name w:val="advanced-search-link4"/>
    <w:basedOn w:val="Normal"/>
    <w:rsid w:val="00415B60"/>
    <w:pPr>
      <w:spacing w:before="240" w:after="240"/>
    </w:pPr>
    <w:rPr>
      <w:color w:val="3F7CBA"/>
      <w:sz w:val="20"/>
      <w:szCs w:val="20"/>
      <w:u w:val="single"/>
    </w:rPr>
  </w:style>
  <w:style w:type="paragraph" w:customStyle="1" w:styleId="tabs1">
    <w:name w:val="tabs1"/>
    <w:basedOn w:val="Normal"/>
    <w:rsid w:val="00415B60"/>
    <w:pPr>
      <w:spacing w:before="240" w:after="240"/>
    </w:pPr>
  </w:style>
  <w:style w:type="paragraph" w:customStyle="1" w:styleId="tabs2">
    <w:name w:val="tabs2"/>
    <w:basedOn w:val="Normal"/>
    <w:rsid w:val="00415B60"/>
    <w:pPr>
      <w:spacing w:before="240" w:after="240"/>
    </w:pPr>
  </w:style>
  <w:style w:type="paragraph" w:customStyle="1" w:styleId="tab-nav1">
    <w:name w:val="tab-nav1"/>
    <w:basedOn w:val="Normal"/>
    <w:rsid w:val="00415B60"/>
    <w:pPr>
      <w:spacing w:before="240" w:after="240"/>
    </w:pPr>
  </w:style>
  <w:style w:type="paragraph" w:customStyle="1" w:styleId="tab-nav2">
    <w:name w:val="tab-nav2"/>
    <w:basedOn w:val="Normal"/>
    <w:rsid w:val="00415B60"/>
    <w:pPr>
      <w:spacing w:before="240" w:after="240"/>
    </w:pPr>
  </w:style>
  <w:style w:type="paragraph" w:customStyle="1" w:styleId="mainsearchform1">
    <w:name w:val="mainsearchform1"/>
    <w:basedOn w:val="Normal"/>
    <w:rsid w:val="00415B60"/>
    <w:pPr>
      <w:spacing w:after="240"/>
    </w:pPr>
  </w:style>
  <w:style w:type="paragraph" w:customStyle="1" w:styleId="mainsearchform2">
    <w:name w:val="mainsearchform2"/>
    <w:basedOn w:val="Normal"/>
    <w:rsid w:val="00415B60"/>
    <w:pPr>
      <w:spacing w:after="240"/>
    </w:pPr>
    <w:rPr>
      <w:sz w:val="20"/>
      <w:szCs w:val="20"/>
    </w:rPr>
  </w:style>
  <w:style w:type="paragraph" w:customStyle="1" w:styleId="storysearchform1">
    <w:name w:val="storysearchform1"/>
    <w:basedOn w:val="Normal"/>
    <w:rsid w:val="00415B60"/>
    <w:pPr>
      <w:spacing w:after="240"/>
    </w:pPr>
  </w:style>
  <w:style w:type="paragraph" w:customStyle="1" w:styleId="storysearchform2">
    <w:name w:val="storysearchform2"/>
    <w:basedOn w:val="Normal"/>
    <w:rsid w:val="00415B60"/>
    <w:pPr>
      <w:spacing w:after="240"/>
    </w:pPr>
  </w:style>
  <w:style w:type="paragraph" w:customStyle="1" w:styleId="searchfilteroptions1">
    <w:name w:val="searchfilteroptions1"/>
    <w:basedOn w:val="Normal"/>
    <w:rsid w:val="00415B60"/>
    <w:pPr>
      <w:spacing w:before="120" w:after="240"/>
    </w:pPr>
  </w:style>
  <w:style w:type="paragraph" w:customStyle="1" w:styleId="searchfilteroptions2">
    <w:name w:val="searchfilteroptions2"/>
    <w:basedOn w:val="Normal"/>
    <w:rsid w:val="00415B60"/>
    <w:pPr>
      <w:spacing w:before="120" w:after="240"/>
    </w:pPr>
  </w:style>
  <w:style w:type="paragraph" w:customStyle="1" w:styleId="publicationinput1">
    <w:name w:val="publicationinput1"/>
    <w:basedOn w:val="Normal"/>
    <w:rsid w:val="00415B60"/>
    <w:pPr>
      <w:pBdr>
        <w:top w:val="single" w:sz="6" w:space="0" w:color="C2C8C5"/>
        <w:left w:val="single" w:sz="6" w:space="0" w:color="C2C8C5"/>
        <w:bottom w:val="single" w:sz="6" w:space="0" w:color="C2C8C5"/>
        <w:right w:val="single" w:sz="6" w:space="0" w:color="C2C8C5"/>
      </w:pBdr>
      <w:spacing w:before="96" w:after="240"/>
    </w:pPr>
  </w:style>
  <w:style w:type="paragraph" w:customStyle="1" w:styleId="publicationinput2">
    <w:name w:val="publicationinput2"/>
    <w:basedOn w:val="Normal"/>
    <w:rsid w:val="00415B60"/>
    <w:pPr>
      <w:pBdr>
        <w:top w:val="single" w:sz="6" w:space="0" w:color="C2C8C5"/>
        <w:left w:val="single" w:sz="6" w:space="0" w:color="C2C8C5"/>
        <w:bottom w:val="single" w:sz="6" w:space="0" w:color="C2C8C5"/>
        <w:right w:val="single" w:sz="6" w:space="0" w:color="C2C8C5"/>
      </w:pBdr>
      <w:spacing w:before="96" w:after="240"/>
    </w:pPr>
  </w:style>
  <w:style w:type="paragraph" w:customStyle="1" w:styleId="chosen-choices3">
    <w:name w:val="chosen-choices3"/>
    <w:basedOn w:val="Normal"/>
    <w:rsid w:val="00415B60"/>
    <w:pPr>
      <w:spacing w:before="240" w:after="240"/>
    </w:pPr>
  </w:style>
  <w:style w:type="paragraph" w:customStyle="1" w:styleId="chosen-choices4">
    <w:name w:val="chosen-choices4"/>
    <w:basedOn w:val="Normal"/>
    <w:rsid w:val="00415B60"/>
    <w:pPr>
      <w:spacing w:before="240" w:after="240"/>
    </w:pPr>
  </w:style>
  <w:style w:type="paragraph" w:customStyle="1" w:styleId="search-term3">
    <w:name w:val="search-term3"/>
    <w:basedOn w:val="Normal"/>
    <w:rsid w:val="00415B60"/>
    <w:pPr>
      <w:pBdr>
        <w:top w:val="single" w:sz="6" w:space="0" w:color="C2C8C5"/>
        <w:left w:val="single" w:sz="6" w:space="5" w:color="C2C8C5"/>
        <w:bottom w:val="single" w:sz="6" w:space="0" w:color="C2C8C5"/>
        <w:right w:val="single" w:sz="6" w:space="0" w:color="C2C8C5"/>
      </w:pBdr>
      <w:spacing w:before="96" w:after="240"/>
    </w:pPr>
  </w:style>
  <w:style w:type="paragraph" w:customStyle="1" w:styleId="search-term4">
    <w:name w:val="search-term4"/>
    <w:basedOn w:val="Normal"/>
    <w:rsid w:val="00415B60"/>
    <w:pPr>
      <w:pBdr>
        <w:top w:val="single" w:sz="6" w:space="0" w:color="C2C8C5"/>
        <w:left w:val="single" w:sz="6" w:space="5" w:color="C2C8C5"/>
        <w:bottom w:val="single" w:sz="6" w:space="0" w:color="C2C8C5"/>
        <w:right w:val="single" w:sz="6" w:space="0" w:color="C2C8C5"/>
      </w:pBdr>
      <w:spacing w:before="45" w:after="45"/>
      <w:ind w:left="45" w:right="45"/>
    </w:pPr>
  </w:style>
  <w:style w:type="paragraph" w:customStyle="1" w:styleId="noscript1">
    <w:name w:val="noscript1"/>
    <w:basedOn w:val="Normal"/>
    <w:rsid w:val="00415B60"/>
    <w:pPr>
      <w:spacing w:before="240" w:after="240"/>
    </w:pPr>
    <w:rPr>
      <w:vanish/>
    </w:rPr>
  </w:style>
  <w:style w:type="paragraph" w:customStyle="1" w:styleId="noscript2">
    <w:name w:val="noscript2"/>
    <w:basedOn w:val="Normal"/>
    <w:rsid w:val="00415B60"/>
    <w:pPr>
      <w:spacing w:before="240" w:after="240"/>
    </w:pPr>
    <w:rPr>
      <w:vanish/>
    </w:rPr>
  </w:style>
  <w:style w:type="paragraph" w:customStyle="1" w:styleId="extracontentfilters1">
    <w:name w:val="extracontentfilters1"/>
    <w:basedOn w:val="Normal"/>
    <w:rsid w:val="00415B60"/>
    <w:pPr>
      <w:pBdr>
        <w:top w:val="single" w:sz="6" w:space="2" w:color="CCCCCC"/>
      </w:pBdr>
      <w:spacing w:before="240" w:after="240"/>
    </w:pPr>
  </w:style>
  <w:style w:type="paragraph" w:customStyle="1" w:styleId="extracontentfilters2">
    <w:name w:val="extracontentfilters2"/>
    <w:basedOn w:val="Normal"/>
    <w:rsid w:val="00415B60"/>
    <w:pPr>
      <w:pBdr>
        <w:top w:val="single" w:sz="6" w:space="2" w:color="CCCCCC"/>
      </w:pBdr>
      <w:spacing w:before="240" w:after="240"/>
    </w:pPr>
  </w:style>
  <w:style w:type="paragraph" w:customStyle="1" w:styleId="timeframe1">
    <w:name w:val="timeframe1"/>
    <w:basedOn w:val="Normal"/>
    <w:rsid w:val="00415B60"/>
    <w:pPr>
      <w:spacing w:before="120" w:after="240"/>
    </w:pPr>
  </w:style>
  <w:style w:type="paragraph" w:customStyle="1" w:styleId="timeframe2">
    <w:name w:val="timeframe2"/>
    <w:basedOn w:val="Normal"/>
    <w:rsid w:val="00415B60"/>
    <w:pPr>
      <w:spacing w:before="120" w:after="240"/>
    </w:pPr>
  </w:style>
  <w:style w:type="paragraph" w:customStyle="1" w:styleId="includefilters1">
    <w:name w:val="includefilters1"/>
    <w:basedOn w:val="Normal"/>
    <w:rsid w:val="00415B60"/>
    <w:pPr>
      <w:spacing w:before="240"/>
    </w:pPr>
  </w:style>
  <w:style w:type="paragraph" w:customStyle="1" w:styleId="includefilters2">
    <w:name w:val="includefilters2"/>
    <w:basedOn w:val="Normal"/>
    <w:rsid w:val="00415B60"/>
    <w:pPr>
      <w:spacing w:before="240"/>
    </w:pPr>
  </w:style>
  <w:style w:type="paragraph" w:customStyle="1" w:styleId="newsearchlinkcontainer1">
    <w:name w:val="newsearchlinkcontainer1"/>
    <w:basedOn w:val="Normal"/>
    <w:rsid w:val="00415B60"/>
    <w:pPr>
      <w:pBdr>
        <w:top w:val="dotted" w:sz="6" w:space="2" w:color="CCCCCC"/>
        <w:left w:val="dotted" w:sz="6" w:space="2" w:color="CCCCCC"/>
        <w:bottom w:val="dotted" w:sz="6" w:space="2" w:color="CCCCCC"/>
        <w:right w:val="dotted" w:sz="6" w:space="2" w:color="CCCCCC"/>
      </w:pBdr>
      <w:spacing w:before="96" w:after="240"/>
    </w:pPr>
  </w:style>
  <w:style w:type="paragraph" w:customStyle="1" w:styleId="newsearchlinkcontainer2">
    <w:name w:val="newsearchlinkcontainer2"/>
    <w:basedOn w:val="Normal"/>
    <w:rsid w:val="00415B60"/>
    <w:pPr>
      <w:pBdr>
        <w:top w:val="dotted" w:sz="6" w:space="2" w:color="CCCCCC"/>
        <w:left w:val="dotted" w:sz="6" w:space="2" w:color="CCCCCC"/>
        <w:bottom w:val="dotted" w:sz="6" w:space="2" w:color="CCCCCC"/>
        <w:right w:val="dotted" w:sz="6" w:space="2" w:color="CCCCCC"/>
      </w:pBdr>
      <w:spacing w:before="96" w:after="240"/>
    </w:pPr>
  </w:style>
  <w:style w:type="paragraph" w:customStyle="1" w:styleId="facet-link1">
    <w:name w:val="facet-link1"/>
    <w:basedOn w:val="Normal"/>
    <w:rsid w:val="00415B60"/>
    <w:pPr>
      <w:spacing w:before="240" w:after="240"/>
    </w:pPr>
  </w:style>
  <w:style w:type="paragraph" w:customStyle="1" w:styleId="facet-link2">
    <w:name w:val="facet-link2"/>
    <w:basedOn w:val="Normal"/>
    <w:rsid w:val="00415B60"/>
    <w:pPr>
      <w:spacing w:before="240" w:after="240"/>
    </w:pPr>
  </w:style>
  <w:style w:type="paragraph" w:customStyle="1" w:styleId="container1">
    <w:name w:val="container1"/>
    <w:basedOn w:val="Normal"/>
    <w:rsid w:val="00415B60"/>
    <w:pPr>
      <w:spacing w:before="240" w:after="240"/>
    </w:pPr>
  </w:style>
  <w:style w:type="paragraph" w:customStyle="1" w:styleId="container2">
    <w:name w:val="container2"/>
    <w:basedOn w:val="Normal"/>
    <w:rsid w:val="00415B60"/>
    <w:pPr>
      <w:spacing w:before="240"/>
    </w:pPr>
  </w:style>
  <w:style w:type="paragraph" w:customStyle="1" w:styleId="facet-count-container1">
    <w:name w:val="facet-count-container1"/>
    <w:basedOn w:val="Normal"/>
    <w:rsid w:val="00415B60"/>
    <w:pPr>
      <w:spacing w:before="240" w:after="240"/>
    </w:pPr>
  </w:style>
  <w:style w:type="paragraph" w:customStyle="1" w:styleId="facet-count-container2">
    <w:name w:val="facet-count-container2"/>
    <w:basedOn w:val="Normal"/>
    <w:rsid w:val="00415B60"/>
    <w:pPr>
      <w:spacing w:before="240" w:after="240"/>
    </w:pPr>
  </w:style>
  <w:style w:type="paragraph" w:customStyle="1" w:styleId="facet-link-container1">
    <w:name w:val="facet-link-container1"/>
    <w:basedOn w:val="Normal"/>
    <w:rsid w:val="00415B60"/>
    <w:pPr>
      <w:spacing w:before="240" w:after="120"/>
      <w:ind w:hanging="96"/>
    </w:pPr>
  </w:style>
  <w:style w:type="paragraph" w:customStyle="1" w:styleId="facet-link-container2">
    <w:name w:val="facet-link-container2"/>
    <w:basedOn w:val="Normal"/>
    <w:rsid w:val="00415B60"/>
    <w:pPr>
      <w:spacing w:before="240" w:after="120"/>
    </w:pPr>
    <w:rPr>
      <w:sz w:val="18"/>
      <w:szCs w:val="18"/>
    </w:rPr>
  </w:style>
  <w:style w:type="paragraph" w:customStyle="1" w:styleId="facet-count1">
    <w:name w:val="facet-count1"/>
    <w:basedOn w:val="Normal"/>
    <w:rsid w:val="00415B60"/>
    <w:pPr>
      <w:spacing w:before="240" w:after="240"/>
    </w:pPr>
    <w:rPr>
      <w:sz w:val="17"/>
      <w:szCs w:val="17"/>
    </w:rPr>
  </w:style>
  <w:style w:type="paragraph" w:customStyle="1" w:styleId="facet-count2">
    <w:name w:val="facet-count2"/>
    <w:basedOn w:val="Normal"/>
    <w:rsid w:val="00415B60"/>
    <w:pPr>
      <w:spacing w:before="240" w:after="240"/>
    </w:pPr>
    <w:rPr>
      <w:color w:val="333333"/>
      <w:sz w:val="17"/>
      <w:szCs w:val="17"/>
    </w:rPr>
  </w:style>
  <w:style w:type="paragraph" w:customStyle="1" w:styleId="facetheader1">
    <w:name w:val="facetheader1"/>
    <w:basedOn w:val="Normal"/>
    <w:rsid w:val="00415B60"/>
    <w:pPr>
      <w:spacing w:before="240" w:after="240"/>
    </w:pPr>
  </w:style>
  <w:style w:type="paragraph" w:customStyle="1" w:styleId="facetheader2">
    <w:name w:val="facetheader2"/>
    <w:basedOn w:val="Normal"/>
    <w:rsid w:val="00415B60"/>
    <w:pPr>
      <w:spacing w:before="240" w:after="240"/>
    </w:pPr>
    <w:rPr>
      <w:b/>
      <w:bCs/>
      <w:sz w:val="18"/>
      <w:szCs w:val="18"/>
    </w:rPr>
  </w:style>
  <w:style w:type="paragraph" w:customStyle="1" w:styleId="togglemorefacets1">
    <w:name w:val="togglemorefacets1"/>
    <w:basedOn w:val="Normal"/>
    <w:rsid w:val="00415B60"/>
    <w:pPr>
      <w:spacing w:before="240" w:after="240"/>
    </w:pPr>
    <w:rPr>
      <w:caps/>
    </w:rPr>
  </w:style>
  <w:style w:type="paragraph" w:customStyle="1" w:styleId="togglemorefacets2">
    <w:name w:val="togglemorefacets2"/>
    <w:basedOn w:val="Normal"/>
    <w:rsid w:val="00415B60"/>
    <w:pPr>
      <w:spacing w:before="240" w:after="240"/>
    </w:pPr>
    <w:rPr>
      <w:caps/>
    </w:rPr>
  </w:style>
  <w:style w:type="paragraph" w:customStyle="1" w:styleId="togglemorefacets3">
    <w:name w:val="togglemorefacets3"/>
    <w:basedOn w:val="Normal"/>
    <w:rsid w:val="00415B60"/>
    <w:pPr>
      <w:spacing w:before="240" w:after="240"/>
    </w:pPr>
    <w:rPr>
      <w:caps/>
      <w:u w:val="single"/>
    </w:rPr>
  </w:style>
  <w:style w:type="paragraph" w:customStyle="1" w:styleId="togglemorefacets4">
    <w:name w:val="togglemorefacets4"/>
    <w:basedOn w:val="Normal"/>
    <w:rsid w:val="00415B60"/>
    <w:pPr>
      <w:spacing w:before="240" w:after="240"/>
    </w:pPr>
    <w:rPr>
      <w:caps/>
      <w:u w:val="single"/>
    </w:rPr>
  </w:style>
  <w:style w:type="paragraph" w:customStyle="1" w:styleId="togglemorefacets5">
    <w:name w:val="togglemorefacets5"/>
    <w:basedOn w:val="Normal"/>
    <w:rsid w:val="00415B60"/>
    <w:pPr>
      <w:spacing w:before="240" w:after="240"/>
    </w:pPr>
    <w:rPr>
      <w:caps/>
      <w:vanish/>
    </w:rPr>
  </w:style>
  <w:style w:type="paragraph" w:customStyle="1" w:styleId="togglemorefacets6">
    <w:name w:val="togglemorefacets6"/>
    <w:basedOn w:val="Normal"/>
    <w:rsid w:val="00415B60"/>
    <w:pPr>
      <w:spacing w:before="240" w:after="240"/>
    </w:pPr>
    <w:rPr>
      <w:caps/>
      <w:vanish/>
    </w:rPr>
  </w:style>
  <w:style w:type="paragraph" w:customStyle="1" w:styleId="hiddenchildrenfacets1">
    <w:name w:val="hiddenchildrenfacets1"/>
    <w:basedOn w:val="Normal"/>
    <w:rsid w:val="00415B60"/>
    <w:pPr>
      <w:spacing w:after="240"/>
    </w:pPr>
  </w:style>
  <w:style w:type="paragraph" w:customStyle="1" w:styleId="hiddenchildrenfacets2">
    <w:name w:val="hiddenchildrenfacets2"/>
    <w:basedOn w:val="Normal"/>
    <w:rsid w:val="00415B60"/>
    <w:pPr>
      <w:spacing w:after="240"/>
    </w:pPr>
  </w:style>
  <w:style w:type="paragraph" w:customStyle="1" w:styleId="custom-date-label1">
    <w:name w:val="custom-date-label1"/>
    <w:basedOn w:val="Normal"/>
    <w:rsid w:val="00415B60"/>
    <w:pPr>
      <w:spacing w:before="240" w:after="192"/>
    </w:pPr>
    <w:rPr>
      <w:color w:val="0B52A0"/>
    </w:rPr>
  </w:style>
  <w:style w:type="paragraph" w:customStyle="1" w:styleId="custom-date-label2">
    <w:name w:val="custom-date-label2"/>
    <w:basedOn w:val="Normal"/>
    <w:rsid w:val="00415B60"/>
    <w:pPr>
      <w:spacing w:before="240" w:after="192"/>
    </w:pPr>
    <w:rPr>
      <w:color w:val="0B52A0"/>
    </w:rPr>
  </w:style>
  <w:style w:type="paragraph" w:customStyle="1" w:styleId="searchbuttons3">
    <w:name w:val="searchbuttons3"/>
    <w:basedOn w:val="Normal"/>
    <w:rsid w:val="00415B60"/>
    <w:pPr>
      <w:shd w:val="clear" w:color="auto" w:fill="B3B3B3"/>
      <w:spacing w:before="240" w:after="240"/>
    </w:pPr>
    <w:rPr>
      <w:color w:val="FFFFFF"/>
      <w:sz w:val="21"/>
      <w:szCs w:val="21"/>
    </w:rPr>
  </w:style>
  <w:style w:type="paragraph" w:customStyle="1" w:styleId="searchbuttons4">
    <w:name w:val="searchbuttons4"/>
    <w:basedOn w:val="Normal"/>
    <w:rsid w:val="00415B60"/>
    <w:pPr>
      <w:shd w:val="clear" w:color="auto" w:fill="B3B3B3"/>
      <w:spacing w:before="240" w:after="240"/>
    </w:pPr>
    <w:rPr>
      <w:color w:val="FFFFFF"/>
      <w:sz w:val="21"/>
      <w:szCs w:val="21"/>
    </w:rPr>
  </w:style>
  <w:style w:type="paragraph" w:customStyle="1" w:styleId="ms-ctn1">
    <w:name w:val="ms-ctn1"/>
    <w:basedOn w:val="Normal"/>
    <w:rsid w:val="00415B60"/>
    <w:pPr>
      <w:shd w:val="clear" w:color="auto" w:fill="FFFFFF"/>
      <w:spacing w:before="30" w:after="240"/>
    </w:pPr>
  </w:style>
  <w:style w:type="paragraph" w:customStyle="1" w:styleId="ms-ctn2">
    <w:name w:val="ms-ctn2"/>
    <w:basedOn w:val="Normal"/>
    <w:rsid w:val="00415B60"/>
    <w:pPr>
      <w:shd w:val="clear" w:color="auto" w:fill="FFFFFF"/>
      <w:spacing w:before="30" w:after="240"/>
    </w:pPr>
  </w:style>
  <w:style w:type="paragraph" w:customStyle="1" w:styleId="ui-state-default3">
    <w:name w:val="ui-state-default3"/>
    <w:basedOn w:val="Normal"/>
    <w:rsid w:val="00415B60"/>
    <w:pPr>
      <w:pBdr>
        <w:top w:val="single" w:sz="6" w:space="0" w:color="D3D3D3"/>
        <w:left w:val="single" w:sz="6" w:space="0" w:color="D3D3D3"/>
        <w:bottom w:val="single" w:sz="6" w:space="0" w:color="D3D3D3"/>
        <w:right w:val="single" w:sz="6" w:space="0" w:color="D3D3D3"/>
      </w:pBdr>
      <w:shd w:val="clear" w:color="auto" w:fill="FFFFFF"/>
      <w:spacing w:before="240" w:after="240"/>
    </w:pPr>
    <w:rPr>
      <w:color w:val="555555"/>
    </w:rPr>
  </w:style>
  <w:style w:type="paragraph" w:customStyle="1" w:styleId="ui-state-default4">
    <w:name w:val="ui-state-default4"/>
    <w:basedOn w:val="Normal"/>
    <w:rsid w:val="00415B60"/>
    <w:pPr>
      <w:pBdr>
        <w:top w:val="single" w:sz="6" w:space="0" w:color="D3D3D3"/>
        <w:left w:val="single" w:sz="6" w:space="0" w:color="D3D3D3"/>
        <w:bottom w:val="single" w:sz="6" w:space="0" w:color="D3D3D3"/>
        <w:right w:val="single" w:sz="6" w:space="0" w:color="D3D3D3"/>
      </w:pBdr>
      <w:shd w:val="clear" w:color="auto" w:fill="FFFFFF"/>
      <w:spacing w:before="240" w:after="240"/>
    </w:pPr>
    <w:rPr>
      <w:color w:val="555555"/>
    </w:rPr>
  </w:style>
  <w:style w:type="paragraph" w:customStyle="1" w:styleId="ui-widget-content1">
    <w:name w:val="ui-widget-content1"/>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22222"/>
    </w:rPr>
  </w:style>
  <w:style w:type="paragraph" w:customStyle="1" w:styleId="ui-widget-content2">
    <w:name w:val="ui-widget-content2"/>
    <w:basedOn w:val="Normal"/>
    <w:rsid w:val="00415B60"/>
    <w:pPr>
      <w:pBdr>
        <w:top w:val="single" w:sz="6" w:space="0" w:color="AAAAAA"/>
        <w:left w:val="single" w:sz="6" w:space="0" w:color="AAAAAA"/>
        <w:bottom w:val="single" w:sz="6" w:space="0" w:color="AAAAAA"/>
        <w:right w:val="single" w:sz="6" w:space="0" w:color="AAAAAA"/>
      </w:pBdr>
      <w:shd w:val="clear" w:color="auto" w:fill="FFFFFF"/>
      <w:spacing w:before="240" w:after="240"/>
    </w:pPr>
    <w:rPr>
      <w:color w:val="222222"/>
    </w:rPr>
  </w:style>
  <w:style w:type="paragraph" w:customStyle="1" w:styleId="ui-slider-handle4">
    <w:name w:val="ui-slider-handle4"/>
    <w:basedOn w:val="Normal"/>
    <w:rsid w:val="00415B60"/>
    <w:pPr>
      <w:shd w:val="clear" w:color="auto" w:fill="FFFFFF"/>
      <w:spacing w:before="240" w:after="240"/>
    </w:pPr>
  </w:style>
  <w:style w:type="paragraph" w:customStyle="1" w:styleId="ui-slider-handle5">
    <w:name w:val="ui-slider-handle5"/>
    <w:basedOn w:val="Normal"/>
    <w:rsid w:val="00415B60"/>
    <w:pPr>
      <w:shd w:val="clear" w:color="auto" w:fill="FFFFFF"/>
      <w:spacing w:before="240" w:after="240"/>
    </w:pPr>
  </w:style>
  <w:style w:type="paragraph" w:customStyle="1" w:styleId="ui-color-slice1">
    <w:name w:val="ui-color-slice1"/>
    <w:basedOn w:val="Normal"/>
    <w:rsid w:val="00415B60"/>
    <w:pPr>
      <w:spacing w:before="240" w:after="240"/>
    </w:pPr>
  </w:style>
  <w:style w:type="paragraph" w:customStyle="1" w:styleId="ui-color-slice2">
    <w:name w:val="ui-color-slice2"/>
    <w:basedOn w:val="Normal"/>
    <w:rsid w:val="00415B60"/>
    <w:pPr>
      <w:spacing w:before="240" w:after="240"/>
    </w:pPr>
  </w:style>
  <w:style w:type="paragraph" w:customStyle="1" w:styleId="search-term5">
    <w:name w:val="search-term5"/>
    <w:basedOn w:val="Normal"/>
    <w:rsid w:val="00415B60"/>
    <w:pPr>
      <w:pBdr>
        <w:top w:val="single" w:sz="6" w:space="0" w:color="C2C8C5"/>
        <w:left w:val="single" w:sz="6" w:space="5" w:color="C2C8C5"/>
        <w:bottom w:val="single" w:sz="6" w:space="0" w:color="C2C8C5"/>
        <w:right w:val="single" w:sz="6" w:space="0" w:color="C2C8C5"/>
      </w:pBdr>
      <w:spacing w:before="480" w:after="240"/>
    </w:pPr>
  </w:style>
  <w:style w:type="paragraph" w:customStyle="1" w:styleId="search-term6">
    <w:name w:val="search-term6"/>
    <w:basedOn w:val="Normal"/>
    <w:rsid w:val="00415B60"/>
    <w:pPr>
      <w:pBdr>
        <w:top w:val="single" w:sz="6" w:space="0" w:color="C2C8C5"/>
        <w:left w:val="single" w:sz="6" w:space="5" w:color="C2C8C5"/>
        <w:bottom w:val="single" w:sz="6" w:space="0" w:color="C2C8C5"/>
        <w:right w:val="single" w:sz="6" w:space="0" w:color="C2C8C5"/>
      </w:pBdr>
      <w:spacing w:before="480" w:after="240"/>
    </w:pPr>
  </w:style>
  <w:style w:type="paragraph" w:customStyle="1" w:styleId="search-term7">
    <w:name w:val="search-term7"/>
    <w:basedOn w:val="Normal"/>
    <w:rsid w:val="00415B60"/>
    <w:pPr>
      <w:pBdr>
        <w:top w:val="single" w:sz="6" w:space="0" w:color="0B52A0"/>
        <w:left w:val="single" w:sz="6" w:space="5" w:color="0B52A0"/>
        <w:bottom w:val="single" w:sz="6" w:space="0" w:color="0B52A0"/>
        <w:right w:val="single" w:sz="6" w:space="0" w:color="0B52A0"/>
      </w:pBdr>
      <w:spacing w:before="480" w:after="240"/>
    </w:pPr>
  </w:style>
  <w:style w:type="paragraph" w:customStyle="1" w:styleId="search-term8">
    <w:name w:val="search-term8"/>
    <w:basedOn w:val="Normal"/>
    <w:rsid w:val="00415B60"/>
    <w:pPr>
      <w:pBdr>
        <w:top w:val="single" w:sz="6" w:space="0" w:color="0B52A0"/>
        <w:left w:val="single" w:sz="6" w:space="5" w:color="0B52A0"/>
        <w:bottom w:val="single" w:sz="6" w:space="0" w:color="0B52A0"/>
        <w:right w:val="single" w:sz="6" w:space="0" w:color="0B52A0"/>
      </w:pBdr>
      <w:spacing w:before="480" w:after="240"/>
    </w:pPr>
  </w:style>
  <w:style w:type="paragraph" w:customStyle="1" w:styleId="markall1">
    <w:name w:val="markall1"/>
    <w:basedOn w:val="Normal"/>
    <w:rsid w:val="00415B60"/>
    <w:pPr>
      <w:spacing w:before="240" w:after="240"/>
    </w:pPr>
  </w:style>
  <w:style w:type="paragraph" w:customStyle="1" w:styleId="markall2">
    <w:name w:val="markall2"/>
    <w:basedOn w:val="Normal"/>
    <w:rsid w:val="00415B60"/>
    <w:pPr>
      <w:spacing w:before="240" w:after="240"/>
    </w:pPr>
  </w:style>
  <w:style w:type="paragraph" w:customStyle="1" w:styleId="content-panel1">
    <w:name w:val="content-panel1"/>
    <w:basedOn w:val="Normal"/>
    <w:rsid w:val="00415B60"/>
    <w:pPr>
      <w:spacing w:before="240" w:after="240"/>
    </w:pPr>
  </w:style>
  <w:style w:type="paragraph" w:customStyle="1" w:styleId="resultsperpagecontainer1">
    <w:name w:val="resultsperpagecontainer1"/>
    <w:basedOn w:val="Normal"/>
    <w:rsid w:val="00415B60"/>
    <w:pPr>
      <w:spacing w:before="240" w:after="240"/>
    </w:pPr>
    <w:rPr>
      <w:sz w:val="18"/>
      <w:szCs w:val="18"/>
    </w:rPr>
  </w:style>
  <w:style w:type="paragraph" w:customStyle="1" w:styleId="search-result-row1">
    <w:name w:val="search-result-row1"/>
    <w:basedOn w:val="Normal"/>
    <w:rsid w:val="00415B60"/>
    <w:pPr>
      <w:spacing w:before="240" w:after="240"/>
    </w:pPr>
  </w:style>
  <w:style w:type="paragraph" w:customStyle="1" w:styleId="arttitle1">
    <w:name w:val="art_title1"/>
    <w:basedOn w:val="Normal"/>
    <w:rsid w:val="00415B60"/>
    <w:pPr>
      <w:spacing w:before="150" w:after="75"/>
    </w:pPr>
  </w:style>
  <w:style w:type="paragraph" w:customStyle="1" w:styleId="book-cover1">
    <w:name w:val="book-cover1"/>
    <w:basedOn w:val="Normal"/>
    <w:rsid w:val="00415B60"/>
    <w:pPr>
      <w:spacing w:before="240" w:after="240"/>
      <w:ind w:right="240"/>
    </w:pPr>
  </w:style>
  <w:style w:type="paragraph" w:customStyle="1" w:styleId="accessicon1">
    <w:name w:val="accessicon1"/>
    <w:basedOn w:val="Normal"/>
    <w:rsid w:val="00415B60"/>
    <w:pPr>
      <w:spacing w:before="240" w:after="240"/>
      <w:ind w:left="120"/>
      <w:textAlignment w:val="center"/>
    </w:pPr>
  </w:style>
  <w:style w:type="paragraph" w:customStyle="1" w:styleId="author1">
    <w:name w:val="author1"/>
    <w:basedOn w:val="Normal"/>
    <w:rsid w:val="00415B60"/>
    <w:pPr>
      <w:spacing w:before="150" w:after="240"/>
    </w:pPr>
  </w:style>
  <w:style w:type="paragraph" w:customStyle="1" w:styleId="entryauthor3">
    <w:name w:val="entryauthor3"/>
    <w:basedOn w:val="Normal"/>
    <w:rsid w:val="00415B60"/>
    <w:pPr>
      <w:spacing w:before="240" w:after="240"/>
    </w:pPr>
    <w:rPr>
      <w:i/>
      <w:iCs/>
      <w:sz w:val="21"/>
      <w:szCs w:val="21"/>
    </w:rPr>
  </w:style>
  <w:style w:type="paragraph" w:customStyle="1" w:styleId="publication-meta1">
    <w:name w:val="publication-meta1"/>
    <w:basedOn w:val="Normal"/>
    <w:rsid w:val="00415B60"/>
    <w:pPr>
      <w:spacing w:before="150" w:after="240"/>
    </w:pPr>
    <w:rPr>
      <w:sz w:val="20"/>
      <w:szCs w:val="20"/>
    </w:rPr>
  </w:style>
  <w:style w:type="paragraph" w:customStyle="1" w:styleId="ref1">
    <w:name w:val="ref1"/>
    <w:basedOn w:val="Normal"/>
    <w:rsid w:val="00415B60"/>
    <w:pPr>
      <w:spacing w:before="240" w:after="240"/>
    </w:pPr>
  </w:style>
  <w:style w:type="paragraph" w:customStyle="1" w:styleId="abstractsnippet1">
    <w:name w:val="abstractsnippet1"/>
    <w:basedOn w:val="Normal"/>
    <w:rsid w:val="00415B60"/>
    <w:pPr>
      <w:spacing w:before="75" w:after="75"/>
    </w:pPr>
  </w:style>
  <w:style w:type="paragraph" w:customStyle="1" w:styleId="publication-year1">
    <w:name w:val="publication-year1"/>
    <w:basedOn w:val="Normal"/>
    <w:rsid w:val="00415B60"/>
    <w:pPr>
      <w:spacing w:before="240" w:after="240"/>
    </w:pPr>
  </w:style>
  <w:style w:type="paragraph" w:customStyle="1" w:styleId="searchresultjournal1">
    <w:name w:val="searchresultjournal1"/>
    <w:basedOn w:val="Normal"/>
    <w:rsid w:val="00415B60"/>
    <w:pPr>
      <w:spacing w:before="240" w:after="240"/>
    </w:pPr>
  </w:style>
  <w:style w:type="paragraph" w:customStyle="1" w:styleId="paginationlinkcontainer1">
    <w:name w:val="paginationlinkcontainer1"/>
    <w:basedOn w:val="Normal"/>
    <w:rsid w:val="00415B60"/>
    <w:pPr>
      <w:spacing w:before="240" w:after="480"/>
    </w:pPr>
  </w:style>
  <w:style w:type="paragraph" w:customStyle="1" w:styleId="linklist1">
    <w:name w:val="linklist1"/>
    <w:basedOn w:val="Normal"/>
    <w:rsid w:val="00415B60"/>
    <w:pPr>
      <w:spacing w:before="240" w:after="240"/>
      <w:jc w:val="center"/>
    </w:pPr>
  </w:style>
  <w:style w:type="paragraph" w:customStyle="1" w:styleId="paginationarrowsymbol1">
    <w:name w:val="paginationarrowsymbol1"/>
    <w:basedOn w:val="Normal"/>
    <w:rsid w:val="00415B60"/>
    <w:pPr>
      <w:spacing w:before="240" w:after="240"/>
    </w:pPr>
  </w:style>
  <w:style w:type="paragraph" w:customStyle="1" w:styleId="paginationarrowsymbol2">
    <w:name w:val="paginationarrowsymbol2"/>
    <w:basedOn w:val="Normal"/>
    <w:rsid w:val="00415B60"/>
    <w:pPr>
      <w:spacing w:before="240" w:after="240"/>
    </w:pPr>
  </w:style>
  <w:style w:type="paragraph" w:customStyle="1" w:styleId="previewcontainer1">
    <w:name w:val="previewcontainer1"/>
    <w:basedOn w:val="Normal"/>
    <w:rsid w:val="00415B60"/>
    <w:pPr>
      <w:spacing w:before="240" w:after="240"/>
    </w:pPr>
  </w:style>
  <w:style w:type="paragraph" w:customStyle="1" w:styleId="abstract-heading1">
    <w:name w:val="abstract-heading1"/>
    <w:basedOn w:val="Normal"/>
    <w:rsid w:val="00415B60"/>
    <w:pPr>
      <w:spacing w:after="240"/>
    </w:pPr>
  </w:style>
  <w:style w:type="paragraph" w:customStyle="1" w:styleId="browse-left-column1">
    <w:name w:val="browse-left-column1"/>
    <w:basedOn w:val="Normal"/>
    <w:rsid w:val="00415B60"/>
    <w:pPr>
      <w:spacing w:before="240" w:after="240"/>
      <w:ind w:right="240"/>
    </w:pPr>
  </w:style>
  <w:style w:type="paragraph" w:customStyle="1" w:styleId="storyentry1">
    <w:name w:val="storyentry1"/>
    <w:basedOn w:val="Normal"/>
    <w:rsid w:val="00415B60"/>
    <w:pPr>
      <w:spacing w:before="240" w:after="225"/>
    </w:pPr>
    <w:rPr>
      <w:sz w:val="20"/>
      <w:szCs w:val="20"/>
    </w:rPr>
  </w:style>
  <w:style w:type="paragraph" w:customStyle="1" w:styleId="storytitle1">
    <w:name w:val="story_title1"/>
    <w:basedOn w:val="Normal"/>
    <w:rsid w:val="00415B60"/>
    <w:pPr>
      <w:spacing w:before="150" w:after="75"/>
    </w:pPr>
  </w:style>
  <w:style w:type="paragraph" w:customStyle="1" w:styleId="savesearchdialog1">
    <w:name w:val="savesearchdialog1"/>
    <w:basedOn w:val="Normal"/>
    <w:rsid w:val="00415B60"/>
    <w:pPr>
      <w:spacing w:before="240" w:after="240"/>
    </w:pPr>
    <w:rPr>
      <w:vanish/>
    </w:rPr>
  </w:style>
  <w:style w:type="paragraph" w:customStyle="1" w:styleId="pagingverb1">
    <w:name w:val="pagingverb1"/>
    <w:basedOn w:val="Normal"/>
    <w:rsid w:val="00415B60"/>
    <w:rPr>
      <w:b/>
      <w:bCs/>
      <w:caps/>
    </w:rPr>
  </w:style>
  <w:style w:type="paragraph" w:customStyle="1" w:styleId="follow-results-container1">
    <w:name w:val="follow-results-container1"/>
    <w:basedOn w:val="Normal"/>
    <w:rsid w:val="00415B60"/>
    <w:pPr>
      <w:spacing w:before="240" w:after="240" w:line="720" w:lineRule="atLeast"/>
    </w:pPr>
  </w:style>
  <w:style w:type="paragraph" w:customStyle="1" w:styleId="paginationstatus1">
    <w:name w:val="paginationstatus1"/>
    <w:basedOn w:val="Normal"/>
    <w:rsid w:val="00415B60"/>
    <w:pPr>
      <w:spacing w:before="240" w:after="240"/>
    </w:pPr>
    <w:rPr>
      <w:sz w:val="23"/>
      <w:szCs w:val="23"/>
    </w:rPr>
  </w:style>
  <w:style w:type="paragraph" w:customStyle="1" w:styleId="emphasis10">
    <w:name w:val="emphasis1"/>
    <w:basedOn w:val="Normal"/>
    <w:rsid w:val="00415B60"/>
    <w:pPr>
      <w:spacing w:before="240" w:after="240"/>
    </w:pPr>
    <w:rPr>
      <w:color w:val="0B52A0"/>
    </w:rPr>
  </w:style>
  <w:style w:type="paragraph" w:customStyle="1" w:styleId="rss1">
    <w:name w:val="rss1"/>
    <w:basedOn w:val="Normal"/>
    <w:rsid w:val="00415B60"/>
    <w:pPr>
      <w:spacing w:before="240" w:after="240"/>
    </w:pPr>
  </w:style>
  <w:style w:type="paragraph" w:customStyle="1" w:styleId="save1">
    <w:name w:val="save1"/>
    <w:basedOn w:val="Normal"/>
    <w:rsid w:val="00415B60"/>
    <w:pPr>
      <w:spacing w:before="240" w:after="240"/>
    </w:pPr>
  </w:style>
  <w:style w:type="paragraph" w:customStyle="1" w:styleId="rmfilters1">
    <w:name w:val="rmfilters1"/>
    <w:basedOn w:val="Normal"/>
    <w:rsid w:val="00415B60"/>
    <w:pPr>
      <w:spacing w:before="240" w:after="240"/>
    </w:pPr>
    <w:rPr>
      <w:color w:val="0B52A0"/>
    </w:rPr>
  </w:style>
  <w:style w:type="paragraph" w:customStyle="1" w:styleId="rmfilters2">
    <w:name w:val="rmfilters2"/>
    <w:basedOn w:val="Normal"/>
    <w:rsid w:val="00415B60"/>
    <w:pPr>
      <w:spacing w:before="240" w:after="240"/>
    </w:pPr>
    <w:rPr>
      <w:color w:val="3F7CBA"/>
    </w:rPr>
  </w:style>
  <w:style w:type="paragraph" w:customStyle="1" w:styleId="resetfilter1">
    <w:name w:val="resetfilter1"/>
    <w:basedOn w:val="Normal"/>
    <w:rsid w:val="00415B60"/>
    <w:pPr>
      <w:pBdr>
        <w:top w:val="single" w:sz="6" w:space="0" w:color="0B52A0"/>
        <w:left w:val="single" w:sz="6" w:space="0" w:color="0B52A0"/>
        <w:bottom w:val="single" w:sz="6" w:space="0" w:color="0B52A0"/>
        <w:right w:val="single" w:sz="6" w:space="0" w:color="0B52A0"/>
      </w:pBdr>
      <w:shd w:val="clear" w:color="auto" w:fill="FFFFFF"/>
      <w:spacing w:before="240" w:after="240"/>
    </w:pPr>
  </w:style>
  <w:style w:type="paragraph" w:customStyle="1" w:styleId="login-prompt1">
    <w:name w:val="login-prompt1"/>
    <w:basedOn w:val="Normal"/>
    <w:rsid w:val="00415B60"/>
    <w:pPr>
      <w:spacing w:before="240" w:after="240"/>
    </w:pPr>
  </w:style>
  <w:style w:type="paragraph" w:customStyle="1" w:styleId="save-search-submit1">
    <w:name w:val="save-search-submit1"/>
    <w:basedOn w:val="Normal"/>
    <w:rsid w:val="00415B60"/>
    <w:pPr>
      <w:spacing w:before="408" w:after="240"/>
    </w:pPr>
  </w:style>
  <w:style w:type="paragraph" w:customStyle="1" w:styleId="closebtn1">
    <w:name w:val="closebtn1"/>
    <w:basedOn w:val="Normal"/>
    <w:rsid w:val="00415B60"/>
    <w:pPr>
      <w:spacing w:before="240" w:after="240"/>
    </w:pPr>
  </w:style>
  <w:style w:type="paragraph" w:customStyle="1" w:styleId="title-bar1">
    <w:name w:val="title-bar1"/>
    <w:basedOn w:val="Normal"/>
    <w:rsid w:val="00415B60"/>
    <w:pPr>
      <w:spacing w:before="240" w:after="240"/>
    </w:pPr>
    <w:rPr>
      <w:b/>
      <w:bCs/>
      <w:sz w:val="33"/>
      <w:szCs w:val="33"/>
    </w:rPr>
  </w:style>
  <w:style w:type="paragraph" w:customStyle="1" w:styleId="search-term9">
    <w:name w:val="search-term9"/>
    <w:basedOn w:val="Normal"/>
    <w:rsid w:val="00415B60"/>
    <w:pPr>
      <w:pBdr>
        <w:top w:val="single" w:sz="6" w:space="0" w:color="C2C8C5"/>
        <w:left w:val="single" w:sz="6" w:space="5" w:color="C2C8C5"/>
        <w:bottom w:val="single" w:sz="6" w:space="0" w:color="C2C8C5"/>
        <w:right w:val="single" w:sz="6" w:space="0" w:color="C2C8C5"/>
      </w:pBdr>
      <w:spacing w:before="240" w:after="240"/>
    </w:pPr>
  </w:style>
  <w:style w:type="paragraph" w:customStyle="1" w:styleId="alert-frequency1">
    <w:name w:val="alert-frequency1"/>
    <w:basedOn w:val="Normal"/>
    <w:rsid w:val="00415B60"/>
    <w:pPr>
      <w:spacing w:before="240" w:after="240"/>
    </w:pPr>
  </w:style>
  <w:style w:type="paragraph" w:customStyle="1" w:styleId="searchbuttons5">
    <w:name w:val="searchbuttons5"/>
    <w:basedOn w:val="Normal"/>
    <w:rsid w:val="00415B60"/>
    <w:pPr>
      <w:shd w:val="clear" w:color="auto" w:fill="B3B3B3"/>
      <w:spacing w:before="240" w:after="240"/>
    </w:pPr>
    <w:rPr>
      <w:color w:val="FFFFFF"/>
      <w:sz w:val="21"/>
      <w:szCs w:val="21"/>
    </w:rPr>
  </w:style>
  <w:style w:type="paragraph" w:customStyle="1" w:styleId="search-tab-counts1">
    <w:name w:val="search-tab-counts1"/>
    <w:basedOn w:val="Normal"/>
    <w:rsid w:val="00415B60"/>
    <w:pPr>
      <w:spacing w:before="240" w:after="240"/>
      <w:ind w:left="72"/>
    </w:pPr>
  </w:style>
  <w:style w:type="paragraph" w:customStyle="1" w:styleId="search-tabs-nav1">
    <w:name w:val="search-tabs-nav1"/>
    <w:basedOn w:val="Normal"/>
    <w:rsid w:val="00415B60"/>
  </w:style>
  <w:style w:type="paragraph" w:customStyle="1" w:styleId="tab-pane1">
    <w:name w:val="tab-pane1"/>
    <w:basedOn w:val="Normal"/>
    <w:rsid w:val="00415B60"/>
    <w:pPr>
      <w:shd w:val="clear" w:color="auto" w:fill="FFFFFF"/>
      <w:spacing w:before="240" w:after="240"/>
    </w:pPr>
  </w:style>
  <w:style w:type="paragraph" w:customStyle="1" w:styleId="sectionhead1">
    <w:name w:val="sectionhead1"/>
    <w:basedOn w:val="Normal"/>
    <w:rsid w:val="00415B60"/>
    <w:pPr>
      <w:spacing w:before="240" w:after="240"/>
    </w:pPr>
  </w:style>
  <w:style w:type="paragraph" w:customStyle="1" w:styleId="sectionhead2">
    <w:name w:val="sectionhead2"/>
    <w:basedOn w:val="Normal"/>
    <w:rsid w:val="00415B60"/>
    <w:pPr>
      <w:spacing w:before="240" w:after="240"/>
    </w:pPr>
  </w:style>
  <w:style w:type="paragraph" w:customStyle="1" w:styleId="sectionhead3">
    <w:name w:val="sectionhead3"/>
    <w:basedOn w:val="Normal"/>
    <w:rsid w:val="00415B60"/>
    <w:pPr>
      <w:spacing w:before="240" w:after="240"/>
    </w:pPr>
  </w:style>
  <w:style w:type="paragraph" w:customStyle="1" w:styleId="date-filters1">
    <w:name w:val="date-filters1"/>
    <w:basedOn w:val="Normal"/>
    <w:rsid w:val="00415B60"/>
    <w:pPr>
      <w:spacing w:before="240" w:after="240"/>
      <w:textAlignment w:val="top"/>
    </w:pPr>
  </w:style>
  <w:style w:type="paragraph" w:customStyle="1" w:styleId="date-filters2">
    <w:name w:val="date-filters2"/>
    <w:basedOn w:val="Normal"/>
    <w:rsid w:val="00415B60"/>
    <w:pPr>
      <w:spacing w:before="240" w:after="240"/>
      <w:textAlignment w:val="top"/>
    </w:pPr>
  </w:style>
  <w:style w:type="paragraph" w:customStyle="1" w:styleId="date-filters3">
    <w:name w:val="date-filters3"/>
    <w:basedOn w:val="Normal"/>
    <w:rsid w:val="00415B60"/>
    <w:pPr>
      <w:spacing w:before="240" w:after="240"/>
      <w:textAlignment w:val="top"/>
    </w:pPr>
  </w:style>
  <w:style w:type="paragraph" w:customStyle="1" w:styleId="ms-ctn3">
    <w:name w:val="ms-ctn3"/>
    <w:basedOn w:val="Normal"/>
    <w:rsid w:val="00415B60"/>
    <w:pPr>
      <w:spacing w:before="240" w:after="240"/>
    </w:pPr>
  </w:style>
  <w:style w:type="paragraph" w:customStyle="1" w:styleId="ms-ctn4">
    <w:name w:val="ms-ctn4"/>
    <w:basedOn w:val="Normal"/>
    <w:rsid w:val="00415B60"/>
    <w:pPr>
      <w:spacing w:before="240" w:after="240"/>
    </w:pPr>
  </w:style>
  <w:style w:type="paragraph" w:customStyle="1" w:styleId="ms-ctn5">
    <w:name w:val="ms-ctn5"/>
    <w:basedOn w:val="Normal"/>
    <w:rsid w:val="00415B60"/>
    <w:pPr>
      <w:spacing w:before="240" w:after="240"/>
    </w:pPr>
  </w:style>
  <w:style w:type="paragraph" w:customStyle="1" w:styleId="ms-sel-ctn3">
    <w:name w:val="ms-sel-ctn3"/>
    <w:basedOn w:val="Normal"/>
    <w:rsid w:val="00415B60"/>
    <w:pPr>
      <w:spacing w:before="240" w:after="240" w:line="270" w:lineRule="atLeast"/>
    </w:pPr>
  </w:style>
  <w:style w:type="paragraph" w:customStyle="1" w:styleId="ms-sel-ctn4">
    <w:name w:val="ms-sel-ctn4"/>
    <w:basedOn w:val="Normal"/>
    <w:rsid w:val="00415B60"/>
    <w:pPr>
      <w:spacing w:before="240" w:after="240" w:line="270" w:lineRule="atLeast"/>
    </w:pPr>
  </w:style>
  <w:style w:type="paragraph" w:customStyle="1" w:styleId="ms-sel-ctn5">
    <w:name w:val="ms-sel-ctn5"/>
    <w:basedOn w:val="Normal"/>
    <w:rsid w:val="00415B60"/>
    <w:pPr>
      <w:spacing w:before="240" w:after="240" w:line="270" w:lineRule="atLeast"/>
    </w:pPr>
  </w:style>
  <w:style w:type="paragraph" w:customStyle="1" w:styleId="beforefilter1">
    <w:name w:val="beforefilter1"/>
    <w:basedOn w:val="Normal"/>
    <w:rsid w:val="00415B60"/>
    <w:pPr>
      <w:spacing w:before="240" w:after="240"/>
    </w:pPr>
  </w:style>
  <w:style w:type="paragraph" w:customStyle="1" w:styleId="beforefilter2">
    <w:name w:val="beforefilter2"/>
    <w:basedOn w:val="Normal"/>
    <w:rsid w:val="00415B60"/>
    <w:pPr>
      <w:spacing w:before="240" w:after="240"/>
    </w:pPr>
  </w:style>
  <w:style w:type="paragraph" w:customStyle="1" w:styleId="beforefilter3">
    <w:name w:val="beforefilter3"/>
    <w:basedOn w:val="Normal"/>
    <w:rsid w:val="00415B60"/>
    <w:pPr>
      <w:spacing w:before="240" w:after="240"/>
    </w:pPr>
  </w:style>
  <w:style w:type="paragraph" w:customStyle="1" w:styleId="afterfilter1">
    <w:name w:val="afterfilter1"/>
    <w:basedOn w:val="Normal"/>
    <w:rsid w:val="00415B60"/>
    <w:pPr>
      <w:spacing w:before="240" w:after="240"/>
    </w:pPr>
  </w:style>
  <w:style w:type="paragraph" w:customStyle="1" w:styleId="afterfilter2">
    <w:name w:val="afterfilter2"/>
    <w:basedOn w:val="Normal"/>
    <w:rsid w:val="00415B60"/>
    <w:pPr>
      <w:spacing w:before="240" w:after="240"/>
    </w:pPr>
  </w:style>
  <w:style w:type="paragraph" w:customStyle="1" w:styleId="afterfilter3">
    <w:name w:val="afterfilter3"/>
    <w:basedOn w:val="Normal"/>
    <w:rsid w:val="00415B60"/>
    <w:pPr>
      <w:spacing w:before="240" w:after="240"/>
    </w:pPr>
  </w:style>
  <w:style w:type="paragraph" w:customStyle="1" w:styleId="date-presets1">
    <w:name w:val="date-presets1"/>
    <w:basedOn w:val="Normal"/>
    <w:rsid w:val="00415B60"/>
    <w:pPr>
      <w:spacing w:before="240" w:after="240"/>
    </w:pPr>
  </w:style>
  <w:style w:type="paragraph" w:customStyle="1" w:styleId="date-presets2">
    <w:name w:val="date-presets2"/>
    <w:basedOn w:val="Normal"/>
    <w:rsid w:val="00415B60"/>
    <w:pPr>
      <w:spacing w:before="240" w:after="240"/>
    </w:pPr>
  </w:style>
  <w:style w:type="paragraph" w:customStyle="1" w:styleId="date-presets3">
    <w:name w:val="date-presets3"/>
    <w:basedOn w:val="Normal"/>
    <w:rsid w:val="00415B60"/>
    <w:pPr>
      <w:spacing w:before="240" w:after="240"/>
    </w:pPr>
  </w:style>
  <w:style w:type="paragraph" w:customStyle="1" w:styleId="high-level-options1">
    <w:name w:val="high-level-options1"/>
    <w:basedOn w:val="Normal"/>
    <w:rsid w:val="00415B60"/>
  </w:style>
  <w:style w:type="paragraph" w:customStyle="1" w:styleId="high-level-options2">
    <w:name w:val="high-level-options2"/>
    <w:basedOn w:val="Normal"/>
    <w:rsid w:val="00415B60"/>
  </w:style>
  <w:style w:type="paragraph" w:customStyle="1" w:styleId="high-level-options3">
    <w:name w:val="high-level-options3"/>
    <w:basedOn w:val="Normal"/>
    <w:rsid w:val="00415B60"/>
  </w:style>
  <w:style w:type="paragraph" w:customStyle="1" w:styleId="search-entry-row1">
    <w:name w:val="search-entry-row1"/>
    <w:basedOn w:val="Normal"/>
    <w:rsid w:val="00415B60"/>
    <w:pPr>
      <w:spacing w:before="240" w:after="240" w:line="960" w:lineRule="atLeast"/>
    </w:pPr>
  </w:style>
  <w:style w:type="paragraph" w:customStyle="1" w:styleId="search-entry-row2">
    <w:name w:val="search-entry-row2"/>
    <w:basedOn w:val="Normal"/>
    <w:rsid w:val="00415B60"/>
    <w:pPr>
      <w:spacing w:before="240" w:after="240" w:line="960" w:lineRule="atLeast"/>
    </w:pPr>
  </w:style>
  <w:style w:type="paragraph" w:customStyle="1" w:styleId="search-entry-row3">
    <w:name w:val="search-entry-row3"/>
    <w:basedOn w:val="Normal"/>
    <w:rsid w:val="00415B60"/>
    <w:pPr>
      <w:spacing w:before="240" w:after="240" w:line="960" w:lineRule="atLeast"/>
    </w:pPr>
  </w:style>
  <w:style w:type="paragraph" w:customStyle="1" w:styleId="mainsearchform3">
    <w:name w:val="mainsearchform3"/>
    <w:basedOn w:val="Normal"/>
    <w:rsid w:val="00415B60"/>
    <w:pPr>
      <w:spacing w:before="240" w:after="240"/>
    </w:pPr>
    <w:rPr>
      <w:sz w:val="20"/>
      <w:szCs w:val="20"/>
    </w:rPr>
  </w:style>
  <w:style w:type="paragraph" w:customStyle="1" w:styleId="mainsearchform4">
    <w:name w:val="mainsearchform4"/>
    <w:basedOn w:val="Normal"/>
    <w:rsid w:val="00415B60"/>
    <w:pPr>
      <w:spacing w:before="240" w:after="240"/>
    </w:pPr>
    <w:rPr>
      <w:sz w:val="20"/>
      <w:szCs w:val="20"/>
    </w:rPr>
  </w:style>
  <w:style w:type="paragraph" w:customStyle="1" w:styleId="customdatefilterdropdowns3">
    <w:name w:val="customdatefilterdropdowns3"/>
    <w:basedOn w:val="Normal"/>
    <w:rsid w:val="00415B60"/>
    <w:pPr>
      <w:spacing w:before="24" w:after="240"/>
      <w:ind w:left="480" w:right="120"/>
    </w:pPr>
  </w:style>
  <w:style w:type="paragraph" w:customStyle="1" w:styleId="customdatefilterdropdowns4">
    <w:name w:val="customdatefilterdropdowns4"/>
    <w:basedOn w:val="Normal"/>
    <w:rsid w:val="00415B60"/>
    <w:pPr>
      <w:spacing w:before="24" w:after="240"/>
      <w:ind w:left="480" w:right="120"/>
    </w:pPr>
  </w:style>
  <w:style w:type="paragraph" w:customStyle="1" w:styleId="customdatefilterdropdowns5">
    <w:name w:val="customdatefilterdropdowns5"/>
    <w:basedOn w:val="Normal"/>
    <w:rsid w:val="00415B60"/>
    <w:pPr>
      <w:spacing w:before="24" w:after="240"/>
      <w:ind w:left="480" w:right="120"/>
    </w:pPr>
  </w:style>
  <w:style w:type="paragraph" w:customStyle="1" w:styleId="accessfilterlist1">
    <w:name w:val="accessfilterlist1"/>
    <w:basedOn w:val="Normal"/>
    <w:rsid w:val="00415B60"/>
  </w:style>
  <w:style w:type="paragraph" w:customStyle="1" w:styleId="accessfilterlist2">
    <w:name w:val="accessfilterlist2"/>
    <w:basedOn w:val="Normal"/>
    <w:rsid w:val="00415B60"/>
  </w:style>
  <w:style w:type="paragraph" w:customStyle="1" w:styleId="accessfilterlist3">
    <w:name w:val="accessfilterlist3"/>
    <w:basedOn w:val="Normal"/>
    <w:rsid w:val="00415B60"/>
  </w:style>
  <w:style w:type="paragraph" w:customStyle="1" w:styleId="search-term10">
    <w:name w:val="search-term10"/>
    <w:basedOn w:val="Normal"/>
    <w:rsid w:val="00415B60"/>
    <w:pPr>
      <w:pBdr>
        <w:top w:val="single" w:sz="6" w:space="0" w:color="C2C8C5"/>
        <w:left w:val="single" w:sz="6" w:space="5" w:color="C2C8C5"/>
        <w:bottom w:val="single" w:sz="6" w:space="0" w:color="C2C8C5"/>
        <w:right w:val="single" w:sz="6" w:space="0" w:color="C2C8C5"/>
      </w:pBdr>
      <w:spacing w:before="45" w:after="45"/>
      <w:ind w:left="45" w:right="45"/>
    </w:pPr>
  </w:style>
  <w:style w:type="paragraph" w:customStyle="1" w:styleId="search-term11">
    <w:name w:val="search-term11"/>
    <w:basedOn w:val="Normal"/>
    <w:rsid w:val="00415B60"/>
    <w:pPr>
      <w:pBdr>
        <w:top w:val="single" w:sz="6" w:space="0" w:color="C2C8C5"/>
        <w:left w:val="single" w:sz="6" w:space="5" w:color="C2C8C5"/>
        <w:bottom w:val="single" w:sz="6" w:space="0" w:color="C2C8C5"/>
        <w:right w:val="single" w:sz="6" w:space="0" w:color="C2C8C5"/>
      </w:pBdr>
      <w:spacing w:before="45" w:after="45"/>
      <w:ind w:left="45" w:right="45"/>
    </w:pPr>
  </w:style>
  <w:style w:type="paragraph" w:customStyle="1" w:styleId="advanced-filters1">
    <w:name w:val="advanced-filters1"/>
    <w:basedOn w:val="Normal"/>
    <w:rsid w:val="00415B60"/>
    <w:pPr>
      <w:spacing w:before="240" w:after="240"/>
    </w:pPr>
  </w:style>
  <w:style w:type="paragraph" w:customStyle="1" w:styleId="advanced-filters2">
    <w:name w:val="advanced-filters2"/>
    <w:basedOn w:val="Normal"/>
    <w:rsid w:val="00415B60"/>
    <w:pPr>
      <w:spacing w:before="240" w:after="240"/>
    </w:pPr>
  </w:style>
  <w:style w:type="paragraph" w:customStyle="1" w:styleId="advanced-filters3">
    <w:name w:val="advanced-filters3"/>
    <w:basedOn w:val="Normal"/>
    <w:rsid w:val="00415B60"/>
    <w:pPr>
      <w:spacing w:before="240" w:after="240"/>
    </w:pPr>
  </w:style>
  <w:style w:type="paragraph" w:customStyle="1" w:styleId="yearslider1">
    <w:name w:val="yearslider1"/>
    <w:basedOn w:val="Normal"/>
    <w:rsid w:val="00415B60"/>
    <w:pPr>
      <w:shd w:val="clear" w:color="auto" w:fill="FFFFFF"/>
      <w:spacing w:before="240" w:after="240"/>
    </w:pPr>
  </w:style>
  <w:style w:type="paragraph" w:customStyle="1" w:styleId="decade-label1">
    <w:name w:val="decade-label1"/>
    <w:basedOn w:val="Normal"/>
    <w:rsid w:val="00415B60"/>
    <w:pPr>
      <w:spacing w:before="240" w:after="240"/>
      <w:textAlignment w:val="top"/>
    </w:pPr>
    <w:rPr>
      <w:b/>
      <w:bCs/>
      <w:color w:val="B3B3B3"/>
      <w:sz w:val="23"/>
      <w:szCs w:val="23"/>
    </w:rPr>
  </w:style>
  <w:style w:type="paragraph" w:customStyle="1" w:styleId="decade-label2">
    <w:name w:val="decade-label2"/>
    <w:basedOn w:val="Normal"/>
    <w:rsid w:val="00415B60"/>
    <w:pPr>
      <w:shd w:val="clear" w:color="auto" w:fill="204C8B"/>
      <w:spacing w:before="240" w:after="240"/>
      <w:textAlignment w:val="top"/>
    </w:pPr>
    <w:rPr>
      <w:b/>
      <w:bCs/>
      <w:color w:val="B3B3B3"/>
      <w:sz w:val="23"/>
      <w:szCs w:val="23"/>
    </w:rPr>
  </w:style>
  <w:style w:type="paragraph" w:customStyle="1" w:styleId="years1">
    <w:name w:val="years1"/>
    <w:basedOn w:val="Normal"/>
    <w:rsid w:val="00415B60"/>
    <w:pPr>
      <w:spacing w:before="150" w:after="240"/>
      <w:ind w:left="-4635"/>
    </w:pPr>
    <w:rPr>
      <w:vanish/>
    </w:rPr>
  </w:style>
  <w:style w:type="paragraph" w:customStyle="1" w:styleId="yearcontent1">
    <w:name w:val="yearcontent1"/>
    <w:basedOn w:val="Normal"/>
    <w:rsid w:val="00415B60"/>
    <w:pPr>
      <w:spacing w:after="240"/>
    </w:pPr>
    <w:rPr>
      <w:vanish/>
    </w:rPr>
  </w:style>
  <w:style w:type="paragraph" w:customStyle="1" w:styleId="expander1">
    <w:name w:val="expander1"/>
    <w:basedOn w:val="Normal"/>
    <w:rsid w:val="00415B60"/>
    <w:pPr>
      <w:spacing w:before="240" w:after="240"/>
    </w:pPr>
    <w:rPr>
      <w:b/>
      <w:bCs/>
      <w:color w:val="B3B3B3"/>
      <w:sz w:val="23"/>
      <w:szCs w:val="23"/>
    </w:rPr>
  </w:style>
  <w:style w:type="paragraph" w:customStyle="1" w:styleId="expander2">
    <w:name w:val="expander2"/>
    <w:basedOn w:val="Normal"/>
    <w:rsid w:val="00415B60"/>
    <w:pPr>
      <w:shd w:val="clear" w:color="auto" w:fill="204C8B"/>
      <w:spacing w:before="240" w:after="240"/>
    </w:pPr>
    <w:rPr>
      <w:b/>
      <w:bCs/>
      <w:color w:val="B3B3B3"/>
      <w:sz w:val="23"/>
      <w:szCs w:val="23"/>
    </w:rPr>
  </w:style>
  <w:style w:type="paragraph" w:customStyle="1" w:styleId="issues1">
    <w:name w:val="issues1"/>
    <w:basedOn w:val="Normal"/>
    <w:rsid w:val="00415B60"/>
    <w:pPr>
      <w:shd w:val="clear" w:color="auto" w:fill="FFFFFF"/>
      <w:spacing w:before="240" w:after="240"/>
    </w:pPr>
  </w:style>
  <w:style w:type="paragraph" w:customStyle="1" w:styleId="row1">
    <w:name w:val="row1"/>
    <w:basedOn w:val="Normal"/>
    <w:rsid w:val="00415B60"/>
    <w:pPr>
      <w:pBdr>
        <w:bottom w:val="single" w:sz="6" w:space="9" w:color="E6E6E6"/>
      </w:pBdr>
      <w:spacing w:before="240" w:after="240"/>
    </w:pPr>
    <w:rPr>
      <w:sz w:val="21"/>
      <w:szCs w:val="21"/>
    </w:rPr>
  </w:style>
  <w:style w:type="paragraph" w:customStyle="1" w:styleId="journalarchive1">
    <w:name w:val="journalarchive1"/>
    <w:basedOn w:val="Normal"/>
    <w:rsid w:val="00415B60"/>
    <w:pPr>
      <w:spacing w:before="240" w:after="240"/>
    </w:pPr>
  </w:style>
  <w:style w:type="paragraph" w:customStyle="1" w:styleId="journalarchivebackground1">
    <w:name w:val="journalarchivebackground1"/>
    <w:basedOn w:val="Normal"/>
    <w:rsid w:val="00415B60"/>
    <w:pPr>
      <w:spacing w:after="240"/>
    </w:pPr>
  </w:style>
  <w:style w:type="paragraph" w:customStyle="1" w:styleId="transparentbg1">
    <w:name w:val="transparentbg1"/>
    <w:basedOn w:val="Normal"/>
    <w:rsid w:val="00415B60"/>
    <w:pPr>
      <w:spacing w:before="240" w:after="240"/>
    </w:pPr>
    <w:rPr>
      <w:vanish/>
    </w:rPr>
  </w:style>
  <w:style w:type="paragraph" w:customStyle="1" w:styleId="loititle1">
    <w:name w:val="loititle1"/>
    <w:basedOn w:val="Normal"/>
    <w:rsid w:val="00415B60"/>
    <w:pPr>
      <w:spacing w:before="240" w:after="240"/>
    </w:pPr>
    <w:rPr>
      <w:vanish/>
    </w:rPr>
  </w:style>
  <w:style w:type="paragraph" w:customStyle="1" w:styleId="volume-list1">
    <w:name w:val="volume-list1"/>
    <w:basedOn w:val="Normal"/>
    <w:rsid w:val="00415B60"/>
    <w:pPr>
      <w:spacing w:before="240" w:after="240"/>
    </w:pPr>
  </w:style>
  <w:style w:type="paragraph" w:customStyle="1" w:styleId="hideloi1">
    <w:name w:val="hideloi1"/>
    <w:basedOn w:val="Normal"/>
    <w:rsid w:val="00415B60"/>
    <w:pPr>
      <w:spacing w:before="240" w:after="240"/>
    </w:pPr>
    <w:rPr>
      <w:vanish/>
    </w:rPr>
  </w:style>
  <w:style w:type="paragraph" w:customStyle="1" w:styleId="container3">
    <w:name w:val="container3"/>
    <w:basedOn w:val="Normal"/>
    <w:rsid w:val="00415B60"/>
    <w:pPr>
      <w:spacing w:before="240" w:after="240"/>
    </w:pPr>
  </w:style>
  <w:style w:type="paragraph" w:customStyle="1" w:styleId="loi-nav-btn1">
    <w:name w:val="loi-nav-btn1"/>
    <w:basedOn w:val="Normal"/>
    <w:rsid w:val="00415B60"/>
    <w:pPr>
      <w:pBdr>
        <w:bottom w:val="single" w:sz="48" w:space="0" w:color="FFFFFF"/>
      </w:pBdr>
      <w:shd w:val="clear" w:color="auto" w:fill="FFFFFF"/>
      <w:spacing w:before="240" w:after="240"/>
    </w:pPr>
    <w:rPr>
      <w:color w:val="10147E"/>
    </w:rPr>
  </w:style>
  <w:style w:type="paragraph" w:customStyle="1" w:styleId="loi-nav-btn2">
    <w:name w:val="loi-nav-btn2"/>
    <w:basedOn w:val="Normal"/>
    <w:rsid w:val="00415B60"/>
    <w:pPr>
      <w:pBdr>
        <w:bottom w:val="single" w:sz="48" w:space="0" w:color="FFFFFF"/>
      </w:pBdr>
      <w:shd w:val="clear" w:color="auto" w:fill="FFFFFF"/>
      <w:spacing w:before="240" w:after="240"/>
    </w:pPr>
    <w:rPr>
      <w:color w:val="006DB4"/>
    </w:rPr>
  </w:style>
  <w:style w:type="paragraph" w:customStyle="1" w:styleId="years2lvlslider1">
    <w:name w:val="years2lvlslider1"/>
    <w:basedOn w:val="Normal"/>
    <w:rsid w:val="00415B60"/>
    <w:pPr>
      <w:spacing w:before="240" w:after="240"/>
    </w:pPr>
  </w:style>
  <w:style w:type="paragraph" w:customStyle="1" w:styleId="row2">
    <w:name w:val="row2"/>
    <w:basedOn w:val="Normal"/>
    <w:rsid w:val="00415B60"/>
    <w:pPr>
      <w:spacing w:before="240" w:after="240"/>
    </w:pPr>
    <w:rPr>
      <w:sz w:val="21"/>
      <w:szCs w:val="21"/>
    </w:rPr>
  </w:style>
  <w:style w:type="paragraph" w:customStyle="1" w:styleId="layout-one-column1">
    <w:name w:val="layout-one-column1"/>
    <w:basedOn w:val="Normal"/>
    <w:rsid w:val="00415B60"/>
    <w:pPr>
      <w:spacing w:before="240"/>
    </w:pPr>
  </w:style>
  <w:style w:type="paragraph" w:customStyle="1" w:styleId="wrapped1">
    <w:name w:val="wrapped1"/>
    <w:basedOn w:val="Normal"/>
    <w:rsid w:val="00415B60"/>
    <w:pPr>
      <w:spacing w:before="240" w:after="240"/>
    </w:pPr>
  </w:style>
  <w:style w:type="paragraph" w:customStyle="1" w:styleId="widget-header1">
    <w:name w:val="widget-header1"/>
    <w:basedOn w:val="Normal"/>
    <w:rsid w:val="00415B60"/>
    <w:pPr>
      <w:spacing w:before="240" w:after="240"/>
    </w:pPr>
    <w:rPr>
      <w:rFonts w:ascii="Georgia" w:hAnsi="Georgia"/>
    </w:rPr>
  </w:style>
  <w:style w:type="paragraph" w:customStyle="1" w:styleId="widget-body1">
    <w:name w:val="widget-body1"/>
    <w:basedOn w:val="Normal"/>
    <w:rsid w:val="00415B60"/>
    <w:pPr>
      <w:spacing w:before="240" w:after="240"/>
    </w:pPr>
  </w:style>
  <w:style w:type="paragraph" w:customStyle="1" w:styleId="trace1">
    <w:name w:val="trace1"/>
    <w:basedOn w:val="Normal"/>
    <w:rsid w:val="00415B60"/>
    <w:pPr>
      <w:spacing w:before="240" w:after="240"/>
    </w:pPr>
  </w:style>
  <w:style w:type="paragraph" w:customStyle="1" w:styleId="tab-pane2">
    <w:name w:val="tab-pane2"/>
    <w:basedOn w:val="Normal"/>
    <w:rsid w:val="00415B60"/>
    <w:pPr>
      <w:spacing w:before="240" w:after="240"/>
    </w:pPr>
    <w:rPr>
      <w:vanish/>
    </w:rPr>
  </w:style>
  <w:style w:type="paragraph" w:customStyle="1" w:styleId="help1">
    <w:name w:val="help1"/>
    <w:basedOn w:val="Normal"/>
    <w:rsid w:val="00415B60"/>
    <w:pPr>
      <w:spacing w:before="240" w:after="240"/>
      <w:jc w:val="right"/>
    </w:pPr>
    <w:rPr>
      <w:color w:val="999999"/>
      <w:sz w:val="15"/>
      <w:szCs w:val="15"/>
    </w:rPr>
  </w:style>
  <w:style w:type="paragraph" w:customStyle="1" w:styleId="pb-widget-placeholder1">
    <w:name w:val="pb-widget-placeholder1"/>
    <w:basedOn w:val="Normal"/>
    <w:rsid w:val="00415B60"/>
    <w:pPr>
      <w:pBdr>
        <w:top w:val="dashed" w:sz="18" w:space="8" w:color="666666"/>
        <w:left w:val="dashed" w:sz="18" w:space="4" w:color="666666"/>
        <w:bottom w:val="dashed" w:sz="18" w:space="8" w:color="666666"/>
        <w:right w:val="dashed" w:sz="18" w:space="4" w:color="666666"/>
      </w:pBdr>
      <w:spacing w:before="240" w:after="240"/>
      <w:jc w:val="center"/>
    </w:pPr>
    <w:rPr>
      <w:b/>
      <w:bCs/>
    </w:rPr>
  </w:style>
  <w:style w:type="paragraph" w:customStyle="1" w:styleId="pb-widget-placeholder2">
    <w:name w:val="pb-widget-placeholder2"/>
    <w:basedOn w:val="Normal"/>
    <w:rsid w:val="00415B60"/>
    <w:pPr>
      <w:pBdr>
        <w:top w:val="dashed" w:sz="18" w:space="8" w:color="666666"/>
        <w:left w:val="dashed" w:sz="18" w:space="4" w:color="666666"/>
        <w:bottom w:val="dashed" w:sz="18" w:space="8" w:color="666666"/>
        <w:right w:val="dashed" w:sz="18" w:space="4" w:color="666666"/>
      </w:pBdr>
      <w:spacing w:before="240" w:after="240"/>
      <w:jc w:val="center"/>
    </w:pPr>
    <w:rPr>
      <w:b/>
      <w:bCs/>
    </w:rPr>
  </w:style>
  <w:style w:type="paragraph" w:customStyle="1" w:styleId="entry1">
    <w:name w:val="entry1"/>
    <w:basedOn w:val="Normal"/>
    <w:rsid w:val="00415B60"/>
    <w:pPr>
      <w:spacing w:before="240" w:after="120"/>
    </w:pPr>
  </w:style>
  <w:style w:type="paragraph" w:customStyle="1" w:styleId="items1">
    <w:name w:val="items1"/>
    <w:basedOn w:val="Normal"/>
    <w:rsid w:val="00415B60"/>
    <w:pPr>
      <w:spacing w:before="240" w:after="240"/>
    </w:pPr>
  </w:style>
  <w:style w:type="paragraph" w:customStyle="1" w:styleId="singleitem1">
    <w:name w:val="singleitem1"/>
    <w:basedOn w:val="Normal"/>
    <w:rsid w:val="00415B60"/>
    <w:pPr>
      <w:spacing w:before="240" w:after="240"/>
    </w:pPr>
  </w:style>
  <w:style w:type="paragraph" w:customStyle="1" w:styleId="overlaynav1">
    <w:name w:val="overlaynav1"/>
    <w:basedOn w:val="Normal"/>
    <w:rsid w:val="00415B60"/>
  </w:style>
  <w:style w:type="paragraph" w:customStyle="1" w:styleId="pagination1">
    <w:name w:val="pagination1"/>
    <w:basedOn w:val="Normal"/>
    <w:rsid w:val="00415B60"/>
    <w:pPr>
      <w:spacing w:before="240" w:after="240"/>
    </w:pPr>
  </w:style>
  <w:style w:type="paragraph" w:customStyle="1" w:styleId="selected1">
    <w:name w:val="selected1"/>
    <w:basedOn w:val="Normal"/>
    <w:rsid w:val="00415B60"/>
    <w:pPr>
      <w:spacing w:before="240" w:after="240"/>
    </w:pPr>
    <w:rPr>
      <w:u w:val="single"/>
    </w:rPr>
  </w:style>
  <w:style w:type="paragraph" w:customStyle="1" w:styleId="playcontrols1">
    <w:name w:val="playcontrols1"/>
    <w:basedOn w:val="Normal"/>
    <w:rsid w:val="00415B60"/>
    <w:pPr>
      <w:spacing w:before="240" w:after="240"/>
      <w:jc w:val="center"/>
    </w:pPr>
  </w:style>
  <w:style w:type="paragraph" w:customStyle="1" w:styleId="overlaynav2">
    <w:name w:val="overlaynav2"/>
    <w:basedOn w:val="Normal"/>
    <w:rsid w:val="00415B60"/>
    <w:rPr>
      <w:vanish/>
    </w:rPr>
  </w:style>
  <w:style w:type="paragraph" w:customStyle="1" w:styleId="textbtn1">
    <w:name w:val="textbtn1"/>
    <w:basedOn w:val="Normal"/>
    <w:rsid w:val="00415B60"/>
    <w:pPr>
      <w:spacing w:before="240" w:after="240"/>
    </w:pPr>
    <w:rPr>
      <w:b/>
      <w:bCs/>
    </w:rPr>
  </w:style>
  <w:style w:type="paragraph" w:customStyle="1" w:styleId="prev6">
    <w:name w:val="prev6"/>
    <w:basedOn w:val="Normal"/>
    <w:rsid w:val="00415B60"/>
    <w:pPr>
      <w:spacing w:before="240" w:after="240"/>
    </w:pPr>
    <w:rPr>
      <w:b/>
      <w:bCs/>
    </w:rPr>
  </w:style>
  <w:style w:type="paragraph" w:customStyle="1" w:styleId="next6">
    <w:name w:val="next6"/>
    <w:basedOn w:val="Normal"/>
    <w:rsid w:val="00415B60"/>
    <w:pPr>
      <w:spacing w:before="240" w:after="240"/>
    </w:pPr>
    <w:rPr>
      <w:b/>
      <w:bCs/>
    </w:rPr>
  </w:style>
  <w:style w:type="paragraph" w:customStyle="1" w:styleId="play1">
    <w:name w:val="play1"/>
    <w:basedOn w:val="Normal"/>
    <w:rsid w:val="00415B60"/>
    <w:pPr>
      <w:spacing w:before="240" w:after="240"/>
    </w:pPr>
  </w:style>
  <w:style w:type="paragraph" w:customStyle="1" w:styleId="paused1">
    <w:name w:val="paused1"/>
    <w:basedOn w:val="Normal"/>
    <w:rsid w:val="00415B60"/>
    <w:pPr>
      <w:spacing w:before="240" w:after="240"/>
    </w:pPr>
  </w:style>
  <w:style w:type="paragraph" w:customStyle="1" w:styleId="ui-accordion-header2">
    <w:name w:val="ui-accordion-header2"/>
    <w:basedOn w:val="Normal"/>
    <w:rsid w:val="00415B60"/>
    <w:pPr>
      <w:pBdr>
        <w:bottom w:val="single" w:sz="6" w:space="2" w:color="CCCCCC"/>
      </w:pBdr>
      <w:shd w:val="clear" w:color="auto" w:fill="EFEFEF"/>
      <w:spacing w:before="30" w:after="30"/>
    </w:pPr>
  </w:style>
  <w:style w:type="paragraph" w:customStyle="1" w:styleId="ui-accordion-header-active1">
    <w:name w:val="ui-accordion-header-active1"/>
    <w:basedOn w:val="Normal"/>
    <w:rsid w:val="00415B60"/>
    <w:pPr>
      <w:pBdr>
        <w:bottom w:val="single" w:sz="6" w:space="2" w:color="CCCCCC"/>
      </w:pBdr>
      <w:shd w:val="clear" w:color="auto" w:fill="EFEFEF"/>
      <w:spacing w:before="30" w:after="30"/>
    </w:pPr>
  </w:style>
  <w:style w:type="paragraph" w:customStyle="1" w:styleId="ui-accordion-content2">
    <w:name w:val="ui-accordion-content2"/>
    <w:basedOn w:val="Normal"/>
    <w:rsid w:val="00415B60"/>
    <w:pPr>
      <w:spacing w:before="240" w:after="240"/>
    </w:pPr>
  </w:style>
  <w:style w:type="paragraph" w:customStyle="1" w:styleId="ui-accordion-content-active1">
    <w:name w:val="ui-accordion-content-active1"/>
    <w:basedOn w:val="Normal"/>
    <w:rsid w:val="00415B60"/>
    <w:pPr>
      <w:spacing w:before="240" w:after="240"/>
    </w:pPr>
  </w:style>
  <w:style w:type="paragraph" w:customStyle="1" w:styleId="ui-accordion-header3">
    <w:name w:val="ui-accordion-header3"/>
    <w:basedOn w:val="Normal"/>
    <w:rsid w:val="00415B60"/>
    <w:pPr>
      <w:pBdr>
        <w:bottom w:val="single" w:sz="6" w:space="2" w:color="CCCCCC"/>
      </w:pBdr>
      <w:shd w:val="clear" w:color="auto" w:fill="EFEFEF"/>
      <w:spacing w:before="30" w:after="30"/>
    </w:pPr>
  </w:style>
  <w:style w:type="paragraph" w:customStyle="1" w:styleId="ui-accordion-header-active2">
    <w:name w:val="ui-accordion-header-active2"/>
    <w:basedOn w:val="Normal"/>
    <w:rsid w:val="00415B60"/>
    <w:pPr>
      <w:pBdr>
        <w:bottom w:val="single" w:sz="6" w:space="2" w:color="CCCCCC"/>
      </w:pBdr>
      <w:shd w:val="clear" w:color="auto" w:fill="EFEFEF"/>
      <w:spacing w:before="30" w:after="30"/>
    </w:pPr>
  </w:style>
  <w:style w:type="paragraph" w:customStyle="1" w:styleId="ui-accordion-content3">
    <w:name w:val="ui-accordion-content3"/>
    <w:basedOn w:val="Normal"/>
    <w:rsid w:val="00415B60"/>
    <w:pPr>
      <w:spacing w:before="240" w:after="240"/>
    </w:pPr>
  </w:style>
  <w:style w:type="paragraph" w:customStyle="1" w:styleId="ui-accordion-content-active2">
    <w:name w:val="ui-accordion-content-active2"/>
    <w:basedOn w:val="Normal"/>
    <w:rsid w:val="00415B60"/>
    <w:pPr>
      <w:spacing w:before="240" w:after="240"/>
    </w:pPr>
  </w:style>
  <w:style w:type="paragraph" w:customStyle="1" w:styleId="fragmentlistcollapse1">
    <w:name w:val="fragmentlist_collapse1"/>
    <w:basedOn w:val="Normal"/>
    <w:rsid w:val="00415B60"/>
    <w:pPr>
      <w:spacing w:before="240" w:after="240"/>
    </w:pPr>
    <w:rPr>
      <w:color w:val="204C8B"/>
    </w:rPr>
  </w:style>
  <w:style w:type="paragraph" w:customStyle="1" w:styleId="page-header1">
    <w:name w:val="page-header1"/>
    <w:basedOn w:val="Normal"/>
    <w:rsid w:val="00415B60"/>
    <w:pPr>
      <w:spacing w:before="100" w:beforeAutospacing="1" w:after="240"/>
    </w:pPr>
  </w:style>
  <w:style w:type="paragraph" w:customStyle="1" w:styleId="cblinks1">
    <w:name w:val="cblinks1"/>
    <w:basedOn w:val="Normal"/>
    <w:rsid w:val="00415B60"/>
    <w:pPr>
      <w:spacing w:before="240" w:after="240"/>
    </w:pPr>
    <w:rPr>
      <w:vanish/>
    </w:rPr>
  </w:style>
  <w:style w:type="paragraph" w:customStyle="1" w:styleId="tab-content1">
    <w:name w:val="tab-content1"/>
    <w:basedOn w:val="Normal"/>
    <w:rsid w:val="00415B60"/>
    <w:pPr>
      <w:spacing w:before="240" w:after="240"/>
    </w:pPr>
  </w:style>
  <w:style w:type="paragraph" w:customStyle="1" w:styleId="tab-nav3">
    <w:name w:val="tab-nav3"/>
    <w:basedOn w:val="Normal"/>
    <w:rsid w:val="00415B60"/>
    <w:pPr>
      <w:shd w:val="clear" w:color="auto" w:fill="FFFFFF"/>
      <w:spacing w:before="240" w:after="225"/>
    </w:pPr>
  </w:style>
  <w:style w:type="paragraph" w:customStyle="1" w:styleId="arrow-down1">
    <w:name w:val="arrow-down1"/>
    <w:basedOn w:val="Normal"/>
    <w:rsid w:val="00415B60"/>
    <w:pPr>
      <w:spacing w:before="240" w:after="240"/>
    </w:pPr>
  </w:style>
  <w:style w:type="paragraph" w:customStyle="1" w:styleId="arrow-down2">
    <w:name w:val="arrow-down2"/>
    <w:basedOn w:val="Normal"/>
    <w:rsid w:val="00415B60"/>
    <w:pPr>
      <w:spacing w:before="240" w:after="240"/>
    </w:pPr>
  </w:style>
  <w:style w:type="paragraph" w:customStyle="1" w:styleId="arrow-up1">
    <w:name w:val="arrow-up1"/>
    <w:basedOn w:val="Normal"/>
    <w:rsid w:val="00415B60"/>
    <w:pPr>
      <w:spacing w:before="240" w:after="240"/>
    </w:pPr>
  </w:style>
  <w:style w:type="paragraph" w:customStyle="1" w:styleId="arrow-up2">
    <w:name w:val="arrow-up2"/>
    <w:basedOn w:val="Normal"/>
    <w:rsid w:val="00415B60"/>
    <w:pPr>
      <w:spacing w:before="240" w:after="240"/>
    </w:pPr>
  </w:style>
  <w:style w:type="paragraph" w:customStyle="1" w:styleId="mostreadintervallabel1">
    <w:name w:val="mostreadintervallabel1"/>
    <w:basedOn w:val="Normal"/>
    <w:rsid w:val="00415B60"/>
    <w:pPr>
      <w:spacing w:before="240" w:after="225"/>
    </w:pPr>
    <w:rPr>
      <w:sz w:val="38"/>
      <w:szCs w:val="38"/>
      <w:u w:val="single"/>
    </w:rPr>
  </w:style>
  <w:style w:type="paragraph" w:customStyle="1" w:styleId="widget3">
    <w:name w:val="widget3"/>
    <w:basedOn w:val="Normal"/>
    <w:rsid w:val="00415B60"/>
    <w:pPr>
      <w:spacing w:before="105" w:after="105"/>
      <w:ind w:left="105" w:right="105"/>
      <w:textAlignment w:val="center"/>
    </w:pPr>
  </w:style>
  <w:style w:type="paragraph" w:customStyle="1" w:styleId="site-logo1">
    <w:name w:val="site-logo1"/>
    <w:basedOn w:val="Normal"/>
    <w:rsid w:val="00415B60"/>
    <w:pPr>
      <w:spacing w:before="210" w:after="240"/>
    </w:pPr>
  </w:style>
  <w:style w:type="paragraph" w:customStyle="1" w:styleId="ecommercecartindicatorwidget1">
    <w:name w:val="ecommercecartindicatorwidget1"/>
    <w:basedOn w:val="Normal"/>
    <w:rsid w:val="00415B60"/>
    <w:pPr>
      <w:spacing w:before="75" w:after="240"/>
    </w:pPr>
    <w:rPr>
      <w:sz w:val="21"/>
      <w:szCs w:val="21"/>
    </w:rPr>
  </w:style>
  <w:style w:type="paragraph" w:customStyle="1" w:styleId="cartitems1">
    <w:name w:val="cartitems1"/>
    <w:basedOn w:val="Normal"/>
    <w:rsid w:val="00415B60"/>
    <w:pPr>
      <w:spacing w:before="240" w:after="240" w:line="0" w:lineRule="auto"/>
      <w:ind w:left="420"/>
    </w:pPr>
    <w:rPr>
      <w:color w:val="B3E5FF"/>
    </w:rPr>
  </w:style>
  <w:style w:type="paragraph" w:customStyle="1" w:styleId="literatumnavigationloginbar1">
    <w:name w:val="literatumnavigationloginbar1"/>
    <w:basedOn w:val="Normal"/>
    <w:rsid w:val="00415B60"/>
    <w:pPr>
      <w:spacing w:before="75" w:after="240"/>
    </w:pPr>
    <w:rPr>
      <w:color w:val="B3E5FF"/>
    </w:rPr>
  </w:style>
  <w:style w:type="paragraph" w:customStyle="1" w:styleId="literatumnavigationloginbar2">
    <w:name w:val="literatumnavigationloginbar2"/>
    <w:basedOn w:val="Normal"/>
    <w:rsid w:val="00415B60"/>
    <w:pPr>
      <w:spacing w:before="75" w:after="240"/>
    </w:pPr>
    <w:rPr>
      <w:color w:val="FFFFFF"/>
    </w:rPr>
  </w:style>
  <w:style w:type="paragraph" w:customStyle="1" w:styleId="youraccounttxt1">
    <w:name w:val="youraccounttxt1"/>
    <w:basedOn w:val="Normal"/>
    <w:rsid w:val="00415B60"/>
    <w:pPr>
      <w:spacing w:before="240" w:after="240"/>
    </w:pPr>
  </w:style>
  <w:style w:type="paragraph" w:customStyle="1" w:styleId="individualheading1">
    <w:name w:val="individualheading1"/>
    <w:basedOn w:val="Normal"/>
    <w:rsid w:val="00415B60"/>
    <w:pPr>
      <w:spacing w:before="240" w:after="240"/>
    </w:pPr>
    <w:rPr>
      <w:b/>
      <w:bCs/>
      <w:color w:val="FFFFFF"/>
    </w:rPr>
  </w:style>
  <w:style w:type="paragraph" w:customStyle="1" w:styleId="loginbarlist1">
    <w:name w:val="loginbarlist1"/>
    <w:basedOn w:val="Normal"/>
    <w:rsid w:val="00415B60"/>
    <w:pPr>
      <w:shd w:val="clear" w:color="auto" w:fill="0A0C4C"/>
      <w:spacing w:after="240"/>
    </w:pPr>
    <w:rPr>
      <w:vanish/>
    </w:rPr>
  </w:style>
  <w:style w:type="paragraph" w:customStyle="1" w:styleId="loginbar1">
    <w:name w:val="loginbar1"/>
    <w:basedOn w:val="Normal"/>
    <w:rsid w:val="00415B60"/>
    <w:pPr>
      <w:spacing w:before="240" w:after="240"/>
      <w:ind w:right="90"/>
    </w:pPr>
  </w:style>
  <w:style w:type="paragraph" w:customStyle="1" w:styleId="sign-in-link1">
    <w:name w:val="sign-in-link1"/>
    <w:basedOn w:val="Normal"/>
    <w:rsid w:val="00415B60"/>
    <w:pPr>
      <w:spacing w:before="240" w:after="240" w:line="480" w:lineRule="auto"/>
    </w:pPr>
    <w:rPr>
      <w:b/>
      <w:bCs/>
    </w:rPr>
  </w:style>
  <w:style w:type="paragraph" w:customStyle="1" w:styleId="register-link1">
    <w:name w:val="register-link1"/>
    <w:basedOn w:val="Normal"/>
    <w:rsid w:val="00415B60"/>
    <w:pPr>
      <w:spacing w:before="240" w:after="240" w:line="480" w:lineRule="auto"/>
    </w:pPr>
    <w:rPr>
      <w:b/>
      <w:bCs/>
    </w:rPr>
  </w:style>
  <w:style w:type="paragraph" w:customStyle="1" w:styleId="institution-image1">
    <w:name w:val="institution-image1"/>
    <w:basedOn w:val="Normal"/>
    <w:rsid w:val="00415B60"/>
    <w:pPr>
      <w:spacing w:before="45" w:after="240"/>
    </w:pPr>
  </w:style>
  <w:style w:type="paragraph" w:customStyle="1" w:styleId="institution-image-text1">
    <w:name w:val="institution-image-text1"/>
    <w:basedOn w:val="Normal"/>
    <w:rsid w:val="00415B60"/>
    <w:pPr>
      <w:spacing w:before="240" w:after="240"/>
      <w:jc w:val="right"/>
    </w:pPr>
    <w:rPr>
      <w:sz w:val="20"/>
      <w:szCs w:val="20"/>
    </w:rPr>
  </w:style>
  <w:style w:type="paragraph" w:customStyle="1" w:styleId="footer-info-list1">
    <w:name w:val="footer-info-list1"/>
    <w:basedOn w:val="Normal"/>
    <w:rsid w:val="00415B60"/>
    <w:pPr>
      <w:spacing w:before="240" w:after="240"/>
    </w:pPr>
  </w:style>
  <w:style w:type="paragraph" w:customStyle="1" w:styleId="widget-body2">
    <w:name w:val="widget-body2"/>
    <w:basedOn w:val="Normal"/>
    <w:rsid w:val="00415B60"/>
    <w:pPr>
      <w:spacing w:before="240" w:after="240"/>
    </w:pPr>
  </w:style>
  <w:style w:type="paragraph" w:customStyle="1" w:styleId="topicalindex1">
    <w:name w:val="topicalindex1"/>
    <w:basedOn w:val="Normal"/>
    <w:rsid w:val="00415B60"/>
  </w:style>
  <w:style w:type="paragraph" w:customStyle="1" w:styleId="widget-header2">
    <w:name w:val="widget-header2"/>
    <w:basedOn w:val="Normal"/>
    <w:rsid w:val="00415B60"/>
    <w:pPr>
      <w:spacing w:before="240" w:after="240"/>
    </w:pPr>
    <w:rPr>
      <w:rFonts w:ascii="Droid Serif" w:hAnsi="Droid Serif"/>
      <w:color w:val="FFFFFF"/>
      <w:sz w:val="31"/>
      <w:szCs w:val="31"/>
    </w:rPr>
  </w:style>
  <w:style w:type="paragraph" w:customStyle="1" w:styleId="container4">
    <w:name w:val="container4"/>
    <w:basedOn w:val="Normal"/>
    <w:rsid w:val="00415B60"/>
    <w:pPr>
      <w:spacing w:before="240" w:after="240"/>
    </w:pPr>
  </w:style>
  <w:style w:type="paragraph" w:customStyle="1" w:styleId="unit1">
    <w:name w:val="unit1"/>
    <w:basedOn w:val="Normal"/>
    <w:rsid w:val="00415B60"/>
    <w:pPr>
      <w:spacing w:before="240" w:after="240"/>
    </w:pPr>
  </w:style>
  <w:style w:type="paragraph" w:customStyle="1" w:styleId="nav-top1">
    <w:name w:val="nav-top1"/>
    <w:basedOn w:val="Normal"/>
    <w:rsid w:val="00415B60"/>
    <w:pPr>
      <w:spacing w:before="240" w:after="240"/>
    </w:pPr>
    <w:rPr>
      <w:color w:val="B3E5FF"/>
      <w:sz w:val="22"/>
      <w:szCs w:val="22"/>
    </w:rPr>
  </w:style>
  <w:style w:type="paragraph" w:customStyle="1" w:styleId="nav-top2">
    <w:name w:val="nav-top2"/>
    <w:basedOn w:val="Normal"/>
    <w:rsid w:val="00415B60"/>
    <w:pPr>
      <w:spacing w:before="240" w:after="240"/>
    </w:pPr>
    <w:rPr>
      <w:color w:val="FFFFFF"/>
      <w:sz w:val="22"/>
      <w:szCs w:val="22"/>
    </w:rPr>
  </w:style>
  <w:style w:type="paragraph" w:customStyle="1" w:styleId="pull-left1">
    <w:name w:val="pull-left1"/>
    <w:basedOn w:val="Normal"/>
    <w:rsid w:val="00415B60"/>
    <w:pPr>
      <w:spacing w:after="150"/>
      <w:ind w:right="165"/>
    </w:pPr>
    <w:rPr>
      <w:sz w:val="45"/>
      <w:szCs w:val="45"/>
    </w:rPr>
  </w:style>
  <w:style w:type="paragraph" w:customStyle="1" w:styleId="chosen-drop3">
    <w:name w:val="chosen-drop3"/>
    <w:basedOn w:val="Normal"/>
    <w:rsid w:val="00415B60"/>
    <w:pPr>
      <w:pBdr>
        <w:top w:val="single" w:sz="2" w:space="0" w:color="AAAAAA"/>
        <w:left w:val="single" w:sz="6" w:space="0" w:color="AAAAAA"/>
        <w:bottom w:val="single" w:sz="6" w:space="0" w:color="AAAAAA"/>
        <w:right w:val="single" w:sz="6" w:space="0" w:color="AAAAAA"/>
      </w:pBdr>
      <w:shd w:val="clear" w:color="auto" w:fill="FFFFFF"/>
      <w:spacing w:before="240" w:after="240"/>
    </w:pPr>
  </w:style>
  <w:style w:type="paragraph" w:customStyle="1" w:styleId="chosen-results3">
    <w:name w:val="chosen-results3"/>
    <w:basedOn w:val="Normal"/>
    <w:rsid w:val="00415B60"/>
    <w:rPr>
      <w:color w:val="444444"/>
    </w:rPr>
  </w:style>
  <w:style w:type="paragraph" w:customStyle="1" w:styleId="wrapped2">
    <w:name w:val="wrapped2"/>
    <w:basedOn w:val="Normal"/>
    <w:rsid w:val="00415B60"/>
    <w:pPr>
      <w:spacing w:before="240" w:after="240"/>
    </w:pPr>
  </w:style>
  <w:style w:type="paragraph" w:customStyle="1" w:styleId="quick-search-btn1">
    <w:name w:val="quick-search-btn1"/>
    <w:basedOn w:val="Normal"/>
    <w:rsid w:val="00415B60"/>
    <w:pPr>
      <w:spacing w:before="240" w:after="240"/>
      <w:textAlignment w:val="bottom"/>
    </w:pPr>
  </w:style>
  <w:style w:type="paragraph" w:customStyle="1" w:styleId="searchbuttons6">
    <w:name w:val="searchbuttons6"/>
    <w:basedOn w:val="Normal"/>
    <w:rsid w:val="00415B60"/>
    <w:pPr>
      <w:shd w:val="clear" w:color="auto" w:fill="006DB4"/>
      <w:spacing w:before="240" w:after="240"/>
      <w:textAlignment w:val="bottom"/>
    </w:pPr>
    <w:rPr>
      <w:color w:val="FFFFFF"/>
      <w:sz w:val="20"/>
      <w:szCs w:val="20"/>
    </w:rPr>
  </w:style>
  <w:style w:type="paragraph" w:customStyle="1" w:styleId="searchbuttonicon1">
    <w:name w:val="searchbuttonicon1"/>
    <w:basedOn w:val="Normal"/>
    <w:rsid w:val="00415B60"/>
    <w:pPr>
      <w:spacing w:before="240" w:after="240"/>
    </w:pPr>
    <w:rPr>
      <w:vanish/>
    </w:rPr>
  </w:style>
  <w:style w:type="paragraph" w:customStyle="1" w:styleId="quicksearchformcontainer1">
    <w:name w:val="quicksearchformcontainer1"/>
    <w:basedOn w:val="Normal"/>
    <w:rsid w:val="00415B60"/>
    <w:pPr>
      <w:spacing w:before="240" w:after="240"/>
    </w:pPr>
  </w:style>
  <w:style w:type="paragraph" w:customStyle="1" w:styleId="cover1">
    <w:name w:val="cover1"/>
    <w:basedOn w:val="Normal"/>
    <w:rsid w:val="00415B60"/>
    <w:pPr>
      <w:spacing w:before="240" w:after="240"/>
      <w:textAlignment w:val="top"/>
    </w:pPr>
  </w:style>
  <w:style w:type="paragraph" w:customStyle="1" w:styleId="info1">
    <w:name w:val="info1"/>
    <w:basedOn w:val="Normal"/>
    <w:rsid w:val="00415B60"/>
    <w:pPr>
      <w:ind w:left="105"/>
      <w:textAlignment w:val="top"/>
    </w:pPr>
  </w:style>
  <w:style w:type="paragraph" w:customStyle="1" w:styleId="titleheading1">
    <w:name w:val="titleheading1"/>
    <w:basedOn w:val="Normal"/>
    <w:rsid w:val="00415B60"/>
    <w:pPr>
      <w:spacing w:before="240" w:after="240"/>
    </w:pPr>
    <w:rPr>
      <w:color w:val="666666"/>
      <w:sz w:val="18"/>
      <w:szCs w:val="18"/>
    </w:rPr>
  </w:style>
  <w:style w:type="paragraph" w:customStyle="1" w:styleId="serial-btns1">
    <w:name w:val="serial-btns1"/>
    <w:basedOn w:val="Normal"/>
    <w:rsid w:val="00415B60"/>
    <w:pPr>
      <w:spacing w:before="360" w:after="240"/>
    </w:pPr>
  </w:style>
  <w:style w:type="paragraph" w:customStyle="1" w:styleId="toclistwidgetcontainer1">
    <w:name w:val="toclistwidgetcontainer1"/>
    <w:basedOn w:val="Normal"/>
    <w:rsid w:val="00415B60"/>
    <w:pPr>
      <w:shd w:val="clear" w:color="auto" w:fill="EEEEEE"/>
      <w:spacing w:before="240" w:after="240"/>
    </w:pPr>
  </w:style>
  <w:style w:type="paragraph" w:customStyle="1" w:styleId="toclistwidgetcontainer2">
    <w:name w:val="toclistwidgetcontainer2"/>
    <w:basedOn w:val="Normal"/>
    <w:rsid w:val="00415B60"/>
    <w:pPr>
      <w:shd w:val="clear" w:color="auto" w:fill="EEEEEE"/>
      <w:spacing w:before="240" w:after="240"/>
    </w:pPr>
  </w:style>
  <w:style w:type="paragraph" w:customStyle="1" w:styleId="articleentry1">
    <w:name w:val="articleentry1"/>
    <w:basedOn w:val="Normal"/>
    <w:rsid w:val="00415B60"/>
    <w:pPr>
      <w:shd w:val="clear" w:color="auto" w:fill="FFFFFF"/>
      <w:spacing w:before="240" w:after="240"/>
    </w:pPr>
  </w:style>
  <w:style w:type="paragraph" w:customStyle="1" w:styleId="articleentry2">
    <w:name w:val="articleentry2"/>
    <w:basedOn w:val="Normal"/>
    <w:rsid w:val="00415B60"/>
    <w:pPr>
      <w:shd w:val="clear" w:color="auto" w:fill="F8F8F8"/>
      <w:spacing w:before="240" w:after="240"/>
    </w:pPr>
  </w:style>
  <w:style w:type="paragraph" w:customStyle="1" w:styleId="tocarticleentry1">
    <w:name w:val="tocarticleentry1"/>
    <w:basedOn w:val="Normal"/>
    <w:rsid w:val="00415B60"/>
    <w:pPr>
      <w:spacing w:before="240" w:after="240"/>
    </w:pPr>
  </w:style>
  <w:style w:type="paragraph" w:customStyle="1" w:styleId="tocarticleentry2">
    <w:name w:val="tocarticleentry2"/>
    <w:basedOn w:val="Normal"/>
    <w:rsid w:val="00415B60"/>
    <w:pPr>
      <w:spacing w:before="240" w:after="240"/>
    </w:pPr>
  </w:style>
  <w:style w:type="paragraph" w:customStyle="1" w:styleId="article-subtitle1">
    <w:name w:val="article-subtitle1"/>
    <w:basedOn w:val="Normal"/>
    <w:rsid w:val="00415B60"/>
    <w:pPr>
      <w:spacing w:before="240" w:after="240"/>
    </w:pPr>
    <w:rPr>
      <w:rFonts w:ascii="Droid Serif" w:hAnsi="Droid Serif"/>
      <w:i/>
      <w:iCs/>
      <w:color w:val="10147E"/>
      <w:sz w:val="23"/>
      <w:szCs w:val="23"/>
    </w:rPr>
  </w:style>
  <w:style w:type="paragraph" w:customStyle="1" w:styleId="article-subtitle2">
    <w:name w:val="article-subtitle2"/>
    <w:basedOn w:val="Normal"/>
    <w:rsid w:val="00415B60"/>
    <w:pPr>
      <w:spacing w:before="240" w:after="240"/>
    </w:pPr>
    <w:rPr>
      <w:rFonts w:ascii="Droid Serif" w:hAnsi="Droid Serif"/>
      <w:i/>
      <w:iCs/>
      <w:color w:val="10147E"/>
      <w:sz w:val="23"/>
      <w:szCs w:val="23"/>
    </w:rPr>
  </w:style>
  <w:style w:type="paragraph" w:customStyle="1" w:styleId="articleentryauthor1">
    <w:name w:val="articleentryauthor1"/>
    <w:basedOn w:val="Normal"/>
    <w:rsid w:val="00415B60"/>
    <w:pPr>
      <w:spacing w:before="150" w:after="240"/>
    </w:pPr>
    <w:rPr>
      <w:color w:val="333333"/>
      <w:sz w:val="20"/>
      <w:szCs w:val="20"/>
    </w:rPr>
  </w:style>
  <w:style w:type="paragraph" w:customStyle="1" w:styleId="articleentryauthor2">
    <w:name w:val="articleentryauthor2"/>
    <w:basedOn w:val="Normal"/>
    <w:rsid w:val="00415B60"/>
    <w:pPr>
      <w:spacing w:before="195" w:after="240"/>
    </w:pPr>
    <w:rPr>
      <w:color w:val="333333"/>
      <w:sz w:val="20"/>
      <w:szCs w:val="20"/>
    </w:rPr>
  </w:style>
  <w:style w:type="paragraph" w:customStyle="1" w:styleId="tocepubdate1">
    <w:name w:val="tocepubdate1"/>
    <w:basedOn w:val="Normal"/>
    <w:rsid w:val="00415B60"/>
    <w:pPr>
      <w:spacing w:before="105" w:after="240"/>
    </w:pPr>
    <w:rPr>
      <w:color w:val="777777"/>
      <w:sz w:val="18"/>
      <w:szCs w:val="18"/>
    </w:rPr>
  </w:style>
  <w:style w:type="paragraph" w:customStyle="1" w:styleId="tocepubdate2">
    <w:name w:val="tocepubdate2"/>
    <w:basedOn w:val="Normal"/>
    <w:rsid w:val="00415B60"/>
    <w:pPr>
      <w:spacing w:before="105" w:after="240"/>
    </w:pPr>
    <w:rPr>
      <w:color w:val="777777"/>
      <w:sz w:val="18"/>
      <w:szCs w:val="18"/>
    </w:rPr>
  </w:style>
  <w:style w:type="paragraph" w:customStyle="1" w:styleId="tocpagerange1">
    <w:name w:val="tocpagerange1"/>
    <w:basedOn w:val="Normal"/>
    <w:rsid w:val="00415B60"/>
    <w:pPr>
      <w:spacing w:before="105" w:after="240"/>
    </w:pPr>
    <w:rPr>
      <w:color w:val="777777"/>
      <w:sz w:val="18"/>
      <w:szCs w:val="18"/>
    </w:rPr>
  </w:style>
  <w:style w:type="paragraph" w:customStyle="1" w:styleId="tocpagerange2">
    <w:name w:val="tocpagerange2"/>
    <w:basedOn w:val="Normal"/>
    <w:rsid w:val="00415B60"/>
    <w:pPr>
      <w:spacing w:before="105" w:after="240"/>
    </w:pPr>
    <w:rPr>
      <w:color w:val="777777"/>
      <w:sz w:val="18"/>
      <w:szCs w:val="18"/>
    </w:rPr>
  </w:style>
  <w:style w:type="paragraph" w:customStyle="1" w:styleId="tocheading1">
    <w:name w:val="tocheading1"/>
    <w:basedOn w:val="Normal"/>
    <w:rsid w:val="00415B60"/>
    <w:pPr>
      <w:spacing w:before="180" w:after="180"/>
    </w:pPr>
    <w:rPr>
      <w:b/>
      <w:bCs/>
      <w:color w:val="333333"/>
    </w:rPr>
  </w:style>
  <w:style w:type="paragraph" w:customStyle="1" w:styleId="tocheading2">
    <w:name w:val="tocheading2"/>
    <w:basedOn w:val="Normal"/>
    <w:rsid w:val="00415B60"/>
    <w:pPr>
      <w:spacing w:before="180" w:after="180"/>
    </w:pPr>
    <w:rPr>
      <w:b/>
      <w:bCs/>
      <w:color w:val="333333"/>
    </w:rPr>
  </w:style>
  <w:style w:type="paragraph" w:customStyle="1" w:styleId="toctools1">
    <w:name w:val="toctools1"/>
    <w:basedOn w:val="Normal"/>
    <w:rsid w:val="00415B60"/>
    <w:pPr>
      <w:spacing w:before="240" w:after="240"/>
    </w:pPr>
  </w:style>
  <w:style w:type="paragraph" w:customStyle="1" w:styleId="toctools2">
    <w:name w:val="toctools2"/>
    <w:basedOn w:val="Normal"/>
    <w:rsid w:val="00415B60"/>
    <w:pPr>
      <w:spacing w:before="240" w:after="240"/>
    </w:pPr>
  </w:style>
  <w:style w:type="paragraph" w:customStyle="1" w:styleId="special1">
    <w:name w:val="special1"/>
    <w:basedOn w:val="Normal"/>
    <w:rsid w:val="00415B60"/>
    <w:pPr>
      <w:spacing w:before="240" w:after="240"/>
      <w:ind w:left="-150"/>
    </w:pPr>
  </w:style>
  <w:style w:type="paragraph" w:customStyle="1" w:styleId="special2">
    <w:name w:val="special2"/>
    <w:basedOn w:val="Normal"/>
    <w:rsid w:val="00415B60"/>
    <w:pPr>
      <w:spacing w:before="240" w:after="240"/>
      <w:ind w:left="-150"/>
    </w:pPr>
  </w:style>
  <w:style w:type="paragraph" w:customStyle="1" w:styleId="separator3">
    <w:name w:val="separator3"/>
    <w:basedOn w:val="Normal"/>
    <w:rsid w:val="00415B60"/>
    <w:pPr>
      <w:spacing w:before="240" w:after="240"/>
    </w:pPr>
    <w:rPr>
      <w:color w:val="777777"/>
    </w:rPr>
  </w:style>
  <w:style w:type="paragraph" w:customStyle="1" w:styleId="separator4">
    <w:name w:val="separator4"/>
    <w:basedOn w:val="Normal"/>
    <w:rsid w:val="00415B60"/>
    <w:pPr>
      <w:spacing w:before="240" w:after="240"/>
    </w:pPr>
    <w:rPr>
      <w:color w:val="777777"/>
    </w:rPr>
  </w:style>
  <w:style w:type="paragraph" w:customStyle="1" w:styleId="volumes-list1">
    <w:name w:val="volumes-list1"/>
    <w:basedOn w:val="Normal"/>
    <w:rsid w:val="00415B60"/>
    <w:pPr>
      <w:spacing w:before="240" w:after="240"/>
    </w:pPr>
  </w:style>
  <w:style w:type="paragraph" w:customStyle="1" w:styleId="yearslider2">
    <w:name w:val="yearslider2"/>
    <w:basedOn w:val="Normal"/>
    <w:rsid w:val="00415B60"/>
    <w:pPr>
      <w:shd w:val="clear" w:color="auto" w:fill="FFFFFF"/>
      <w:spacing w:before="240"/>
    </w:pPr>
  </w:style>
  <w:style w:type="paragraph" w:customStyle="1" w:styleId="container5">
    <w:name w:val="container5"/>
    <w:basedOn w:val="Normal"/>
    <w:rsid w:val="00415B60"/>
    <w:pPr>
      <w:spacing w:before="240" w:after="240"/>
    </w:pPr>
  </w:style>
  <w:style w:type="paragraph" w:customStyle="1" w:styleId="slider-vol-no1">
    <w:name w:val="slider-vol-no1"/>
    <w:basedOn w:val="Normal"/>
    <w:rsid w:val="00415B60"/>
    <w:pPr>
      <w:spacing w:before="240" w:after="240"/>
    </w:pPr>
    <w:rPr>
      <w:b/>
      <w:bCs/>
    </w:rPr>
  </w:style>
  <w:style w:type="paragraph" w:customStyle="1" w:styleId="loi-nav-btn3">
    <w:name w:val="loi-nav-btn3"/>
    <w:basedOn w:val="Normal"/>
    <w:rsid w:val="00415B60"/>
    <w:pPr>
      <w:pBdr>
        <w:bottom w:val="single" w:sz="48" w:space="0" w:color="FFFFFF"/>
      </w:pBdr>
      <w:shd w:val="clear" w:color="auto" w:fill="FFFFFF"/>
      <w:spacing w:before="240" w:after="240"/>
    </w:pPr>
    <w:rPr>
      <w:color w:val="10147E"/>
    </w:rPr>
  </w:style>
  <w:style w:type="paragraph" w:customStyle="1" w:styleId="all-issues-link1">
    <w:name w:val="all-issues-link1"/>
    <w:basedOn w:val="Normal"/>
    <w:rsid w:val="00415B60"/>
    <w:pPr>
      <w:spacing w:before="240" w:after="240"/>
    </w:pPr>
    <w:rPr>
      <w:vanish/>
      <w:sz w:val="20"/>
      <w:szCs w:val="20"/>
    </w:rPr>
  </w:style>
  <w:style w:type="paragraph" w:customStyle="1" w:styleId="loi-issues-scroller1">
    <w:name w:val="loi-issues-scroller1"/>
    <w:basedOn w:val="Normal"/>
    <w:rsid w:val="00415B60"/>
    <w:pPr>
      <w:spacing w:before="240" w:after="240"/>
    </w:pPr>
  </w:style>
  <w:style w:type="paragraph" w:customStyle="1" w:styleId="navigation-btns1">
    <w:name w:val="navigation-btns1"/>
    <w:basedOn w:val="Normal"/>
    <w:rsid w:val="00415B60"/>
    <w:pPr>
      <w:spacing w:before="240" w:after="240"/>
      <w:textAlignment w:val="top"/>
    </w:pPr>
  </w:style>
  <w:style w:type="paragraph" w:customStyle="1" w:styleId="issues2">
    <w:name w:val="issues2"/>
    <w:basedOn w:val="Normal"/>
    <w:rsid w:val="00415B60"/>
    <w:pPr>
      <w:spacing w:before="150"/>
    </w:pPr>
  </w:style>
  <w:style w:type="paragraph" w:customStyle="1" w:styleId="container6">
    <w:name w:val="container6"/>
    <w:basedOn w:val="Normal"/>
    <w:rsid w:val="00415B60"/>
    <w:pPr>
      <w:spacing w:before="240" w:after="240"/>
    </w:pPr>
  </w:style>
  <w:style w:type="paragraph" w:customStyle="1" w:styleId="sup-issue-title1">
    <w:name w:val="sup-issue-title1"/>
    <w:basedOn w:val="Normal"/>
    <w:rsid w:val="00415B60"/>
    <w:pPr>
      <w:spacing w:before="240" w:after="240"/>
    </w:pPr>
    <w:rPr>
      <w:vanish/>
    </w:rPr>
  </w:style>
  <w:style w:type="paragraph" w:customStyle="1" w:styleId="sup-issue-title-sm1">
    <w:name w:val="sup-issue-title-sm1"/>
    <w:basedOn w:val="Normal"/>
    <w:rsid w:val="00415B60"/>
    <w:pPr>
      <w:spacing w:before="240" w:after="240"/>
    </w:pPr>
  </w:style>
  <w:style w:type="paragraph" w:customStyle="1" w:styleId="tab-nav4">
    <w:name w:val="tab-nav4"/>
    <w:basedOn w:val="Normal"/>
    <w:rsid w:val="00415B60"/>
    <w:pPr>
      <w:spacing w:before="240" w:after="240"/>
    </w:pPr>
    <w:rPr>
      <w:sz w:val="2"/>
      <w:szCs w:val="2"/>
    </w:rPr>
  </w:style>
  <w:style w:type="paragraph" w:customStyle="1" w:styleId="db-entry-abs-tab1">
    <w:name w:val="db-entry-abs-tab1"/>
    <w:basedOn w:val="Normal"/>
    <w:rsid w:val="00415B60"/>
    <w:pPr>
      <w:shd w:val="clear" w:color="auto" w:fill="10147E"/>
      <w:spacing w:before="240" w:after="240"/>
    </w:pPr>
    <w:rPr>
      <w:b/>
      <w:bCs/>
      <w:color w:val="FFFFFF"/>
      <w:sz w:val="20"/>
      <w:szCs w:val="20"/>
    </w:rPr>
  </w:style>
  <w:style w:type="paragraph" w:customStyle="1" w:styleId="db-entry-abs-tab2">
    <w:name w:val="db-entry-abs-tab2"/>
    <w:basedOn w:val="Normal"/>
    <w:rsid w:val="00415B60"/>
    <w:pPr>
      <w:shd w:val="clear" w:color="auto" w:fill="10147E"/>
      <w:spacing w:before="240" w:after="240"/>
    </w:pPr>
    <w:rPr>
      <w:b/>
      <w:bCs/>
      <w:color w:val="FFFFFF"/>
      <w:sz w:val="20"/>
      <w:szCs w:val="20"/>
    </w:rPr>
  </w:style>
  <w:style w:type="paragraph" w:customStyle="1" w:styleId="db-entry-abs-tab3">
    <w:name w:val="db-entry-abs-tab3"/>
    <w:basedOn w:val="Normal"/>
    <w:rsid w:val="00415B60"/>
    <w:pPr>
      <w:shd w:val="clear" w:color="auto" w:fill="10147E"/>
      <w:spacing w:before="240" w:after="240"/>
    </w:pPr>
    <w:rPr>
      <w:b/>
      <w:bCs/>
      <w:color w:val="FFFFFF"/>
      <w:sz w:val="20"/>
      <w:szCs w:val="20"/>
    </w:rPr>
  </w:style>
  <w:style w:type="paragraph" w:customStyle="1" w:styleId="db-entry-abs-tab4">
    <w:name w:val="db-entry-abs-tab4"/>
    <w:basedOn w:val="Normal"/>
    <w:rsid w:val="00415B60"/>
    <w:pPr>
      <w:spacing w:before="240" w:after="240"/>
    </w:pPr>
    <w:rPr>
      <w:b/>
      <w:bCs/>
      <w:sz w:val="20"/>
      <w:szCs w:val="20"/>
    </w:rPr>
  </w:style>
  <w:style w:type="paragraph" w:customStyle="1" w:styleId="db-entry-abs-tab5">
    <w:name w:val="db-entry-abs-tab5"/>
    <w:basedOn w:val="Normal"/>
    <w:rsid w:val="00415B60"/>
    <w:pPr>
      <w:spacing w:before="240" w:after="240"/>
    </w:pPr>
    <w:rPr>
      <w:b/>
      <w:bCs/>
      <w:sz w:val="20"/>
      <w:szCs w:val="20"/>
    </w:rPr>
  </w:style>
  <w:style w:type="paragraph" w:customStyle="1" w:styleId="db-entry-abs-tab6">
    <w:name w:val="db-entry-abs-tab6"/>
    <w:basedOn w:val="Normal"/>
    <w:rsid w:val="00415B60"/>
    <w:pPr>
      <w:spacing w:before="240" w:after="240"/>
    </w:pPr>
    <w:rPr>
      <w:b/>
      <w:bCs/>
      <w:sz w:val="20"/>
      <w:szCs w:val="20"/>
    </w:rPr>
  </w:style>
  <w:style w:type="paragraph" w:customStyle="1" w:styleId="db-entry-abs-tab7">
    <w:name w:val="db-entry-abs-tab7"/>
    <w:basedOn w:val="Normal"/>
    <w:rsid w:val="00415B60"/>
    <w:pPr>
      <w:shd w:val="clear" w:color="auto" w:fill="10147E"/>
      <w:spacing w:before="240" w:after="240"/>
    </w:pPr>
    <w:rPr>
      <w:b/>
      <w:bCs/>
      <w:color w:val="FFFFFF"/>
      <w:sz w:val="20"/>
      <w:szCs w:val="20"/>
    </w:rPr>
  </w:style>
  <w:style w:type="paragraph" w:customStyle="1" w:styleId="db-entry-abs-tab8">
    <w:name w:val="db-entry-abs-tab8"/>
    <w:basedOn w:val="Normal"/>
    <w:rsid w:val="00415B60"/>
    <w:pPr>
      <w:shd w:val="clear" w:color="auto" w:fill="10147E"/>
      <w:spacing w:before="240" w:after="240"/>
    </w:pPr>
    <w:rPr>
      <w:b/>
      <w:bCs/>
      <w:color w:val="FFFFFF"/>
      <w:sz w:val="20"/>
      <w:szCs w:val="20"/>
    </w:rPr>
  </w:style>
  <w:style w:type="paragraph" w:customStyle="1" w:styleId="db-entry-abs-tab9">
    <w:name w:val="db-entry-abs-tab9"/>
    <w:basedOn w:val="Normal"/>
    <w:rsid w:val="00415B60"/>
    <w:pPr>
      <w:shd w:val="clear" w:color="auto" w:fill="10147E"/>
      <w:spacing w:before="240" w:after="240"/>
    </w:pPr>
    <w:rPr>
      <w:b/>
      <w:bCs/>
      <w:color w:val="FFFFFF"/>
      <w:sz w:val="20"/>
      <w:szCs w:val="20"/>
    </w:rPr>
  </w:style>
  <w:style w:type="paragraph" w:customStyle="1" w:styleId="tooltip1">
    <w:name w:val="tooltip1"/>
    <w:basedOn w:val="Normal"/>
    <w:rsid w:val="00415B60"/>
    <w:pPr>
      <w:spacing w:before="240" w:after="240"/>
    </w:pPr>
    <w:rPr>
      <w:vanish/>
    </w:rPr>
  </w:style>
  <w:style w:type="paragraph" w:customStyle="1" w:styleId="tooltip2">
    <w:name w:val="tooltip2"/>
    <w:basedOn w:val="Normal"/>
    <w:rsid w:val="00415B60"/>
    <w:pPr>
      <w:spacing w:before="240" w:after="240"/>
    </w:pPr>
    <w:rPr>
      <w:vanish/>
    </w:rPr>
  </w:style>
  <w:style w:type="paragraph" w:customStyle="1" w:styleId="tooltip3">
    <w:name w:val="tooltip3"/>
    <w:basedOn w:val="Normal"/>
    <w:rsid w:val="00415B60"/>
    <w:pPr>
      <w:spacing w:before="240" w:after="240"/>
    </w:pPr>
    <w:rPr>
      <w:vanish/>
    </w:rPr>
  </w:style>
  <w:style w:type="paragraph" w:customStyle="1" w:styleId="tooltip4">
    <w:name w:val="tooltip4"/>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5">
    <w:name w:val="tooltip5"/>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6">
    <w:name w:val="tooltip6"/>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7">
    <w:name w:val="tooltip7"/>
    <w:basedOn w:val="Normal"/>
    <w:rsid w:val="00415B60"/>
    <w:pPr>
      <w:shd w:val="clear" w:color="auto" w:fill="FFFFFF"/>
      <w:spacing w:before="240" w:after="240"/>
    </w:pPr>
    <w:rPr>
      <w:vanish/>
      <w:color w:val="F29500"/>
    </w:rPr>
  </w:style>
  <w:style w:type="paragraph" w:customStyle="1" w:styleId="tooltip8">
    <w:name w:val="tooltip8"/>
    <w:basedOn w:val="Normal"/>
    <w:rsid w:val="00415B60"/>
    <w:pPr>
      <w:shd w:val="clear" w:color="auto" w:fill="FFFFFF"/>
      <w:spacing w:before="240" w:after="240"/>
    </w:pPr>
    <w:rPr>
      <w:vanish/>
      <w:color w:val="F29500"/>
    </w:rPr>
  </w:style>
  <w:style w:type="paragraph" w:customStyle="1" w:styleId="tooltip9">
    <w:name w:val="tooltip9"/>
    <w:basedOn w:val="Normal"/>
    <w:rsid w:val="00415B60"/>
    <w:pPr>
      <w:shd w:val="clear" w:color="auto" w:fill="FFFFFF"/>
      <w:spacing w:before="240" w:after="240"/>
    </w:pPr>
    <w:rPr>
      <w:vanish/>
      <w:color w:val="F29500"/>
    </w:rPr>
  </w:style>
  <w:style w:type="paragraph" w:customStyle="1" w:styleId="tooltip10">
    <w:name w:val="tooltip10"/>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color w:val="F29500"/>
    </w:rPr>
  </w:style>
  <w:style w:type="paragraph" w:customStyle="1" w:styleId="tooltip11">
    <w:name w:val="tooltip11"/>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color w:val="F29500"/>
    </w:rPr>
  </w:style>
  <w:style w:type="paragraph" w:customStyle="1" w:styleId="tooltip12">
    <w:name w:val="tooltip12"/>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color w:val="F29500"/>
    </w:rPr>
  </w:style>
  <w:style w:type="paragraph" w:customStyle="1" w:styleId="mml-formula1">
    <w:name w:val="mml-formula1"/>
    <w:basedOn w:val="Normal"/>
    <w:rsid w:val="00415B60"/>
    <w:pPr>
      <w:spacing w:before="240" w:after="240"/>
    </w:pPr>
    <w:rPr>
      <w:vanish/>
    </w:rPr>
  </w:style>
  <w:style w:type="paragraph" w:customStyle="1" w:styleId="nlmdisp-formula1">
    <w:name w:val="nlm_disp-formula1"/>
    <w:basedOn w:val="Normal"/>
    <w:rsid w:val="00415B60"/>
    <w:pPr>
      <w:spacing w:before="240" w:after="240"/>
    </w:pPr>
    <w:rPr>
      <w:vanish/>
    </w:rPr>
  </w:style>
  <w:style w:type="paragraph" w:customStyle="1" w:styleId="math-settings1">
    <w:name w:val="math-settings1"/>
    <w:basedOn w:val="Normal"/>
    <w:rsid w:val="00415B60"/>
    <w:pPr>
      <w:spacing w:before="240" w:after="240"/>
    </w:pPr>
    <w:rPr>
      <w:vanish/>
    </w:rPr>
  </w:style>
  <w:style w:type="paragraph" w:customStyle="1" w:styleId="tocheading3">
    <w:name w:val="tocheading3"/>
    <w:basedOn w:val="Normal"/>
    <w:rsid w:val="00415B60"/>
    <w:pPr>
      <w:spacing w:before="240" w:after="240"/>
    </w:pPr>
    <w:rPr>
      <w:vanish/>
    </w:rPr>
  </w:style>
  <w:style w:type="paragraph" w:customStyle="1" w:styleId="publicationcontenttitle1">
    <w:name w:val="publicationcontenttitle1"/>
    <w:basedOn w:val="Normal"/>
    <w:rsid w:val="00415B60"/>
    <w:pPr>
      <w:spacing w:before="240" w:after="240"/>
    </w:pPr>
    <w:rPr>
      <w:vanish/>
    </w:rPr>
  </w:style>
  <w:style w:type="paragraph" w:customStyle="1" w:styleId="publicationcontentsubtitle1">
    <w:name w:val="publicationcontentsubtitle1"/>
    <w:basedOn w:val="Normal"/>
    <w:rsid w:val="00415B60"/>
    <w:pPr>
      <w:spacing w:before="240" w:after="240"/>
    </w:pPr>
    <w:rPr>
      <w:vanish/>
    </w:rPr>
  </w:style>
  <w:style w:type="paragraph" w:customStyle="1" w:styleId="dates1">
    <w:name w:val="dates1"/>
    <w:basedOn w:val="Normal"/>
    <w:rsid w:val="00415B60"/>
    <w:pPr>
      <w:spacing w:before="240" w:after="240"/>
    </w:pPr>
  </w:style>
  <w:style w:type="paragraph" w:customStyle="1" w:styleId="contentitempagerange1">
    <w:name w:val="contentitempagerange1"/>
    <w:basedOn w:val="Normal"/>
    <w:rsid w:val="00415B60"/>
    <w:pPr>
      <w:spacing w:before="240" w:after="240"/>
    </w:pPr>
    <w:rPr>
      <w:color w:val="777777"/>
      <w:sz w:val="22"/>
      <w:szCs w:val="22"/>
    </w:rPr>
  </w:style>
  <w:style w:type="paragraph" w:customStyle="1" w:styleId="supplement-box1">
    <w:name w:val="supplement-box1"/>
    <w:basedOn w:val="Normal"/>
    <w:rsid w:val="00415B60"/>
    <w:pPr>
      <w:shd w:val="clear" w:color="auto" w:fill="006DB4"/>
      <w:spacing w:after="480"/>
    </w:pPr>
    <w:rPr>
      <w:color w:val="FFFFFF"/>
    </w:rPr>
  </w:style>
  <w:style w:type="paragraph" w:customStyle="1" w:styleId="qmrk1">
    <w:name w:val="qmrk1"/>
    <w:basedOn w:val="Normal"/>
    <w:rsid w:val="00415B60"/>
    <w:pPr>
      <w:pBdr>
        <w:top w:val="single" w:sz="6" w:space="0" w:color="C2C2C2"/>
        <w:left w:val="single" w:sz="6" w:space="2" w:color="C2C2C2"/>
        <w:bottom w:val="single" w:sz="6" w:space="0" w:color="C2C2C2"/>
        <w:right w:val="single" w:sz="6" w:space="2" w:color="C2C2C2"/>
      </w:pBdr>
      <w:shd w:val="clear" w:color="auto" w:fill="F2F2F2"/>
      <w:spacing w:before="240" w:after="240"/>
      <w:jc w:val="center"/>
    </w:pPr>
    <w:rPr>
      <w:rFonts w:ascii="Arial" w:hAnsi="Arial" w:cs="Arial"/>
      <w:b/>
      <w:bCs/>
      <w:sz w:val="20"/>
      <w:szCs w:val="20"/>
    </w:rPr>
  </w:style>
  <w:style w:type="paragraph" w:customStyle="1" w:styleId="aupopup1">
    <w:name w:val="aupopup1"/>
    <w:basedOn w:val="Normal"/>
    <w:rsid w:val="00415B60"/>
    <w:pPr>
      <w:pBdr>
        <w:top w:val="single" w:sz="12" w:space="8" w:color="C2C2C2"/>
        <w:left w:val="single" w:sz="12" w:space="8" w:color="C2C2C2"/>
        <w:bottom w:val="single" w:sz="12" w:space="8" w:color="C2C2C2"/>
        <w:right w:val="single" w:sz="12" w:space="8" w:color="C2C2C2"/>
      </w:pBdr>
      <w:shd w:val="clear" w:color="auto" w:fill="FFFFFF"/>
      <w:spacing w:before="240" w:after="240"/>
    </w:pPr>
    <w:rPr>
      <w:color w:val="000000"/>
      <w:sz w:val="20"/>
      <w:szCs w:val="20"/>
    </w:rPr>
  </w:style>
  <w:style w:type="paragraph" w:customStyle="1" w:styleId="pointyedge1">
    <w:name w:val="pointyedge1"/>
    <w:basedOn w:val="Normal"/>
    <w:rsid w:val="00415B60"/>
    <w:pPr>
      <w:spacing w:before="240" w:after="240"/>
      <w:ind w:left="9180"/>
    </w:pPr>
  </w:style>
  <w:style w:type="paragraph" w:customStyle="1" w:styleId="inline-formula1">
    <w:name w:val="inline-formula1"/>
    <w:basedOn w:val="Normal"/>
    <w:rsid w:val="00415B60"/>
    <w:pPr>
      <w:spacing w:before="240" w:after="240"/>
    </w:pPr>
  </w:style>
  <w:style w:type="paragraph" w:customStyle="1" w:styleId="nlmdisp-formula2">
    <w:name w:val="nlm_disp-formula2"/>
    <w:basedOn w:val="Normal"/>
    <w:rsid w:val="00415B60"/>
    <w:pPr>
      <w:spacing w:before="240" w:after="240"/>
      <w:jc w:val="center"/>
      <w:textAlignment w:val="center"/>
    </w:pPr>
    <w:rPr>
      <w:sz w:val="34"/>
      <w:szCs w:val="34"/>
    </w:rPr>
  </w:style>
  <w:style w:type="paragraph" w:customStyle="1" w:styleId="nlmdisp-formula-image1">
    <w:name w:val="nlm_disp-formula-image1"/>
    <w:basedOn w:val="Normal"/>
    <w:rsid w:val="00415B60"/>
    <w:pPr>
      <w:spacing w:before="240" w:after="240"/>
      <w:jc w:val="center"/>
      <w:textAlignment w:val="center"/>
    </w:pPr>
    <w:rPr>
      <w:sz w:val="23"/>
      <w:szCs w:val="23"/>
    </w:rPr>
  </w:style>
  <w:style w:type="paragraph" w:customStyle="1" w:styleId="dispformulalabeldiv1">
    <w:name w:val="disp_formula_label_div1"/>
    <w:basedOn w:val="Normal"/>
    <w:rsid w:val="00415B60"/>
    <w:pPr>
      <w:spacing w:before="240" w:after="240"/>
      <w:ind w:left="150"/>
      <w:textAlignment w:val="center"/>
    </w:pPr>
  </w:style>
  <w:style w:type="paragraph" w:customStyle="1" w:styleId="copyright1">
    <w:name w:val="copyright1"/>
    <w:basedOn w:val="Normal"/>
    <w:rsid w:val="00415B60"/>
    <w:pPr>
      <w:spacing w:before="240" w:after="240"/>
    </w:pPr>
  </w:style>
  <w:style w:type="paragraph" w:customStyle="1" w:styleId="statement1">
    <w:name w:val="statement1"/>
    <w:basedOn w:val="Normal"/>
    <w:rsid w:val="00415B60"/>
    <w:pPr>
      <w:spacing w:before="240" w:after="240"/>
    </w:pPr>
  </w:style>
  <w:style w:type="paragraph" w:customStyle="1" w:styleId="aav1">
    <w:name w:val="aav1"/>
    <w:basedOn w:val="Normal"/>
    <w:rsid w:val="00415B60"/>
    <w:pPr>
      <w:shd w:val="clear" w:color="auto" w:fill="F8F8F8"/>
      <w:spacing w:before="240" w:after="240"/>
    </w:pPr>
  </w:style>
  <w:style w:type="paragraph" w:customStyle="1" w:styleId="abstractkeywords1">
    <w:name w:val="abstractkeywords1"/>
    <w:basedOn w:val="Normal"/>
    <w:rsid w:val="00415B60"/>
    <w:pPr>
      <w:spacing w:before="240" w:after="240"/>
    </w:pPr>
    <w:rPr>
      <w:sz w:val="20"/>
      <w:szCs w:val="20"/>
    </w:rPr>
  </w:style>
  <w:style w:type="paragraph" w:customStyle="1" w:styleId="fulltext1">
    <w:name w:val="fulltext1"/>
    <w:basedOn w:val="Normal"/>
    <w:rsid w:val="00415B60"/>
    <w:pPr>
      <w:spacing w:before="360" w:after="240"/>
    </w:pPr>
    <w:rPr>
      <w:color w:val="333333"/>
    </w:rPr>
  </w:style>
  <w:style w:type="paragraph" w:customStyle="1" w:styleId="citation-subscribe1">
    <w:name w:val="citation-subscribe1"/>
    <w:basedOn w:val="Normal"/>
    <w:rsid w:val="00415B60"/>
    <w:pPr>
      <w:spacing w:before="240" w:after="450"/>
    </w:pPr>
  </w:style>
  <w:style w:type="paragraph" w:customStyle="1" w:styleId="short-legend1">
    <w:name w:val="short-legend1"/>
    <w:basedOn w:val="Normal"/>
    <w:rsid w:val="00415B60"/>
    <w:pPr>
      <w:spacing w:before="240" w:after="240"/>
    </w:pPr>
    <w:rPr>
      <w:rFonts w:ascii="Droid Serif" w:hAnsi="Droid Serif"/>
      <w:sz w:val="28"/>
      <w:szCs w:val="28"/>
    </w:rPr>
  </w:style>
  <w:style w:type="paragraph" w:customStyle="1" w:styleId="download-video1">
    <w:name w:val="download-video1"/>
    <w:basedOn w:val="Normal"/>
    <w:rsid w:val="00415B60"/>
    <w:pPr>
      <w:spacing w:before="225" w:after="240"/>
    </w:pPr>
    <w:rPr>
      <w:sz w:val="18"/>
      <w:szCs w:val="18"/>
    </w:rPr>
  </w:style>
  <w:style w:type="paragraph" w:customStyle="1" w:styleId="jwplayer-video1">
    <w:name w:val="jwplayer-video1"/>
    <w:basedOn w:val="Normal"/>
    <w:rsid w:val="00415B60"/>
    <w:pPr>
      <w:spacing w:before="240" w:after="240"/>
    </w:pPr>
  </w:style>
  <w:style w:type="paragraph" w:customStyle="1" w:styleId="summary-title1">
    <w:name w:val="summary-title1"/>
    <w:basedOn w:val="Normal"/>
    <w:rsid w:val="00415B60"/>
    <w:pPr>
      <w:spacing w:before="240" w:after="240"/>
    </w:pPr>
    <w:rPr>
      <w:vanish/>
    </w:rPr>
  </w:style>
  <w:style w:type="paragraph" w:customStyle="1" w:styleId="quote10">
    <w:name w:val="quote1"/>
    <w:basedOn w:val="Normal"/>
    <w:rsid w:val="00415B60"/>
    <w:pPr>
      <w:spacing w:before="240" w:after="240"/>
      <w:ind w:left="1200"/>
    </w:pPr>
  </w:style>
  <w:style w:type="paragraph" w:customStyle="1" w:styleId="crossmark1">
    <w:name w:val="crossmark1"/>
    <w:basedOn w:val="Normal"/>
    <w:rsid w:val="00415B60"/>
    <w:pPr>
      <w:pBdr>
        <w:top w:val="single" w:sz="12" w:space="0" w:color="306BAB"/>
        <w:left w:val="single" w:sz="12" w:space="0" w:color="306BAB"/>
        <w:bottom w:val="single" w:sz="12" w:space="0" w:color="306BAB"/>
        <w:right w:val="single" w:sz="12" w:space="0" w:color="306BAB"/>
      </w:pBdr>
      <w:spacing w:before="240" w:after="240"/>
      <w:jc w:val="center"/>
    </w:pPr>
    <w:rPr>
      <w:rFonts w:ascii="FontAwesome" w:hAnsi="FontAwesome"/>
      <w:color w:val="C8372F"/>
      <w:sz w:val="21"/>
      <w:szCs w:val="21"/>
    </w:rPr>
  </w:style>
  <w:style w:type="paragraph" w:customStyle="1" w:styleId="linklist2">
    <w:name w:val="linklist2"/>
    <w:basedOn w:val="Normal"/>
    <w:rsid w:val="00415B60"/>
    <w:pPr>
      <w:spacing w:after="570"/>
    </w:pPr>
    <w:rPr>
      <w:sz w:val="20"/>
      <w:szCs w:val="20"/>
    </w:rPr>
  </w:style>
  <w:style w:type="paragraph" w:customStyle="1" w:styleId="title2">
    <w:name w:val="title2"/>
    <w:basedOn w:val="Normal"/>
    <w:rsid w:val="00415B60"/>
    <w:pPr>
      <w:spacing w:before="240" w:after="240"/>
    </w:pPr>
    <w:rPr>
      <w:color w:val="333333"/>
    </w:rPr>
  </w:style>
  <w:style w:type="paragraph" w:customStyle="1" w:styleId="title3">
    <w:name w:val="title3"/>
    <w:basedOn w:val="Normal"/>
    <w:rsid w:val="00415B60"/>
    <w:pPr>
      <w:spacing w:before="240" w:after="240"/>
    </w:pPr>
    <w:rPr>
      <w:color w:val="333333"/>
    </w:rPr>
  </w:style>
  <w:style w:type="paragraph" w:customStyle="1" w:styleId="sub-title1">
    <w:name w:val="sub-title1"/>
    <w:basedOn w:val="Normal"/>
    <w:rsid w:val="00415B60"/>
    <w:pPr>
      <w:spacing w:before="240" w:after="240"/>
    </w:pPr>
    <w:rPr>
      <w:i/>
      <w:iCs/>
    </w:rPr>
  </w:style>
  <w:style w:type="paragraph" w:customStyle="1" w:styleId="orcid-icon1">
    <w:name w:val="orcid-icon1"/>
    <w:basedOn w:val="Normal"/>
    <w:rsid w:val="00415B60"/>
    <w:pPr>
      <w:spacing w:before="240" w:after="240"/>
      <w:textAlignment w:val="center"/>
    </w:pPr>
  </w:style>
  <w:style w:type="paragraph" w:customStyle="1" w:styleId="orcid-author1">
    <w:name w:val="orcid-author1"/>
    <w:basedOn w:val="Normal"/>
    <w:rsid w:val="00415B60"/>
    <w:pPr>
      <w:spacing w:before="240" w:after="240"/>
    </w:pPr>
  </w:style>
  <w:style w:type="paragraph" w:customStyle="1" w:styleId="orcid-margin1">
    <w:name w:val="orcid-margin1"/>
    <w:basedOn w:val="Normal"/>
    <w:rsid w:val="00415B60"/>
    <w:pPr>
      <w:spacing w:before="240" w:after="240"/>
      <w:ind w:left="75"/>
    </w:pPr>
  </w:style>
  <w:style w:type="paragraph" w:customStyle="1" w:styleId="contentitempagerange2">
    <w:name w:val="contentitempagerange2"/>
    <w:basedOn w:val="Normal"/>
    <w:rsid w:val="00415B60"/>
    <w:pPr>
      <w:pBdr>
        <w:right w:val="single" w:sz="6" w:space="7" w:color="777777"/>
      </w:pBdr>
      <w:ind w:right="72"/>
    </w:pPr>
    <w:rPr>
      <w:color w:val="777777"/>
      <w:sz w:val="18"/>
      <w:szCs w:val="18"/>
    </w:rPr>
  </w:style>
  <w:style w:type="paragraph" w:customStyle="1" w:styleId="overlay1">
    <w:name w:val="overlay1"/>
    <w:basedOn w:val="Normal"/>
    <w:rsid w:val="00415B60"/>
    <w:pPr>
      <w:spacing w:before="240" w:after="240"/>
    </w:pPr>
    <w:rPr>
      <w:vanish/>
    </w:rPr>
  </w:style>
  <w:style w:type="paragraph" w:customStyle="1" w:styleId="entryauthor4">
    <w:name w:val="entryauthor4"/>
    <w:basedOn w:val="Normal"/>
    <w:rsid w:val="00415B60"/>
    <w:pPr>
      <w:spacing w:before="240" w:after="240"/>
    </w:pPr>
    <w:rPr>
      <w:color w:val="10147E"/>
      <w:sz w:val="26"/>
      <w:szCs w:val="26"/>
    </w:rPr>
  </w:style>
  <w:style w:type="paragraph" w:customStyle="1" w:styleId="contribdegrees1">
    <w:name w:val="contribdegrees1"/>
    <w:basedOn w:val="Normal"/>
    <w:rsid w:val="00415B60"/>
    <w:pPr>
      <w:spacing w:before="240" w:after="240"/>
      <w:ind w:right="75"/>
    </w:pPr>
  </w:style>
  <w:style w:type="paragraph" w:customStyle="1" w:styleId="role1">
    <w:name w:val="role1"/>
    <w:basedOn w:val="Normal"/>
    <w:rsid w:val="00415B60"/>
    <w:pPr>
      <w:spacing w:before="240" w:after="240"/>
    </w:pPr>
    <w:rPr>
      <w:sz w:val="23"/>
      <w:szCs w:val="23"/>
    </w:rPr>
  </w:style>
  <w:style w:type="paragraph" w:customStyle="1" w:styleId="fullview1">
    <w:name w:val="fullview1"/>
    <w:basedOn w:val="Normal"/>
    <w:rsid w:val="00415B60"/>
    <w:pPr>
      <w:spacing w:before="240" w:after="240"/>
    </w:pPr>
  </w:style>
  <w:style w:type="paragraph" w:customStyle="1" w:styleId="circle1">
    <w:name w:val="circle1"/>
    <w:basedOn w:val="Normal"/>
    <w:rsid w:val="00415B60"/>
    <w:pPr>
      <w:spacing w:before="240" w:after="240"/>
      <w:jc w:val="center"/>
      <w:textAlignment w:val="center"/>
    </w:pPr>
    <w:rPr>
      <w:color w:val="FFFFFF"/>
    </w:rPr>
  </w:style>
  <w:style w:type="paragraph" w:customStyle="1" w:styleId="circle2">
    <w:name w:val="circle2"/>
    <w:basedOn w:val="Normal"/>
    <w:rsid w:val="00415B60"/>
    <w:pPr>
      <w:shd w:val="clear" w:color="auto" w:fill="10147E"/>
      <w:spacing w:before="240" w:after="240"/>
      <w:jc w:val="center"/>
      <w:textAlignment w:val="center"/>
    </w:pPr>
    <w:rPr>
      <w:color w:val="FFFFFF"/>
    </w:rPr>
  </w:style>
  <w:style w:type="paragraph" w:customStyle="1" w:styleId="circle3">
    <w:name w:val="circle3"/>
    <w:basedOn w:val="Normal"/>
    <w:rsid w:val="00415B60"/>
    <w:pPr>
      <w:shd w:val="clear" w:color="auto" w:fill="006DB4"/>
      <w:spacing w:before="240" w:after="240"/>
      <w:jc w:val="center"/>
      <w:textAlignment w:val="center"/>
    </w:pPr>
    <w:rPr>
      <w:color w:val="FFFFFF"/>
    </w:rPr>
  </w:style>
  <w:style w:type="paragraph" w:customStyle="1" w:styleId="altmetric-see-more-details1">
    <w:name w:val="altmetric-see-more-details1"/>
    <w:basedOn w:val="Normal"/>
    <w:rsid w:val="00415B60"/>
    <w:pPr>
      <w:spacing w:before="240" w:after="240"/>
    </w:pPr>
  </w:style>
  <w:style w:type="paragraph" w:customStyle="1" w:styleId="section1">
    <w:name w:val="section1"/>
    <w:basedOn w:val="Normal"/>
    <w:rsid w:val="00415B60"/>
    <w:pPr>
      <w:spacing w:before="240" w:after="240"/>
    </w:pPr>
    <w:rPr>
      <w:rFonts w:ascii="Droid Serif" w:hAnsi="Droid Serif"/>
    </w:rPr>
  </w:style>
  <w:style w:type="paragraph" w:customStyle="1" w:styleId="altmetric-container1">
    <w:name w:val="altmetric-container1"/>
    <w:basedOn w:val="Normal"/>
    <w:rsid w:val="00415B60"/>
    <w:pPr>
      <w:spacing w:before="240" w:after="240"/>
    </w:pPr>
    <w:rPr>
      <w:vanish/>
    </w:rPr>
  </w:style>
  <w:style w:type="paragraph" w:customStyle="1" w:styleId="title4">
    <w:name w:val="title4"/>
    <w:basedOn w:val="Normal"/>
    <w:rsid w:val="00415B60"/>
    <w:pPr>
      <w:spacing w:before="150" w:after="300"/>
    </w:pPr>
    <w:rPr>
      <w:sz w:val="31"/>
      <w:szCs w:val="31"/>
    </w:rPr>
  </w:style>
  <w:style w:type="paragraph" w:customStyle="1" w:styleId="value1">
    <w:name w:val="value1"/>
    <w:basedOn w:val="Normal"/>
    <w:rsid w:val="00415B60"/>
    <w:pPr>
      <w:spacing w:before="240" w:after="240"/>
    </w:pPr>
    <w:rPr>
      <w:sz w:val="53"/>
      <w:szCs w:val="53"/>
    </w:rPr>
  </w:style>
  <w:style w:type="paragraph" w:customStyle="1" w:styleId="section2">
    <w:name w:val="section2"/>
    <w:basedOn w:val="Normal"/>
    <w:rsid w:val="00415B60"/>
    <w:pPr>
      <w:spacing w:before="240" w:after="240"/>
    </w:pPr>
  </w:style>
  <w:style w:type="paragraph" w:customStyle="1" w:styleId="value2">
    <w:name w:val="value2"/>
    <w:basedOn w:val="Normal"/>
    <w:rsid w:val="00415B60"/>
    <w:pPr>
      <w:spacing w:before="240" w:after="240"/>
    </w:pPr>
    <w:rPr>
      <w:color w:val="333333"/>
      <w:sz w:val="36"/>
      <w:szCs w:val="36"/>
    </w:rPr>
  </w:style>
  <w:style w:type="paragraph" w:customStyle="1" w:styleId="title5">
    <w:name w:val="title5"/>
    <w:basedOn w:val="Normal"/>
    <w:rsid w:val="00415B60"/>
    <w:pPr>
      <w:spacing w:before="240" w:after="240"/>
    </w:pPr>
    <w:rPr>
      <w:color w:val="777777"/>
      <w:sz w:val="17"/>
      <w:szCs w:val="17"/>
    </w:rPr>
  </w:style>
  <w:style w:type="paragraph" w:customStyle="1" w:styleId="altmetric-score1">
    <w:name w:val="altmetric-score1"/>
    <w:basedOn w:val="Normal"/>
    <w:rsid w:val="00415B60"/>
    <w:pPr>
      <w:spacing w:before="240" w:after="240"/>
    </w:pPr>
    <w:rPr>
      <w:vanish/>
    </w:rPr>
  </w:style>
  <w:style w:type="paragraph" w:customStyle="1" w:styleId="score1">
    <w:name w:val="score1"/>
    <w:basedOn w:val="Normal"/>
    <w:rsid w:val="00415B60"/>
    <w:pPr>
      <w:spacing w:before="240" w:after="240"/>
    </w:pPr>
  </w:style>
  <w:style w:type="paragraph" w:customStyle="1" w:styleId="metricslinks1">
    <w:name w:val="metricslinks1"/>
    <w:basedOn w:val="Normal"/>
    <w:rsid w:val="00415B60"/>
    <w:pPr>
      <w:spacing w:before="240" w:after="240"/>
    </w:pPr>
  </w:style>
  <w:style w:type="paragraph" w:customStyle="1" w:styleId="quicksearchformcontainer2">
    <w:name w:val="quicksearchformcontainer2"/>
    <w:basedOn w:val="Normal"/>
    <w:rsid w:val="00415B60"/>
    <w:pPr>
      <w:spacing w:before="240" w:after="240"/>
      <w:jc w:val="right"/>
    </w:pPr>
  </w:style>
  <w:style w:type="paragraph" w:customStyle="1" w:styleId="acceptedav1">
    <w:name w:val="acceptedav1"/>
    <w:basedOn w:val="Normal"/>
    <w:rsid w:val="00415B60"/>
    <w:pPr>
      <w:shd w:val="clear" w:color="auto" w:fill="F8F8F8"/>
      <w:spacing w:before="240" w:after="240"/>
    </w:pPr>
  </w:style>
  <w:style w:type="paragraph" w:customStyle="1" w:styleId="at4-icon1">
    <w:name w:val="at4-icon1"/>
    <w:basedOn w:val="Normal"/>
    <w:rsid w:val="00415B60"/>
    <w:pPr>
      <w:spacing w:before="240" w:after="240"/>
      <w:jc w:val="center"/>
    </w:pPr>
  </w:style>
  <w:style w:type="paragraph" w:customStyle="1" w:styleId="nav-tabs1">
    <w:name w:val="nav-tabs1"/>
    <w:basedOn w:val="Normal"/>
    <w:rsid w:val="00415B60"/>
    <w:pPr>
      <w:spacing w:before="240" w:after="240"/>
      <w:textAlignment w:val="top"/>
    </w:pPr>
  </w:style>
  <w:style w:type="paragraph" w:customStyle="1" w:styleId="share1">
    <w:name w:val="share1"/>
    <w:basedOn w:val="Normal"/>
    <w:rsid w:val="00415B60"/>
    <w:pPr>
      <w:spacing w:before="240" w:after="240"/>
    </w:pPr>
  </w:style>
  <w:style w:type="paragraph" w:customStyle="1" w:styleId="nav-logo1">
    <w:name w:val="nav-logo1"/>
    <w:basedOn w:val="Normal"/>
    <w:rsid w:val="00415B60"/>
    <w:pPr>
      <w:spacing w:before="120"/>
    </w:pPr>
  </w:style>
  <w:style w:type="paragraph" w:customStyle="1" w:styleId="nav-top3">
    <w:name w:val="nav-top3"/>
    <w:basedOn w:val="Normal"/>
    <w:rsid w:val="00415B60"/>
    <w:pPr>
      <w:spacing w:before="240" w:after="240"/>
      <w:ind w:left="240"/>
    </w:pPr>
    <w:rPr>
      <w:color w:val="B3E5FF"/>
      <w:sz w:val="19"/>
      <w:szCs w:val="19"/>
    </w:rPr>
  </w:style>
  <w:style w:type="paragraph" w:customStyle="1" w:styleId="nav-top4">
    <w:name w:val="nav-top4"/>
    <w:basedOn w:val="Normal"/>
    <w:rsid w:val="00415B60"/>
    <w:pPr>
      <w:spacing w:before="240" w:after="240"/>
      <w:ind w:left="240"/>
    </w:pPr>
    <w:rPr>
      <w:color w:val="FFFFFF"/>
      <w:sz w:val="19"/>
      <w:szCs w:val="19"/>
    </w:rPr>
  </w:style>
  <w:style w:type="paragraph" w:customStyle="1" w:styleId="widget-header3">
    <w:name w:val="widget-header3"/>
    <w:basedOn w:val="Normal"/>
    <w:rsid w:val="00415B60"/>
    <w:pPr>
      <w:spacing w:before="240" w:after="240"/>
    </w:pPr>
    <w:rPr>
      <w:rFonts w:ascii="Droid Serif" w:hAnsi="Droid Serif"/>
      <w:b/>
      <w:bCs/>
      <w:sz w:val="34"/>
      <w:szCs w:val="34"/>
    </w:rPr>
  </w:style>
  <w:style w:type="paragraph" w:customStyle="1" w:styleId="widget-header4">
    <w:name w:val="widget-header4"/>
    <w:basedOn w:val="Normal"/>
    <w:rsid w:val="00415B60"/>
    <w:pPr>
      <w:spacing w:before="240" w:after="240"/>
    </w:pPr>
    <w:rPr>
      <w:rFonts w:ascii="Droid Serif" w:hAnsi="Droid Serif"/>
      <w:b/>
      <w:bCs/>
      <w:sz w:val="34"/>
      <w:szCs w:val="34"/>
    </w:rPr>
  </w:style>
  <w:style w:type="paragraph" w:customStyle="1" w:styleId="widget-header5">
    <w:name w:val="widget-header5"/>
    <w:basedOn w:val="Normal"/>
    <w:rsid w:val="00415B60"/>
    <w:pPr>
      <w:spacing w:before="240" w:after="240"/>
    </w:pPr>
    <w:rPr>
      <w:rFonts w:ascii="Droid Serif" w:hAnsi="Droid Serif"/>
      <w:b/>
      <w:bCs/>
      <w:sz w:val="34"/>
      <w:szCs w:val="34"/>
    </w:rPr>
  </w:style>
  <w:style w:type="paragraph" w:customStyle="1" w:styleId="widget-header6">
    <w:name w:val="widget-header6"/>
    <w:basedOn w:val="Normal"/>
    <w:rsid w:val="00415B60"/>
    <w:pPr>
      <w:spacing w:before="240" w:after="240"/>
    </w:pPr>
    <w:rPr>
      <w:rFonts w:ascii="Droid Serif" w:hAnsi="Droid Serif"/>
      <w:b/>
      <w:bCs/>
      <w:sz w:val="34"/>
      <w:szCs w:val="34"/>
    </w:rPr>
  </w:style>
  <w:style w:type="paragraph" w:customStyle="1" w:styleId="widget-header7">
    <w:name w:val="widget-header7"/>
    <w:basedOn w:val="Normal"/>
    <w:rsid w:val="00415B60"/>
    <w:pPr>
      <w:spacing w:before="240" w:after="240"/>
    </w:pPr>
    <w:rPr>
      <w:rFonts w:ascii="Droid Serif" w:hAnsi="Droid Serif"/>
      <w:b/>
      <w:bCs/>
      <w:sz w:val="34"/>
      <w:szCs w:val="34"/>
    </w:rPr>
  </w:style>
  <w:style w:type="paragraph" w:customStyle="1" w:styleId="widget-header8">
    <w:name w:val="widget-header8"/>
    <w:basedOn w:val="Normal"/>
    <w:rsid w:val="00415B60"/>
    <w:pPr>
      <w:spacing w:before="240" w:after="240"/>
    </w:pPr>
    <w:rPr>
      <w:rFonts w:ascii="Droid Serif" w:hAnsi="Droid Serif"/>
      <w:b/>
      <w:bCs/>
      <w:sz w:val="34"/>
      <w:szCs w:val="34"/>
    </w:rPr>
  </w:style>
  <w:style w:type="paragraph" w:customStyle="1" w:styleId="widget-header9">
    <w:name w:val="widget-header9"/>
    <w:basedOn w:val="Normal"/>
    <w:rsid w:val="00415B60"/>
    <w:pPr>
      <w:spacing w:before="240" w:after="240"/>
    </w:pPr>
    <w:rPr>
      <w:rFonts w:ascii="Droid Serif" w:hAnsi="Droid Serif"/>
      <w:b/>
      <w:bCs/>
      <w:sz w:val="34"/>
      <w:szCs w:val="34"/>
    </w:rPr>
  </w:style>
  <w:style w:type="paragraph" w:customStyle="1" w:styleId="widget-header10">
    <w:name w:val="widget-header10"/>
    <w:basedOn w:val="Normal"/>
    <w:rsid w:val="00415B60"/>
    <w:pPr>
      <w:spacing w:before="240" w:after="405"/>
    </w:pPr>
    <w:rPr>
      <w:rFonts w:ascii="Droid Serif" w:hAnsi="Droid Serif"/>
      <w:sz w:val="31"/>
      <w:szCs w:val="31"/>
    </w:rPr>
  </w:style>
  <w:style w:type="paragraph" w:customStyle="1" w:styleId="widget-header11">
    <w:name w:val="widget-header11"/>
    <w:basedOn w:val="Normal"/>
    <w:rsid w:val="00415B60"/>
    <w:pPr>
      <w:spacing w:before="240" w:after="240"/>
    </w:pPr>
    <w:rPr>
      <w:rFonts w:ascii="Droid Serif" w:hAnsi="Droid Serif"/>
      <w:b/>
      <w:bCs/>
      <w:sz w:val="34"/>
      <w:szCs w:val="34"/>
    </w:rPr>
  </w:style>
  <w:style w:type="paragraph" w:customStyle="1" w:styleId="widget-header12">
    <w:name w:val="widget-header12"/>
    <w:basedOn w:val="Normal"/>
    <w:rsid w:val="00415B60"/>
    <w:pPr>
      <w:spacing w:before="240" w:after="405"/>
    </w:pPr>
    <w:rPr>
      <w:rFonts w:ascii="Droid Serif" w:hAnsi="Droid Serif"/>
      <w:sz w:val="31"/>
      <w:szCs w:val="31"/>
    </w:rPr>
  </w:style>
  <w:style w:type="paragraph" w:customStyle="1" w:styleId="widget-header13">
    <w:name w:val="widget-header13"/>
    <w:basedOn w:val="Normal"/>
    <w:rsid w:val="00415B60"/>
    <w:pPr>
      <w:spacing w:before="240" w:after="240"/>
    </w:pPr>
    <w:rPr>
      <w:rFonts w:ascii="Droid Serif" w:hAnsi="Droid Serif"/>
      <w:b/>
      <w:bCs/>
      <w:sz w:val="34"/>
      <w:szCs w:val="34"/>
    </w:rPr>
  </w:style>
  <w:style w:type="paragraph" w:customStyle="1" w:styleId="widget-header14">
    <w:name w:val="widget-header14"/>
    <w:basedOn w:val="Normal"/>
    <w:rsid w:val="00415B60"/>
    <w:pPr>
      <w:spacing w:before="240" w:after="405"/>
    </w:pPr>
    <w:rPr>
      <w:rFonts w:ascii="Droid Serif" w:hAnsi="Droid Serif"/>
      <w:sz w:val="31"/>
      <w:szCs w:val="31"/>
    </w:rPr>
  </w:style>
  <w:style w:type="paragraph" w:customStyle="1" w:styleId="article-card1">
    <w:name w:val="article-card1"/>
    <w:basedOn w:val="Normal"/>
    <w:rsid w:val="00415B60"/>
    <w:pPr>
      <w:pBdr>
        <w:top w:val="single" w:sz="36" w:space="15" w:color="10147E"/>
      </w:pBdr>
      <w:shd w:val="clear" w:color="auto" w:fill="F8F8F8"/>
      <w:spacing w:after="225"/>
    </w:pPr>
  </w:style>
  <w:style w:type="paragraph" w:customStyle="1" w:styleId="article-card2">
    <w:name w:val="article-card2"/>
    <w:basedOn w:val="Normal"/>
    <w:rsid w:val="00415B60"/>
    <w:pPr>
      <w:pBdr>
        <w:top w:val="single" w:sz="36" w:space="15" w:color="10147E"/>
      </w:pBdr>
      <w:shd w:val="clear" w:color="auto" w:fill="F8F8F8"/>
      <w:spacing w:after="225"/>
    </w:pPr>
  </w:style>
  <w:style w:type="paragraph" w:customStyle="1" w:styleId="article-card3">
    <w:name w:val="article-card3"/>
    <w:basedOn w:val="Normal"/>
    <w:rsid w:val="00415B60"/>
    <w:pPr>
      <w:pBdr>
        <w:top w:val="single" w:sz="36" w:space="15" w:color="10147E"/>
      </w:pBdr>
      <w:shd w:val="clear" w:color="auto" w:fill="F8F8F8"/>
      <w:spacing w:after="225"/>
    </w:pPr>
  </w:style>
  <w:style w:type="paragraph" w:customStyle="1" w:styleId="article-card4">
    <w:name w:val="article-card4"/>
    <w:basedOn w:val="Normal"/>
    <w:rsid w:val="00415B60"/>
    <w:pPr>
      <w:pBdr>
        <w:top w:val="single" w:sz="36" w:space="15" w:color="10147E"/>
      </w:pBdr>
      <w:shd w:val="clear" w:color="auto" w:fill="F8F8F8"/>
      <w:spacing w:after="225"/>
    </w:pPr>
  </w:style>
  <w:style w:type="paragraph" w:customStyle="1" w:styleId="article-card5">
    <w:name w:val="article-card5"/>
    <w:basedOn w:val="Normal"/>
    <w:rsid w:val="00415B60"/>
    <w:pPr>
      <w:pBdr>
        <w:top w:val="single" w:sz="36" w:space="15" w:color="10147E"/>
      </w:pBdr>
      <w:shd w:val="clear" w:color="auto" w:fill="F8F8F8"/>
      <w:spacing w:after="225"/>
    </w:pPr>
  </w:style>
  <w:style w:type="paragraph" w:customStyle="1" w:styleId="article-card6">
    <w:name w:val="article-card6"/>
    <w:basedOn w:val="Normal"/>
    <w:rsid w:val="00415B60"/>
    <w:pPr>
      <w:pBdr>
        <w:top w:val="single" w:sz="36" w:space="15" w:color="10147E"/>
      </w:pBdr>
      <w:shd w:val="clear" w:color="auto" w:fill="F8F8F8"/>
      <w:spacing w:after="225"/>
    </w:pPr>
  </w:style>
  <w:style w:type="paragraph" w:customStyle="1" w:styleId="article-card7">
    <w:name w:val="article-card7"/>
    <w:basedOn w:val="Normal"/>
    <w:rsid w:val="00415B60"/>
    <w:pPr>
      <w:pBdr>
        <w:top w:val="single" w:sz="36" w:space="15" w:color="10147E"/>
      </w:pBdr>
      <w:shd w:val="clear" w:color="auto" w:fill="F8F8F8"/>
      <w:spacing w:after="225"/>
    </w:pPr>
  </w:style>
  <w:style w:type="paragraph" w:customStyle="1" w:styleId="article-card8">
    <w:name w:val="article-card8"/>
    <w:basedOn w:val="Normal"/>
    <w:rsid w:val="00415B60"/>
    <w:pPr>
      <w:pBdr>
        <w:top w:val="single" w:sz="36" w:space="15" w:color="10147E"/>
      </w:pBdr>
      <w:shd w:val="clear" w:color="auto" w:fill="F8F8F8"/>
      <w:spacing w:after="450"/>
    </w:pPr>
  </w:style>
  <w:style w:type="paragraph" w:customStyle="1" w:styleId="article-card9">
    <w:name w:val="article-card9"/>
    <w:basedOn w:val="Normal"/>
    <w:rsid w:val="00415B60"/>
    <w:pPr>
      <w:pBdr>
        <w:top w:val="single" w:sz="36" w:space="15" w:color="10147E"/>
      </w:pBdr>
      <w:shd w:val="clear" w:color="auto" w:fill="F8F8F8"/>
      <w:spacing w:after="225"/>
    </w:pPr>
  </w:style>
  <w:style w:type="paragraph" w:customStyle="1" w:styleId="article-card10">
    <w:name w:val="article-card10"/>
    <w:basedOn w:val="Normal"/>
    <w:rsid w:val="00415B60"/>
    <w:pPr>
      <w:pBdr>
        <w:top w:val="single" w:sz="36" w:space="15" w:color="10147E"/>
      </w:pBdr>
      <w:shd w:val="clear" w:color="auto" w:fill="F8F8F8"/>
      <w:spacing w:before="300" w:after="450"/>
    </w:pPr>
  </w:style>
  <w:style w:type="paragraph" w:customStyle="1" w:styleId="article-card11">
    <w:name w:val="article-card11"/>
    <w:basedOn w:val="Normal"/>
    <w:rsid w:val="00415B60"/>
    <w:pPr>
      <w:pBdr>
        <w:top w:val="single" w:sz="36" w:space="15" w:color="10147E"/>
      </w:pBdr>
      <w:shd w:val="clear" w:color="auto" w:fill="F8F8F8"/>
      <w:spacing w:before="300" w:after="225"/>
    </w:pPr>
  </w:style>
  <w:style w:type="paragraph" w:customStyle="1" w:styleId="article-card12">
    <w:name w:val="article-card12"/>
    <w:basedOn w:val="Normal"/>
    <w:rsid w:val="00415B60"/>
    <w:pPr>
      <w:pBdr>
        <w:top w:val="single" w:sz="36" w:space="15" w:color="10147E"/>
      </w:pBdr>
      <w:shd w:val="clear" w:color="auto" w:fill="F8F8F8"/>
      <w:spacing w:before="300" w:after="450"/>
    </w:pPr>
  </w:style>
  <w:style w:type="paragraph" w:customStyle="1" w:styleId="article-card13">
    <w:name w:val="article-card13"/>
    <w:basedOn w:val="Normal"/>
    <w:rsid w:val="00415B60"/>
    <w:pPr>
      <w:pBdr>
        <w:top w:val="single" w:sz="36" w:space="15" w:color="10147E"/>
      </w:pBdr>
      <w:shd w:val="clear" w:color="auto" w:fill="FFFFFF"/>
      <w:spacing w:after="225"/>
    </w:pPr>
  </w:style>
  <w:style w:type="paragraph" w:customStyle="1" w:styleId="article-card14">
    <w:name w:val="article-card14"/>
    <w:basedOn w:val="Normal"/>
    <w:rsid w:val="00415B60"/>
    <w:pPr>
      <w:pBdr>
        <w:top w:val="single" w:sz="36" w:space="15" w:color="10147E"/>
      </w:pBdr>
      <w:shd w:val="clear" w:color="auto" w:fill="FFFFFF"/>
      <w:spacing w:after="225"/>
    </w:pPr>
  </w:style>
  <w:style w:type="paragraph" w:customStyle="1" w:styleId="article-card15">
    <w:name w:val="article-card15"/>
    <w:basedOn w:val="Normal"/>
    <w:rsid w:val="00415B60"/>
    <w:pPr>
      <w:pBdr>
        <w:top w:val="single" w:sz="36" w:space="15" w:color="10147E"/>
      </w:pBdr>
      <w:shd w:val="clear" w:color="auto" w:fill="FFFFFF"/>
      <w:spacing w:after="225"/>
    </w:pPr>
  </w:style>
  <w:style w:type="paragraph" w:customStyle="1" w:styleId="article-card16">
    <w:name w:val="article-card16"/>
    <w:basedOn w:val="Normal"/>
    <w:rsid w:val="00415B60"/>
    <w:pPr>
      <w:pBdr>
        <w:top w:val="single" w:sz="36" w:space="15" w:color="10147E"/>
      </w:pBdr>
      <w:shd w:val="clear" w:color="auto" w:fill="FFFFFF"/>
      <w:spacing w:after="225"/>
    </w:pPr>
  </w:style>
  <w:style w:type="paragraph" w:customStyle="1" w:styleId="article-card17">
    <w:name w:val="article-card17"/>
    <w:basedOn w:val="Normal"/>
    <w:rsid w:val="00415B60"/>
    <w:pPr>
      <w:pBdr>
        <w:top w:val="single" w:sz="36" w:space="15" w:color="10147E"/>
      </w:pBdr>
      <w:shd w:val="clear" w:color="auto" w:fill="FFFFFF"/>
      <w:spacing w:after="225"/>
    </w:pPr>
  </w:style>
  <w:style w:type="paragraph" w:customStyle="1" w:styleId="article-card18">
    <w:name w:val="article-card18"/>
    <w:basedOn w:val="Normal"/>
    <w:rsid w:val="00415B60"/>
    <w:pPr>
      <w:pBdr>
        <w:top w:val="single" w:sz="36" w:space="15" w:color="10147E"/>
      </w:pBdr>
      <w:shd w:val="clear" w:color="auto" w:fill="FFFFFF"/>
      <w:spacing w:after="225"/>
    </w:pPr>
  </w:style>
  <w:style w:type="paragraph" w:customStyle="1" w:styleId="article-card19">
    <w:name w:val="article-card19"/>
    <w:basedOn w:val="Normal"/>
    <w:rsid w:val="00415B60"/>
    <w:pPr>
      <w:pBdr>
        <w:top w:val="single" w:sz="36" w:space="15" w:color="10147E"/>
      </w:pBdr>
      <w:shd w:val="clear" w:color="auto" w:fill="FFFFFF"/>
      <w:spacing w:after="225"/>
    </w:pPr>
  </w:style>
  <w:style w:type="paragraph" w:customStyle="1" w:styleId="article-card20">
    <w:name w:val="article-card20"/>
    <w:basedOn w:val="Normal"/>
    <w:rsid w:val="00415B60"/>
    <w:pPr>
      <w:pBdr>
        <w:top w:val="single" w:sz="36" w:space="15" w:color="10147E"/>
      </w:pBdr>
      <w:shd w:val="clear" w:color="auto" w:fill="FFFFFF"/>
      <w:spacing w:after="450"/>
    </w:pPr>
  </w:style>
  <w:style w:type="paragraph" w:customStyle="1" w:styleId="article-card21">
    <w:name w:val="article-card21"/>
    <w:basedOn w:val="Normal"/>
    <w:rsid w:val="00415B60"/>
    <w:pPr>
      <w:pBdr>
        <w:top w:val="single" w:sz="36" w:space="15" w:color="10147E"/>
      </w:pBdr>
      <w:shd w:val="clear" w:color="auto" w:fill="FFFFFF"/>
      <w:spacing w:after="225"/>
    </w:pPr>
  </w:style>
  <w:style w:type="paragraph" w:customStyle="1" w:styleId="article-card22">
    <w:name w:val="article-card22"/>
    <w:basedOn w:val="Normal"/>
    <w:rsid w:val="00415B60"/>
    <w:pPr>
      <w:pBdr>
        <w:top w:val="single" w:sz="36" w:space="15" w:color="10147E"/>
      </w:pBdr>
      <w:shd w:val="clear" w:color="auto" w:fill="FFFFFF"/>
      <w:spacing w:before="300" w:after="450"/>
    </w:pPr>
  </w:style>
  <w:style w:type="paragraph" w:customStyle="1" w:styleId="article-card23">
    <w:name w:val="article-card23"/>
    <w:basedOn w:val="Normal"/>
    <w:rsid w:val="00415B60"/>
    <w:pPr>
      <w:pBdr>
        <w:top w:val="single" w:sz="36" w:space="15" w:color="10147E"/>
      </w:pBdr>
      <w:shd w:val="clear" w:color="auto" w:fill="FFFFFF"/>
      <w:spacing w:before="300" w:after="225"/>
    </w:pPr>
  </w:style>
  <w:style w:type="paragraph" w:customStyle="1" w:styleId="article-card24">
    <w:name w:val="article-card24"/>
    <w:basedOn w:val="Normal"/>
    <w:rsid w:val="00415B60"/>
    <w:pPr>
      <w:pBdr>
        <w:top w:val="single" w:sz="36" w:space="15" w:color="10147E"/>
      </w:pBdr>
      <w:shd w:val="clear" w:color="auto" w:fill="FFFFFF"/>
      <w:spacing w:before="300" w:after="450"/>
    </w:pPr>
  </w:style>
  <w:style w:type="paragraph" w:customStyle="1" w:styleId="header3">
    <w:name w:val="header3"/>
    <w:basedOn w:val="Normal"/>
    <w:rsid w:val="00415B60"/>
    <w:pPr>
      <w:spacing w:before="240" w:after="225"/>
    </w:pPr>
  </w:style>
  <w:style w:type="paragraph" w:customStyle="1" w:styleId="header4">
    <w:name w:val="header4"/>
    <w:basedOn w:val="Normal"/>
    <w:rsid w:val="00415B60"/>
    <w:pPr>
      <w:spacing w:before="240" w:after="225"/>
    </w:pPr>
  </w:style>
  <w:style w:type="paragraph" w:customStyle="1" w:styleId="header5">
    <w:name w:val="header5"/>
    <w:basedOn w:val="Normal"/>
    <w:rsid w:val="00415B60"/>
    <w:pPr>
      <w:spacing w:before="240" w:after="225"/>
    </w:pPr>
  </w:style>
  <w:style w:type="paragraph" w:customStyle="1" w:styleId="header6">
    <w:name w:val="header6"/>
    <w:basedOn w:val="Normal"/>
    <w:rsid w:val="00415B60"/>
    <w:pPr>
      <w:spacing w:before="240" w:after="225"/>
    </w:pPr>
  </w:style>
  <w:style w:type="paragraph" w:customStyle="1" w:styleId="header7">
    <w:name w:val="header7"/>
    <w:basedOn w:val="Normal"/>
    <w:rsid w:val="00415B60"/>
    <w:pPr>
      <w:spacing w:before="240" w:after="225"/>
    </w:pPr>
  </w:style>
  <w:style w:type="paragraph" w:customStyle="1" w:styleId="header8">
    <w:name w:val="header8"/>
    <w:basedOn w:val="Normal"/>
    <w:rsid w:val="00415B60"/>
    <w:pPr>
      <w:spacing w:before="240" w:after="225"/>
    </w:pPr>
  </w:style>
  <w:style w:type="paragraph" w:customStyle="1" w:styleId="header9">
    <w:name w:val="header9"/>
    <w:basedOn w:val="Normal"/>
    <w:rsid w:val="00415B60"/>
    <w:pPr>
      <w:spacing w:before="240" w:after="225"/>
    </w:pPr>
  </w:style>
  <w:style w:type="paragraph" w:customStyle="1" w:styleId="header100">
    <w:name w:val="header10"/>
    <w:basedOn w:val="Normal"/>
    <w:rsid w:val="00415B60"/>
    <w:pPr>
      <w:spacing w:before="240" w:after="225"/>
    </w:pPr>
  </w:style>
  <w:style w:type="paragraph" w:customStyle="1" w:styleId="header11">
    <w:name w:val="header11"/>
    <w:basedOn w:val="Normal"/>
    <w:rsid w:val="00415B60"/>
    <w:pPr>
      <w:spacing w:before="240" w:after="225"/>
    </w:pPr>
  </w:style>
  <w:style w:type="paragraph" w:customStyle="1" w:styleId="header12">
    <w:name w:val="header12"/>
    <w:basedOn w:val="Normal"/>
    <w:rsid w:val="00415B60"/>
    <w:pPr>
      <w:spacing w:before="240" w:after="225"/>
    </w:pPr>
  </w:style>
  <w:style w:type="paragraph" w:customStyle="1" w:styleId="header13">
    <w:name w:val="header13"/>
    <w:basedOn w:val="Normal"/>
    <w:rsid w:val="00415B60"/>
    <w:pPr>
      <w:spacing w:before="96" w:after="225"/>
    </w:pPr>
  </w:style>
  <w:style w:type="paragraph" w:customStyle="1" w:styleId="header14">
    <w:name w:val="header14"/>
    <w:basedOn w:val="Normal"/>
    <w:rsid w:val="00415B60"/>
    <w:pPr>
      <w:spacing w:before="96" w:after="225"/>
    </w:pPr>
  </w:style>
  <w:style w:type="paragraph" w:customStyle="1" w:styleId="footer10">
    <w:name w:val="footer1"/>
    <w:basedOn w:val="Normal"/>
    <w:rsid w:val="00415B60"/>
    <w:pPr>
      <w:spacing w:before="240" w:after="240"/>
    </w:pPr>
    <w:rPr>
      <w:color w:val="333333"/>
      <w:sz w:val="20"/>
      <w:szCs w:val="20"/>
    </w:rPr>
  </w:style>
  <w:style w:type="paragraph" w:customStyle="1" w:styleId="footer2">
    <w:name w:val="footer2"/>
    <w:basedOn w:val="Normal"/>
    <w:rsid w:val="00415B60"/>
    <w:pPr>
      <w:spacing w:before="240" w:after="240"/>
    </w:pPr>
    <w:rPr>
      <w:color w:val="333333"/>
      <w:sz w:val="20"/>
      <w:szCs w:val="20"/>
    </w:rPr>
  </w:style>
  <w:style w:type="paragraph" w:customStyle="1" w:styleId="footer3">
    <w:name w:val="footer3"/>
    <w:basedOn w:val="Normal"/>
    <w:rsid w:val="00415B60"/>
    <w:pPr>
      <w:spacing w:before="240" w:after="240"/>
    </w:pPr>
    <w:rPr>
      <w:color w:val="333333"/>
      <w:sz w:val="20"/>
      <w:szCs w:val="20"/>
    </w:rPr>
  </w:style>
  <w:style w:type="paragraph" w:customStyle="1" w:styleId="footer4">
    <w:name w:val="footer4"/>
    <w:basedOn w:val="Normal"/>
    <w:rsid w:val="00415B60"/>
    <w:pPr>
      <w:spacing w:before="240" w:after="240"/>
    </w:pPr>
    <w:rPr>
      <w:color w:val="333333"/>
      <w:sz w:val="20"/>
      <w:szCs w:val="20"/>
    </w:rPr>
  </w:style>
  <w:style w:type="paragraph" w:customStyle="1" w:styleId="footer5">
    <w:name w:val="footer5"/>
    <w:basedOn w:val="Normal"/>
    <w:rsid w:val="00415B60"/>
    <w:pPr>
      <w:spacing w:before="240" w:after="240"/>
    </w:pPr>
    <w:rPr>
      <w:color w:val="333333"/>
      <w:sz w:val="20"/>
      <w:szCs w:val="20"/>
    </w:rPr>
  </w:style>
  <w:style w:type="paragraph" w:customStyle="1" w:styleId="footer6">
    <w:name w:val="footer6"/>
    <w:basedOn w:val="Normal"/>
    <w:rsid w:val="00415B60"/>
    <w:pPr>
      <w:spacing w:before="240" w:after="240"/>
    </w:pPr>
    <w:rPr>
      <w:color w:val="333333"/>
      <w:sz w:val="20"/>
      <w:szCs w:val="20"/>
    </w:rPr>
  </w:style>
  <w:style w:type="paragraph" w:customStyle="1" w:styleId="footer7">
    <w:name w:val="footer7"/>
    <w:basedOn w:val="Normal"/>
    <w:rsid w:val="00415B60"/>
    <w:pPr>
      <w:spacing w:before="240" w:after="240"/>
    </w:pPr>
    <w:rPr>
      <w:color w:val="333333"/>
      <w:sz w:val="20"/>
      <w:szCs w:val="20"/>
    </w:rPr>
  </w:style>
  <w:style w:type="paragraph" w:customStyle="1" w:styleId="footer8">
    <w:name w:val="footer8"/>
    <w:basedOn w:val="Normal"/>
    <w:rsid w:val="00415B60"/>
    <w:pPr>
      <w:spacing w:before="240" w:after="240"/>
    </w:pPr>
    <w:rPr>
      <w:color w:val="333333"/>
      <w:sz w:val="20"/>
      <w:szCs w:val="20"/>
    </w:rPr>
  </w:style>
  <w:style w:type="paragraph" w:customStyle="1" w:styleId="footer9">
    <w:name w:val="footer9"/>
    <w:basedOn w:val="Normal"/>
    <w:rsid w:val="00415B60"/>
    <w:pPr>
      <w:spacing w:before="240" w:after="240"/>
    </w:pPr>
    <w:rPr>
      <w:color w:val="333333"/>
      <w:sz w:val="20"/>
      <w:szCs w:val="20"/>
    </w:rPr>
  </w:style>
  <w:style w:type="paragraph" w:customStyle="1" w:styleId="footer100">
    <w:name w:val="footer10"/>
    <w:basedOn w:val="Normal"/>
    <w:rsid w:val="00415B60"/>
    <w:pPr>
      <w:spacing w:before="240" w:after="240"/>
    </w:pPr>
    <w:rPr>
      <w:color w:val="333333"/>
      <w:sz w:val="20"/>
      <w:szCs w:val="20"/>
    </w:rPr>
  </w:style>
  <w:style w:type="paragraph" w:customStyle="1" w:styleId="footer11">
    <w:name w:val="footer11"/>
    <w:basedOn w:val="Normal"/>
    <w:rsid w:val="00415B60"/>
    <w:pPr>
      <w:spacing w:before="240" w:after="240"/>
    </w:pPr>
    <w:rPr>
      <w:color w:val="333333"/>
      <w:sz w:val="20"/>
      <w:szCs w:val="20"/>
    </w:rPr>
  </w:style>
  <w:style w:type="paragraph" w:customStyle="1" w:styleId="footer12">
    <w:name w:val="footer12"/>
    <w:basedOn w:val="Normal"/>
    <w:rsid w:val="00415B60"/>
    <w:pPr>
      <w:spacing w:before="240" w:after="240"/>
    </w:pPr>
    <w:rPr>
      <w:color w:val="333333"/>
      <w:sz w:val="20"/>
      <w:szCs w:val="20"/>
    </w:rPr>
  </w:style>
  <w:style w:type="paragraph" w:customStyle="1" w:styleId="card-section1">
    <w:name w:val="card-section1"/>
    <w:basedOn w:val="Normal"/>
    <w:rsid w:val="00415B60"/>
    <w:pPr>
      <w:spacing w:before="150" w:after="240"/>
    </w:pPr>
    <w:rPr>
      <w:color w:val="777777"/>
      <w:sz w:val="22"/>
      <w:szCs w:val="22"/>
    </w:rPr>
  </w:style>
  <w:style w:type="paragraph" w:customStyle="1" w:styleId="card-section2">
    <w:name w:val="card-section2"/>
    <w:basedOn w:val="Normal"/>
    <w:rsid w:val="00415B60"/>
    <w:pPr>
      <w:spacing w:before="150" w:after="240"/>
    </w:pPr>
    <w:rPr>
      <w:color w:val="777777"/>
      <w:sz w:val="22"/>
      <w:szCs w:val="22"/>
    </w:rPr>
  </w:style>
  <w:style w:type="paragraph" w:customStyle="1" w:styleId="card-section3">
    <w:name w:val="card-section3"/>
    <w:basedOn w:val="Normal"/>
    <w:rsid w:val="00415B60"/>
    <w:pPr>
      <w:spacing w:before="150" w:after="240"/>
    </w:pPr>
    <w:rPr>
      <w:color w:val="777777"/>
      <w:sz w:val="22"/>
      <w:szCs w:val="22"/>
    </w:rPr>
  </w:style>
  <w:style w:type="paragraph" w:customStyle="1" w:styleId="card-section4">
    <w:name w:val="card-section4"/>
    <w:basedOn w:val="Normal"/>
    <w:rsid w:val="00415B60"/>
    <w:pPr>
      <w:spacing w:before="150" w:after="240"/>
    </w:pPr>
    <w:rPr>
      <w:color w:val="777777"/>
      <w:sz w:val="22"/>
      <w:szCs w:val="22"/>
    </w:rPr>
  </w:style>
  <w:style w:type="paragraph" w:customStyle="1" w:styleId="card-section5">
    <w:name w:val="card-section5"/>
    <w:basedOn w:val="Normal"/>
    <w:rsid w:val="00415B60"/>
    <w:pPr>
      <w:spacing w:before="150" w:after="240"/>
    </w:pPr>
    <w:rPr>
      <w:color w:val="777777"/>
      <w:sz w:val="22"/>
      <w:szCs w:val="22"/>
    </w:rPr>
  </w:style>
  <w:style w:type="paragraph" w:customStyle="1" w:styleId="card-section6">
    <w:name w:val="card-section6"/>
    <w:basedOn w:val="Normal"/>
    <w:rsid w:val="00415B60"/>
    <w:pPr>
      <w:spacing w:before="150" w:after="240"/>
    </w:pPr>
    <w:rPr>
      <w:color w:val="777777"/>
      <w:sz w:val="22"/>
      <w:szCs w:val="22"/>
    </w:rPr>
  </w:style>
  <w:style w:type="paragraph" w:customStyle="1" w:styleId="card-section7">
    <w:name w:val="card-section7"/>
    <w:basedOn w:val="Normal"/>
    <w:rsid w:val="00415B60"/>
    <w:pPr>
      <w:spacing w:before="150" w:after="240"/>
    </w:pPr>
    <w:rPr>
      <w:color w:val="777777"/>
      <w:sz w:val="22"/>
      <w:szCs w:val="22"/>
    </w:rPr>
  </w:style>
  <w:style w:type="paragraph" w:customStyle="1" w:styleId="card-section8">
    <w:name w:val="card-section8"/>
    <w:basedOn w:val="Normal"/>
    <w:rsid w:val="00415B60"/>
    <w:pPr>
      <w:spacing w:before="150" w:after="240"/>
    </w:pPr>
    <w:rPr>
      <w:color w:val="777777"/>
      <w:sz w:val="22"/>
      <w:szCs w:val="22"/>
    </w:rPr>
  </w:style>
  <w:style w:type="paragraph" w:customStyle="1" w:styleId="card-section9">
    <w:name w:val="card-section9"/>
    <w:basedOn w:val="Normal"/>
    <w:rsid w:val="00415B60"/>
    <w:pPr>
      <w:spacing w:before="150" w:after="240"/>
    </w:pPr>
    <w:rPr>
      <w:color w:val="777777"/>
      <w:sz w:val="22"/>
      <w:szCs w:val="22"/>
    </w:rPr>
  </w:style>
  <w:style w:type="paragraph" w:customStyle="1" w:styleId="card-section10">
    <w:name w:val="card-section10"/>
    <w:basedOn w:val="Normal"/>
    <w:rsid w:val="00415B60"/>
    <w:pPr>
      <w:spacing w:before="150" w:after="240"/>
    </w:pPr>
    <w:rPr>
      <w:color w:val="777777"/>
      <w:sz w:val="22"/>
      <w:szCs w:val="22"/>
    </w:rPr>
  </w:style>
  <w:style w:type="paragraph" w:customStyle="1" w:styleId="card-section11">
    <w:name w:val="card-section11"/>
    <w:basedOn w:val="Normal"/>
    <w:rsid w:val="00415B60"/>
    <w:pPr>
      <w:spacing w:before="150" w:after="240"/>
    </w:pPr>
    <w:rPr>
      <w:color w:val="777777"/>
      <w:sz w:val="22"/>
      <w:szCs w:val="22"/>
    </w:rPr>
  </w:style>
  <w:style w:type="paragraph" w:customStyle="1" w:styleId="card-section12">
    <w:name w:val="card-section12"/>
    <w:basedOn w:val="Normal"/>
    <w:rsid w:val="00415B60"/>
    <w:pPr>
      <w:spacing w:before="150" w:after="240"/>
    </w:pPr>
    <w:rPr>
      <w:color w:val="777777"/>
      <w:sz w:val="22"/>
      <w:szCs w:val="22"/>
    </w:rPr>
  </w:style>
  <w:style w:type="paragraph" w:customStyle="1" w:styleId="volumeissuelabel1">
    <w:name w:val="volumeissuelabel1"/>
    <w:basedOn w:val="Normal"/>
    <w:rsid w:val="00415B60"/>
    <w:pPr>
      <w:spacing w:before="240" w:after="240"/>
    </w:pPr>
    <w:rPr>
      <w:sz w:val="16"/>
      <w:szCs w:val="16"/>
    </w:rPr>
  </w:style>
  <w:style w:type="paragraph" w:customStyle="1" w:styleId="volumeissuelabel2">
    <w:name w:val="volumeissuelabel2"/>
    <w:basedOn w:val="Normal"/>
    <w:rsid w:val="00415B60"/>
    <w:pPr>
      <w:spacing w:before="240" w:after="240"/>
    </w:pPr>
    <w:rPr>
      <w:sz w:val="16"/>
      <w:szCs w:val="16"/>
    </w:rPr>
  </w:style>
  <w:style w:type="paragraph" w:customStyle="1" w:styleId="volumeissuelabel3">
    <w:name w:val="volumeissuelabel3"/>
    <w:basedOn w:val="Normal"/>
    <w:rsid w:val="00415B60"/>
    <w:pPr>
      <w:spacing w:before="240" w:after="240"/>
    </w:pPr>
    <w:rPr>
      <w:sz w:val="16"/>
      <w:szCs w:val="16"/>
    </w:rPr>
  </w:style>
  <w:style w:type="paragraph" w:customStyle="1" w:styleId="volumeissuelabel4">
    <w:name w:val="volumeissuelabel4"/>
    <w:basedOn w:val="Normal"/>
    <w:rsid w:val="00415B60"/>
    <w:pPr>
      <w:spacing w:before="240" w:after="240"/>
    </w:pPr>
    <w:rPr>
      <w:sz w:val="16"/>
      <w:szCs w:val="16"/>
    </w:rPr>
  </w:style>
  <w:style w:type="paragraph" w:customStyle="1" w:styleId="volumeissuelabel5">
    <w:name w:val="volumeissuelabel5"/>
    <w:basedOn w:val="Normal"/>
    <w:rsid w:val="00415B60"/>
    <w:pPr>
      <w:spacing w:before="240" w:after="240"/>
    </w:pPr>
    <w:rPr>
      <w:sz w:val="16"/>
      <w:szCs w:val="16"/>
    </w:rPr>
  </w:style>
  <w:style w:type="paragraph" w:customStyle="1" w:styleId="volumeissuelabel6">
    <w:name w:val="volumeissuelabel6"/>
    <w:basedOn w:val="Normal"/>
    <w:rsid w:val="00415B60"/>
    <w:pPr>
      <w:spacing w:before="240" w:after="240"/>
    </w:pPr>
    <w:rPr>
      <w:sz w:val="16"/>
      <w:szCs w:val="16"/>
    </w:rPr>
  </w:style>
  <w:style w:type="paragraph" w:customStyle="1" w:styleId="volumeissuelabel7">
    <w:name w:val="volumeissuelabel7"/>
    <w:basedOn w:val="Normal"/>
    <w:rsid w:val="00415B60"/>
    <w:pPr>
      <w:spacing w:before="240" w:after="240"/>
    </w:pPr>
    <w:rPr>
      <w:sz w:val="16"/>
      <w:szCs w:val="16"/>
    </w:rPr>
  </w:style>
  <w:style w:type="paragraph" w:customStyle="1" w:styleId="volumeissuelabel8">
    <w:name w:val="volumeissuelabel8"/>
    <w:basedOn w:val="Normal"/>
    <w:rsid w:val="00415B60"/>
    <w:pPr>
      <w:spacing w:before="240" w:after="240"/>
    </w:pPr>
    <w:rPr>
      <w:sz w:val="16"/>
      <w:szCs w:val="16"/>
    </w:rPr>
  </w:style>
  <w:style w:type="paragraph" w:customStyle="1" w:styleId="volumeissuelabel9">
    <w:name w:val="volumeissuelabel9"/>
    <w:basedOn w:val="Normal"/>
    <w:rsid w:val="00415B60"/>
    <w:pPr>
      <w:spacing w:before="240" w:after="240"/>
    </w:pPr>
    <w:rPr>
      <w:sz w:val="16"/>
      <w:szCs w:val="16"/>
    </w:rPr>
  </w:style>
  <w:style w:type="paragraph" w:customStyle="1" w:styleId="volumeissuelabel10">
    <w:name w:val="volumeissuelabel10"/>
    <w:basedOn w:val="Normal"/>
    <w:rsid w:val="00415B60"/>
    <w:pPr>
      <w:spacing w:before="240" w:after="240"/>
    </w:pPr>
    <w:rPr>
      <w:sz w:val="16"/>
      <w:szCs w:val="16"/>
    </w:rPr>
  </w:style>
  <w:style w:type="paragraph" w:customStyle="1" w:styleId="volumeissuelabel11">
    <w:name w:val="volumeissuelabel11"/>
    <w:basedOn w:val="Normal"/>
    <w:rsid w:val="00415B60"/>
    <w:pPr>
      <w:spacing w:before="240" w:after="240"/>
    </w:pPr>
    <w:rPr>
      <w:sz w:val="16"/>
      <w:szCs w:val="16"/>
    </w:rPr>
  </w:style>
  <w:style w:type="paragraph" w:customStyle="1" w:styleId="volumeissuelabel12">
    <w:name w:val="volumeissuelabel12"/>
    <w:basedOn w:val="Normal"/>
    <w:rsid w:val="00415B60"/>
    <w:pPr>
      <w:spacing w:before="240" w:after="240"/>
    </w:pPr>
    <w:rPr>
      <w:sz w:val="16"/>
      <w:szCs w:val="16"/>
    </w:rPr>
  </w:style>
  <w:style w:type="paragraph" w:customStyle="1" w:styleId="article-type1">
    <w:name w:val="article-type1"/>
    <w:basedOn w:val="Normal"/>
    <w:rsid w:val="00415B60"/>
    <w:pPr>
      <w:spacing w:before="240" w:after="120"/>
    </w:pPr>
    <w:rPr>
      <w:color w:val="666666"/>
      <w:sz w:val="20"/>
      <w:szCs w:val="20"/>
    </w:rPr>
  </w:style>
  <w:style w:type="paragraph" w:customStyle="1" w:styleId="article-type2">
    <w:name w:val="article-type2"/>
    <w:basedOn w:val="Normal"/>
    <w:rsid w:val="00415B60"/>
    <w:pPr>
      <w:spacing w:before="240" w:after="120"/>
    </w:pPr>
    <w:rPr>
      <w:color w:val="666666"/>
      <w:sz w:val="20"/>
      <w:szCs w:val="20"/>
    </w:rPr>
  </w:style>
  <w:style w:type="paragraph" w:customStyle="1" w:styleId="article-type3">
    <w:name w:val="article-type3"/>
    <w:basedOn w:val="Normal"/>
    <w:rsid w:val="00415B60"/>
    <w:pPr>
      <w:spacing w:before="240" w:after="120"/>
    </w:pPr>
    <w:rPr>
      <w:color w:val="666666"/>
      <w:sz w:val="20"/>
      <w:szCs w:val="20"/>
    </w:rPr>
  </w:style>
  <w:style w:type="paragraph" w:customStyle="1" w:styleId="article-type4">
    <w:name w:val="article-type4"/>
    <w:basedOn w:val="Normal"/>
    <w:rsid w:val="00415B60"/>
    <w:pPr>
      <w:spacing w:before="240" w:after="120"/>
    </w:pPr>
    <w:rPr>
      <w:color w:val="666666"/>
      <w:sz w:val="20"/>
      <w:szCs w:val="20"/>
    </w:rPr>
  </w:style>
  <w:style w:type="paragraph" w:customStyle="1" w:styleId="article-type5">
    <w:name w:val="article-type5"/>
    <w:basedOn w:val="Normal"/>
    <w:rsid w:val="00415B60"/>
    <w:pPr>
      <w:spacing w:before="240" w:after="120"/>
    </w:pPr>
    <w:rPr>
      <w:color w:val="666666"/>
      <w:sz w:val="20"/>
      <w:szCs w:val="20"/>
    </w:rPr>
  </w:style>
  <w:style w:type="paragraph" w:customStyle="1" w:styleId="article-type6">
    <w:name w:val="article-type6"/>
    <w:basedOn w:val="Normal"/>
    <w:rsid w:val="00415B60"/>
    <w:pPr>
      <w:spacing w:before="240" w:after="120"/>
    </w:pPr>
    <w:rPr>
      <w:color w:val="666666"/>
      <w:sz w:val="20"/>
      <w:szCs w:val="20"/>
    </w:rPr>
  </w:style>
  <w:style w:type="paragraph" w:customStyle="1" w:styleId="article-type7">
    <w:name w:val="article-type7"/>
    <w:basedOn w:val="Normal"/>
    <w:rsid w:val="00415B60"/>
    <w:pPr>
      <w:spacing w:before="240" w:after="120"/>
    </w:pPr>
    <w:rPr>
      <w:color w:val="666666"/>
      <w:sz w:val="20"/>
      <w:szCs w:val="20"/>
    </w:rPr>
  </w:style>
  <w:style w:type="paragraph" w:customStyle="1" w:styleId="article-type8">
    <w:name w:val="article-type8"/>
    <w:basedOn w:val="Normal"/>
    <w:rsid w:val="00415B60"/>
    <w:pPr>
      <w:spacing w:before="240" w:after="120"/>
    </w:pPr>
    <w:rPr>
      <w:color w:val="666666"/>
      <w:sz w:val="20"/>
      <w:szCs w:val="20"/>
    </w:rPr>
  </w:style>
  <w:style w:type="paragraph" w:customStyle="1" w:styleId="article-type9">
    <w:name w:val="article-type9"/>
    <w:basedOn w:val="Normal"/>
    <w:rsid w:val="00415B60"/>
    <w:pPr>
      <w:spacing w:before="240" w:after="120"/>
    </w:pPr>
    <w:rPr>
      <w:color w:val="666666"/>
      <w:sz w:val="20"/>
      <w:szCs w:val="20"/>
    </w:rPr>
  </w:style>
  <w:style w:type="paragraph" w:customStyle="1" w:styleId="article-type10">
    <w:name w:val="article-type10"/>
    <w:basedOn w:val="Normal"/>
    <w:rsid w:val="00415B60"/>
    <w:pPr>
      <w:spacing w:before="240" w:after="120"/>
    </w:pPr>
    <w:rPr>
      <w:color w:val="666666"/>
      <w:sz w:val="20"/>
      <w:szCs w:val="20"/>
    </w:rPr>
  </w:style>
  <w:style w:type="paragraph" w:customStyle="1" w:styleId="article-type11">
    <w:name w:val="article-type11"/>
    <w:basedOn w:val="Normal"/>
    <w:rsid w:val="00415B60"/>
    <w:pPr>
      <w:spacing w:before="240" w:after="120"/>
    </w:pPr>
    <w:rPr>
      <w:color w:val="666666"/>
      <w:sz w:val="20"/>
      <w:szCs w:val="20"/>
    </w:rPr>
  </w:style>
  <w:style w:type="paragraph" w:customStyle="1" w:styleId="article-type12">
    <w:name w:val="article-type12"/>
    <w:basedOn w:val="Normal"/>
    <w:rsid w:val="00415B60"/>
    <w:pPr>
      <w:spacing w:before="240" w:after="120"/>
    </w:pPr>
    <w:rPr>
      <w:color w:val="666666"/>
      <w:sz w:val="20"/>
      <w:szCs w:val="20"/>
    </w:rPr>
  </w:style>
  <w:style w:type="paragraph" w:customStyle="1" w:styleId="separator5">
    <w:name w:val="separator5"/>
    <w:basedOn w:val="Normal"/>
    <w:rsid w:val="00415B60"/>
    <w:pPr>
      <w:spacing w:before="240" w:after="240"/>
    </w:pPr>
    <w:rPr>
      <w:color w:val="777777"/>
    </w:rPr>
  </w:style>
  <w:style w:type="paragraph" w:customStyle="1" w:styleId="separator6">
    <w:name w:val="separator6"/>
    <w:basedOn w:val="Normal"/>
    <w:rsid w:val="00415B60"/>
    <w:pPr>
      <w:spacing w:before="240" w:after="240"/>
    </w:pPr>
    <w:rPr>
      <w:color w:val="777777"/>
    </w:rPr>
  </w:style>
  <w:style w:type="paragraph" w:customStyle="1" w:styleId="separator7">
    <w:name w:val="separator7"/>
    <w:basedOn w:val="Normal"/>
    <w:rsid w:val="00415B60"/>
    <w:pPr>
      <w:spacing w:before="240" w:after="240"/>
    </w:pPr>
    <w:rPr>
      <w:color w:val="777777"/>
    </w:rPr>
  </w:style>
  <w:style w:type="paragraph" w:customStyle="1" w:styleId="separator8">
    <w:name w:val="separator8"/>
    <w:basedOn w:val="Normal"/>
    <w:rsid w:val="00415B60"/>
    <w:pPr>
      <w:spacing w:before="240" w:after="240"/>
    </w:pPr>
    <w:rPr>
      <w:color w:val="777777"/>
    </w:rPr>
  </w:style>
  <w:style w:type="paragraph" w:customStyle="1" w:styleId="separator9">
    <w:name w:val="separator9"/>
    <w:basedOn w:val="Normal"/>
    <w:rsid w:val="00415B60"/>
    <w:pPr>
      <w:spacing w:before="240" w:after="240"/>
    </w:pPr>
    <w:rPr>
      <w:color w:val="777777"/>
    </w:rPr>
  </w:style>
  <w:style w:type="paragraph" w:customStyle="1" w:styleId="separator10">
    <w:name w:val="separator10"/>
    <w:basedOn w:val="Normal"/>
    <w:rsid w:val="00415B60"/>
    <w:pPr>
      <w:spacing w:before="240" w:after="240"/>
    </w:pPr>
    <w:rPr>
      <w:color w:val="777777"/>
    </w:rPr>
  </w:style>
  <w:style w:type="paragraph" w:customStyle="1" w:styleId="separator11">
    <w:name w:val="separator11"/>
    <w:basedOn w:val="Normal"/>
    <w:rsid w:val="00415B60"/>
    <w:pPr>
      <w:spacing w:before="240" w:after="240"/>
    </w:pPr>
    <w:rPr>
      <w:color w:val="777777"/>
    </w:rPr>
  </w:style>
  <w:style w:type="paragraph" w:customStyle="1" w:styleId="separator12">
    <w:name w:val="separator12"/>
    <w:basedOn w:val="Normal"/>
    <w:rsid w:val="00415B60"/>
    <w:pPr>
      <w:spacing w:before="240" w:after="240"/>
    </w:pPr>
    <w:rPr>
      <w:color w:val="777777"/>
    </w:rPr>
  </w:style>
  <w:style w:type="paragraph" w:customStyle="1" w:styleId="separator13">
    <w:name w:val="separator13"/>
    <w:basedOn w:val="Normal"/>
    <w:rsid w:val="00415B60"/>
    <w:pPr>
      <w:spacing w:before="240" w:after="240"/>
    </w:pPr>
    <w:rPr>
      <w:color w:val="777777"/>
    </w:rPr>
  </w:style>
  <w:style w:type="paragraph" w:customStyle="1" w:styleId="separator14">
    <w:name w:val="separator14"/>
    <w:basedOn w:val="Normal"/>
    <w:rsid w:val="00415B60"/>
    <w:pPr>
      <w:spacing w:before="240" w:after="240"/>
    </w:pPr>
    <w:rPr>
      <w:color w:val="777777"/>
    </w:rPr>
  </w:style>
  <w:style w:type="paragraph" w:customStyle="1" w:styleId="separator15">
    <w:name w:val="separator15"/>
    <w:basedOn w:val="Normal"/>
    <w:rsid w:val="00415B60"/>
    <w:pPr>
      <w:spacing w:before="240" w:after="240"/>
    </w:pPr>
    <w:rPr>
      <w:color w:val="777777"/>
    </w:rPr>
  </w:style>
  <w:style w:type="paragraph" w:customStyle="1" w:styleId="separator16">
    <w:name w:val="separator16"/>
    <w:basedOn w:val="Normal"/>
    <w:rsid w:val="00415B60"/>
    <w:pPr>
      <w:spacing w:before="240" w:after="240"/>
    </w:pPr>
    <w:rPr>
      <w:color w:val="777777"/>
    </w:rPr>
  </w:style>
  <w:style w:type="paragraph" w:customStyle="1" w:styleId="widget-header15">
    <w:name w:val="widget-header15"/>
    <w:basedOn w:val="Normal"/>
    <w:rsid w:val="00415B60"/>
    <w:pPr>
      <w:spacing w:before="240" w:after="405"/>
    </w:pPr>
    <w:rPr>
      <w:rFonts w:ascii="Georgia" w:hAnsi="Georgia"/>
      <w:sz w:val="31"/>
      <w:szCs w:val="31"/>
    </w:rPr>
  </w:style>
  <w:style w:type="paragraph" w:customStyle="1" w:styleId="article-card25">
    <w:name w:val="article-card25"/>
    <w:basedOn w:val="Normal"/>
    <w:rsid w:val="00415B60"/>
    <w:pPr>
      <w:spacing w:before="240" w:after="450"/>
    </w:pPr>
  </w:style>
  <w:style w:type="paragraph" w:customStyle="1" w:styleId="relatedart1">
    <w:name w:val="relatedart1"/>
    <w:basedOn w:val="Normal"/>
    <w:rsid w:val="00415B60"/>
    <w:pPr>
      <w:spacing w:before="240" w:after="240"/>
    </w:pPr>
  </w:style>
  <w:style w:type="paragraph" w:customStyle="1" w:styleId="relateditem1">
    <w:name w:val="relateditem1"/>
    <w:basedOn w:val="Normal"/>
    <w:rsid w:val="00415B60"/>
    <w:pPr>
      <w:spacing w:before="240" w:after="240"/>
      <w:ind w:right="-270"/>
    </w:pPr>
  </w:style>
  <w:style w:type="paragraph" w:customStyle="1" w:styleId="scroll-arrow1">
    <w:name w:val="scroll-arrow1"/>
    <w:basedOn w:val="Normal"/>
    <w:rsid w:val="00415B60"/>
    <w:pPr>
      <w:spacing w:before="240" w:after="240"/>
      <w:jc w:val="center"/>
    </w:pPr>
    <w:rPr>
      <w:color w:val="10147E"/>
      <w:sz w:val="48"/>
      <w:szCs w:val="48"/>
    </w:rPr>
  </w:style>
  <w:style w:type="paragraph" w:customStyle="1" w:styleId="quicksearchformcontainer3">
    <w:name w:val="quicksearchformcontainer3"/>
    <w:basedOn w:val="Normal"/>
    <w:rsid w:val="00415B60"/>
    <w:pPr>
      <w:spacing w:before="240" w:after="240"/>
    </w:pPr>
  </w:style>
  <w:style w:type="paragraph" w:customStyle="1" w:styleId="paneltop1">
    <w:name w:val="panel_top1"/>
    <w:basedOn w:val="Normal"/>
    <w:rsid w:val="00415B60"/>
    <w:pPr>
      <w:spacing w:before="240" w:after="240"/>
    </w:pPr>
    <w:rPr>
      <w:b/>
      <w:bCs/>
    </w:rPr>
  </w:style>
  <w:style w:type="paragraph" w:customStyle="1" w:styleId="title6">
    <w:name w:val="title6"/>
    <w:basedOn w:val="Normal"/>
    <w:rsid w:val="00415B60"/>
    <w:pPr>
      <w:spacing w:before="240" w:after="240"/>
    </w:pPr>
    <w:rPr>
      <w:b/>
      <w:bCs/>
      <w:color w:val="333333"/>
    </w:rPr>
  </w:style>
  <w:style w:type="paragraph" w:customStyle="1" w:styleId="arrowdecoration1">
    <w:name w:val="arrowdecoration1"/>
    <w:basedOn w:val="Normal"/>
    <w:rsid w:val="00415B60"/>
    <w:pPr>
      <w:spacing w:before="240" w:after="240"/>
    </w:pPr>
    <w:rPr>
      <w:color w:val="0A3E91"/>
    </w:rPr>
  </w:style>
  <w:style w:type="paragraph" w:customStyle="1" w:styleId="sub-art-titles1">
    <w:name w:val="sub-art-titles1"/>
    <w:basedOn w:val="Normal"/>
    <w:rsid w:val="00415B60"/>
    <w:pPr>
      <w:spacing w:before="240" w:after="240"/>
    </w:pPr>
  </w:style>
  <w:style w:type="paragraph" w:customStyle="1" w:styleId="dropdown-sub1">
    <w:name w:val="dropdown-sub1"/>
    <w:basedOn w:val="Normal"/>
    <w:rsid w:val="00415B60"/>
    <w:pPr>
      <w:spacing w:before="240" w:after="240"/>
    </w:pPr>
  </w:style>
  <w:style w:type="paragraph" w:customStyle="1" w:styleId="sections-nav1">
    <w:name w:val="sections-nav1"/>
    <w:basedOn w:val="Normal"/>
    <w:rsid w:val="00415B60"/>
    <w:pPr>
      <w:spacing w:before="240" w:after="240"/>
    </w:pPr>
  </w:style>
  <w:style w:type="paragraph" w:customStyle="1" w:styleId="sub-art-titles2">
    <w:name w:val="sub-art-titles2"/>
    <w:basedOn w:val="Normal"/>
    <w:rsid w:val="00415B60"/>
    <w:pPr>
      <w:spacing w:before="240" w:after="240"/>
    </w:pPr>
    <w:rPr>
      <w:vanish/>
    </w:rPr>
  </w:style>
  <w:style w:type="paragraph" w:customStyle="1" w:styleId="sub-art-sec1">
    <w:name w:val="sub-art-sec1"/>
    <w:basedOn w:val="Normal"/>
    <w:rsid w:val="00415B60"/>
    <w:pPr>
      <w:spacing w:before="240" w:after="240"/>
    </w:pPr>
    <w:rPr>
      <w:color w:val="2D639A"/>
    </w:rPr>
  </w:style>
  <w:style w:type="paragraph" w:customStyle="1" w:styleId="left-col1">
    <w:name w:val="left-col1"/>
    <w:basedOn w:val="Normal"/>
    <w:rsid w:val="00415B60"/>
    <w:pPr>
      <w:shd w:val="clear" w:color="auto" w:fill="0A0C4C"/>
    </w:pPr>
    <w:rPr>
      <w:color w:val="FFFFFF"/>
    </w:rPr>
  </w:style>
  <w:style w:type="paragraph" w:customStyle="1" w:styleId="right-col1">
    <w:name w:val="right-col1"/>
    <w:basedOn w:val="Normal"/>
    <w:rsid w:val="00415B60"/>
    <w:pPr>
      <w:shd w:val="clear" w:color="auto" w:fill="FFFFFF"/>
    </w:pPr>
  </w:style>
  <w:style w:type="paragraph" w:customStyle="1" w:styleId="passwordreminder1">
    <w:name w:val="passwordreminder1"/>
    <w:basedOn w:val="Normal"/>
    <w:rsid w:val="00415B60"/>
    <w:pPr>
      <w:spacing w:before="240" w:after="240"/>
      <w:jc w:val="right"/>
    </w:pPr>
  </w:style>
  <w:style w:type="paragraph" w:customStyle="1" w:styleId="submit-login1">
    <w:name w:val="submit-login1"/>
    <w:basedOn w:val="Normal"/>
    <w:rsid w:val="00415B60"/>
    <w:pPr>
      <w:shd w:val="clear" w:color="auto" w:fill="F29500"/>
      <w:spacing w:before="240" w:after="240"/>
    </w:pPr>
    <w:rPr>
      <w:color w:val="FFFFFF"/>
      <w:sz w:val="20"/>
      <w:szCs w:val="20"/>
    </w:rPr>
  </w:style>
  <w:style w:type="paragraph" w:customStyle="1" w:styleId="purchase-btn1">
    <w:name w:val="purchase-btn1"/>
    <w:basedOn w:val="Normal"/>
    <w:rsid w:val="00415B60"/>
    <w:pPr>
      <w:shd w:val="clear" w:color="auto" w:fill="F29500"/>
      <w:spacing w:before="240" w:after="240"/>
    </w:pPr>
    <w:rPr>
      <w:color w:val="FFFFFF"/>
      <w:sz w:val="20"/>
      <w:szCs w:val="20"/>
    </w:rPr>
  </w:style>
  <w:style w:type="paragraph" w:customStyle="1" w:styleId="submit-login2">
    <w:name w:val="submit-login2"/>
    <w:basedOn w:val="Normal"/>
    <w:rsid w:val="00415B60"/>
    <w:pPr>
      <w:shd w:val="clear" w:color="auto" w:fill="006DB4"/>
      <w:spacing w:before="240" w:after="240"/>
    </w:pPr>
    <w:rPr>
      <w:color w:val="FFFFFF"/>
      <w:sz w:val="20"/>
      <w:szCs w:val="20"/>
    </w:rPr>
  </w:style>
  <w:style w:type="paragraph" w:customStyle="1" w:styleId="purchase-btn2">
    <w:name w:val="purchase-btn2"/>
    <w:basedOn w:val="Normal"/>
    <w:rsid w:val="00415B60"/>
    <w:pPr>
      <w:shd w:val="clear" w:color="auto" w:fill="006DB4"/>
      <w:spacing w:before="240" w:after="240"/>
    </w:pPr>
    <w:rPr>
      <w:color w:val="FFFFFF"/>
      <w:sz w:val="20"/>
      <w:szCs w:val="20"/>
    </w:rPr>
  </w:style>
  <w:style w:type="paragraph" w:customStyle="1" w:styleId="purchaseoptions1">
    <w:name w:val="purchaseoptions1"/>
    <w:basedOn w:val="Normal"/>
    <w:rsid w:val="00415B60"/>
    <w:pPr>
      <w:spacing w:before="540" w:after="420"/>
    </w:pPr>
  </w:style>
  <w:style w:type="paragraph" w:customStyle="1" w:styleId="save-password1">
    <w:name w:val="save-password1"/>
    <w:basedOn w:val="Normal"/>
    <w:rsid w:val="00415B60"/>
    <w:pPr>
      <w:spacing w:before="240" w:after="240"/>
    </w:pPr>
    <w:rPr>
      <w:color w:val="FFFFFF"/>
      <w:sz w:val="20"/>
      <w:szCs w:val="20"/>
    </w:rPr>
  </w:style>
  <w:style w:type="paragraph" w:customStyle="1" w:styleId="error-mgs1">
    <w:name w:val="error-mgs1"/>
    <w:basedOn w:val="Normal"/>
    <w:rsid w:val="00415B60"/>
    <w:pPr>
      <w:spacing w:before="240" w:after="240"/>
    </w:pPr>
    <w:rPr>
      <w:color w:val="FF0000"/>
    </w:rPr>
  </w:style>
  <w:style w:type="paragraph" w:customStyle="1" w:styleId="accessdenialloginheader1">
    <w:name w:val="accessdenialloginheader1"/>
    <w:basedOn w:val="Normal"/>
    <w:rsid w:val="00415B60"/>
    <w:pPr>
      <w:spacing w:before="240" w:after="240"/>
    </w:pPr>
    <w:rPr>
      <w:color w:val="FFFFFF"/>
    </w:rPr>
  </w:style>
  <w:style w:type="paragraph" w:customStyle="1" w:styleId="accessdenialpurchaseheader1">
    <w:name w:val="accessdenialpurchaseheader1"/>
    <w:basedOn w:val="Normal"/>
    <w:rsid w:val="00415B60"/>
    <w:pPr>
      <w:spacing w:before="319" w:after="319"/>
    </w:pPr>
    <w:rPr>
      <w:sz w:val="34"/>
      <w:szCs w:val="34"/>
    </w:rPr>
  </w:style>
  <w:style w:type="paragraph" w:customStyle="1" w:styleId="tax-note1">
    <w:name w:val="tax-note1"/>
    <w:basedOn w:val="Normal"/>
    <w:rsid w:val="00415B60"/>
    <w:pPr>
      <w:spacing w:before="240" w:after="240"/>
    </w:pPr>
    <w:rPr>
      <w:color w:val="333333"/>
      <w:sz w:val="18"/>
      <w:szCs w:val="18"/>
    </w:rPr>
  </w:style>
  <w:style w:type="paragraph" w:customStyle="1" w:styleId="note2">
    <w:name w:val="note2"/>
    <w:basedOn w:val="Normal"/>
    <w:rsid w:val="00415B60"/>
    <w:pPr>
      <w:spacing w:before="240" w:after="240"/>
    </w:pPr>
    <w:rPr>
      <w:color w:val="FFFFFF"/>
    </w:rPr>
  </w:style>
  <w:style w:type="paragraph" w:customStyle="1" w:styleId="offer-lst1">
    <w:name w:val="offer-lst1"/>
    <w:basedOn w:val="Normal"/>
    <w:rsid w:val="00415B60"/>
    <w:rPr>
      <w:color w:val="333333"/>
    </w:rPr>
  </w:style>
  <w:style w:type="paragraph" w:customStyle="1" w:styleId="note3">
    <w:name w:val="note3"/>
    <w:basedOn w:val="Normal"/>
    <w:rsid w:val="00415B60"/>
    <w:pPr>
      <w:spacing w:before="240" w:after="240"/>
    </w:pPr>
    <w:rPr>
      <w:color w:val="FFFFFF"/>
      <w:sz w:val="18"/>
      <w:szCs w:val="18"/>
    </w:rPr>
  </w:style>
  <w:style w:type="paragraph" w:customStyle="1" w:styleId="offer-label1">
    <w:name w:val="offer-label1"/>
    <w:basedOn w:val="Normal"/>
    <w:rsid w:val="00415B60"/>
    <w:pPr>
      <w:spacing w:before="240" w:after="240"/>
    </w:pPr>
    <w:rPr>
      <w:b/>
      <w:bCs/>
    </w:rPr>
  </w:style>
  <w:style w:type="paragraph" w:customStyle="1" w:styleId="offer-price1">
    <w:name w:val="offer-price1"/>
    <w:basedOn w:val="Normal"/>
    <w:rsid w:val="00415B60"/>
    <w:pPr>
      <w:ind w:left="150"/>
    </w:pPr>
    <w:rPr>
      <w:color w:val="F29500"/>
    </w:rPr>
  </w:style>
  <w:style w:type="paragraph" w:customStyle="1" w:styleId="chorus-img1">
    <w:name w:val="chorus-img1"/>
    <w:basedOn w:val="Normal"/>
    <w:rsid w:val="00415B60"/>
    <w:pPr>
      <w:spacing w:before="240" w:after="240"/>
    </w:pPr>
  </w:style>
  <w:style w:type="paragraph" w:customStyle="1" w:styleId="chorus-text1">
    <w:name w:val="chorus-text1"/>
    <w:basedOn w:val="Normal"/>
    <w:rsid w:val="00415B60"/>
    <w:pPr>
      <w:spacing w:before="240" w:after="240"/>
    </w:pPr>
  </w:style>
  <w:style w:type="paragraph" w:customStyle="1" w:styleId="chorus-am-pdf1">
    <w:name w:val="chorus-am-pdf1"/>
    <w:basedOn w:val="Normal"/>
    <w:rsid w:val="00415B60"/>
    <w:pPr>
      <w:spacing w:before="240" w:after="240"/>
    </w:pPr>
  </w:style>
  <w:style w:type="paragraph" w:customStyle="1" w:styleId="info2">
    <w:name w:val="info2"/>
    <w:basedOn w:val="Normal"/>
    <w:rsid w:val="00415B60"/>
    <w:pPr>
      <w:ind w:left="105"/>
      <w:textAlignment w:val="top"/>
    </w:pPr>
  </w:style>
  <w:style w:type="paragraph" w:customStyle="1" w:styleId="titleheading2">
    <w:name w:val="titleheading2"/>
    <w:basedOn w:val="Normal"/>
    <w:rsid w:val="00415B60"/>
    <w:pPr>
      <w:spacing w:before="240" w:after="240"/>
    </w:pPr>
    <w:rPr>
      <w:vanish/>
      <w:color w:val="666666"/>
      <w:sz w:val="18"/>
      <w:szCs w:val="18"/>
    </w:rPr>
  </w:style>
  <w:style w:type="paragraph" w:customStyle="1" w:styleId="tab-nav5">
    <w:name w:val="tab-nav5"/>
    <w:basedOn w:val="Normal"/>
    <w:rsid w:val="00415B60"/>
    <w:pPr>
      <w:spacing w:before="240" w:after="75"/>
    </w:pPr>
  </w:style>
  <w:style w:type="paragraph" w:customStyle="1" w:styleId="abstractkeywords2">
    <w:name w:val="abstractkeywords2"/>
    <w:basedOn w:val="Normal"/>
    <w:rsid w:val="00415B60"/>
    <w:pPr>
      <w:spacing w:before="240" w:after="240"/>
    </w:pPr>
    <w:rPr>
      <w:sz w:val="20"/>
      <w:szCs w:val="20"/>
    </w:rPr>
  </w:style>
  <w:style w:type="paragraph" w:customStyle="1" w:styleId="login-form1">
    <w:name w:val="login-form1"/>
    <w:basedOn w:val="Normal"/>
    <w:rsid w:val="00415B60"/>
    <w:pPr>
      <w:spacing w:before="240" w:after="240"/>
    </w:pPr>
    <w:rPr>
      <w:vanish/>
    </w:rPr>
  </w:style>
  <w:style w:type="paragraph" w:customStyle="1" w:styleId="label3">
    <w:name w:val="label3"/>
    <w:basedOn w:val="Normal"/>
    <w:rsid w:val="00415B60"/>
    <w:pPr>
      <w:spacing w:before="240" w:after="240"/>
    </w:pPr>
    <w:rPr>
      <w:color w:val="FFFFFF"/>
    </w:rPr>
  </w:style>
  <w:style w:type="paragraph" w:customStyle="1" w:styleId="login1">
    <w:name w:val="login1"/>
    <w:basedOn w:val="Normal"/>
    <w:rsid w:val="00415B60"/>
    <w:pPr>
      <w:spacing w:before="240" w:after="240"/>
    </w:pPr>
  </w:style>
  <w:style w:type="paragraph" w:customStyle="1" w:styleId="paireddevices1">
    <w:name w:val="paireddevices1"/>
    <w:basedOn w:val="Normal"/>
    <w:rsid w:val="00415B60"/>
    <w:pPr>
      <w:pBdr>
        <w:top w:val="single" w:sz="6" w:space="24" w:color="000000"/>
        <w:left w:val="single" w:sz="6" w:space="24" w:color="000000"/>
        <w:bottom w:val="single" w:sz="6" w:space="24" w:color="000000"/>
        <w:right w:val="single" w:sz="6" w:space="24" w:color="000000"/>
      </w:pBdr>
      <w:spacing w:before="240" w:after="240"/>
    </w:pPr>
  </w:style>
  <w:style w:type="paragraph" w:customStyle="1" w:styleId="error1">
    <w:name w:val="error1"/>
    <w:basedOn w:val="Normal"/>
    <w:rsid w:val="00415B60"/>
    <w:pPr>
      <w:spacing w:before="240" w:after="240"/>
    </w:pPr>
    <w:rPr>
      <w:color w:val="FF0000"/>
      <w:sz w:val="18"/>
      <w:szCs w:val="18"/>
    </w:rPr>
  </w:style>
  <w:style w:type="paragraph" w:customStyle="1" w:styleId="headercontent1">
    <w:name w:val="headercontent1"/>
    <w:basedOn w:val="Normal"/>
    <w:rsid w:val="00415B60"/>
    <w:pPr>
      <w:spacing w:before="240" w:after="480"/>
    </w:pPr>
  </w:style>
  <w:style w:type="paragraph" w:customStyle="1" w:styleId="description1">
    <w:name w:val="description1"/>
    <w:basedOn w:val="Normal"/>
    <w:rsid w:val="00415B60"/>
    <w:pPr>
      <w:spacing w:before="240" w:after="480"/>
    </w:pPr>
  </w:style>
  <w:style w:type="paragraph" w:customStyle="1" w:styleId="selectlist1">
    <w:name w:val="selectlist1"/>
    <w:basedOn w:val="Normal"/>
    <w:rsid w:val="00415B60"/>
    <w:pPr>
      <w:spacing w:before="240" w:after="480"/>
      <w:ind w:left="480"/>
    </w:pPr>
  </w:style>
  <w:style w:type="paragraph" w:customStyle="1" w:styleId="formbuttons1">
    <w:name w:val="formbuttons1"/>
    <w:basedOn w:val="Normal"/>
    <w:rsid w:val="00415B60"/>
    <w:pPr>
      <w:spacing w:before="240" w:after="240"/>
      <w:jc w:val="center"/>
    </w:pPr>
  </w:style>
  <w:style w:type="paragraph" w:customStyle="1" w:styleId="successtitle1">
    <w:name w:val="successtitle1"/>
    <w:basedOn w:val="Normal"/>
    <w:rsid w:val="00415B60"/>
    <w:pPr>
      <w:spacing w:before="240" w:after="480"/>
    </w:pPr>
    <w:rPr>
      <w:b/>
      <w:bCs/>
      <w:color w:val="008000"/>
    </w:rPr>
  </w:style>
  <w:style w:type="paragraph" w:customStyle="1" w:styleId="cookietitle1">
    <w:name w:val="cookietitle1"/>
    <w:basedOn w:val="Normal"/>
    <w:rsid w:val="00415B60"/>
    <w:pPr>
      <w:spacing w:before="480" w:after="240"/>
    </w:pPr>
    <w:rPr>
      <w:b/>
      <w:bCs/>
      <w:sz w:val="21"/>
      <w:szCs w:val="21"/>
    </w:rPr>
  </w:style>
  <w:style w:type="paragraph" w:customStyle="1" w:styleId="signintitle1">
    <w:name w:val="signintitle1"/>
    <w:basedOn w:val="Normal"/>
    <w:rsid w:val="00415B60"/>
    <w:pPr>
      <w:spacing w:before="480" w:after="480"/>
    </w:pPr>
    <w:rPr>
      <w:b/>
      <w:bCs/>
      <w:sz w:val="21"/>
      <w:szCs w:val="21"/>
    </w:rPr>
  </w:style>
  <w:style w:type="paragraph" w:customStyle="1" w:styleId="errortitle1">
    <w:name w:val="errortitle1"/>
    <w:basedOn w:val="Normal"/>
    <w:rsid w:val="00415B60"/>
    <w:pPr>
      <w:spacing w:before="240" w:after="480"/>
    </w:pPr>
    <w:rPr>
      <w:b/>
      <w:bCs/>
      <w:color w:val="FF0000"/>
    </w:rPr>
  </w:style>
  <w:style w:type="paragraph" w:customStyle="1" w:styleId="userinfotable1">
    <w:name w:val="userinfotable1"/>
    <w:basedOn w:val="Normal"/>
    <w:rsid w:val="00415B60"/>
    <w:pPr>
      <w:spacing w:before="240" w:after="240"/>
    </w:pPr>
  </w:style>
  <w:style w:type="paragraph" w:customStyle="1" w:styleId="label4">
    <w:name w:val="label4"/>
    <w:basedOn w:val="Normal"/>
    <w:rsid w:val="00415B60"/>
    <w:pPr>
      <w:spacing w:before="240" w:after="240"/>
    </w:pPr>
    <w:rPr>
      <w:b/>
      <w:bCs/>
    </w:rPr>
  </w:style>
  <w:style w:type="paragraph" w:customStyle="1" w:styleId="paireddevicestablesection1">
    <w:name w:val="paireddevicestablesection1"/>
    <w:basedOn w:val="Normal"/>
    <w:rsid w:val="00415B60"/>
    <w:pPr>
      <w:spacing w:before="480" w:after="240"/>
    </w:pPr>
  </w:style>
  <w:style w:type="paragraph" w:customStyle="1" w:styleId="unpairbuttonspanel1">
    <w:name w:val="unpairbuttonspanel1"/>
    <w:basedOn w:val="Normal"/>
    <w:rsid w:val="00415B60"/>
    <w:pPr>
      <w:spacing w:before="240" w:after="240"/>
      <w:jc w:val="right"/>
    </w:pPr>
  </w:style>
  <w:style w:type="paragraph" w:customStyle="1" w:styleId="textinput1">
    <w:name w:val="textinput1"/>
    <w:basedOn w:val="Normal"/>
    <w:rsid w:val="00415B60"/>
    <w:pPr>
      <w:spacing w:before="240" w:after="240"/>
    </w:pPr>
    <w:rPr>
      <w:color w:val="000000"/>
    </w:rPr>
  </w:style>
  <w:style w:type="paragraph" w:customStyle="1" w:styleId="devicenameinput1">
    <w:name w:val="devicenameinput1"/>
    <w:basedOn w:val="Normal"/>
    <w:rsid w:val="00415B60"/>
    <w:pPr>
      <w:spacing w:before="1200" w:after="1200"/>
      <w:jc w:val="center"/>
    </w:pPr>
  </w:style>
  <w:style w:type="paragraph" w:customStyle="1" w:styleId="title7">
    <w:name w:val="title7"/>
    <w:basedOn w:val="Normal"/>
    <w:rsid w:val="00415B60"/>
    <w:pPr>
      <w:spacing w:before="240" w:after="480"/>
    </w:pPr>
    <w:rPr>
      <w:b/>
      <w:bCs/>
      <w:sz w:val="30"/>
      <w:szCs w:val="30"/>
    </w:rPr>
  </w:style>
  <w:style w:type="paragraph" w:customStyle="1" w:styleId="paireddevices2">
    <w:name w:val="paireddevices2"/>
    <w:basedOn w:val="Normal"/>
    <w:rsid w:val="00415B60"/>
    <w:pPr>
      <w:pBdr>
        <w:top w:val="single" w:sz="6" w:space="24" w:color="000000"/>
        <w:left w:val="single" w:sz="6" w:space="24" w:color="000000"/>
        <w:bottom w:val="single" w:sz="6" w:space="24" w:color="000000"/>
        <w:right w:val="single" w:sz="6" w:space="24" w:color="000000"/>
      </w:pBdr>
      <w:spacing w:before="240" w:after="240"/>
    </w:pPr>
  </w:style>
  <w:style w:type="paragraph" w:customStyle="1" w:styleId="emailfilter1">
    <w:name w:val="emailfilter1"/>
    <w:basedOn w:val="Normal"/>
    <w:rsid w:val="00415B60"/>
    <w:pPr>
      <w:spacing w:before="240" w:after="240"/>
    </w:pPr>
  </w:style>
  <w:style w:type="paragraph" w:customStyle="1" w:styleId="emailfiltertable1">
    <w:name w:val="emailfiltertable1"/>
    <w:basedOn w:val="Normal"/>
    <w:rsid w:val="00415B60"/>
    <w:pPr>
      <w:spacing w:before="240" w:after="240"/>
    </w:pPr>
  </w:style>
  <w:style w:type="paragraph" w:customStyle="1" w:styleId="emailfiltertextinput1">
    <w:name w:val="emailfiltertextinput1"/>
    <w:basedOn w:val="Normal"/>
    <w:rsid w:val="00415B60"/>
    <w:pPr>
      <w:spacing w:before="480" w:after="240"/>
    </w:pPr>
  </w:style>
  <w:style w:type="paragraph" w:customStyle="1" w:styleId="namefiltertextinput1">
    <w:name w:val="namefiltertextinput1"/>
    <w:basedOn w:val="Normal"/>
    <w:rsid w:val="00415B60"/>
    <w:pPr>
      <w:spacing w:before="480" w:after="240"/>
    </w:pPr>
  </w:style>
  <w:style w:type="paragraph" w:customStyle="1" w:styleId="datefilter1">
    <w:name w:val="datefilter1"/>
    <w:basedOn w:val="Normal"/>
    <w:rsid w:val="00415B60"/>
    <w:pPr>
      <w:spacing w:before="240" w:after="240"/>
      <w:ind w:left="240"/>
    </w:pPr>
  </w:style>
  <w:style w:type="paragraph" w:customStyle="1" w:styleId="fromdate1">
    <w:name w:val="fromdate1"/>
    <w:basedOn w:val="Normal"/>
    <w:rsid w:val="00415B60"/>
    <w:pPr>
      <w:spacing w:before="240" w:after="240"/>
    </w:pPr>
  </w:style>
  <w:style w:type="paragraph" w:customStyle="1" w:styleId="todate1">
    <w:name w:val="todate1"/>
    <w:basedOn w:val="Normal"/>
    <w:rsid w:val="00415B60"/>
    <w:pPr>
      <w:spacing w:before="240" w:after="240"/>
    </w:pPr>
  </w:style>
  <w:style w:type="paragraph" w:customStyle="1" w:styleId="datefilterlabel1">
    <w:name w:val="datefilterlabel1"/>
    <w:basedOn w:val="Normal"/>
    <w:rsid w:val="00415B60"/>
    <w:pPr>
      <w:spacing w:before="240" w:after="240"/>
    </w:pPr>
  </w:style>
  <w:style w:type="paragraph" w:customStyle="1" w:styleId="hasdatepicker1">
    <w:name w:val="hasdatepicker1"/>
    <w:basedOn w:val="Normal"/>
    <w:rsid w:val="00415B60"/>
    <w:pPr>
      <w:spacing w:before="240" w:after="240"/>
    </w:pPr>
  </w:style>
  <w:style w:type="paragraph" w:customStyle="1" w:styleId="permissionfilter1">
    <w:name w:val="permissionfilter1"/>
    <w:basedOn w:val="Normal"/>
    <w:rsid w:val="00415B60"/>
    <w:pPr>
      <w:spacing w:before="240" w:after="240"/>
      <w:textAlignment w:val="top"/>
    </w:pPr>
  </w:style>
  <w:style w:type="paragraph" w:customStyle="1" w:styleId="pairedemailstablewrapper1">
    <w:name w:val="pairedemailstablewrapper1"/>
    <w:basedOn w:val="Normal"/>
    <w:rsid w:val="00415B60"/>
    <w:pPr>
      <w:spacing w:before="240" w:after="240"/>
      <w:textAlignment w:val="top"/>
    </w:pPr>
  </w:style>
  <w:style w:type="paragraph" w:customStyle="1" w:styleId="pager1">
    <w:name w:val="pager1"/>
    <w:basedOn w:val="Normal"/>
    <w:rsid w:val="00415B60"/>
    <w:pPr>
      <w:spacing w:before="240" w:after="240"/>
      <w:jc w:val="center"/>
    </w:pPr>
  </w:style>
  <w:style w:type="paragraph" w:customStyle="1" w:styleId="prev7">
    <w:name w:val="prev7"/>
    <w:basedOn w:val="Normal"/>
    <w:rsid w:val="00415B60"/>
    <w:pPr>
      <w:spacing w:before="150" w:after="150"/>
      <w:ind w:left="150" w:right="150"/>
    </w:pPr>
  </w:style>
  <w:style w:type="paragraph" w:customStyle="1" w:styleId="next7">
    <w:name w:val="next7"/>
    <w:basedOn w:val="Normal"/>
    <w:rsid w:val="00415B60"/>
    <w:pPr>
      <w:spacing w:before="150" w:after="150"/>
      <w:ind w:left="150" w:right="150"/>
    </w:pPr>
  </w:style>
  <w:style w:type="paragraph" w:customStyle="1" w:styleId="actionbuttonspanel1">
    <w:name w:val="actionbuttonspanel1"/>
    <w:basedOn w:val="Normal"/>
    <w:rsid w:val="00415B60"/>
    <w:pPr>
      <w:spacing w:before="150" w:after="240"/>
      <w:ind w:left="480"/>
    </w:pPr>
  </w:style>
  <w:style w:type="paragraph" w:customStyle="1" w:styleId="actionbuttondesc1">
    <w:name w:val="actionbuttondesc1"/>
    <w:basedOn w:val="Normal"/>
    <w:rsid w:val="00415B60"/>
    <w:pPr>
      <w:spacing w:before="240" w:after="240"/>
    </w:pPr>
  </w:style>
  <w:style w:type="paragraph" w:customStyle="1" w:styleId="actionbutton1">
    <w:name w:val="actionbutton1"/>
    <w:basedOn w:val="Normal"/>
    <w:rsid w:val="00415B60"/>
    <w:pPr>
      <w:spacing w:before="240" w:after="240"/>
    </w:pPr>
  </w:style>
  <w:style w:type="paragraph" w:customStyle="1" w:styleId="instadminuserpaireddevicestable1">
    <w:name w:val="inst_admin_userpaireddevicestable1"/>
    <w:basedOn w:val="Normal"/>
    <w:rsid w:val="00415B60"/>
    <w:pPr>
      <w:spacing w:before="240" w:after="240"/>
    </w:pPr>
    <w:rPr>
      <w:vanish/>
    </w:rPr>
  </w:style>
  <w:style w:type="paragraph" w:customStyle="1" w:styleId="unpairbuttonspanel2">
    <w:name w:val="unpairbuttonspanel2"/>
    <w:basedOn w:val="Normal"/>
    <w:rsid w:val="00415B60"/>
    <w:pPr>
      <w:spacing w:before="240" w:after="240"/>
    </w:pPr>
    <w:rPr>
      <w:vanish/>
    </w:rPr>
  </w:style>
  <w:style w:type="paragraph" w:customStyle="1" w:styleId="pager2">
    <w:name w:val="pager2"/>
    <w:basedOn w:val="Normal"/>
    <w:rsid w:val="00415B60"/>
    <w:pPr>
      <w:spacing w:before="240" w:after="240"/>
      <w:jc w:val="center"/>
    </w:pPr>
  </w:style>
  <w:style w:type="paragraph" w:customStyle="1" w:styleId="prev8">
    <w:name w:val="prev8"/>
    <w:basedOn w:val="Normal"/>
    <w:rsid w:val="00415B60"/>
    <w:pPr>
      <w:spacing w:before="150" w:after="150"/>
      <w:ind w:left="150" w:right="150"/>
    </w:pPr>
  </w:style>
  <w:style w:type="paragraph" w:customStyle="1" w:styleId="next8">
    <w:name w:val="next8"/>
    <w:basedOn w:val="Normal"/>
    <w:rsid w:val="00415B60"/>
    <w:pPr>
      <w:spacing w:before="150" w:after="150"/>
      <w:ind w:left="150" w:right="150"/>
    </w:pPr>
  </w:style>
  <w:style w:type="paragraph" w:customStyle="1" w:styleId="labelfortablesorter1">
    <w:name w:val="labelfortablesorter1"/>
    <w:basedOn w:val="Normal"/>
    <w:rsid w:val="00415B60"/>
    <w:pPr>
      <w:spacing w:before="240" w:after="240"/>
      <w:textAlignment w:val="top"/>
    </w:pPr>
    <w:rPr>
      <w:b/>
      <w:bCs/>
    </w:rPr>
  </w:style>
  <w:style w:type="paragraph" w:customStyle="1" w:styleId="userinfotable2">
    <w:name w:val="userinfotable2"/>
    <w:basedOn w:val="Normal"/>
    <w:rsid w:val="00415B60"/>
    <w:pPr>
      <w:spacing w:before="240" w:after="240"/>
    </w:pPr>
  </w:style>
  <w:style w:type="paragraph" w:customStyle="1" w:styleId="label5">
    <w:name w:val="label5"/>
    <w:basedOn w:val="Normal"/>
    <w:rsid w:val="00415B60"/>
    <w:pPr>
      <w:spacing w:before="240" w:after="240"/>
      <w:textAlignment w:val="top"/>
    </w:pPr>
  </w:style>
  <w:style w:type="paragraph" w:customStyle="1" w:styleId="extrapadding1">
    <w:name w:val="extrapadding1"/>
    <w:basedOn w:val="Normal"/>
    <w:rsid w:val="00415B60"/>
    <w:pPr>
      <w:spacing w:before="240" w:after="240"/>
    </w:pPr>
  </w:style>
  <w:style w:type="paragraph" w:customStyle="1" w:styleId="banner1">
    <w:name w:val="banner1"/>
    <w:basedOn w:val="Normal"/>
    <w:rsid w:val="00415B60"/>
    <w:pPr>
      <w:spacing w:before="240" w:after="240"/>
    </w:pPr>
    <w:rPr>
      <w:rFonts w:ascii="Calibri" w:hAnsi="Calibri" w:cs="Calibri"/>
      <w:sz w:val="26"/>
      <w:szCs w:val="26"/>
    </w:rPr>
  </w:style>
  <w:style w:type="paragraph" w:customStyle="1" w:styleId="message1">
    <w:name w:val="message1"/>
    <w:basedOn w:val="Normal"/>
    <w:rsid w:val="00415B60"/>
    <w:pPr>
      <w:spacing w:before="128"/>
    </w:pPr>
  </w:style>
  <w:style w:type="paragraph" w:customStyle="1" w:styleId="btn2">
    <w:name w:val="btn2"/>
    <w:basedOn w:val="Normal"/>
    <w:rsid w:val="00415B60"/>
    <w:pPr>
      <w:shd w:val="clear" w:color="auto" w:fill="688FCA"/>
      <w:spacing w:before="240" w:after="240"/>
      <w:jc w:val="center"/>
    </w:pPr>
    <w:rPr>
      <w:color w:val="FFFFFF"/>
    </w:rPr>
  </w:style>
  <w:style w:type="paragraph" w:customStyle="1" w:styleId="widget-header16">
    <w:name w:val="widget-header16"/>
    <w:basedOn w:val="Normal"/>
    <w:rsid w:val="00415B60"/>
    <w:pPr>
      <w:spacing w:before="240" w:after="240"/>
      <w:jc w:val="center"/>
    </w:pPr>
    <w:rPr>
      <w:rFonts w:ascii="Droid Serif" w:hAnsi="Droid Serif"/>
      <w:b/>
      <w:bCs/>
      <w:sz w:val="46"/>
      <w:szCs w:val="46"/>
    </w:rPr>
  </w:style>
  <w:style w:type="paragraph" w:customStyle="1" w:styleId="container7">
    <w:name w:val="container7"/>
    <w:basedOn w:val="Normal"/>
    <w:rsid w:val="00415B60"/>
    <w:pPr>
      <w:spacing w:before="240" w:after="240"/>
    </w:pPr>
  </w:style>
  <w:style w:type="paragraph" w:customStyle="1" w:styleId="unit2">
    <w:name w:val="unit2"/>
    <w:basedOn w:val="Normal"/>
    <w:rsid w:val="00415B60"/>
    <w:pPr>
      <w:spacing w:before="240" w:after="240"/>
    </w:pPr>
  </w:style>
  <w:style w:type="paragraph" w:customStyle="1" w:styleId="widget-header17">
    <w:name w:val="widget-header17"/>
    <w:basedOn w:val="Normal"/>
    <w:rsid w:val="00415B60"/>
    <w:pPr>
      <w:spacing w:before="240" w:after="240"/>
      <w:jc w:val="center"/>
    </w:pPr>
    <w:rPr>
      <w:rFonts w:ascii="Droid Serif" w:hAnsi="Droid Serif"/>
      <w:b/>
      <w:bCs/>
      <w:sz w:val="36"/>
      <w:szCs w:val="36"/>
    </w:rPr>
  </w:style>
  <w:style w:type="paragraph" w:customStyle="1" w:styleId="widget-header18">
    <w:name w:val="widget-header18"/>
    <w:basedOn w:val="Normal"/>
    <w:rsid w:val="00415B60"/>
    <w:pPr>
      <w:spacing w:before="240" w:after="240"/>
      <w:jc w:val="center"/>
    </w:pPr>
    <w:rPr>
      <w:rFonts w:ascii="Georgia" w:hAnsi="Georgia"/>
      <w:b/>
      <w:bCs/>
      <w:sz w:val="46"/>
      <w:szCs w:val="46"/>
    </w:rPr>
  </w:style>
  <w:style w:type="paragraph" w:customStyle="1" w:styleId="selected2">
    <w:name w:val="selected2"/>
    <w:basedOn w:val="Normal"/>
    <w:rsid w:val="00415B60"/>
    <w:pPr>
      <w:shd w:val="clear" w:color="auto" w:fill="10147E"/>
    </w:pPr>
    <w:rPr>
      <w:color w:val="FFFFFF"/>
      <w:sz w:val="22"/>
      <w:szCs w:val="22"/>
    </w:rPr>
  </w:style>
  <w:style w:type="paragraph" w:customStyle="1" w:styleId="paginationarrowsymbol3">
    <w:name w:val="paginationarrowsymbol3"/>
    <w:basedOn w:val="Normal"/>
    <w:rsid w:val="00415B60"/>
  </w:style>
  <w:style w:type="paragraph" w:customStyle="1" w:styleId="search-keyword1">
    <w:name w:val="search-keyword1"/>
    <w:basedOn w:val="Normal"/>
    <w:rsid w:val="00415B60"/>
    <w:pPr>
      <w:spacing w:before="240" w:after="240"/>
    </w:pPr>
    <w:rPr>
      <w:sz w:val="53"/>
      <w:szCs w:val="53"/>
    </w:rPr>
  </w:style>
  <w:style w:type="paragraph" w:customStyle="1" w:styleId="num-results1">
    <w:name w:val="num-results1"/>
    <w:basedOn w:val="Normal"/>
    <w:rsid w:val="00415B60"/>
    <w:pPr>
      <w:spacing w:before="240" w:after="240"/>
    </w:pPr>
    <w:rPr>
      <w:sz w:val="29"/>
      <w:szCs w:val="29"/>
    </w:rPr>
  </w:style>
  <w:style w:type="paragraph" w:customStyle="1" w:styleId="save-search-show-dialog1">
    <w:name w:val="save-search-show-dialog1"/>
    <w:basedOn w:val="Normal"/>
    <w:rsid w:val="00415B60"/>
    <w:pPr>
      <w:shd w:val="clear" w:color="auto" w:fill="6CD775"/>
      <w:spacing w:before="240" w:after="240"/>
    </w:pPr>
    <w:rPr>
      <w:b/>
      <w:bCs/>
      <w:color w:val="333333"/>
      <w:sz w:val="20"/>
      <w:szCs w:val="20"/>
    </w:rPr>
  </w:style>
  <w:style w:type="paragraph" w:customStyle="1" w:styleId="save-search-show-dialog2">
    <w:name w:val="save-search-show-dialog2"/>
    <w:basedOn w:val="Normal"/>
    <w:rsid w:val="00415B60"/>
    <w:pPr>
      <w:shd w:val="clear" w:color="auto" w:fill="006DB4"/>
      <w:spacing w:before="240" w:after="240"/>
    </w:pPr>
    <w:rPr>
      <w:b/>
      <w:bCs/>
      <w:color w:val="FFFFFF"/>
      <w:sz w:val="20"/>
      <w:szCs w:val="20"/>
    </w:rPr>
  </w:style>
  <w:style w:type="paragraph" w:customStyle="1" w:styleId="save-search-dialog1">
    <w:name w:val="save-search-dialog1"/>
    <w:basedOn w:val="Normal"/>
    <w:rsid w:val="00415B60"/>
    <w:pPr>
      <w:shd w:val="clear" w:color="auto" w:fill="0A0C4C"/>
    </w:pPr>
    <w:rPr>
      <w:color w:val="FFFFFF"/>
    </w:rPr>
  </w:style>
  <w:style w:type="paragraph" w:customStyle="1" w:styleId="save-search-btn1">
    <w:name w:val="save-search-btn1"/>
    <w:basedOn w:val="Normal"/>
    <w:rsid w:val="00415B60"/>
    <w:pPr>
      <w:shd w:val="clear" w:color="auto" w:fill="F29500"/>
      <w:spacing w:before="240" w:after="240"/>
    </w:pPr>
    <w:rPr>
      <w:color w:val="FFFFFF"/>
      <w:sz w:val="19"/>
      <w:szCs w:val="19"/>
    </w:rPr>
  </w:style>
  <w:style w:type="paragraph" w:customStyle="1" w:styleId="save-search-btn2">
    <w:name w:val="save-search-btn2"/>
    <w:basedOn w:val="Normal"/>
    <w:rsid w:val="00415B60"/>
    <w:pPr>
      <w:shd w:val="clear" w:color="auto" w:fill="006DB4"/>
      <w:spacing w:before="240" w:after="240"/>
    </w:pPr>
    <w:rPr>
      <w:color w:val="FFFFFF"/>
      <w:sz w:val="19"/>
      <w:szCs w:val="19"/>
    </w:rPr>
  </w:style>
  <w:style w:type="paragraph" w:customStyle="1" w:styleId="error2">
    <w:name w:val="error2"/>
    <w:basedOn w:val="Normal"/>
    <w:rsid w:val="00415B60"/>
    <w:pPr>
      <w:pBdr>
        <w:top w:val="single" w:sz="6" w:space="0" w:color="FF0000"/>
        <w:left w:val="single" w:sz="6" w:space="0" w:color="FF0000"/>
        <w:bottom w:val="single" w:sz="6" w:space="0" w:color="FF0000"/>
        <w:right w:val="single" w:sz="6" w:space="0" w:color="FF0000"/>
      </w:pBdr>
      <w:spacing w:before="240" w:after="240"/>
    </w:pPr>
    <w:rPr>
      <w:color w:val="FF0000"/>
      <w:sz w:val="18"/>
      <w:szCs w:val="18"/>
    </w:rPr>
  </w:style>
  <w:style w:type="paragraph" w:customStyle="1" w:styleId="ajax-messages1">
    <w:name w:val="ajax-messages1"/>
    <w:basedOn w:val="Normal"/>
    <w:rsid w:val="00415B60"/>
    <w:pPr>
      <w:spacing w:before="240" w:after="240"/>
    </w:pPr>
    <w:rPr>
      <w:color w:val="FFFFFF"/>
    </w:rPr>
  </w:style>
  <w:style w:type="paragraph" w:customStyle="1" w:styleId="error-msg2">
    <w:name w:val="error-msg2"/>
    <w:basedOn w:val="Normal"/>
    <w:rsid w:val="00415B60"/>
    <w:pPr>
      <w:spacing w:before="240" w:after="240"/>
    </w:pPr>
    <w:rPr>
      <w:color w:val="FF0000"/>
    </w:rPr>
  </w:style>
  <w:style w:type="paragraph" w:customStyle="1" w:styleId="search-results1">
    <w:name w:val="search-results1"/>
    <w:basedOn w:val="Normal"/>
    <w:rsid w:val="00415B60"/>
    <w:pPr>
      <w:spacing w:before="240" w:after="240"/>
    </w:pPr>
  </w:style>
  <w:style w:type="paragraph" w:customStyle="1" w:styleId="browse-results1">
    <w:name w:val="browse-results1"/>
    <w:basedOn w:val="Normal"/>
    <w:rsid w:val="00415B60"/>
    <w:pPr>
      <w:spacing w:before="240" w:after="240"/>
    </w:pPr>
  </w:style>
  <w:style w:type="paragraph" w:customStyle="1" w:styleId="part-tooltip1">
    <w:name w:val="part-tooltip1"/>
    <w:basedOn w:val="Normal"/>
    <w:rsid w:val="00415B60"/>
    <w:pPr>
      <w:shd w:val="clear" w:color="auto" w:fill="FFFFFF"/>
      <w:spacing w:before="240" w:after="240"/>
    </w:pPr>
    <w:rPr>
      <w:caps/>
      <w:vanish/>
      <w:color w:val="555555"/>
      <w:sz w:val="14"/>
      <w:szCs w:val="14"/>
    </w:rPr>
  </w:style>
  <w:style w:type="paragraph" w:customStyle="1" w:styleId="part-tooltip2">
    <w:name w:val="part-tooltip2"/>
    <w:basedOn w:val="Normal"/>
    <w:rsid w:val="00415B60"/>
    <w:pPr>
      <w:shd w:val="clear" w:color="auto" w:fill="FFFFFF"/>
      <w:spacing w:before="240" w:after="240"/>
    </w:pPr>
    <w:rPr>
      <w:caps/>
      <w:vanish/>
      <w:color w:val="555555"/>
      <w:sz w:val="14"/>
      <w:szCs w:val="14"/>
    </w:rPr>
  </w:style>
  <w:style w:type="paragraph" w:customStyle="1" w:styleId="titleheading3">
    <w:name w:val="titleheading3"/>
    <w:basedOn w:val="Normal"/>
    <w:rsid w:val="00415B60"/>
    <w:pPr>
      <w:spacing w:after="120"/>
    </w:pPr>
    <w:rPr>
      <w:rFonts w:ascii="Arial" w:hAnsi="Arial" w:cs="Arial"/>
      <w:color w:val="666666"/>
      <w:sz w:val="20"/>
      <w:szCs w:val="20"/>
    </w:rPr>
  </w:style>
  <w:style w:type="paragraph" w:customStyle="1" w:styleId="titleheading4">
    <w:name w:val="titleheading4"/>
    <w:basedOn w:val="Normal"/>
    <w:rsid w:val="00415B60"/>
    <w:pPr>
      <w:spacing w:after="120"/>
    </w:pPr>
    <w:rPr>
      <w:rFonts w:ascii="Arial" w:hAnsi="Arial" w:cs="Arial"/>
      <w:color w:val="666666"/>
      <w:sz w:val="20"/>
      <w:szCs w:val="20"/>
    </w:rPr>
  </w:style>
  <w:style w:type="paragraph" w:customStyle="1" w:styleId="entryauthor5">
    <w:name w:val="entryauthor5"/>
    <w:basedOn w:val="Normal"/>
    <w:rsid w:val="00415B60"/>
    <w:pPr>
      <w:spacing w:before="240" w:after="240"/>
    </w:pPr>
    <w:rPr>
      <w:color w:val="333333"/>
      <w:sz w:val="20"/>
      <w:szCs w:val="20"/>
    </w:rPr>
  </w:style>
  <w:style w:type="paragraph" w:customStyle="1" w:styleId="entryauthor6">
    <w:name w:val="entryauthor6"/>
    <w:basedOn w:val="Normal"/>
    <w:rsid w:val="00415B60"/>
    <w:pPr>
      <w:spacing w:before="240" w:after="240"/>
    </w:pPr>
    <w:rPr>
      <w:color w:val="333333"/>
      <w:sz w:val="20"/>
      <w:szCs w:val="20"/>
    </w:rPr>
  </w:style>
  <w:style w:type="paragraph" w:customStyle="1" w:styleId="publication-meta2">
    <w:name w:val="publication-meta2"/>
    <w:basedOn w:val="Normal"/>
    <w:rsid w:val="00415B60"/>
    <w:pPr>
      <w:spacing w:before="60"/>
    </w:pPr>
    <w:rPr>
      <w:sz w:val="19"/>
      <w:szCs w:val="19"/>
    </w:rPr>
  </w:style>
  <w:style w:type="paragraph" w:customStyle="1" w:styleId="publication-meta3">
    <w:name w:val="publication-meta3"/>
    <w:basedOn w:val="Normal"/>
    <w:rsid w:val="00415B60"/>
    <w:pPr>
      <w:spacing w:before="60"/>
    </w:pPr>
    <w:rPr>
      <w:sz w:val="19"/>
      <w:szCs w:val="19"/>
    </w:rPr>
  </w:style>
  <w:style w:type="paragraph" w:customStyle="1" w:styleId="publication-year2">
    <w:name w:val="publication-year2"/>
    <w:basedOn w:val="Normal"/>
    <w:rsid w:val="00415B60"/>
    <w:pPr>
      <w:spacing w:before="240" w:after="240"/>
    </w:pPr>
  </w:style>
  <w:style w:type="paragraph" w:customStyle="1" w:styleId="publication-year3">
    <w:name w:val="publication-year3"/>
    <w:basedOn w:val="Normal"/>
    <w:rsid w:val="00415B60"/>
    <w:pPr>
      <w:spacing w:before="240" w:after="240"/>
    </w:pPr>
  </w:style>
  <w:style w:type="paragraph" w:customStyle="1" w:styleId="no-padding-right1">
    <w:name w:val="no-padding-right1"/>
    <w:basedOn w:val="Normal"/>
    <w:rsid w:val="00415B60"/>
    <w:pPr>
      <w:spacing w:before="240" w:after="240"/>
    </w:pPr>
  </w:style>
  <w:style w:type="paragraph" w:customStyle="1" w:styleId="no-padding-right2">
    <w:name w:val="no-padding-right2"/>
    <w:basedOn w:val="Normal"/>
    <w:rsid w:val="00415B60"/>
    <w:pPr>
      <w:spacing w:before="240" w:after="240"/>
    </w:pPr>
  </w:style>
  <w:style w:type="paragraph" w:customStyle="1" w:styleId="arttitle2">
    <w:name w:val="art_title2"/>
    <w:basedOn w:val="Normal"/>
    <w:rsid w:val="00415B60"/>
    <w:pPr>
      <w:spacing w:after="75"/>
    </w:pPr>
  </w:style>
  <w:style w:type="paragraph" w:customStyle="1" w:styleId="arttitle3">
    <w:name w:val="art_title3"/>
    <w:basedOn w:val="Normal"/>
    <w:rsid w:val="00415B60"/>
    <w:pPr>
      <w:spacing w:after="75"/>
    </w:pPr>
  </w:style>
  <w:style w:type="paragraph" w:customStyle="1" w:styleId="ref2">
    <w:name w:val="ref2"/>
    <w:basedOn w:val="Normal"/>
    <w:rsid w:val="00415B60"/>
    <w:pPr>
      <w:spacing w:before="240" w:after="240"/>
    </w:pPr>
    <w:rPr>
      <w:rFonts w:ascii="Droid Serif" w:hAnsi="Droid Serif"/>
      <w:color w:val="10147E"/>
      <w:sz w:val="31"/>
      <w:szCs w:val="31"/>
    </w:rPr>
  </w:style>
  <w:style w:type="paragraph" w:customStyle="1" w:styleId="ref3">
    <w:name w:val="ref3"/>
    <w:basedOn w:val="Normal"/>
    <w:rsid w:val="00415B60"/>
    <w:pPr>
      <w:spacing w:before="240" w:after="240"/>
    </w:pPr>
    <w:rPr>
      <w:rFonts w:ascii="Droid Serif" w:hAnsi="Droid Serif"/>
      <w:color w:val="10147E"/>
      <w:sz w:val="31"/>
      <w:szCs w:val="31"/>
    </w:rPr>
  </w:style>
  <w:style w:type="paragraph" w:customStyle="1" w:styleId="toc-heading1">
    <w:name w:val="toc-heading1"/>
    <w:basedOn w:val="Normal"/>
    <w:rsid w:val="00415B60"/>
    <w:rPr>
      <w:rFonts w:ascii="Arial" w:hAnsi="Arial" w:cs="Arial"/>
      <w:color w:val="666666"/>
      <w:sz w:val="20"/>
      <w:szCs w:val="20"/>
    </w:rPr>
  </w:style>
  <w:style w:type="paragraph" w:customStyle="1" w:styleId="toc-heading2">
    <w:name w:val="toc-heading2"/>
    <w:basedOn w:val="Normal"/>
    <w:rsid w:val="00415B60"/>
    <w:rPr>
      <w:rFonts w:ascii="Arial" w:hAnsi="Arial" w:cs="Arial"/>
      <w:color w:val="666666"/>
      <w:sz w:val="20"/>
      <w:szCs w:val="20"/>
    </w:rPr>
  </w:style>
  <w:style w:type="paragraph" w:customStyle="1" w:styleId="search-drop-downs1">
    <w:name w:val="search-drop-downs1"/>
    <w:basedOn w:val="Normal"/>
    <w:rsid w:val="00415B60"/>
    <w:pPr>
      <w:spacing w:after="240"/>
      <w:ind w:right="195"/>
    </w:pPr>
  </w:style>
  <w:style w:type="paragraph" w:customStyle="1" w:styleId="search-drop-downs2">
    <w:name w:val="search-drop-downs2"/>
    <w:basedOn w:val="Normal"/>
    <w:rsid w:val="00415B60"/>
    <w:pPr>
      <w:spacing w:before="240" w:after="240"/>
      <w:ind w:right="900"/>
    </w:pPr>
  </w:style>
  <w:style w:type="paragraph" w:customStyle="1" w:styleId="options1">
    <w:name w:val="options1"/>
    <w:basedOn w:val="Normal"/>
    <w:rsid w:val="00415B60"/>
    <w:pPr>
      <w:shd w:val="clear" w:color="auto" w:fill="FFFFFF"/>
    </w:pPr>
    <w:rPr>
      <w:vanish/>
    </w:rPr>
  </w:style>
  <w:style w:type="paragraph" w:customStyle="1" w:styleId="select-label1">
    <w:name w:val="select-label1"/>
    <w:basedOn w:val="Normal"/>
    <w:rsid w:val="00415B60"/>
    <w:pPr>
      <w:spacing w:before="240" w:after="240"/>
    </w:pPr>
    <w:rPr>
      <w:color w:val="333333"/>
      <w:sz w:val="22"/>
      <w:szCs w:val="22"/>
    </w:rPr>
  </w:style>
  <w:style w:type="paragraph" w:customStyle="1" w:styleId="size-background1">
    <w:name w:val="size-background1"/>
    <w:basedOn w:val="Normal"/>
    <w:rsid w:val="00415B60"/>
    <w:pPr>
      <w:spacing w:before="240" w:after="240"/>
    </w:pPr>
    <w:rPr>
      <w:vanish/>
    </w:rPr>
  </w:style>
  <w:style w:type="paragraph" w:customStyle="1" w:styleId="searchfacetstitle1">
    <w:name w:val="searchfacetstitle1"/>
    <w:basedOn w:val="Normal"/>
    <w:rsid w:val="00415B60"/>
    <w:pPr>
      <w:spacing w:before="240" w:after="225"/>
    </w:pPr>
    <w:rPr>
      <w:rFonts w:ascii="Droid Serif" w:hAnsi="Droid Serif"/>
      <w:b/>
      <w:bCs/>
      <w:sz w:val="31"/>
      <w:szCs w:val="31"/>
    </w:rPr>
  </w:style>
  <w:style w:type="paragraph" w:customStyle="1" w:styleId="accesscheckbox1">
    <w:name w:val="accesscheckbox1"/>
    <w:basedOn w:val="Normal"/>
    <w:rsid w:val="00415B60"/>
    <w:pPr>
      <w:spacing w:before="240" w:after="240"/>
      <w:ind w:left="150"/>
    </w:pPr>
  </w:style>
  <w:style w:type="paragraph" w:customStyle="1" w:styleId="facetheader3">
    <w:name w:val="facetheader3"/>
    <w:basedOn w:val="Normal"/>
    <w:rsid w:val="00415B60"/>
    <w:pPr>
      <w:shd w:val="clear" w:color="auto" w:fill="F8F8F8"/>
      <w:spacing w:before="240" w:after="240"/>
    </w:pPr>
    <w:rPr>
      <w:b/>
      <w:bCs/>
      <w:sz w:val="18"/>
      <w:szCs w:val="18"/>
    </w:rPr>
  </w:style>
  <w:style w:type="paragraph" w:customStyle="1" w:styleId="facetcontainer1">
    <w:name w:val="facetcontainer1"/>
    <w:basedOn w:val="Normal"/>
    <w:rsid w:val="00415B60"/>
    <w:pPr>
      <w:spacing w:before="240" w:after="240"/>
    </w:pPr>
    <w:rPr>
      <w:vanish/>
    </w:rPr>
  </w:style>
  <w:style w:type="paragraph" w:customStyle="1" w:styleId="filters1">
    <w:name w:val="filters1"/>
    <w:basedOn w:val="Normal"/>
    <w:rsid w:val="00415B60"/>
    <w:pPr>
      <w:spacing w:before="240" w:after="240"/>
    </w:pPr>
  </w:style>
  <w:style w:type="paragraph" w:customStyle="1" w:styleId="facetsfilters1">
    <w:name w:val="facetsfilters1"/>
    <w:basedOn w:val="Normal"/>
    <w:rsid w:val="00415B60"/>
    <w:pPr>
      <w:spacing w:before="240" w:after="240"/>
    </w:pPr>
  </w:style>
  <w:style w:type="paragraph" w:customStyle="1" w:styleId="database-facet1">
    <w:name w:val="database-facet1"/>
    <w:basedOn w:val="Normal"/>
    <w:rsid w:val="00415B60"/>
    <w:pPr>
      <w:spacing w:before="240" w:after="240"/>
    </w:pPr>
    <w:rPr>
      <w:sz w:val="18"/>
      <w:szCs w:val="18"/>
    </w:rPr>
  </w:style>
  <w:style w:type="paragraph" w:customStyle="1" w:styleId="filterstitle1">
    <w:name w:val="filterstitle1"/>
    <w:basedOn w:val="Normal"/>
    <w:rsid w:val="00415B60"/>
    <w:pPr>
      <w:spacing w:before="240" w:after="240"/>
    </w:pPr>
    <w:rPr>
      <w:b/>
      <w:bCs/>
      <w:sz w:val="19"/>
      <w:szCs w:val="19"/>
    </w:rPr>
  </w:style>
  <w:style w:type="paragraph" w:customStyle="1" w:styleId="facet-val1">
    <w:name w:val="facet-val1"/>
    <w:basedOn w:val="Normal"/>
    <w:rsid w:val="00415B60"/>
    <w:pPr>
      <w:spacing w:before="240" w:after="240"/>
    </w:pPr>
  </w:style>
  <w:style w:type="paragraph" w:customStyle="1" w:styleId="database-facet-subject1">
    <w:name w:val="database-facet-subject1"/>
    <w:basedOn w:val="Normal"/>
    <w:rsid w:val="00415B60"/>
    <w:pPr>
      <w:spacing w:before="240" w:after="240"/>
    </w:pPr>
    <w:rPr>
      <w:b/>
      <w:bCs/>
    </w:rPr>
  </w:style>
  <w:style w:type="paragraph" w:customStyle="1" w:styleId="facet-val2">
    <w:name w:val="facet-val2"/>
    <w:basedOn w:val="Normal"/>
    <w:rsid w:val="00415B60"/>
    <w:pPr>
      <w:spacing w:before="240" w:after="240"/>
    </w:pPr>
    <w:rPr>
      <w:sz w:val="18"/>
      <w:szCs w:val="18"/>
    </w:rPr>
  </w:style>
  <w:style w:type="paragraph" w:customStyle="1" w:styleId="nofilterlabel1">
    <w:name w:val="nofilterlabel1"/>
    <w:basedOn w:val="Normal"/>
    <w:rsid w:val="00415B60"/>
    <w:pPr>
      <w:spacing w:before="240" w:after="240"/>
    </w:pPr>
    <w:rPr>
      <w:b/>
      <w:bCs/>
      <w:sz w:val="22"/>
      <w:szCs w:val="22"/>
    </w:rPr>
  </w:style>
  <w:style w:type="paragraph" w:customStyle="1" w:styleId="stick1">
    <w:name w:val="stick1"/>
    <w:basedOn w:val="Normal"/>
    <w:rsid w:val="00415B60"/>
    <w:pPr>
      <w:spacing w:before="240" w:after="240"/>
    </w:pPr>
  </w:style>
  <w:style w:type="paragraph" w:customStyle="1" w:styleId="container8">
    <w:name w:val="container8"/>
    <w:basedOn w:val="Normal"/>
    <w:rsid w:val="00415B60"/>
    <w:pPr>
      <w:spacing w:before="240"/>
    </w:pPr>
  </w:style>
  <w:style w:type="paragraph" w:customStyle="1" w:styleId="facet-val3">
    <w:name w:val="facet-val3"/>
    <w:basedOn w:val="Normal"/>
    <w:rsid w:val="00415B60"/>
    <w:pPr>
      <w:spacing w:before="240" w:after="240"/>
    </w:pPr>
  </w:style>
  <w:style w:type="paragraph" w:customStyle="1" w:styleId="serieskey1">
    <w:name w:val="serieskey1"/>
    <w:basedOn w:val="Normal"/>
    <w:rsid w:val="00415B60"/>
    <w:pPr>
      <w:spacing w:before="240" w:after="240"/>
    </w:pPr>
  </w:style>
  <w:style w:type="paragraph" w:customStyle="1" w:styleId="showmore1">
    <w:name w:val="showmore1"/>
    <w:basedOn w:val="Normal"/>
    <w:rsid w:val="00415B60"/>
    <w:pPr>
      <w:spacing w:before="240" w:after="240"/>
    </w:pPr>
    <w:rPr>
      <w:sz w:val="19"/>
      <w:szCs w:val="19"/>
    </w:rPr>
  </w:style>
  <w:style w:type="paragraph" w:customStyle="1" w:styleId="showless1">
    <w:name w:val="showless1"/>
    <w:basedOn w:val="Normal"/>
    <w:rsid w:val="00415B60"/>
    <w:pPr>
      <w:spacing w:before="240" w:after="240"/>
    </w:pPr>
    <w:rPr>
      <w:sz w:val="19"/>
      <w:szCs w:val="19"/>
    </w:rPr>
  </w:style>
  <w:style w:type="paragraph" w:customStyle="1" w:styleId="showmore2">
    <w:name w:val="showmore2"/>
    <w:basedOn w:val="Normal"/>
    <w:rsid w:val="00415B60"/>
    <w:pPr>
      <w:spacing w:before="240" w:after="240"/>
    </w:pPr>
    <w:rPr>
      <w:sz w:val="19"/>
      <w:szCs w:val="19"/>
    </w:rPr>
  </w:style>
  <w:style w:type="paragraph" w:customStyle="1" w:styleId="showless2">
    <w:name w:val="showless2"/>
    <w:basedOn w:val="Normal"/>
    <w:rsid w:val="00415B60"/>
    <w:pPr>
      <w:spacing w:before="240" w:after="240"/>
    </w:pPr>
    <w:rPr>
      <w:sz w:val="19"/>
      <w:szCs w:val="19"/>
    </w:rPr>
  </w:style>
  <w:style w:type="paragraph" w:customStyle="1" w:styleId="container9">
    <w:name w:val="container9"/>
    <w:basedOn w:val="Normal"/>
    <w:rsid w:val="00415B60"/>
    <w:pPr>
      <w:spacing w:before="240" w:after="240"/>
    </w:pPr>
  </w:style>
  <w:style w:type="paragraph" w:customStyle="1" w:styleId="container10">
    <w:name w:val="container10"/>
    <w:basedOn w:val="Normal"/>
    <w:rsid w:val="00415B60"/>
    <w:pPr>
      <w:spacing w:before="240" w:after="240"/>
    </w:pPr>
  </w:style>
  <w:style w:type="paragraph" w:customStyle="1" w:styleId="col-md-1-11">
    <w:name w:val="col-md-1-11"/>
    <w:basedOn w:val="Normal"/>
    <w:rsid w:val="00415B60"/>
  </w:style>
  <w:style w:type="paragraph" w:customStyle="1" w:styleId="widget-body3">
    <w:name w:val="widget-body3"/>
    <w:basedOn w:val="Normal"/>
    <w:rsid w:val="00415B60"/>
    <w:pPr>
      <w:shd w:val="clear" w:color="auto" w:fill="FFFFFF"/>
      <w:spacing w:before="240" w:after="240"/>
      <w:jc w:val="center"/>
    </w:pPr>
  </w:style>
  <w:style w:type="paragraph" w:customStyle="1" w:styleId="container11">
    <w:name w:val="container11"/>
    <w:basedOn w:val="Normal"/>
    <w:rsid w:val="00415B60"/>
    <w:pPr>
      <w:shd w:val="clear" w:color="auto" w:fill="EEEEEE"/>
      <w:spacing w:before="240" w:after="240"/>
    </w:pPr>
  </w:style>
  <w:style w:type="paragraph" w:customStyle="1" w:styleId="search-results-body1">
    <w:name w:val="search-results-body1"/>
    <w:basedOn w:val="Normal"/>
    <w:rsid w:val="00415B60"/>
    <w:pPr>
      <w:shd w:val="clear" w:color="auto" w:fill="EEEEEE"/>
      <w:spacing w:before="240" w:after="240"/>
    </w:pPr>
  </w:style>
  <w:style w:type="paragraph" w:customStyle="1" w:styleId="browse-results2">
    <w:name w:val="browse-results2"/>
    <w:basedOn w:val="Normal"/>
    <w:rsid w:val="00415B60"/>
    <w:pPr>
      <w:spacing w:before="240" w:after="240"/>
    </w:pPr>
  </w:style>
  <w:style w:type="paragraph" w:customStyle="1" w:styleId="search-keyword2">
    <w:name w:val="search-keyword2"/>
    <w:basedOn w:val="Normal"/>
    <w:rsid w:val="00415B60"/>
    <w:pPr>
      <w:spacing w:before="240" w:after="240"/>
    </w:pPr>
    <w:rPr>
      <w:sz w:val="29"/>
      <w:szCs w:val="29"/>
    </w:rPr>
  </w:style>
  <w:style w:type="paragraph" w:customStyle="1" w:styleId="search-results2">
    <w:name w:val="search-results2"/>
    <w:basedOn w:val="Normal"/>
    <w:rsid w:val="00415B60"/>
    <w:pPr>
      <w:spacing w:before="240" w:after="240"/>
    </w:pPr>
    <w:rPr>
      <w:sz w:val="29"/>
      <w:szCs w:val="29"/>
    </w:rPr>
  </w:style>
  <w:style w:type="paragraph" w:customStyle="1" w:styleId="newsearchfacets1">
    <w:name w:val="newsearchfacets1"/>
    <w:basedOn w:val="Normal"/>
    <w:rsid w:val="00415B60"/>
  </w:style>
  <w:style w:type="paragraph" w:customStyle="1" w:styleId="stick2">
    <w:name w:val="stick2"/>
    <w:basedOn w:val="Normal"/>
    <w:rsid w:val="00415B60"/>
    <w:pPr>
      <w:spacing w:before="240" w:after="240"/>
    </w:pPr>
  </w:style>
  <w:style w:type="paragraph" w:customStyle="1" w:styleId="facetsfilters2">
    <w:name w:val="facetsfilters2"/>
    <w:basedOn w:val="Normal"/>
    <w:rsid w:val="00415B60"/>
    <w:pPr>
      <w:spacing w:before="240" w:after="240"/>
    </w:pPr>
  </w:style>
  <w:style w:type="paragraph" w:customStyle="1" w:styleId="searchfacetstitle2">
    <w:name w:val="searchfacetstitle2"/>
    <w:basedOn w:val="Normal"/>
    <w:rsid w:val="00415B60"/>
    <w:pPr>
      <w:spacing w:before="240" w:after="240"/>
    </w:pPr>
  </w:style>
  <w:style w:type="paragraph" w:customStyle="1" w:styleId="ecommabs1">
    <w:name w:val="ecommabs1"/>
    <w:basedOn w:val="Normal"/>
    <w:rsid w:val="00415B60"/>
    <w:pPr>
      <w:spacing w:before="240" w:after="240"/>
    </w:pPr>
    <w:rPr>
      <w:vanish/>
    </w:rPr>
  </w:style>
  <w:style w:type="paragraph" w:customStyle="1" w:styleId="entry-count1">
    <w:name w:val="entry-count1"/>
    <w:basedOn w:val="Normal"/>
    <w:rsid w:val="00415B60"/>
    <w:pPr>
      <w:spacing w:before="240" w:after="240"/>
    </w:pPr>
    <w:rPr>
      <w:color w:val="666666"/>
      <w:sz w:val="22"/>
      <w:szCs w:val="22"/>
    </w:rPr>
  </w:style>
  <w:style w:type="paragraph" w:customStyle="1" w:styleId="widget-header19">
    <w:name w:val="widget-header19"/>
    <w:basedOn w:val="Normal"/>
    <w:rsid w:val="00415B60"/>
    <w:pPr>
      <w:spacing w:before="240" w:after="240"/>
    </w:pPr>
    <w:rPr>
      <w:rFonts w:ascii="Arial" w:hAnsi="Arial" w:cs="Arial"/>
      <w:b/>
      <w:bCs/>
      <w:sz w:val="26"/>
      <w:szCs w:val="26"/>
    </w:rPr>
  </w:style>
  <w:style w:type="paragraph" w:customStyle="1" w:styleId="figurescontenttitle1">
    <w:name w:val="figurescontenttitle1"/>
    <w:basedOn w:val="Normal"/>
    <w:rsid w:val="00415B60"/>
    <w:pPr>
      <w:spacing w:before="600" w:after="240"/>
    </w:pPr>
    <w:rPr>
      <w:sz w:val="34"/>
      <w:szCs w:val="34"/>
    </w:rPr>
  </w:style>
  <w:style w:type="paragraph" w:customStyle="1" w:styleId="sectionheading1">
    <w:name w:val="sectionheading1"/>
    <w:basedOn w:val="Normal"/>
    <w:rsid w:val="00415B60"/>
    <w:pPr>
      <w:spacing w:before="240" w:after="240"/>
    </w:pPr>
    <w:rPr>
      <w:rFonts w:ascii="Droid Serif" w:hAnsi="Droid Serif"/>
      <w:b/>
      <w:bCs/>
      <w:sz w:val="34"/>
      <w:szCs w:val="34"/>
    </w:rPr>
  </w:style>
  <w:style w:type="paragraph" w:customStyle="1" w:styleId="separator17">
    <w:name w:val="separator17"/>
    <w:basedOn w:val="Normal"/>
    <w:rsid w:val="00415B60"/>
    <w:pPr>
      <w:spacing w:before="240" w:after="240"/>
    </w:pPr>
    <w:rPr>
      <w:color w:val="777777"/>
    </w:rPr>
  </w:style>
  <w:style w:type="paragraph" w:customStyle="1" w:styleId="article-date1">
    <w:name w:val="article-date1"/>
    <w:basedOn w:val="Normal"/>
    <w:rsid w:val="00415B60"/>
    <w:pPr>
      <w:spacing w:before="90" w:after="240"/>
    </w:pPr>
    <w:rPr>
      <w:color w:val="777777"/>
    </w:rPr>
  </w:style>
  <w:style w:type="paragraph" w:customStyle="1" w:styleId="article-type13">
    <w:name w:val="article-type13"/>
    <w:basedOn w:val="Normal"/>
    <w:rsid w:val="00415B60"/>
    <w:pPr>
      <w:spacing w:before="180" w:after="120"/>
    </w:pPr>
    <w:rPr>
      <w:color w:val="666666"/>
      <w:sz w:val="20"/>
      <w:szCs w:val="20"/>
    </w:rPr>
  </w:style>
  <w:style w:type="paragraph" w:customStyle="1" w:styleId="offerinfo1">
    <w:name w:val="offerinfo1"/>
    <w:basedOn w:val="Normal"/>
    <w:rsid w:val="00415B60"/>
    <w:pPr>
      <w:spacing w:before="180" w:after="120"/>
    </w:pPr>
    <w:rPr>
      <w:color w:val="666666"/>
      <w:sz w:val="20"/>
      <w:szCs w:val="20"/>
    </w:rPr>
  </w:style>
  <w:style w:type="paragraph" w:customStyle="1" w:styleId="form-group1">
    <w:name w:val="form-group1"/>
    <w:basedOn w:val="Normal"/>
    <w:rsid w:val="00415B60"/>
    <w:pPr>
      <w:spacing w:before="270" w:after="270"/>
    </w:pPr>
  </w:style>
  <w:style w:type="paragraph" w:customStyle="1" w:styleId="form-group2">
    <w:name w:val="form-group2"/>
    <w:basedOn w:val="Normal"/>
    <w:rsid w:val="00415B60"/>
    <w:pPr>
      <w:spacing w:before="270" w:after="270"/>
    </w:pPr>
  </w:style>
  <w:style w:type="paragraph" w:customStyle="1" w:styleId="form-group3">
    <w:name w:val="form-group3"/>
    <w:basedOn w:val="Normal"/>
    <w:rsid w:val="00415B60"/>
    <w:pPr>
      <w:spacing w:before="270" w:after="270"/>
    </w:pPr>
  </w:style>
  <w:style w:type="paragraph" w:customStyle="1" w:styleId="form-group4">
    <w:name w:val="form-group4"/>
    <w:basedOn w:val="Normal"/>
    <w:rsid w:val="00415B60"/>
    <w:pPr>
      <w:spacing w:before="270" w:after="270"/>
    </w:pPr>
  </w:style>
  <w:style w:type="paragraph" w:customStyle="1" w:styleId="form-group5">
    <w:name w:val="form-group5"/>
    <w:basedOn w:val="Normal"/>
    <w:rsid w:val="00415B60"/>
    <w:pPr>
      <w:spacing w:before="270" w:after="270"/>
    </w:pPr>
  </w:style>
  <w:style w:type="paragraph" w:customStyle="1" w:styleId="required1">
    <w:name w:val="required1"/>
    <w:basedOn w:val="Normal"/>
    <w:rsid w:val="00415B60"/>
    <w:pPr>
      <w:spacing w:before="75" w:after="240"/>
      <w:ind w:left="450"/>
    </w:pPr>
    <w:rPr>
      <w:color w:val="F29500"/>
    </w:rPr>
  </w:style>
  <w:style w:type="paragraph" w:customStyle="1" w:styleId="required2">
    <w:name w:val="required2"/>
    <w:basedOn w:val="Normal"/>
    <w:rsid w:val="00415B60"/>
    <w:pPr>
      <w:spacing w:before="75" w:after="240"/>
      <w:ind w:left="450"/>
    </w:pPr>
    <w:rPr>
      <w:color w:val="F29500"/>
    </w:rPr>
  </w:style>
  <w:style w:type="paragraph" w:customStyle="1" w:styleId="required3">
    <w:name w:val="required3"/>
    <w:basedOn w:val="Normal"/>
    <w:rsid w:val="00415B60"/>
    <w:pPr>
      <w:spacing w:before="75" w:after="240"/>
      <w:ind w:left="450"/>
    </w:pPr>
    <w:rPr>
      <w:color w:val="F29500"/>
    </w:rPr>
  </w:style>
  <w:style w:type="paragraph" w:customStyle="1" w:styleId="required4">
    <w:name w:val="required4"/>
    <w:basedOn w:val="Normal"/>
    <w:rsid w:val="00415B60"/>
    <w:pPr>
      <w:spacing w:before="75" w:after="240"/>
      <w:ind w:left="450"/>
    </w:pPr>
    <w:rPr>
      <w:color w:val="F29500"/>
    </w:rPr>
  </w:style>
  <w:style w:type="paragraph" w:customStyle="1" w:styleId="required5">
    <w:name w:val="required5"/>
    <w:basedOn w:val="Normal"/>
    <w:rsid w:val="00415B60"/>
    <w:pPr>
      <w:spacing w:before="75" w:after="240"/>
      <w:ind w:left="450"/>
    </w:pPr>
    <w:rPr>
      <w:color w:val="F29500"/>
    </w:rPr>
  </w:style>
  <w:style w:type="paragraph" w:customStyle="1" w:styleId="savepasswordlabel1">
    <w:name w:val="savepasswordlabel1"/>
    <w:basedOn w:val="Normal"/>
    <w:rsid w:val="00415B60"/>
    <w:pPr>
      <w:spacing w:before="240" w:after="240"/>
      <w:ind w:left="45"/>
    </w:pPr>
    <w:rPr>
      <w:sz w:val="20"/>
      <w:szCs w:val="20"/>
    </w:rPr>
  </w:style>
  <w:style w:type="paragraph" w:customStyle="1" w:styleId="savepasswordlabel2">
    <w:name w:val="savepasswordlabel2"/>
    <w:basedOn w:val="Normal"/>
    <w:rsid w:val="00415B60"/>
    <w:pPr>
      <w:spacing w:before="240" w:after="240"/>
      <w:ind w:left="45"/>
    </w:pPr>
    <w:rPr>
      <w:sz w:val="20"/>
      <w:szCs w:val="20"/>
    </w:rPr>
  </w:style>
  <w:style w:type="paragraph" w:customStyle="1" w:styleId="savepasswordlabel3">
    <w:name w:val="savepasswordlabel3"/>
    <w:basedOn w:val="Normal"/>
    <w:rsid w:val="00415B60"/>
    <w:pPr>
      <w:spacing w:before="240" w:after="240"/>
      <w:ind w:left="45"/>
    </w:pPr>
    <w:rPr>
      <w:sz w:val="20"/>
      <w:szCs w:val="20"/>
    </w:rPr>
  </w:style>
  <w:style w:type="paragraph" w:customStyle="1" w:styleId="savepasswordlabel4">
    <w:name w:val="savepasswordlabel4"/>
    <w:basedOn w:val="Normal"/>
    <w:rsid w:val="00415B60"/>
    <w:pPr>
      <w:spacing w:before="240" w:after="240"/>
      <w:ind w:left="45"/>
    </w:pPr>
    <w:rPr>
      <w:sz w:val="20"/>
      <w:szCs w:val="20"/>
    </w:rPr>
  </w:style>
  <w:style w:type="paragraph" w:customStyle="1" w:styleId="savepasswordlabel5">
    <w:name w:val="savepasswordlabel5"/>
    <w:basedOn w:val="Normal"/>
    <w:rsid w:val="00415B60"/>
    <w:pPr>
      <w:spacing w:before="240" w:after="240"/>
      <w:ind w:left="45"/>
    </w:pPr>
    <w:rPr>
      <w:sz w:val="20"/>
      <w:szCs w:val="20"/>
    </w:rPr>
  </w:style>
  <w:style w:type="paragraph" w:customStyle="1" w:styleId="logininput1">
    <w:name w:val="logininput1"/>
    <w:basedOn w:val="Normal"/>
    <w:rsid w:val="00415B60"/>
    <w:pPr>
      <w:spacing w:before="240" w:after="240"/>
    </w:pPr>
    <w:rPr>
      <w:sz w:val="20"/>
      <w:szCs w:val="20"/>
    </w:rPr>
  </w:style>
  <w:style w:type="paragraph" w:customStyle="1" w:styleId="logininput2">
    <w:name w:val="logininput2"/>
    <w:basedOn w:val="Normal"/>
    <w:rsid w:val="00415B60"/>
    <w:pPr>
      <w:spacing w:before="240" w:after="240"/>
    </w:pPr>
    <w:rPr>
      <w:sz w:val="20"/>
      <w:szCs w:val="20"/>
    </w:rPr>
  </w:style>
  <w:style w:type="paragraph" w:customStyle="1" w:styleId="logininput3">
    <w:name w:val="logininput3"/>
    <w:basedOn w:val="Normal"/>
    <w:rsid w:val="00415B60"/>
    <w:pPr>
      <w:spacing w:before="240" w:after="240"/>
    </w:pPr>
    <w:rPr>
      <w:sz w:val="20"/>
      <w:szCs w:val="20"/>
    </w:rPr>
  </w:style>
  <w:style w:type="paragraph" w:customStyle="1" w:styleId="logininput4">
    <w:name w:val="logininput4"/>
    <w:basedOn w:val="Normal"/>
    <w:rsid w:val="00415B60"/>
    <w:pPr>
      <w:spacing w:before="240" w:after="240"/>
    </w:pPr>
    <w:rPr>
      <w:sz w:val="20"/>
      <w:szCs w:val="20"/>
    </w:rPr>
  </w:style>
  <w:style w:type="paragraph" w:customStyle="1" w:styleId="logininput5">
    <w:name w:val="logininput5"/>
    <w:basedOn w:val="Normal"/>
    <w:rsid w:val="00415B60"/>
    <w:pPr>
      <w:spacing w:before="240" w:after="240"/>
    </w:pPr>
    <w:rPr>
      <w:sz w:val="20"/>
      <w:szCs w:val="20"/>
    </w:rPr>
  </w:style>
  <w:style w:type="paragraph" w:customStyle="1" w:styleId="logininput6">
    <w:name w:val="logininput6"/>
    <w:basedOn w:val="Normal"/>
    <w:rsid w:val="00415B60"/>
    <w:pPr>
      <w:spacing w:before="240" w:after="240"/>
    </w:pPr>
    <w:rPr>
      <w:sz w:val="20"/>
      <w:szCs w:val="20"/>
    </w:rPr>
  </w:style>
  <w:style w:type="paragraph" w:customStyle="1" w:styleId="logininput7">
    <w:name w:val="logininput7"/>
    <w:basedOn w:val="Normal"/>
    <w:rsid w:val="00415B60"/>
    <w:pPr>
      <w:spacing w:before="240" w:after="240"/>
    </w:pPr>
    <w:rPr>
      <w:sz w:val="20"/>
      <w:szCs w:val="20"/>
    </w:rPr>
  </w:style>
  <w:style w:type="paragraph" w:customStyle="1" w:styleId="logininput8">
    <w:name w:val="logininput8"/>
    <w:basedOn w:val="Normal"/>
    <w:rsid w:val="00415B60"/>
    <w:pPr>
      <w:spacing w:before="240" w:after="240"/>
    </w:pPr>
    <w:rPr>
      <w:sz w:val="20"/>
      <w:szCs w:val="20"/>
    </w:rPr>
  </w:style>
  <w:style w:type="paragraph" w:customStyle="1" w:styleId="logininput9">
    <w:name w:val="logininput9"/>
    <w:basedOn w:val="Normal"/>
    <w:rsid w:val="00415B60"/>
    <w:pPr>
      <w:spacing w:before="240" w:after="240"/>
    </w:pPr>
    <w:rPr>
      <w:sz w:val="20"/>
      <w:szCs w:val="20"/>
    </w:rPr>
  </w:style>
  <w:style w:type="paragraph" w:customStyle="1" w:styleId="logininput10">
    <w:name w:val="logininput10"/>
    <w:basedOn w:val="Normal"/>
    <w:rsid w:val="00415B60"/>
    <w:pPr>
      <w:spacing w:before="240" w:after="240"/>
    </w:pPr>
    <w:rPr>
      <w:sz w:val="20"/>
      <w:szCs w:val="20"/>
    </w:rPr>
  </w:style>
  <w:style w:type="paragraph" w:customStyle="1" w:styleId="logininput11">
    <w:name w:val="logininput11"/>
    <w:basedOn w:val="Normal"/>
    <w:rsid w:val="00415B60"/>
    <w:pPr>
      <w:spacing w:before="240" w:after="240"/>
    </w:pPr>
    <w:rPr>
      <w:sz w:val="20"/>
      <w:szCs w:val="20"/>
    </w:rPr>
  </w:style>
  <w:style w:type="paragraph" w:customStyle="1" w:styleId="logininput12">
    <w:name w:val="logininput12"/>
    <w:basedOn w:val="Normal"/>
    <w:rsid w:val="00415B60"/>
    <w:pPr>
      <w:spacing w:before="240" w:after="240"/>
    </w:pPr>
    <w:rPr>
      <w:sz w:val="20"/>
      <w:szCs w:val="20"/>
    </w:rPr>
  </w:style>
  <w:style w:type="paragraph" w:customStyle="1" w:styleId="logininput13">
    <w:name w:val="logininput13"/>
    <w:basedOn w:val="Normal"/>
    <w:rsid w:val="00415B60"/>
    <w:pPr>
      <w:spacing w:before="240" w:after="240"/>
    </w:pPr>
    <w:rPr>
      <w:sz w:val="20"/>
      <w:szCs w:val="20"/>
    </w:rPr>
  </w:style>
  <w:style w:type="paragraph" w:customStyle="1" w:styleId="logininput14">
    <w:name w:val="logininput14"/>
    <w:basedOn w:val="Normal"/>
    <w:rsid w:val="00415B60"/>
    <w:pPr>
      <w:spacing w:before="240" w:after="240"/>
    </w:pPr>
    <w:rPr>
      <w:sz w:val="20"/>
      <w:szCs w:val="20"/>
    </w:rPr>
  </w:style>
  <w:style w:type="paragraph" w:customStyle="1" w:styleId="logininput15">
    <w:name w:val="logininput15"/>
    <w:basedOn w:val="Normal"/>
    <w:rsid w:val="00415B60"/>
    <w:pPr>
      <w:spacing w:before="240" w:after="240"/>
    </w:pPr>
    <w:rPr>
      <w:sz w:val="20"/>
      <w:szCs w:val="20"/>
    </w:rPr>
  </w:style>
  <w:style w:type="paragraph" w:customStyle="1" w:styleId="logininput16">
    <w:name w:val="logininput16"/>
    <w:basedOn w:val="Normal"/>
    <w:rsid w:val="00415B60"/>
    <w:pPr>
      <w:spacing w:before="240" w:after="240"/>
    </w:pPr>
    <w:rPr>
      <w:sz w:val="20"/>
      <w:szCs w:val="20"/>
    </w:rPr>
  </w:style>
  <w:style w:type="paragraph" w:customStyle="1" w:styleId="logininput17">
    <w:name w:val="logininput17"/>
    <w:basedOn w:val="Normal"/>
    <w:rsid w:val="00415B60"/>
    <w:pPr>
      <w:spacing w:before="240" w:after="240"/>
    </w:pPr>
    <w:rPr>
      <w:sz w:val="20"/>
      <w:szCs w:val="20"/>
    </w:rPr>
  </w:style>
  <w:style w:type="paragraph" w:customStyle="1" w:styleId="logininput18">
    <w:name w:val="logininput18"/>
    <w:basedOn w:val="Normal"/>
    <w:rsid w:val="00415B60"/>
    <w:pPr>
      <w:spacing w:before="240" w:after="240"/>
    </w:pPr>
    <w:rPr>
      <w:sz w:val="20"/>
      <w:szCs w:val="20"/>
    </w:rPr>
  </w:style>
  <w:style w:type="paragraph" w:customStyle="1" w:styleId="logininput19">
    <w:name w:val="logininput19"/>
    <w:basedOn w:val="Normal"/>
    <w:rsid w:val="00415B60"/>
    <w:pPr>
      <w:spacing w:before="240" w:after="240"/>
    </w:pPr>
    <w:rPr>
      <w:sz w:val="20"/>
      <w:szCs w:val="20"/>
    </w:rPr>
  </w:style>
  <w:style w:type="paragraph" w:customStyle="1" w:styleId="logininput20">
    <w:name w:val="logininput20"/>
    <w:basedOn w:val="Normal"/>
    <w:rsid w:val="00415B60"/>
    <w:pPr>
      <w:spacing w:before="240" w:after="240"/>
    </w:pPr>
    <w:rPr>
      <w:sz w:val="20"/>
      <w:szCs w:val="20"/>
    </w:rPr>
  </w:style>
  <w:style w:type="paragraph" w:customStyle="1" w:styleId="validationdiv1">
    <w:name w:val="validationdiv1"/>
    <w:basedOn w:val="Normal"/>
    <w:rsid w:val="00415B60"/>
    <w:pPr>
      <w:spacing w:before="150" w:after="240"/>
    </w:pPr>
  </w:style>
  <w:style w:type="paragraph" w:customStyle="1" w:styleId="validationdiv2">
    <w:name w:val="validationdiv2"/>
    <w:basedOn w:val="Normal"/>
    <w:rsid w:val="00415B60"/>
    <w:pPr>
      <w:spacing w:before="150" w:after="240"/>
    </w:pPr>
  </w:style>
  <w:style w:type="paragraph" w:customStyle="1" w:styleId="validationdiv3">
    <w:name w:val="validationdiv3"/>
    <w:basedOn w:val="Normal"/>
    <w:rsid w:val="00415B60"/>
    <w:pPr>
      <w:spacing w:before="150" w:after="240"/>
    </w:pPr>
  </w:style>
  <w:style w:type="paragraph" w:customStyle="1" w:styleId="validationdiv4">
    <w:name w:val="validationdiv4"/>
    <w:basedOn w:val="Normal"/>
    <w:rsid w:val="00415B60"/>
    <w:pPr>
      <w:spacing w:before="150" w:after="240"/>
    </w:pPr>
  </w:style>
  <w:style w:type="paragraph" w:customStyle="1" w:styleId="validationdiv5">
    <w:name w:val="validationdiv5"/>
    <w:basedOn w:val="Normal"/>
    <w:rsid w:val="00415B60"/>
    <w:pPr>
      <w:spacing w:before="150" w:after="240"/>
    </w:pPr>
  </w:style>
  <w:style w:type="paragraph" w:customStyle="1" w:styleId="validationdiv6">
    <w:name w:val="validationdiv6"/>
    <w:basedOn w:val="Normal"/>
    <w:rsid w:val="00415B60"/>
    <w:pPr>
      <w:spacing w:before="150" w:after="240"/>
    </w:pPr>
  </w:style>
  <w:style w:type="paragraph" w:customStyle="1" w:styleId="validationdiv7">
    <w:name w:val="validationdiv7"/>
    <w:basedOn w:val="Normal"/>
    <w:rsid w:val="00415B60"/>
    <w:pPr>
      <w:spacing w:before="150" w:after="240"/>
    </w:pPr>
  </w:style>
  <w:style w:type="paragraph" w:customStyle="1" w:styleId="validationdiv8">
    <w:name w:val="validationdiv8"/>
    <w:basedOn w:val="Normal"/>
    <w:rsid w:val="00415B60"/>
    <w:pPr>
      <w:spacing w:before="150" w:after="240"/>
    </w:pPr>
  </w:style>
  <w:style w:type="paragraph" w:customStyle="1" w:styleId="validationdiv9">
    <w:name w:val="validationdiv9"/>
    <w:basedOn w:val="Normal"/>
    <w:rsid w:val="00415B60"/>
    <w:pPr>
      <w:spacing w:before="150" w:after="240"/>
    </w:pPr>
  </w:style>
  <w:style w:type="paragraph" w:customStyle="1" w:styleId="validationdiv10">
    <w:name w:val="validationdiv10"/>
    <w:basedOn w:val="Normal"/>
    <w:rsid w:val="00415B60"/>
    <w:pPr>
      <w:spacing w:before="150" w:after="240"/>
    </w:pPr>
  </w:style>
  <w:style w:type="paragraph" w:customStyle="1" w:styleId="validationdiv11">
    <w:name w:val="validationdiv11"/>
    <w:basedOn w:val="Normal"/>
    <w:rsid w:val="00415B60"/>
    <w:pPr>
      <w:spacing w:before="150" w:after="240"/>
    </w:pPr>
  </w:style>
  <w:style w:type="paragraph" w:customStyle="1" w:styleId="validationdiv12">
    <w:name w:val="validationdiv12"/>
    <w:basedOn w:val="Normal"/>
    <w:rsid w:val="00415B60"/>
    <w:pPr>
      <w:spacing w:before="150" w:after="240"/>
    </w:pPr>
  </w:style>
  <w:style w:type="paragraph" w:customStyle="1" w:styleId="validationdiv13">
    <w:name w:val="validationdiv13"/>
    <w:basedOn w:val="Normal"/>
    <w:rsid w:val="00415B60"/>
    <w:pPr>
      <w:spacing w:before="150" w:after="240"/>
    </w:pPr>
  </w:style>
  <w:style w:type="paragraph" w:customStyle="1" w:styleId="validationdiv14">
    <w:name w:val="validationdiv14"/>
    <w:basedOn w:val="Normal"/>
    <w:rsid w:val="00415B60"/>
    <w:pPr>
      <w:spacing w:before="150" w:after="240"/>
    </w:pPr>
  </w:style>
  <w:style w:type="paragraph" w:customStyle="1" w:styleId="validationdiv15">
    <w:name w:val="validationdiv15"/>
    <w:basedOn w:val="Normal"/>
    <w:rsid w:val="00415B60"/>
    <w:pPr>
      <w:spacing w:before="150" w:after="240"/>
    </w:pPr>
  </w:style>
  <w:style w:type="paragraph" w:customStyle="1" w:styleId="validationdiv16">
    <w:name w:val="validationdiv16"/>
    <w:basedOn w:val="Normal"/>
    <w:rsid w:val="00415B60"/>
    <w:pPr>
      <w:spacing w:before="150" w:after="240"/>
    </w:pPr>
  </w:style>
  <w:style w:type="paragraph" w:customStyle="1" w:styleId="validationdiv17">
    <w:name w:val="validationdiv17"/>
    <w:basedOn w:val="Normal"/>
    <w:rsid w:val="00415B60"/>
    <w:pPr>
      <w:spacing w:before="150" w:after="240"/>
    </w:pPr>
  </w:style>
  <w:style w:type="paragraph" w:customStyle="1" w:styleId="validationdiv18">
    <w:name w:val="validationdiv18"/>
    <w:basedOn w:val="Normal"/>
    <w:rsid w:val="00415B60"/>
    <w:pPr>
      <w:spacing w:before="150" w:after="240"/>
    </w:pPr>
  </w:style>
  <w:style w:type="paragraph" w:customStyle="1" w:styleId="validationdiv19">
    <w:name w:val="validationdiv19"/>
    <w:basedOn w:val="Normal"/>
    <w:rsid w:val="00415B60"/>
    <w:pPr>
      <w:spacing w:before="150" w:after="240"/>
    </w:pPr>
  </w:style>
  <w:style w:type="paragraph" w:customStyle="1" w:styleId="validationdiv20">
    <w:name w:val="validationdiv20"/>
    <w:basedOn w:val="Normal"/>
    <w:rsid w:val="00415B60"/>
    <w:pPr>
      <w:spacing w:before="150" w:after="240"/>
    </w:pPr>
  </w:style>
  <w:style w:type="paragraph" w:customStyle="1" w:styleId="privacy-message1">
    <w:name w:val="privacy-message1"/>
    <w:basedOn w:val="Normal"/>
    <w:rsid w:val="00415B60"/>
    <w:pPr>
      <w:spacing w:before="240" w:after="240"/>
    </w:pPr>
    <w:rPr>
      <w:sz w:val="18"/>
      <w:szCs w:val="18"/>
    </w:rPr>
  </w:style>
  <w:style w:type="paragraph" w:customStyle="1" w:styleId="login-form2">
    <w:name w:val="login-form2"/>
    <w:basedOn w:val="Normal"/>
    <w:rsid w:val="00415B60"/>
    <w:pPr>
      <w:shd w:val="clear" w:color="auto" w:fill="F8F8F8"/>
      <w:spacing w:before="240" w:after="240"/>
      <w:ind w:left="45"/>
    </w:pPr>
  </w:style>
  <w:style w:type="paragraph" w:customStyle="1" w:styleId="login-form3">
    <w:name w:val="login-form3"/>
    <w:basedOn w:val="Normal"/>
    <w:rsid w:val="00415B60"/>
    <w:pPr>
      <w:shd w:val="clear" w:color="auto" w:fill="F8F8F8"/>
      <w:spacing w:before="240" w:after="240"/>
      <w:ind w:left="45"/>
    </w:pPr>
  </w:style>
  <w:style w:type="paragraph" w:customStyle="1" w:styleId="login-form4">
    <w:name w:val="login-form4"/>
    <w:basedOn w:val="Normal"/>
    <w:rsid w:val="00415B60"/>
    <w:pPr>
      <w:shd w:val="clear" w:color="auto" w:fill="F8F8F8"/>
      <w:spacing w:before="240" w:after="240"/>
      <w:ind w:left="45"/>
    </w:pPr>
  </w:style>
  <w:style w:type="paragraph" w:customStyle="1" w:styleId="login-form5">
    <w:name w:val="login-form5"/>
    <w:basedOn w:val="Normal"/>
    <w:rsid w:val="00415B60"/>
    <w:pPr>
      <w:shd w:val="clear" w:color="auto" w:fill="F8F8F8"/>
      <w:spacing w:before="240" w:after="240"/>
      <w:ind w:left="45"/>
    </w:pPr>
  </w:style>
  <w:style w:type="paragraph" w:customStyle="1" w:styleId="regform1">
    <w:name w:val="regform1"/>
    <w:basedOn w:val="Normal"/>
    <w:rsid w:val="00415B60"/>
    <w:pPr>
      <w:shd w:val="clear" w:color="auto" w:fill="F8F8F8"/>
      <w:spacing w:before="240" w:after="240"/>
      <w:ind w:left="45"/>
    </w:pPr>
  </w:style>
  <w:style w:type="paragraph" w:customStyle="1" w:styleId="regform2">
    <w:name w:val="regform2"/>
    <w:basedOn w:val="Normal"/>
    <w:rsid w:val="00415B60"/>
    <w:pPr>
      <w:shd w:val="clear" w:color="auto" w:fill="F8F8F8"/>
      <w:spacing w:before="240" w:after="240"/>
      <w:ind w:left="45"/>
    </w:pPr>
  </w:style>
  <w:style w:type="paragraph" w:customStyle="1" w:styleId="regform3">
    <w:name w:val="regform3"/>
    <w:basedOn w:val="Normal"/>
    <w:rsid w:val="00415B60"/>
    <w:pPr>
      <w:shd w:val="clear" w:color="auto" w:fill="F8F8F8"/>
      <w:spacing w:before="240" w:after="240"/>
      <w:ind w:left="45"/>
    </w:pPr>
  </w:style>
  <w:style w:type="paragraph" w:customStyle="1" w:styleId="regform4">
    <w:name w:val="regform4"/>
    <w:basedOn w:val="Normal"/>
    <w:rsid w:val="00415B60"/>
    <w:pPr>
      <w:shd w:val="clear" w:color="auto" w:fill="F8F8F8"/>
      <w:spacing w:before="240" w:after="240"/>
      <w:ind w:left="45"/>
    </w:pPr>
  </w:style>
  <w:style w:type="paragraph" w:customStyle="1" w:styleId="fogottenpasswordcontainer1">
    <w:name w:val="fogottenpasswordcontainer1"/>
    <w:basedOn w:val="Normal"/>
    <w:rsid w:val="00415B60"/>
    <w:pPr>
      <w:shd w:val="clear" w:color="auto" w:fill="F8F8F8"/>
      <w:spacing w:before="240" w:after="240"/>
      <w:ind w:left="45"/>
    </w:pPr>
  </w:style>
  <w:style w:type="paragraph" w:customStyle="1" w:styleId="fogottenpasswordcontainer2">
    <w:name w:val="fogottenpasswordcontainer2"/>
    <w:basedOn w:val="Normal"/>
    <w:rsid w:val="00415B60"/>
    <w:pPr>
      <w:shd w:val="clear" w:color="auto" w:fill="F8F8F8"/>
      <w:spacing w:before="240" w:after="240"/>
      <w:ind w:left="45"/>
    </w:pPr>
  </w:style>
  <w:style w:type="paragraph" w:customStyle="1" w:styleId="fogottenpasswordcontainer3">
    <w:name w:val="fogottenpasswordcontainer3"/>
    <w:basedOn w:val="Normal"/>
    <w:rsid w:val="00415B60"/>
    <w:pPr>
      <w:shd w:val="clear" w:color="auto" w:fill="F8F8F8"/>
      <w:spacing w:before="240" w:after="240"/>
      <w:ind w:left="45"/>
    </w:pPr>
  </w:style>
  <w:style w:type="paragraph" w:customStyle="1" w:styleId="fogottenpasswordcontainer4">
    <w:name w:val="fogottenpasswordcontainer4"/>
    <w:basedOn w:val="Normal"/>
    <w:rsid w:val="00415B60"/>
    <w:pPr>
      <w:shd w:val="clear" w:color="auto" w:fill="F8F8F8"/>
      <w:spacing w:before="240" w:after="240"/>
      <w:ind w:left="45"/>
    </w:pPr>
  </w:style>
  <w:style w:type="paragraph" w:customStyle="1" w:styleId="resetpassstyle1">
    <w:name w:val="resetpassstyle1"/>
    <w:basedOn w:val="Normal"/>
    <w:rsid w:val="00415B60"/>
    <w:pPr>
      <w:shd w:val="clear" w:color="auto" w:fill="F8F8F8"/>
      <w:spacing w:before="240" w:after="240"/>
      <w:ind w:left="45"/>
    </w:pPr>
  </w:style>
  <w:style w:type="paragraph" w:customStyle="1" w:styleId="resetpassstyle2">
    <w:name w:val="resetpassstyle2"/>
    <w:basedOn w:val="Normal"/>
    <w:rsid w:val="00415B60"/>
    <w:pPr>
      <w:shd w:val="clear" w:color="auto" w:fill="F8F8F8"/>
      <w:spacing w:before="240" w:after="240"/>
      <w:ind w:left="45"/>
    </w:pPr>
  </w:style>
  <w:style w:type="paragraph" w:customStyle="1" w:styleId="resetpassstyle3">
    <w:name w:val="resetpassstyle3"/>
    <w:basedOn w:val="Normal"/>
    <w:rsid w:val="00415B60"/>
    <w:pPr>
      <w:shd w:val="clear" w:color="auto" w:fill="F8F8F8"/>
      <w:spacing w:before="240" w:after="240"/>
      <w:ind w:left="45"/>
    </w:pPr>
  </w:style>
  <w:style w:type="paragraph" w:customStyle="1" w:styleId="resetpassstyle4">
    <w:name w:val="resetpassstyle4"/>
    <w:basedOn w:val="Normal"/>
    <w:rsid w:val="00415B60"/>
    <w:pPr>
      <w:shd w:val="clear" w:color="auto" w:fill="F8F8F8"/>
      <w:spacing w:before="240" w:after="240"/>
      <w:ind w:left="45"/>
    </w:pPr>
  </w:style>
  <w:style w:type="paragraph" w:customStyle="1" w:styleId="requiredfield1">
    <w:name w:val="requiredfield1"/>
    <w:basedOn w:val="Normal"/>
    <w:rsid w:val="00415B60"/>
    <w:pPr>
      <w:spacing w:before="240" w:after="240"/>
      <w:jc w:val="right"/>
    </w:pPr>
    <w:rPr>
      <w:sz w:val="19"/>
      <w:szCs w:val="19"/>
    </w:rPr>
  </w:style>
  <w:style w:type="paragraph" w:customStyle="1" w:styleId="requiredfield2">
    <w:name w:val="requiredfield2"/>
    <w:basedOn w:val="Normal"/>
    <w:rsid w:val="00415B60"/>
    <w:pPr>
      <w:spacing w:before="240" w:after="240"/>
      <w:jc w:val="right"/>
    </w:pPr>
    <w:rPr>
      <w:sz w:val="19"/>
      <w:szCs w:val="19"/>
    </w:rPr>
  </w:style>
  <w:style w:type="paragraph" w:customStyle="1" w:styleId="requiredfield3">
    <w:name w:val="requiredfield3"/>
    <w:basedOn w:val="Normal"/>
    <w:rsid w:val="00415B60"/>
    <w:pPr>
      <w:spacing w:before="240" w:after="240"/>
      <w:jc w:val="right"/>
    </w:pPr>
    <w:rPr>
      <w:sz w:val="19"/>
      <w:szCs w:val="19"/>
    </w:rPr>
  </w:style>
  <w:style w:type="paragraph" w:customStyle="1" w:styleId="requiredfield4">
    <w:name w:val="requiredfield4"/>
    <w:basedOn w:val="Normal"/>
    <w:rsid w:val="00415B60"/>
    <w:pPr>
      <w:spacing w:before="240" w:after="240"/>
      <w:jc w:val="right"/>
    </w:pPr>
    <w:rPr>
      <w:sz w:val="19"/>
      <w:szCs w:val="19"/>
    </w:rPr>
  </w:style>
  <w:style w:type="paragraph" w:customStyle="1" w:styleId="requiredfield5">
    <w:name w:val="requiredfield5"/>
    <w:basedOn w:val="Normal"/>
    <w:rsid w:val="00415B60"/>
    <w:pPr>
      <w:spacing w:before="240" w:after="240"/>
      <w:jc w:val="right"/>
    </w:pPr>
    <w:rPr>
      <w:sz w:val="19"/>
      <w:szCs w:val="19"/>
    </w:rPr>
  </w:style>
  <w:style w:type="paragraph" w:customStyle="1" w:styleId="requiredfield6">
    <w:name w:val="requiredfield6"/>
    <w:basedOn w:val="Normal"/>
    <w:rsid w:val="00415B60"/>
    <w:pPr>
      <w:spacing w:before="240" w:after="240"/>
      <w:jc w:val="right"/>
    </w:pPr>
    <w:rPr>
      <w:sz w:val="19"/>
      <w:szCs w:val="19"/>
    </w:rPr>
  </w:style>
  <w:style w:type="paragraph" w:customStyle="1" w:styleId="requiredfield7">
    <w:name w:val="requiredfield7"/>
    <w:basedOn w:val="Normal"/>
    <w:rsid w:val="00415B60"/>
    <w:pPr>
      <w:spacing w:before="240" w:after="240"/>
      <w:jc w:val="right"/>
    </w:pPr>
    <w:rPr>
      <w:sz w:val="19"/>
      <w:szCs w:val="19"/>
    </w:rPr>
  </w:style>
  <w:style w:type="paragraph" w:customStyle="1" w:styleId="requiredfield8">
    <w:name w:val="requiredfield8"/>
    <w:basedOn w:val="Normal"/>
    <w:rsid w:val="00415B60"/>
    <w:pPr>
      <w:spacing w:before="240" w:after="240"/>
      <w:jc w:val="right"/>
    </w:pPr>
    <w:rPr>
      <w:sz w:val="19"/>
      <w:szCs w:val="19"/>
    </w:rPr>
  </w:style>
  <w:style w:type="paragraph" w:customStyle="1" w:styleId="requiredfield9">
    <w:name w:val="requiredfield9"/>
    <w:basedOn w:val="Normal"/>
    <w:rsid w:val="00415B60"/>
    <w:pPr>
      <w:spacing w:before="240" w:after="240"/>
      <w:jc w:val="right"/>
    </w:pPr>
    <w:rPr>
      <w:sz w:val="19"/>
      <w:szCs w:val="19"/>
    </w:rPr>
  </w:style>
  <w:style w:type="paragraph" w:customStyle="1" w:styleId="accepttermsconditions-label1">
    <w:name w:val="accepttermsconditions-label1"/>
    <w:basedOn w:val="Normal"/>
    <w:rsid w:val="00415B60"/>
    <w:pPr>
      <w:spacing w:before="240" w:after="240"/>
    </w:pPr>
    <w:rPr>
      <w:sz w:val="18"/>
      <w:szCs w:val="18"/>
    </w:rPr>
  </w:style>
  <w:style w:type="paragraph" w:customStyle="1" w:styleId="accepttermsconditions-label2">
    <w:name w:val="accepttermsconditions-label2"/>
    <w:basedOn w:val="Normal"/>
    <w:rsid w:val="00415B60"/>
    <w:pPr>
      <w:spacing w:before="240" w:after="240"/>
    </w:pPr>
    <w:rPr>
      <w:sz w:val="18"/>
      <w:szCs w:val="18"/>
    </w:rPr>
  </w:style>
  <w:style w:type="paragraph" w:customStyle="1" w:styleId="accepttermsconditions-label3">
    <w:name w:val="accepttermsconditions-label3"/>
    <w:basedOn w:val="Normal"/>
    <w:rsid w:val="00415B60"/>
    <w:pPr>
      <w:spacing w:before="240" w:after="240"/>
    </w:pPr>
    <w:rPr>
      <w:sz w:val="18"/>
      <w:szCs w:val="18"/>
    </w:rPr>
  </w:style>
  <w:style w:type="paragraph" w:customStyle="1" w:styleId="accepttermsconditions-label4">
    <w:name w:val="accepttermsconditions-label4"/>
    <w:basedOn w:val="Normal"/>
    <w:rsid w:val="00415B60"/>
    <w:pPr>
      <w:spacing w:before="240" w:after="240"/>
    </w:pPr>
    <w:rPr>
      <w:sz w:val="18"/>
      <w:szCs w:val="18"/>
    </w:rPr>
  </w:style>
  <w:style w:type="paragraph" w:customStyle="1" w:styleId="accepttermsconditions-label5">
    <w:name w:val="accepttermsconditions-label5"/>
    <w:basedOn w:val="Normal"/>
    <w:rsid w:val="00415B60"/>
    <w:pPr>
      <w:spacing w:before="240" w:after="240"/>
    </w:pPr>
    <w:rPr>
      <w:sz w:val="18"/>
      <w:szCs w:val="18"/>
    </w:rPr>
  </w:style>
  <w:style w:type="paragraph" w:customStyle="1" w:styleId="accepttermsconditions-label6">
    <w:name w:val="accepttermsconditions-label6"/>
    <w:basedOn w:val="Normal"/>
    <w:rsid w:val="00415B60"/>
    <w:pPr>
      <w:spacing w:before="240" w:after="240"/>
    </w:pPr>
    <w:rPr>
      <w:sz w:val="18"/>
      <w:szCs w:val="18"/>
    </w:rPr>
  </w:style>
  <w:style w:type="paragraph" w:customStyle="1" w:styleId="accepttermsconditions-label7">
    <w:name w:val="accepttermsconditions-label7"/>
    <w:basedOn w:val="Normal"/>
    <w:rsid w:val="00415B60"/>
    <w:pPr>
      <w:spacing w:before="240" w:after="240"/>
    </w:pPr>
    <w:rPr>
      <w:sz w:val="18"/>
      <w:szCs w:val="18"/>
    </w:rPr>
  </w:style>
  <w:style w:type="paragraph" w:customStyle="1" w:styleId="accepttermsconditions-label8">
    <w:name w:val="accepttermsconditions-label8"/>
    <w:basedOn w:val="Normal"/>
    <w:rsid w:val="00415B60"/>
    <w:pPr>
      <w:spacing w:before="240" w:after="240"/>
    </w:pPr>
    <w:rPr>
      <w:sz w:val="18"/>
      <w:szCs w:val="18"/>
    </w:rPr>
  </w:style>
  <w:style w:type="paragraph" w:customStyle="1" w:styleId="accepttermsconditions-label9">
    <w:name w:val="accepttermsconditions-label9"/>
    <w:basedOn w:val="Normal"/>
    <w:rsid w:val="00415B60"/>
    <w:pPr>
      <w:spacing w:before="240" w:after="240"/>
    </w:pPr>
    <w:rPr>
      <w:sz w:val="18"/>
      <w:szCs w:val="18"/>
    </w:rPr>
  </w:style>
  <w:style w:type="paragraph" w:customStyle="1" w:styleId="progress-container1">
    <w:name w:val="progress-container1"/>
    <w:basedOn w:val="Normal"/>
    <w:rsid w:val="00415B60"/>
    <w:pPr>
      <w:spacing w:before="225" w:after="240"/>
    </w:pPr>
  </w:style>
  <w:style w:type="paragraph" w:customStyle="1" w:styleId="progress-container2">
    <w:name w:val="progress-container2"/>
    <w:basedOn w:val="Normal"/>
    <w:rsid w:val="00415B60"/>
    <w:pPr>
      <w:spacing w:before="225" w:after="240"/>
    </w:pPr>
  </w:style>
  <w:style w:type="paragraph" w:customStyle="1" w:styleId="progress-container3">
    <w:name w:val="progress-container3"/>
    <w:basedOn w:val="Normal"/>
    <w:rsid w:val="00415B60"/>
    <w:pPr>
      <w:spacing w:before="225" w:after="240"/>
    </w:pPr>
  </w:style>
  <w:style w:type="paragraph" w:customStyle="1" w:styleId="progress-container4">
    <w:name w:val="progress-container4"/>
    <w:basedOn w:val="Normal"/>
    <w:rsid w:val="00415B60"/>
    <w:pPr>
      <w:spacing w:before="225" w:after="240"/>
    </w:pPr>
  </w:style>
  <w:style w:type="paragraph" w:customStyle="1" w:styleId="progress-container5">
    <w:name w:val="progress-container5"/>
    <w:basedOn w:val="Normal"/>
    <w:rsid w:val="00415B60"/>
    <w:pPr>
      <w:spacing w:before="225" w:after="240"/>
    </w:pPr>
  </w:style>
  <w:style w:type="paragraph" w:customStyle="1" w:styleId="progress-container6">
    <w:name w:val="progress-container6"/>
    <w:basedOn w:val="Normal"/>
    <w:rsid w:val="00415B60"/>
    <w:pPr>
      <w:spacing w:before="225" w:after="240"/>
    </w:pPr>
  </w:style>
  <w:style w:type="paragraph" w:customStyle="1" w:styleId="progress-container7">
    <w:name w:val="progress-container7"/>
    <w:basedOn w:val="Normal"/>
    <w:rsid w:val="00415B60"/>
    <w:pPr>
      <w:spacing w:before="225" w:after="240"/>
    </w:pPr>
  </w:style>
  <w:style w:type="paragraph" w:customStyle="1" w:styleId="progress-container8">
    <w:name w:val="progress-container8"/>
    <w:basedOn w:val="Normal"/>
    <w:rsid w:val="00415B60"/>
    <w:pPr>
      <w:spacing w:before="225" w:after="240"/>
    </w:pPr>
  </w:style>
  <w:style w:type="paragraph" w:customStyle="1" w:styleId="progress-container9">
    <w:name w:val="progress-container9"/>
    <w:basedOn w:val="Normal"/>
    <w:rsid w:val="00415B60"/>
    <w:pPr>
      <w:spacing w:before="225" w:after="240"/>
    </w:pPr>
  </w:style>
  <w:style w:type="paragraph" w:customStyle="1" w:styleId="redprogress1">
    <w:name w:val="redprogress1"/>
    <w:basedOn w:val="Normal"/>
    <w:rsid w:val="00415B60"/>
    <w:pPr>
      <w:shd w:val="clear" w:color="auto" w:fill="DF4240"/>
      <w:spacing w:before="240" w:after="240"/>
    </w:pPr>
  </w:style>
  <w:style w:type="paragraph" w:customStyle="1" w:styleId="redprogress2">
    <w:name w:val="redprogress2"/>
    <w:basedOn w:val="Normal"/>
    <w:rsid w:val="00415B60"/>
    <w:pPr>
      <w:shd w:val="clear" w:color="auto" w:fill="DF4240"/>
      <w:spacing w:before="240" w:after="240"/>
    </w:pPr>
  </w:style>
  <w:style w:type="paragraph" w:customStyle="1" w:styleId="redprogress3">
    <w:name w:val="redprogress3"/>
    <w:basedOn w:val="Normal"/>
    <w:rsid w:val="00415B60"/>
    <w:pPr>
      <w:shd w:val="clear" w:color="auto" w:fill="DF4240"/>
      <w:spacing w:before="240" w:after="240"/>
    </w:pPr>
  </w:style>
  <w:style w:type="paragraph" w:customStyle="1" w:styleId="redprogress4">
    <w:name w:val="redprogress4"/>
    <w:basedOn w:val="Normal"/>
    <w:rsid w:val="00415B60"/>
    <w:pPr>
      <w:shd w:val="clear" w:color="auto" w:fill="DF4240"/>
      <w:spacing w:before="240" w:after="240"/>
    </w:pPr>
  </w:style>
  <w:style w:type="paragraph" w:customStyle="1" w:styleId="redprogress5">
    <w:name w:val="redprogress5"/>
    <w:basedOn w:val="Normal"/>
    <w:rsid w:val="00415B60"/>
    <w:pPr>
      <w:shd w:val="clear" w:color="auto" w:fill="DF4240"/>
      <w:spacing w:before="240" w:after="240"/>
    </w:pPr>
  </w:style>
  <w:style w:type="paragraph" w:customStyle="1" w:styleId="redprogress6">
    <w:name w:val="redprogress6"/>
    <w:basedOn w:val="Normal"/>
    <w:rsid w:val="00415B60"/>
    <w:pPr>
      <w:shd w:val="clear" w:color="auto" w:fill="DF4240"/>
      <w:spacing w:before="240" w:after="240"/>
    </w:pPr>
  </w:style>
  <w:style w:type="paragraph" w:customStyle="1" w:styleId="redprogress7">
    <w:name w:val="redprogress7"/>
    <w:basedOn w:val="Normal"/>
    <w:rsid w:val="00415B60"/>
    <w:pPr>
      <w:shd w:val="clear" w:color="auto" w:fill="DF4240"/>
      <w:spacing w:before="240" w:after="240"/>
    </w:pPr>
  </w:style>
  <w:style w:type="paragraph" w:customStyle="1" w:styleId="redprogress8">
    <w:name w:val="redprogress8"/>
    <w:basedOn w:val="Normal"/>
    <w:rsid w:val="00415B60"/>
    <w:pPr>
      <w:shd w:val="clear" w:color="auto" w:fill="DF4240"/>
      <w:spacing w:before="240" w:after="240"/>
    </w:pPr>
  </w:style>
  <w:style w:type="paragraph" w:customStyle="1" w:styleId="redprogress9">
    <w:name w:val="redprogress9"/>
    <w:basedOn w:val="Normal"/>
    <w:rsid w:val="00415B60"/>
    <w:pPr>
      <w:shd w:val="clear" w:color="auto" w:fill="DF4240"/>
      <w:spacing w:before="240" w:after="240"/>
    </w:pPr>
  </w:style>
  <w:style w:type="paragraph" w:customStyle="1" w:styleId="blueprogress1">
    <w:name w:val="blueprogress1"/>
    <w:basedOn w:val="Normal"/>
    <w:rsid w:val="00415B60"/>
    <w:pPr>
      <w:shd w:val="clear" w:color="auto" w:fill="0040FF"/>
      <w:spacing w:before="240" w:after="240"/>
    </w:pPr>
  </w:style>
  <w:style w:type="paragraph" w:customStyle="1" w:styleId="blueprogress2">
    <w:name w:val="blueprogress2"/>
    <w:basedOn w:val="Normal"/>
    <w:rsid w:val="00415B60"/>
    <w:pPr>
      <w:shd w:val="clear" w:color="auto" w:fill="0040FF"/>
      <w:spacing w:before="240" w:after="240"/>
    </w:pPr>
  </w:style>
  <w:style w:type="paragraph" w:customStyle="1" w:styleId="blueprogress3">
    <w:name w:val="blueprogress3"/>
    <w:basedOn w:val="Normal"/>
    <w:rsid w:val="00415B60"/>
    <w:pPr>
      <w:shd w:val="clear" w:color="auto" w:fill="0040FF"/>
      <w:spacing w:before="240" w:after="240"/>
    </w:pPr>
  </w:style>
  <w:style w:type="paragraph" w:customStyle="1" w:styleId="blueprogress4">
    <w:name w:val="blueprogress4"/>
    <w:basedOn w:val="Normal"/>
    <w:rsid w:val="00415B60"/>
    <w:pPr>
      <w:shd w:val="clear" w:color="auto" w:fill="0040FF"/>
      <w:spacing w:before="240" w:after="240"/>
    </w:pPr>
  </w:style>
  <w:style w:type="paragraph" w:customStyle="1" w:styleId="blueprogress5">
    <w:name w:val="blueprogress5"/>
    <w:basedOn w:val="Normal"/>
    <w:rsid w:val="00415B60"/>
    <w:pPr>
      <w:shd w:val="clear" w:color="auto" w:fill="0040FF"/>
      <w:spacing w:before="240" w:after="240"/>
    </w:pPr>
  </w:style>
  <w:style w:type="paragraph" w:customStyle="1" w:styleId="blueprogress6">
    <w:name w:val="blueprogress6"/>
    <w:basedOn w:val="Normal"/>
    <w:rsid w:val="00415B60"/>
    <w:pPr>
      <w:shd w:val="clear" w:color="auto" w:fill="0040FF"/>
      <w:spacing w:before="240" w:after="240"/>
    </w:pPr>
  </w:style>
  <w:style w:type="paragraph" w:customStyle="1" w:styleId="blueprogress7">
    <w:name w:val="blueprogress7"/>
    <w:basedOn w:val="Normal"/>
    <w:rsid w:val="00415B60"/>
    <w:pPr>
      <w:shd w:val="clear" w:color="auto" w:fill="0040FF"/>
      <w:spacing w:before="240" w:after="240"/>
    </w:pPr>
  </w:style>
  <w:style w:type="paragraph" w:customStyle="1" w:styleId="blueprogress8">
    <w:name w:val="blueprogress8"/>
    <w:basedOn w:val="Normal"/>
    <w:rsid w:val="00415B60"/>
    <w:pPr>
      <w:shd w:val="clear" w:color="auto" w:fill="0040FF"/>
      <w:spacing w:before="240" w:after="240"/>
    </w:pPr>
  </w:style>
  <w:style w:type="paragraph" w:customStyle="1" w:styleId="blueprogress9">
    <w:name w:val="blueprogress9"/>
    <w:basedOn w:val="Normal"/>
    <w:rsid w:val="00415B60"/>
    <w:pPr>
      <w:shd w:val="clear" w:color="auto" w:fill="0040FF"/>
      <w:spacing w:before="240" w:after="240"/>
    </w:pPr>
  </w:style>
  <w:style w:type="paragraph" w:customStyle="1" w:styleId="greenprogress1">
    <w:name w:val="greenprogress1"/>
    <w:basedOn w:val="Normal"/>
    <w:rsid w:val="00415B60"/>
    <w:pPr>
      <w:shd w:val="clear" w:color="auto" w:fill="488864"/>
      <w:spacing w:before="240" w:after="240"/>
    </w:pPr>
  </w:style>
  <w:style w:type="paragraph" w:customStyle="1" w:styleId="greenprogress2">
    <w:name w:val="greenprogress2"/>
    <w:basedOn w:val="Normal"/>
    <w:rsid w:val="00415B60"/>
    <w:pPr>
      <w:shd w:val="clear" w:color="auto" w:fill="488864"/>
      <w:spacing w:before="240" w:after="240"/>
    </w:pPr>
  </w:style>
  <w:style w:type="paragraph" w:customStyle="1" w:styleId="greenprogress3">
    <w:name w:val="greenprogress3"/>
    <w:basedOn w:val="Normal"/>
    <w:rsid w:val="00415B60"/>
    <w:pPr>
      <w:shd w:val="clear" w:color="auto" w:fill="488864"/>
      <w:spacing w:before="240" w:after="240"/>
    </w:pPr>
  </w:style>
  <w:style w:type="paragraph" w:customStyle="1" w:styleId="greenprogress4">
    <w:name w:val="greenprogress4"/>
    <w:basedOn w:val="Normal"/>
    <w:rsid w:val="00415B60"/>
    <w:pPr>
      <w:shd w:val="clear" w:color="auto" w:fill="488864"/>
      <w:spacing w:before="240" w:after="240"/>
    </w:pPr>
  </w:style>
  <w:style w:type="paragraph" w:customStyle="1" w:styleId="greenprogress5">
    <w:name w:val="greenprogress5"/>
    <w:basedOn w:val="Normal"/>
    <w:rsid w:val="00415B60"/>
    <w:pPr>
      <w:shd w:val="clear" w:color="auto" w:fill="488864"/>
      <w:spacing w:before="240" w:after="240"/>
    </w:pPr>
  </w:style>
  <w:style w:type="paragraph" w:customStyle="1" w:styleId="greenprogress6">
    <w:name w:val="greenprogress6"/>
    <w:basedOn w:val="Normal"/>
    <w:rsid w:val="00415B60"/>
    <w:pPr>
      <w:shd w:val="clear" w:color="auto" w:fill="488864"/>
      <w:spacing w:before="240" w:after="240"/>
    </w:pPr>
  </w:style>
  <w:style w:type="paragraph" w:customStyle="1" w:styleId="greenprogress7">
    <w:name w:val="greenprogress7"/>
    <w:basedOn w:val="Normal"/>
    <w:rsid w:val="00415B60"/>
    <w:pPr>
      <w:shd w:val="clear" w:color="auto" w:fill="488864"/>
      <w:spacing w:before="240" w:after="240"/>
    </w:pPr>
  </w:style>
  <w:style w:type="paragraph" w:customStyle="1" w:styleId="greenprogress8">
    <w:name w:val="greenprogress8"/>
    <w:basedOn w:val="Normal"/>
    <w:rsid w:val="00415B60"/>
    <w:pPr>
      <w:shd w:val="clear" w:color="auto" w:fill="488864"/>
      <w:spacing w:before="240" w:after="240"/>
    </w:pPr>
  </w:style>
  <w:style w:type="paragraph" w:customStyle="1" w:styleId="greenprogress9">
    <w:name w:val="greenprogress9"/>
    <w:basedOn w:val="Normal"/>
    <w:rsid w:val="00415B60"/>
    <w:pPr>
      <w:shd w:val="clear" w:color="auto" w:fill="488864"/>
      <w:spacing w:before="240" w:after="240"/>
    </w:pPr>
  </w:style>
  <w:style w:type="paragraph" w:customStyle="1" w:styleId="ui-progressbar-value3">
    <w:name w:val="ui-progressbar-value3"/>
    <w:basedOn w:val="Normal"/>
    <w:rsid w:val="00415B60"/>
  </w:style>
  <w:style w:type="paragraph" w:customStyle="1" w:styleId="ui-progressbar-value4">
    <w:name w:val="ui-progressbar-value4"/>
    <w:basedOn w:val="Normal"/>
    <w:rsid w:val="00415B60"/>
  </w:style>
  <w:style w:type="paragraph" w:customStyle="1" w:styleId="ui-progressbar-value5">
    <w:name w:val="ui-progressbar-value5"/>
    <w:basedOn w:val="Normal"/>
    <w:rsid w:val="00415B60"/>
  </w:style>
  <w:style w:type="paragraph" w:customStyle="1" w:styleId="ui-progressbar-value6">
    <w:name w:val="ui-progressbar-value6"/>
    <w:basedOn w:val="Normal"/>
    <w:rsid w:val="00415B60"/>
  </w:style>
  <w:style w:type="paragraph" w:customStyle="1" w:styleId="ui-progressbar-value7">
    <w:name w:val="ui-progressbar-value7"/>
    <w:basedOn w:val="Normal"/>
    <w:rsid w:val="00415B60"/>
  </w:style>
  <w:style w:type="paragraph" w:customStyle="1" w:styleId="ui-progressbar-value8">
    <w:name w:val="ui-progressbar-value8"/>
    <w:basedOn w:val="Normal"/>
    <w:rsid w:val="00415B60"/>
  </w:style>
  <w:style w:type="paragraph" w:customStyle="1" w:styleId="ui-progressbar-value9">
    <w:name w:val="ui-progressbar-value9"/>
    <w:basedOn w:val="Normal"/>
    <w:rsid w:val="00415B60"/>
  </w:style>
  <w:style w:type="paragraph" w:customStyle="1" w:styleId="ui-progressbar-value10">
    <w:name w:val="ui-progressbar-value10"/>
    <w:basedOn w:val="Normal"/>
    <w:rsid w:val="00415B60"/>
  </w:style>
  <w:style w:type="paragraph" w:customStyle="1" w:styleId="ui-progressbar-value11">
    <w:name w:val="ui-progressbar-value11"/>
    <w:basedOn w:val="Normal"/>
    <w:rsid w:val="00415B60"/>
  </w:style>
  <w:style w:type="paragraph" w:customStyle="1" w:styleId="progress-label1">
    <w:name w:val="progress-label1"/>
    <w:basedOn w:val="Normal"/>
    <w:rsid w:val="00415B60"/>
    <w:pPr>
      <w:spacing w:before="240" w:after="240"/>
    </w:pPr>
    <w:rPr>
      <w:color w:val="808080"/>
      <w:sz w:val="18"/>
      <w:szCs w:val="18"/>
    </w:rPr>
  </w:style>
  <w:style w:type="paragraph" w:customStyle="1" w:styleId="progress-label2">
    <w:name w:val="progress-label2"/>
    <w:basedOn w:val="Normal"/>
    <w:rsid w:val="00415B60"/>
    <w:pPr>
      <w:spacing w:before="240" w:after="240"/>
    </w:pPr>
    <w:rPr>
      <w:color w:val="808080"/>
      <w:sz w:val="18"/>
      <w:szCs w:val="18"/>
    </w:rPr>
  </w:style>
  <w:style w:type="paragraph" w:customStyle="1" w:styleId="progress-label3">
    <w:name w:val="progress-label3"/>
    <w:basedOn w:val="Normal"/>
    <w:rsid w:val="00415B60"/>
    <w:pPr>
      <w:spacing w:before="240" w:after="240"/>
    </w:pPr>
    <w:rPr>
      <w:color w:val="808080"/>
      <w:sz w:val="18"/>
      <w:szCs w:val="18"/>
    </w:rPr>
  </w:style>
  <w:style w:type="paragraph" w:customStyle="1" w:styleId="progress-label4">
    <w:name w:val="progress-label4"/>
    <w:basedOn w:val="Normal"/>
    <w:rsid w:val="00415B60"/>
    <w:pPr>
      <w:spacing w:before="240" w:after="240"/>
    </w:pPr>
    <w:rPr>
      <w:color w:val="808080"/>
      <w:sz w:val="18"/>
      <w:szCs w:val="18"/>
    </w:rPr>
  </w:style>
  <w:style w:type="paragraph" w:customStyle="1" w:styleId="progress-label5">
    <w:name w:val="progress-label5"/>
    <w:basedOn w:val="Normal"/>
    <w:rsid w:val="00415B60"/>
    <w:pPr>
      <w:spacing w:before="240" w:after="240"/>
    </w:pPr>
    <w:rPr>
      <w:color w:val="808080"/>
      <w:sz w:val="18"/>
      <w:szCs w:val="18"/>
    </w:rPr>
  </w:style>
  <w:style w:type="paragraph" w:customStyle="1" w:styleId="progress-label6">
    <w:name w:val="progress-label6"/>
    <w:basedOn w:val="Normal"/>
    <w:rsid w:val="00415B60"/>
    <w:pPr>
      <w:spacing w:before="240" w:after="240"/>
    </w:pPr>
    <w:rPr>
      <w:color w:val="808080"/>
      <w:sz w:val="18"/>
      <w:szCs w:val="18"/>
    </w:rPr>
  </w:style>
  <w:style w:type="paragraph" w:customStyle="1" w:styleId="progress-label7">
    <w:name w:val="progress-label7"/>
    <w:basedOn w:val="Normal"/>
    <w:rsid w:val="00415B60"/>
    <w:pPr>
      <w:spacing w:before="240" w:after="240"/>
    </w:pPr>
    <w:rPr>
      <w:color w:val="808080"/>
      <w:sz w:val="18"/>
      <w:szCs w:val="18"/>
    </w:rPr>
  </w:style>
  <w:style w:type="paragraph" w:customStyle="1" w:styleId="progress-label8">
    <w:name w:val="progress-label8"/>
    <w:basedOn w:val="Normal"/>
    <w:rsid w:val="00415B60"/>
    <w:pPr>
      <w:spacing w:before="240" w:after="240"/>
    </w:pPr>
    <w:rPr>
      <w:color w:val="808080"/>
      <w:sz w:val="18"/>
      <w:szCs w:val="18"/>
    </w:rPr>
  </w:style>
  <w:style w:type="paragraph" w:customStyle="1" w:styleId="progress-label9">
    <w:name w:val="progress-label9"/>
    <w:basedOn w:val="Normal"/>
    <w:rsid w:val="00415B60"/>
    <w:pPr>
      <w:spacing w:before="240" w:after="240"/>
    </w:pPr>
    <w:rPr>
      <w:color w:val="808080"/>
      <w:sz w:val="18"/>
      <w:szCs w:val="18"/>
    </w:rPr>
  </w:style>
  <w:style w:type="paragraph" w:customStyle="1" w:styleId="tooltip-container1">
    <w:name w:val="tooltip-container1"/>
    <w:basedOn w:val="Normal"/>
    <w:rsid w:val="00415B60"/>
    <w:pPr>
      <w:spacing w:before="210" w:after="240"/>
      <w:ind w:left="75"/>
    </w:pPr>
  </w:style>
  <w:style w:type="paragraph" w:customStyle="1" w:styleId="tooltip-container2">
    <w:name w:val="tooltip-container2"/>
    <w:basedOn w:val="Normal"/>
    <w:rsid w:val="00415B60"/>
    <w:pPr>
      <w:spacing w:before="210" w:after="240"/>
      <w:ind w:left="75"/>
    </w:pPr>
  </w:style>
  <w:style w:type="paragraph" w:customStyle="1" w:styleId="tooltip-container3">
    <w:name w:val="tooltip-container3"/>
    <w:basedOn w:val="Normal"/>
    <w:rsid w:val="00415B60"/>
    <w:pPr>
      <w:spacing w:before="210" w:after="240"/>
      <w:ind w:left="75"/>
    </w:pPr>
  </w:style>
  <w:style w:type="paragraph" w:customStyle="1" w:styleId="tooltip-container4">
    <w:name w:val="tooltip-container4"/>
    <w:basedOn w:val="Normal"/>
    <w:rsid w:val="00415B60"/>
    <w:pPr>
      <w:spacing w:before="210" w:after="240"/>
      <w:ind w:left="75"/>
    </w:pPr>
  </w:style>
  <w:style w:type="paragraph" w:customStyle="1" w:styleId="tooltip-container5">
    <w:name w:val="tooltip-container5"/>
    <w:basedOn w:val="Normal"/>
    <w:rsid w:val="00415B60"/>
    <w:pPr>
      <w:spacing w:before="210" w:after="240"/>
      <w:ind w:left="75"/>
    </w:pPr>
  </w:style>
  <w:style w:type="paragraph" w:customStyle="1" w:styleId="tooltip-container6">
    <w:name w:val="tooltip-container6"/>
    <w:basedOn w:val="Normal"/>
    <w:rsid w:val="00415B60"/>
    <w:pPr>
      <w:spacing w:before="210" w:after="240"/>
      <w:ind w:left="75"/>
    </w:pPr>
  </w:style>
  <w:style w:type="paragraph" w:customStyle="1" w:styleId="tooltip-container7">
    <w:name w:val="tooltip-container7"/>
    <w:basedOn w:val="Normal"/>
    <w:rsid w:val="00415B60"/>
    <w:pPr>
      <w:spacing w:before="210" w:after="240"/>
      <w:ind w:left="75"/>
    </w:pPr>
  </w:style>
  <w:style w:type="paragraph" w:customStyle="1" w:styleId="tooltip-container8">
    <w:name w:val="tooltip-container8"/>
    <w:basedOn w:val="Normal"/>
    <w:rsid w:val="00415B60"/>
    <w:pPr>
      <w:spacing w:before="210" w:after="240"/>
      <w:ind w:left="75"/>
    </w:pPr>
  </w:style>
  <w:style w:type="paragraph" w:customStyle="1" w:styleId="tooltip-container9">
    <w:name w:val="tooltip-container9"/>
    <w:basedOn w:val="Normal"/>
    <w:rsid w:val="00415B60"/>
    <w:pPr>
      <w:spacing w:before="210" w:after="240"/>
      <w:ind w:left="75"/>
    </w:pPr>
  </w:style>
  <w:style w:type="paragraph" w:customStyle="1" w:styleId="tooltip13">
    <w:name w:val="tooltip13"/>
    <w:basedOn w:val="Normal"/>
    <w:rsid w:val="00415B60"/>
    <w:pPr>
      <w:spacing w:before="240" w:after="240" w:line="180" w:lineRule="atLeast"/>
    </w:pPr>
    <w:rPr>
      <w:rFonts w:ascii="FontAwesome" w:hAnsi="FontAwesome"/>
      <w:color w:val="555555"/>
      <w:sz w:val="18"/>
      <w:szCs w:val="18"/>
    </w:rPr>
  </w:style>
  <w:style w:type="paragraph" w:customStyle="1" w:styleId="tooltip14">
    <w:name w:val="tooltip14"/>
    <w:basedOn w:val="Normal"/>
    <w:rsid w:val="00415B60"/>
    <w:pPr>
      <w:spacing w:before="240" w:after="240" w:line="180" w:lineRule="atLeast"/>
    </w:pPr>
    <w:rPr>
      <w:rFonts w:ascii="FontAwesome" w:hAnsi="FontAwesome"/>
      <w:color w:val="555555"/>
      <w:sz w:val="18"/>
      <w:szCs w:val="18"/>
    </w:rPr>
  </w:style>
  <w:style w:type="paragraph" w:customStyle="1" w:styleId="tooltip15">
    <w:name w:val="tooltip15"/>
    <w:basedOn w:val="Normal"/>
    <w:rsid w:val="00415B60"/>
    <w:pPr>
      <w:spacing w:before="240" w:after="240" w:line="180" w:lineRule="atLeast"/>
    </w:pPr>
    <w:rPr>
      <w:rFonts w:ascii="FontAwesome" w:hAnsi="FontAwesome"/>
      <w:color w:val="555555"/>
      <w:sz w:val="18"/>
      <w:szCs w:val="18"/>
    </w:rPr>
  </w:style>
  <w:style w:type="paragraph" w:customStyle="1" w:styleId="tooltip16">
    <w:name w:val="tooltip16"/>
    <w:basedOn w:val="Normal"/>
    <w:rsid w:val="00415B60"/>
    <w:pPr>
      <w:spacing w:before="240" w:after="240" w:line="180" w:lineRule="atLeast"/>
    </w:pPr>
    <w:rPr>
      <w:rFonts w:ascii="FontAwesome" w:hAnsi="FontAwesome"/>
      <w:color w:val="555555"/>
      <w:sz w:val="18"/>
      <w:szCs w:val="18"/>
    </w:rPr>
  </w:style>
  <w:style w:type="paragraph" w:customStyle="1" w:styleId="tooltip17">
    <w:name w:val="tooltip17"/>
    <w:basedOn w:val="Normal"/>
    <w:rsid w:val="00415B60"/>
    <w:pPr>
      <w:spacing w:before="240" w:after="240" w:line="180" w:lineRule="atLeast"/>
    </w:pPr>
    <w:rPr>
      <w:rFonts w:ascii="FontAwesome" w:hAnsi="FontAwesome"/>
      <w:color w:val="555555"/>
      <w:sz w:val="18"/>
      <w:szCs w:val="18"/>
    </w:rPr>
  </w:style>
  <w:style w:type="paragraph" w:customStyle="1" w:styleId="tooltip18">
    <w:name w:val="tooltip18"/>
    <w:basedOn w:val="Normal"/>
    <w:rsid w:val="00415B60"/>
    <w:pPr>
      <w:spacing w:before="240" w:after="240" w:line="180" w:lineRule="atLeast"/>
    </w:pPr>
    <w:rPr>
      <w:rFonts w:ascii="FontAwesome" w:hAnsi="FontAwesome"/>
      <w:color w:val="555555"/>
      <w:sz w:val="18"/>
      <w:szCs w:val="18"/>
    </w:rPr>
  </w:style>
  <w:style w:type="paragraph" w:customStyle="1" w:styleId="tooltip19">
    <w:name w:val="tooltip19"/>
    <w:basedOn w:val="Normal"/>
    <w:rsid w:val="00415B60"/>
    <w:pPr>
      <w:spacing w:before="240" w:after="240" w:line="180" w:lineRule="atLeast"/>
    </w:pPr>
    <w:rPr>
      <w:rFonts w:ascii="FontAwesome" w:hAnsi="FontAwesome"/>
      <w:color w:val="555555"/>
      <w:sz w:val="18"/>
      <w:szCs w:val="18"/>
    </w:rPr>
  </w:style>
  <w:style w:type="paragraph" w:customStyle="1" w:styleId="tooltip20">
    <w:name w:val="tooltip20"/>
    <w:basedOn w:val="Normal"/>
    <w:rsid w:val="00415B60"/>
    <w:pPr>
      <w:spacing w:before="240" w:after="240" w:line="180" w:lineRule="atLeast"/>
    </w:pPr>
    <w:rPr>
      <w:rFonts w:ascii="FontAwesome" w:hAnsi="FontAwesome"/>
      <w:color w:val="555555"/>
      <w:sz w:val="18"/>
      <w:szCs w:val="18"/>
    </w:rPr>
  </w:style>
  <w:style w:type="paragraph" w:customStyle="1" w:styleId="tooltip21">
    <w:name w:val="tooltip21"/>
    <w:basedOn w:val="Normal"/>
    <w:rsid w:val="00415B60"/>
    <w:pPr>
      <w:spacing w:before="240" w:after="240" w:line="180" w:lineRule="atLeast"/>
    </w:pPr>
    <w:rPr>
      <w:rFonts w:ascii="FontAwesome" w:hAnsi="FontAwesome"/>
      <w:color w:val="555555"/>
      <w:sz w:val="18"/>
      <w:szCs w:val="18"/>
    </w:rPr>
  </w:style>
  <w:style w:type="paragraph" w:customStyle="1" w:styleId="tooltip22">
    <w:name w:val="tooltip22"/>
    <w:basedOn w:val="Normal"/>
    <w:rsid w:val="00415B60"/>
    <w:pPr>
      <w:spacing w:before="240" w:after="240"/>
    </w:pPr>
  </w:style>
  <w:style w:type="paragraph" w:customStyle="1" w:styleId="tooltip23">
    <w:name w:val="tooltip23"/>
    <w:basedOn w:val="Normal"/>
    <w:rsid w:val="00415B60"/>
    <w:pPr>
      <w:spacing w:before="240" w:after="240"/>
    </w:pPr>
  </w:style>
  <w:style w:type="paragraph" w:customStyle="1" w:styleId="tooltip24">
    <w:name w:val="tooltip24"/>
    <w:basedOn w:val="Normal"/>
    <w:rsid w:val="00415B60"/>
    <w:pPr>
      <w:spacing w:before="240" w:after="240"/>
    </w:pPr>
  </w:style>
  <w:style w:type="paragraph" w:customStyle="1" w:styleId="tooltip25">
    <w:name w:val="tooltip25"/>
    <w:basedOn w:val="Normal"/>
    <w:rsid w:val="00415B60"/>
    <w:pPr>
      <w:spacing w:before="240" w:after="240"/>
    </w:pPr>
  </w:style>
  <w:style w:type="paragraph" w:customStyle="1" w:styleId="tooltip26">
    <w:name w:val="tooltip26"/>
    <w:basedOn w:val="Normal"/>
    <w:rsid w:val="00415B60"/>
    <w:pPr>
      <w:spacing w:before="240" w:after="240"/>
    </w:pPr>
  </w:style>
  <w:style w:type="paragraph" w:customStyle="1" w:styleId="tooltip27">
    <w:name w:val="tooltip27"/>
    <w:basedOn w:val="Normal"/>
    <w:rsid w:val="00415B60"/>
    <w:pPr>
      <w:spacing w:before="240" w:after="240"/>
    </w:pPr>
  </w:style>
  <w:style w:type="paragraph" w:customStyle="1" w:styleId="tooltip28">
    <w:name w:val="tooltip28"/>
    <w:basedOn w:val="Normal"/>
    <w:rsid w:val="00415B60"/>
    <w:pPr>
      <w:spacing w:before="240" w:after="240"/>
    </w:pPr>
  </w:style>
  <w:style w:type="paragraph" w:customStyle="1" w:styleId="tooltip29">
    <w:name w:val="tooltip29"/>
    <w:basedOn w:val="Normal"/>
    <w:rsid w:val="00415B60"/>
    <w:pPr>
      <w:spacing w:before="240" w:after="240"/>
    </w:pPr>
  </w:style>
  <w:style w:type="paragraph" w:customStyle="1" w:styleId="tooltip30">
    <w:name w:val="tooltip30"/>
    <w:basedOn w:val="Normal"/>
    <w:rsid w:val="00415B60"/>
    <w:pPr>
      <w:spacing w:before="240" w:after="240"/>
    </w:pPr>
  </w:style>
  <w:style w:type="paragraph" w:customStyle="1" w:styleId="tooltip31">
    <w:name w:val="tooltip31"/>
    <w:basedOn w:val="Normal"/>
    <w:rsid w:val="00415B60"/>
    <w:pPr>
      <w:spacing w:before="240" w:after="240"/>
    </w:pPr>
    <w:rPr>
      <w:vanish/>
    </w:rPr>
  </w:style>
  <w:style w:type="paragraph" w:customStyle="1" w:styleId="tooltip32">
    <w:name w:val="tooltip32"/>
    <w:basedOn w:val="Normal"/>
    <w:rsid w:val="00415B60"/>
    <w:pPr>
      <w:spacing w:before="240" w:after="240"/>
    </w:pPr>
    <w:rPr>
      <w:vanish/>
    </w:rPr>
  </w:style>
  <w:style w:type="paragraph" w:customStyle="1" w:styleId="tooltip33">
    <w:name w:val="tooltip33"/>
    <w:basedOn w:val="Normal"/>
    <w:rsid w:val="00415B60"/>
    <w:pPr>
      <w:spacing w:before="240" w:after="240"/>
    </w:pPr>
    <w:rPr>
      <w:vanish/>
    </w:rPr>
  </w:style>
  <w:style w:type="paragraph" w:customStyle="1" w:styleId="tooltip34">
    <w:name w:val="tooltip34"/>
    <w:basedOn w:val="Normal"/>
    <w:rsid w:val="00415B60"/>
    <w:pPr>
      <w:spacing w:before="240" w:after="240"/>
    </w:pPr>
    <w:rPr>
      <w:vanish/>
    </w:rPr>
  </w:style>
  <w:style w:type="paragraph" w:customStyle="1" w:styleId="tooltip35">
    <w:name w:val="tooltip35"/>
    <w:basedOn w:val="Normal"/>
    <w:rsid w:val="00415B60"/>
    <w:pPr>
      <w:spacing w:before="240" w:after="240"/>
    </w:pPr>
    <w:rPr>
      <w:vanish/>
    </w:rPr>
  </w:style>
  <w:style w:type="paragraph" w:customStyle="1" w:styleId="tooltip36">
    <w:name w:val="tooltip36"/>
    <w:basedOn w:val="Normal"/>
    <w:rsid w:val="00415B60"/>
    <w:pPr>
      <w:spacing w:before="240" w:after="240"/>
    </w:pPr>
    <w:rPr>
      <w:vanish/>
    </w:rPr>
  </w:style>
  <w:style w:type="paragraph" w:customStyle="1" w:styleId="tooltip37">
    <w:name w:val="tooltip37"/>
    <w:basedOn w:val="Normal"/>
    <w:rsid w:val="00415B60"/>
    <w:pPr>
      <w:spacing w:before="240" w:after="240"/>
    </w:pPr>
    <w:rPr>
      <w:vanish/>
    </w:rPr>
  </w:style>
  <w:style w:type="paragraph" w:customStyle="1" w:styleId="tooltip38">
    <w:name w:val="tooltip38"/>
    <w:basedOn w:val="Normal"/>
    <w:rsid w:val="00415B60"/>
    <w:pPr>
      <w:spacing w:before="240" w:after="240"/>
    </w:pPr>
    <w:rPr>
      <w:vanish/>
    </w:rPr>
  </w:style>
  <w:style w:type="paragraph" w:customStyle="1" w:styleId="tooltip39">
    <w:name w:val="tooltip39"/>
    <w:basedOn w:val="Normal"/>
    <w:rsid w:val="00415B60"/>
    <w:pPr>
      <w:spacing w:before="240" w:after="240"/>
    </w:pPr>
    <w:rPr>
      <w:vanish/>
    </w:rPr>
  </w:style>
  <w:style w:type="paragraph" w:customStyle="1" w:styleId="widget-body4">
    <w:name w:val="widget-body4"/>
    <w:basedOn w:val="Normal"/>
    <w:rsid w:val="00415B60"/>
    <w:pPr>
      <w:spacing w:before="240" w:after="240"/>
    </w:pPr>
  </w:style>
  <w:style w:type="paragraph" w:customStyle="1" w:styleId="container12">
    <w:name w:val="container12"/>
    <w:basedOn w:val="Normal"/>
    <w:rsid w:val="00415B60"/>
    <w:pPr>
      <w:spacing w:before="240" w:after="240"/>
    </w:pPr>
  </w:style>
  <w:style w:type="paragraph" w:customStyle="1" w:styleId="article1">
    <w:name w:val="article1"/>
    <w:basedOn w:val="Normal"/>
    <w:rsid w:val="00415B60"/>
    <w:pPr>
      <w:spacing w:before="240" w:after="240"/>
    </w:pPr>
    <w:rPr>
      <w:sz w:val="26"/>
      <w:szCs w:val="26"/>
    </w:rPr>
  </w:style>
  <w:style w:type="paragraph" w:customStyle="1" w:styleId="keywords-cont1">
    <w:name w:val="keywords-cont1"/>
    <w:basedOn w:val="Normal"/>
    <w:rsid w:val="00415B60"/>
    <w:pPr>
      <w:spacing w:before="240" w:after="240"/>
    </w:pPr>
    <w:rPr>
      <w:sz w:val="20"/>
      <w:szCs w:val="20"/>
    </w:rPr>
  </w:style>
  <w:style w:type="paragraph" w:customStyle="1" w:styleId="keywords1">
    <w:name w:val="keywords1"/>
    <w:basedOn w:val="Normal"/>
    <w:rsid w:val="00415B60"/>
    <w:pPr>
      <w:spacing w:before="240" w:after="240"/>
    </w:pPr>
  </w:style>
  <w:style w:type="paragraph" w:customStyle="1" w:styleId="accordionheader1">
    <w:name w:val="accordionheader1"/>
    <w:basedOn w:val="Normal"/>
    <w:rsid w:val="00415B60"/>
    <w:pPr>
      <w:shd w:val="clear" w:color="auto" w:fill="10147E"/>
    </w:pPr>
    <w:rPr>
      <w:rFonts w:ascii="Arial" w:hAnsi="Arial" w:cs="Arial"/>
      <w:b/>
      <w:bCs/>
      <w:color w:val="FFFFFF"/>
    </w:rPr>
  </w:style>
  <w:style w:type="paragraph" w:customStyle="1" w:styleId="labeltd1">
    <w:name w:val="labeltd1"/>
    <w:basedOn w:val="Normal"/>
    <w:rsid w:val="00415B60"/>
    <w:pPr>
      <w:spacing w:before="240" w:after="240"/>
    </w:pPr>
  </w:style>
  <w:style w:type="paragraph" w:customStyle="1" w:styleId="error3">
    <w:name w:val="error3"/>
    <w:basedOn w:val="Normal"/>
    <w:rsid w:val="00415B60"/>
    <w:pPr>
      <w:spacing w:before="240" w:after="240"/>
    </w:pPr>
    <w:rPr>
      <w:color w:val="FF0000"/>
      <w:sz w:val="18"/>
      <w:szCs w:val="18"/>
    </w:rPr>
  </w:style>
  <w:style w:type="paragraph" w:customStyle="1" w:styleId="note4">
    <w:name w:val="note4"/>
    <w:basedOn w:val="Normal"/>
    <w:rsid w:val="00415B60"/>
    <w:pPr>
      <w:spacing w:before="240" w:after="240" w:line="255" w:lineRule="atLeast"/>
    </w:pPr>
    <w:rPr>
      <w:sz w:val="19"/>
      <w:szCs w:val="19"/>
    </w:rPr>
  </w:style>
  <w:style w:type="paragraph" w:customStyle="1" w:styleId="user-pass-progress1">
    <w:name w:val="user-pass-progress1"/>
    <w:basedOn w:val="Normal"/>
    <w:rsid w:val="00415B60"/>
    <w:pPr>
      <w:spacing w:before="225" w:after="240"/>
    </w:pPr>
  </w:style>
  <w:style w:type="paragraph" w:customStyle="1" w:styleId="redprogress10">
    <w:name w:val="redprogress10"/>
    <w:basedOn w:val="Normal"/>
    <w:rsid w:val="00415B60"/>
    <w:pPr>
      <w:shd w:val="clear" w:color="auto" w:fill="DF4240"/>
      <w:spacing w:before="240" w:after="240"/>
    </w:pPr>
  </w:style>
  <w:style w:type="paragraph" w:customStyle="1" w:styleId="blueprogress10">
    <w:name w:val="blueprogress10"/>
    <w:basedOn w:val="Normal"/>
    <w:rsid w:val="00415B60"/>
    <w:pPr>
      <w:shd w:val="clear" w:color="auto" w:fill="0040FF"/>
      <w:spacing w:before="240" w:after="240"/>
    </w:pPr>
  </w:style>
  <w:style w:type="paragraph" w:customStyle="1" w:styleId="greenprogress10">
    <w:name w:val="greenprogress10"/>
    <w:basedOn w:val="Normal"/>
    <w:rsid w:val="00415B60"/>
    <w:pPr>
      <w:shd w:val="clear" w:color="auto" w:fill="488864"/>
      <w:spacing w:before="240" w:after="240"/>
    </w:pPr>
  </w:style>
  <w:style w:type="paragraph" w:customStyle="1" w:styleId="ui-progressbar-value12">
    <w:name w:val="ui-progressbar-value12"/>
    <w:basedOn w:val="Normal"/>
    <w:rsid w:val="00415B60"/>
  </w:style>
  <w:style w:type="paragraph" w:customStyle="1" w:styleId="progress-label10">
    <w:name w:val="progress-label10"/>
    <w:basedOn w:val="Normal"/>
    <w:rsid w:val="00415B60"/>
    <w:pPr>
      <w:spacing w:before="240" w:after="240"/>
    </w:pPr>
    <w:rPr>
      <w:color w:val="808080"/>
      <w:sz w:val="18"/>
      <w:szCs w:val="18"/>
    </w:rPr>
  </w:style>
  <w:style w:type="paragraph" w:customStyle="1" w:styleId="deleteaccountlink1">
    <w:name w:val="deleteaccountlink1"/>
    <w:basedOn w:val="Normal"/>
    <w:rsid w:val="00415B60"/>
    <w:pPr>
      <w:spacing w:before="240" w:after="240"/>
    </w:pPr>
    <w:rPr>
      <w:color w:val="000000"/>
      <w:u w:val="single"/>
    </w:rPr>
  </w:style>
  <w:style w:type="paragraph" w:customStyle="1" w:styleId="deleteaccounttooltip1">
    <w:name w:val="deleteaccount__tooltip1"/>
    <w:basedOn w:val="Normal"/>
    <w:rsid w:val="00415B60"/>
    <w:pPr>
      <w:spacing w:before="240" w:after="240" w:line="330" w:lineRule="atLeast"/>
      <w:ind w:left="150"/>
    </w:pPr>
  </w:style>
  <w:style w:type="paragraph" w:customStyle="1" w:styleId="fa-question-circle1">
    <w:name w:val="fa-question-circle1"/>
    <w:basedOn w:val="Normal"/>
    <w:rsid w:val="00415B60"/>
    <w:pPr>
      <w:spacing w:before="240" w:after="240"/>
    </w:pPr>
    <w:rPr>
      <w:color w:val="F29500"/>
    </w:rPr>
  </w:style>
  <w:style w:type="paragraph" w:customStyle="1" w:styleId="tooltip40">
    <w:name w:val="tooltip40"/>
    <w:basedOn w:val="Normal"/>
    <w:rsid w:val="00415B60"/>
    <w:pPr>
      <w:pBdr>
        <w:top w:val="single" w:sz="6" w:space="8" w:color="000000"/>
        <w:left w:val="single" w:sz="6" w:space="8" w:color="000000"/>
        <w:bottom w:val="single" w:sz="6" w:space="8" w:color="000000"/>
        <w:right w:val="single" w:sz="6" w:space="8" w:color="000000"/>
      </w:pBdr>
      <w:shd w:val="clear" w:color="auto" w:fill="FFFFFF"/>
      <w:spacing w:before="240" w:after="240"/>
    </w:pPr>
    <w:rPr>
      <w:color w:val="000000"/>
      <w:sz w:val="23"/>
      <w:szCs w:val="23"/>
    </w:rPr>
  </w:style>
  <w:style w:type="paragraph" w:customStyle="1" w:styleId="deleteaccountpassword1">
    <w:name w:val="deleteaccountpassword1"/>
    <w:basedOn w:val="Normal"/>
    <w:rsid w:val="00415B60"/>
    <w:pPr>
      <w:spacing w:before="240" w:after="240"/>
    </w:pPr>
  </w:style>
  <w:style w:type="paragraph" w:customStyle="1" w:styleId="form-fields1">
    <w:name w:val="form-fields1"/>
    <w:basedOn w:val="Normal"/>
    <w:rsid w:val="00415B60"/>
    <w:pPr>
      <w:spacing w:before="450" w:after="225"/>
    </w:pPr>
  </w:style>
  <w:style w:type="paragraph" w:customStyle="1" w:styleId="btn3">
    <w:name w:val="btn3"/>
    <w:basedOn w:val="Normal"/>
    <w:rsid w:val="00415B60"/>
    <w:pPr>
      <w:spacing w:before="75"/>
    </w:pPr>
    <w:rPr>
      <w:sz w:val="20"/>
      <w:szCs w:val="20"/>
    </w:rPr>
  </w:style>
  <w:style w:type="paragraph" w:customStyle="1" w:styleId="left1">
    <w:name w:val="left1"/>
    <w:basedOn w:val="Normal"/>
    <w:rsid w:val="00415B60"/>
    <w:pPr>
      <w:spacing w:before="240" w:after="240"/>
    </w:pPr>
  </w:style>
  <w:style w:type="paragraph" w:customStyle="1" w:styleId="right1">
    <w:name w:val="right1"/>
    <w:basedOn w:val="Normal"/>
    <w:rsid w:val="00415B60"/>
    <w:pPr>
      <w:spacing w:before="240" w:after="240"/>
      <w:jc w:val="right"/>
    </w:pPr>
  </w:style>
  <w:style w:type="paragraph" w:customStyle="1" w:styleId="success1">
    <w:name w:val="success1"/>
    <w:basedOn w:val="Normal"/>
    <w:rsid w:val="00415B60"/>
    <w:pPr>
      <w:spacing w:before="240" w:after="240"/>
    </w:pPr>
    <w:rPr>
      <w:color w:val="008000"/>
    </w:rPr>
  </w:style>
  <w:style w:type="paragraph" w:customStyle="1" w:styleId="contentlink1">
    <w:name w:val="contentlink1"/>
    <w:basedOn w:val="Normal"/>
    <w:rsid w:val="00415B60"/>
    <w:pPr>
      <w:spacing w:before="240" w:after="240"/>
    </w:pPr>
  </w:style>
  <w:style w:type="paragraph" w:customStyle="1" w:styleId="controlspanel1">
    <w:name w:val="controlspanel1"/>
    <w:basedOn w:val="Normal"/>
    <w:rsid w:val="00415B60"/>
    <w:pPr>
      <w:shd w:val="clear" w:color="auto" w:fill="EEEEEE"/>
      <w:spacing w:before="240" w:after="240"/>
    </w:pPr>
  </w:style>
  <w:style w:type="paragraph" w:customStyle="1" w:styleId="controlspanel2">
    <w:name w:val="controlspanel2"/>
    <w:basedOn w:val="Normal"/>
    <w:rsid w:val="00415B60"/>
    <w:pPr>
      <w:shd w:val="clear" w:color="auto" w:fill="EEEEEE"/>
      <w:spacing w:before="240" w:after="240"/>
    </w:pPr>
  </w:style>
  <w:style w:type="paragraph" w:customStyle="1" w:styleId="controlspanel3">
    <w:name w:val="controlspanel3"/>
    <w:basedOn w:val="Normal"/>
    <w:rsid w:val="00415B60"/>
    <w:pPr>
      <w:shd w:val="clear" w:color="auto" w:fill="EEEEEE"/>
      <w:spacing w:before="240" w:after="240"/>
    </w:pPr>
  </w:style>
  <w:style w:type="paragraph" w:customStyle="1" w:styleId="right2">
    <w:name w:val="right2"/>
    <w:basedOn w:val="Normal"/>
    <w:rsid w:val="00415B60"/>
    <w:pPr>
      <w:spacing w:before="240" w:after="240"/>
    </w:pPr>
  </w:style>
  <w:style w:type="paragraph" w:customStyle="1" w:styleId="right3">
    <w:name w:val="right3"/>
    <w:basedOn w:val="Normal"/>
    <w:rsid w:val="00415B60"/>
    <w:pPr>
      <w:spacing w:before="240" w:after="240"/>
    </w:pPr>
  </w:style>
  <w:style w:type="paragraph" w:customStyle="1" w:styleId="right4">
    <w:name w:val="right4"/>
    <w:basedOn w:val="Normal"/>
    <w:rsid w:val="00415B60"/>
    <w:pPr>
      <w:spacing w:before="240" w:after="240"/>
    </w:pPr>
  </w:style>
  <w:style w:type="paragraph" w:customStyle="1" w:styleId="tab-nav6">
    <w:name w:val="tab-nav6"/>
    <w:basedOn w:val="Normal"/>
    <w:rsid w:val="00415B60"/>
    <w:pPr>
      <w:spacing w:before="240" w:after="240"/>
    </w:pPr>
    <w:rPr>
      <w:vanish/>
    </w:rPr>
  </w:style>
  <w:style w:type="paragraph" w:customStyle="1" w:styleId="offers-lst1">
    <w:name w:val="offers-lst1"/>
    <w:basedOn w:val="Normal"/>
    <w:rsid w:val="00415B60"/>
    <w:pPr>
      <w:spacing w:before="240" w:after="240"/>
    </w:pPr>
  </w:style>
  <w:style w:type="paragraph" w:customStyle="1" w:styleId="offers-lst2">
    <w:name w:val="offers-lst2"/>
    <w:basedOn w:val="Normal"/>
    <w:rsid w:val="00415B60"/>
    <w:pPr>
      <w:spacing w:before="240" w:after="225"/>
    </w:pPr>
  </w:style>
  <w:style w:type="paragraph" w:customStyle="1" w:styleId="offers-lst3">
    <w:name w:val="offers-lst3"/>
    <w:basedOn w:val="Normal"/>
    <w:rsid w:val="00415B60"/>
    <w:pPr>
      <w:spacing w:before="240" w:after="225"/>
    </w:pPr>
  </w:style>
  <w:style w:type="paragraph" w:customStyle="1" w:styleId="offers-lst4">
    <w:name w:val="offers-lst4"/>
    <w:basedOn w:val="Normal"/>
    <w:rsid w:val="00415B60"/>
    <w:pPr>
      <w:spacing w:before="240" w:after="225"/>
    </w:pPr>
  </w:style>
  <w:style w:type="paragraph" w:customStyle="1" w:styleId="meta-data1">
    <w:name w:val="meta-data1"/>
    <w:basedOn w:val="Normal"/>
    <w:rsid w:val="00415B60"/>
    <w:pPr>
      <w:spacing w:before="90" w:after="240"/>
    </w:pPr>
    <w:rPr>
      <w:color w:val="777777"/>
      <w:sz w:val="22"/>
      <w:szCs w:val="22"/>
    </w:rPr>
  </w:style>
  <w:style w:type="paragraph" w:customStyle="1" w:styleId="meta-data2">
    <w:name w:val="meta-data2"/>
    <w:basedOn w:val="Normal"/>
    <w:rsid w:val="00415B60"/>
    <w:pPr>
      <w:spacing w:before="90" w:after="225"/>
    </w:pPr>
    <w:rPr>
      <w:color w:val="777777"/>
      <w:sz w:val="22"/>
      <w:szCs w:val="22"/>
    </w:rPr>
  </w:style>
  <w:style w:type="paragraph" w:customStyle="1" w:styleId="meta-data3">
    <w:name w:val="meta-data3"/>
    <w:basedOn w:val="Normal"/>
    <w:rsid w:val="00415B60"/>
    <w:pPr>
      <w:spacing w:before="90" w:after="225"/>
    </w:pPr>
    <w:rPr>
      <w:color w:val="777777"/>
      <w:sz w:val="22"/>
      <w:szCs w:val="22"/>
    </w:rPr>
  </w:style>
  <w:style w:type="paragraph" w:customStyle="1" w:styleId="meta-data4">
    <w:name w:val="meta-data4"/>
    <w:basedOn w:val="Normal"/>
    <w:rsid w:val="00415B60"/>
    <w:pPr>
      <w:spacing w:before="90" w:after="225"/>
    </w:pPr>
    <w:rPr>
      <w:color w:val="777777"/>
      <w:sz w:val="22"/>
      <w:szCs w:val="22"/>
    </w:rPr>
  </w:style>
  <w:style w:type="paragraph" w:customStyle="1" w:styleId="meta-data5">
    <w:name w:val="meta-data5"/>
    <w:basedOn w:val="Normal"/>
    <w:rsid w:val="00415B60"/>
    <w:pPr>
      <w:spacing w:before="90" w:after="240"/>
    </w:pPr>
    <w:rPr>
      <w:color w:val="777777"/>
      <w:sz w:val="22"/>
      <w:szCs w:val="22"/>
    </w:rPr>
  </w:style>
  <w:style w:type="paragraph" w:customStyle="1" w:styleId="meta-data6">
    <w:name w:val="meta-data6"/>
    <w:basedOn w:val="Normal"/>
    <w:rsid w:val="00415B60"/>
    <w:pPr>
      <w:spacing w:before="90" w:after="225"/>
    </w:pPr>
    <w:rPr>
      <w:color w:val="777777"/>
      <w:sz w:val="22"/>
      <w:szCs w:val="22"/>
    </w:rPr>
  </w:style>
  <w:style w:type="paragraph" w:customStyle="1" w:styleId="meta-data7">
    <w:name w:val="meta-data7"/>
    <w:basedOn w:val="Normal"/>
    <w:rsid w:val="00415B60"/>
    <w:pPr>
      <w:spacing w:before="90" w:after="225"/>
    </w:pPr>
    <w:rPr>
      <w:color w:val="777777"/>
      <w:sz w:val="22"/>
      <w:szCs w:val="22"/>
    </w:rPr>
  </w:style>
  <w:style w:type="paragraph" w:customStyle="1" w:styleId="meta-data8">
    <w:name w:val="meta-data8"/>
    <w:basedOn w:val="Normal"/>
    <w:rsid w:val="00415B60"/>
    <w:pPr>
      <w:spacing w:before="90" w:after="225"/>
    </w:pPr>
    <w:rPr>
      <w:color w:val="777777"/>
      <w:sz w:val="22"/>
      <w:szCs w:val="22"/>
    </w:rPr>
  </w:style>
  <w:style w:type="paragraph" w:customStyle="1" w:styleId="total1">
    <w:name w:val="total1"/>
    <w:basedOn w:val="Normal"/>
    <w:rsid w:val="00415B60"/>
    <w:pPr>
      <w:spacing w:before="240" w:after="240"/>
    </w:pPr>
    <w:rPr>
      <w:b/>
      <w:bCs/>
    </w:rPr>
  </w:style>
  <w:style w:type="paragraph" w:customStyle="1" w:styleId="total2">
    <w:name w:val="total2"/>
    <w:basedOn w:val="Normal"/>
    <w:rsid w:val="00415B60"/>
    <w:pPr>
      <w:spacing w:before="240" w:after="225"/>
    </w:pPr>
    <w:rPr>
      <w:b/>
      <w:bCs/>
    </w:rPr>
  </w:style>
  <w:style w:type="paragraph" w:customStyle="1" w:styleId="total3">
    <w:name w:val="total3"/>
    <w:basedOn w:val="Normal"/>
    <w:rsid w:val="00415B60"/>
    <w:pPr>
      <w:spacing w:before="240" w:after="225"/>
    </w:pPr>
    <w:rPr>
      <w:b/>
      <w:bCs/>
    </w:rPr>
  </w:style>
  <w:style w:type="paragraph" w:customStyle="1" w:styleId="total4">
    <w:name w:val="total4"/>
    <w:basedOn w:val="Normal"/>
    <w:rsid w:val="00415B60"/>
    <w:pPr>
      <w:spacing w:before="240" w:after="225"/>
    </w:pPr>
    <w:rPr>
      <w:b/>
      <w:bCs/>
    </w:rPr>
  </w:style>
  <w:style w:type="paragraph" w:customStyle="1" w:styleId="total5">
    <w:name w:val="total5"/>
    <w:basedOn w:val="Normal"/>
    <w:rsid w:val="00415B60"/>
    <w:pPr>
      <w:spacing w:before="240" w:after="240"/>
    </w:pPr>
    <w:rPr>
      <w:b/>
      <w:bCs/>
    </w:rPr>
  </w:style>
  <w:style w:type="paragraph" w:customStyle="1" w:styleId="total6">
    <w:name w:val="total6"/>
    <w:basedOn w:val="Normal"/>
    <w:rsid w:val="00415B60"/>
    <w:pPr>
      <w:spacing w:before="240" w:after="225"/>
    </w:pPr>
    <w:rPr>
      <w:b/>
      <w:bCs/>
    </w:rPr>
  </w:style>
  <w:style w:type="paragraph" w:customStyle="1" w:styleId="total7">
    <w:name w:val="total7"/>
    <w:basedOn w:val="Normal"/>
    <w:rsid w:val="00415B60"/>
    <w:pPr>
      <w:spacing w:before="240" w:after="225"/>
    </w:pPr>
    <w:rPr>
      <w:b/>
      <w:bCs/>
    </w:rPr>
  </w:style>
  <w:style w:type="paragraph" w:customStyle="1" w:styleId="total8">
    <w:name w:val="total8"/>
    <w:basedOn w:val="Normal"/>
    <w:rsid w:val="00415B60"/>
    <w:pPr>
      <w:spacing w:before="240" w:after="225"/>
    </w:pPr>
    <w:rPr>
      <w:b/>
      <w:bCs/>
    </w:rPr>
  </w:style>
  <w:style w:type="paragraph" w:customStyle="1" w:styleId="cartbuttons1">
    <w:name w:val="cartbuttons1"/>
    <w:basedOn w:val="Normal"/>
    <w:rsid w:val="00415B60"/>
    <w:pPr>
      <w:shd w:val="clear" w:color="auto" w:fill="6CD775"/>
      <w:spacing w:before="240" w:after="240"/>
    </w:pPr>
    <w:rPr>
      <w:rFonts w:ascii="Arial" w:hAnsi="Arial" w:cs="Arial"/>
      <w:b/>
      <w:bCs/>
      <w:color w:val="333333"/>
      <w:sz w:val="20"/>
      <w:szCs w:val="20"/>
    </w:rPr>
  </w:style>
  <w:style w:type="paragraph" w:customStyle="1" w:styleId="cartbuttons2">
    <w:name w:val="cartbuttons2"/>
    <w:basedOn w:val="Normal"/>
    <w:rsid w:val="00415B60"/>
    <w:pPr>
      <w:shd w:val="clear" w:color="auto" w:fill="6CD775"/>
      <w:spacing w:before="240" w:after="225"/>
    </w:pPr>
    <w:rPr>
      <w:rFonts w:ascii="Arial" w:hAnsi="Arial" w:cs="Arial"/>
      <w:b/>
      <w:bCs/>
      <w:color w:val="333333"/>
      <w:sz w:val="20"/>
      <w:szCs w:val="20"/>
    </w:rPr>
  </w:style>
  <w:style w:type="paragraph" w:customStyle="1" w:styleId="cartbuttons3">
    <w:name w:val="cartbuttons3"/>
    <w:basedOn w:val="Normal"/>
    <w:rsid w:val="00415B60"/>
    <w:pPr>
      <w:shd w:val="clear" w:color="auto" w:fill="6CD775"/>
      <w:spacing w:before="240" w:after="225"/>
    </w:pPr>
    <w:rPr>
      <w:rFonts w:ascii="Arial" w:hAnsi="Arial" w:cs="Arial"/>
      <w:b/>
      <w:bCs/>
      <w:color w:val="333333"/>
      <w:sz w:val="20"/>
      <w:szCs w:val="20"/>
    </w:rPr>
  </w:style>
  <w:style w:type="paragraph" w:customStyle="1" w:styleId="cartbuttons4">
    <w:name w:val="cartbuttons4"/>
    <w:basedOn w:val="Normal"/>
    <w:rsid w:val="00415B60"/>
    <w:pPr>
      <w:shd w:val="clear" w:color="auto" w:fill="6CD775"/>
      <w:spacing w:before="240" w:after="225"/>
    </w:pPr>
    <w:rPr>
      <w:rFonts w:ascii="Arial" w:hAnsi="Arial" w:cs="Arial"/>
      <w:b/>
      <w:bCs/>
      <w:color w:val="333333"/>
      <w:sz w:val="20"/>
      <w:szCs w:val="20"/>
    </w:rPr>
  </w:style>
  <w:style w:type="paragraph" w:customStyle="1" w:styleId="cartbuttons5">
    <w:name w:val="cartbuttons5"/>
    <w:basedOn w:val="Normal"/>
    <w:rsid w:val="00415B60"/>
    <w:pPr>
      <w:shd w:val="clear" w:color="auto" w:fill="006DB4"/>
      <w:spacing w:before="240" w:after="240"/>
    </w:pPr>
    <w:rPr>
      <w:rFonts w:ascii="Arial" w:hAnsi="Arial" w:cs="Arial"/>
      <w:b/>
      <w:bCs/>
      <w:color w:val="FFFFFF"/>
      <w:sz w:val="20"/>
      <w:szCs w:val="20"/>
    </w:rPr>
  </w:style>
  <w:style w:type="paragraph" w:customStyle="1" w:styleId="cartbuttons6">
    <w:name w:val="cartbuttons6"/>
    <w:basedOn w:val="Normal"/>
    <w:rsid w:val="00415B60"/>
    <w:pPr>
      <w:shd w:val="clear" w:color="auto" w:fill="006DB4"/>
      <w:spacing w:before="240" w:after="225"/>
    </w:pPr>
    <w:rPr>
      <w:rFonts w:ascii="Arial" w:hAnsi="Arial" w:cs="Arial"/>
      <w:b/>
      <w:bCs/>
      <w:color w:val="FFFFFF"/>
      <w:sz w:val="20"/>
      <w:szCs w:val="20"/>
    </w:rPr>
  </w:style>
  <w:style w:type="paragraph" w:customStyle="1" w:styleId="cartbuttons7">
    <w:name w:val="cartbuttons7"/>
    <w:basedOn w:val="Normal"/>
    <w:rsid w:val="00415B60"/>
    <w:pPr>
      <w:shd w:val="clear" w:color="auto" w:fill="006DB4"/>
      <w:spacing w:before="240" w:after="225"/>
    </w:pPr>
    <w:rPr>
      <w:rFonts w:ascii="Arial" w:hAnsi="Arial" w:cs="Arial"/>
      <w:b/>
      <w:bCs/>
      <w:color w:val="FFFFFF"/>
      <w:sz w:val="20"/>
      <w:szCs w:val="20"/>
    </w:rPr>
  </w:style>
  <w:style w:type="paragraph" w:customStyle="1" w:styleId="cartbuttons8">
    <w:name w:val="cartbuttons8"/>
    <w:basedOn w:val="Normal"/>
    <w:rsid w:val="00415B60"/>
    <w:pPr>
      <w:shd w:val="clear" w:color="auto" w:fill="006DB4"/>
      <w:spacing w:before="240" w:after="225"/>
    </w:pPr>
    <w:rPr>
      <w:rFonts w:ascii="Arial" w:hAnsi="Arial" w:cs="Arial"/>
      <w:b/>
      <w:bCs/>
      <w:color w:val="FFFFFF"/>
      <w:sz w:val="20"/>
      <w:szCs w:val="20"/>
    </w:rPr>
  </w:style>
  <w:style w:type="paragraph" w:customStyle="1" w:styleId="continue-shopping1">
    <w:name w:val="continue-shopping1"/>
    <w:basedOn w:val="Normal"/>
    <w:rsid w:val="00415B60"/>
    <w:pPr>
      <w:spacing w:before="240" w:after="240"/>
      <w:ind w:left="240"/>
    </w:pPr>
  </w:style>
  <w:style w:type="paragraph" w:customStyle="1" w:styleId="continue-shopping2">
    <w:name w:val="continue-shopping2"/>
    <w:basedOn w:val="Normal"/>
    <w:rsid w:val="00415B60"/>
    <w:pPr>
      <w:spacing w:before="240" w:after="225"/>
      <w:ind w:left="240"/>
    </w:pPr>
  </w:style>
  <w:style w:type="paragraph" w:customStyle="1" w:styleId="continue-shopping3">
    <w:name w:val="continue-shopping3"/>
    <w:basedOn w:val="Normal"/>
    <w:rsid w:val="00415B60"/>
    <w:pPr>
      <w:spacing w:before="240" w:after="225"/>
      <w:ind w:left="240"/>
    </w:pPr>
  </w:style>
  <w:style w:type="paragraph" w:customStyle="1" w:styleId="continue-shopping4">
    <w:name w:val="continue-shopping4"/>
    <w:basedOn w:val="Normal"/>
    <w:rsid w:val="00415B60"/>
    <w:pPr>
      <w:spacing w:before="240" w:after="225"/>
      <w:ind w:left="240"/>
    </w:pPr>
  </w:style>
  <w:style w:type="paragraph" w:customStyle="1" w:styleId="checkoutnote1">
    <w:name w:val="checkoutnote1"/>
    <w:basedOn w:val="Normal"/>
    <w:rsid w:val="00415B60"/>
    <w:pPr>
      <w:spacing w:before="510" w:after="510"/>
    </w:pPr>
    <w:rPr>
      <w:color w:val="777777"/>
      <w:sz w:val="19"/>
      <w:szCs w:val="19"/>
    </w:rPr>
  </w:style>
  <w:style w:type="paragraph" w:customStyle="1" w:styleId="checkoutnote2">
    <w:name w:val="checkoutnote2"/>
    <w:basedOn w:val="Normal"/>
    <w:rsid w:val="00415B60"/>
    <w:pPr>
      <w:spacing w:before="510" w:after="510"/>
    </w:pPr>
    <w:rPr>
      <w:color w:val="777777"/>
      <w:sz w:val="19"/>
      <w:szCs w:val="19"/>
    </w:rPr>
  </w:style>
  <w:style w:type="paragraph" w:customStyle="1" w:styleId="checkoutnote3">
    <w:name w:val="checkoutnote3"/>
    <w:basedOn w:val="Normal"/>
    <w:rsid w:val="00415B60"/>
    <w:pPr>
      <w:spacing w:before="510" w:after="510"/>
    </w:pPr>
    <w:rPr>
      <w:color w:val="777777"/>
      <w:sz w:val="19"/>
      <w:szCs w:val="19"/>
    </w:rPr>
  </w:style>
  <w:style w:type="paragraph" w:customStyle="1" w:styleId="checkoutnote4">
    <w:name w:val="checkoutnote4"/>
    <w:basedOn w:val="Normal"/>
    <w:rsid w:val="00415B60"/>
    <w:pPr>
      <w:spacing w:before="510" w:after="510"/>
    </w:pPr>
    <w:rPr>
      <w:color w:val="777777"/>
      <w:sz w:val="19"/>
      <w:szCs w:val="19"/>
    </w:rPr>
  </w:style>
  <w:style w:type="paragraph" w:customStyle="1" w:styleId="error4">
    <w:name w:val="error4"/>
    <w:basedOn w:val="Normal"/>
    <w:rsid w:val="00415B60"/>
    <w:pPr>
      <w:spacing w:before="240" w:after="225"/>
    </w:pPr>
    <w:rPr>
      <w:color w:val="FF0000"/>
    </w:rPr>
  </w:style>
  <w:style w:type="paragraph" w:customStyle="1" w:styleId="error5">
    <w:name w:val="error5"/>
    <w:basedOn w:val="Normal"/>
    <w:rsid w:val="00415B60"/>
    <w:pPr>
      <w:spacing w:before="240" w:after="225"/>
    </w:pPr>
    <w:rPr>
      <w:color w:val="FF0000"/>
    </w:rPr>
  </w:style>
  <w:style w:type="paragraph" w:customStyle="1" w:styleId="displayaddresses1">
    <w:name w:val="displayaddresses1"/>
    <w:basedOn w:val="Normal"/>
    <w:rsid w:val="00415B60"/>
    <w:pPr>
      <w:spacing w:before="240" w:after="300"/>
    </w:pPr>
  </w:style>
  <w:style w:type="paragraph" w:customStyle="1" w:styleId="error6">
    <w:name w:val="error6"/>
    <w:basedOn w:val="Normal"/>
    <w:rsid w:val="00415B60"/>
    <w:pPr>
      <w:spacing w:before="675" w:after="225"/>
    </w:pPr>
    <w:rPr>
      <w:color w:val="FF0000"/>
    </w:rPr>
  </w:style>
  <w:style w:type="paragraph" w:customStyle="1" w:styleId="form-group6">
    <w:name w:val="form-group6"/>
    <w:basedOn w:val="Normal"/>
    <w:rsid w:val="00415B60"/>
    <w:pPr>
      <w:spacing w:before="240" w:after="240"/>
    </w:pPr>
  </w:style>
  <w:style w:type="paragraph" w:customStyle="1" w:styleId="form-group7">
    <w:name w:val="form-group7"/>
    <w:basedOn w:val="Normal"/>
    <w:rsid w:val="00415B60"/>
    <w:pPr>
      <w:spacing w:before="240" w:after="240"/>
    </w:pPr>
  </w:style>
  <w:style w:type="paragraph" w:customStyle="1" w:styleId="form-group8">
    <w:name w:val="form-group8"/>
    <w:basedOn w:val="Normal"/>
    <w:rsid w:val="00415B60"/>
    <w:pPr>
      <w:spacing w:before="240" w:after="240"/>
    </w:pPr>
  </w:style>
  <w:style w:type="paragraph" w:customStyle="1" w:styleId="form-group9">
    <w:name w:val="form-group9"/>
    <w:basedOn w:val="Normal"/>
    <w:rsid w:val="00415B60"/>
    <w:pPr>
      <w:spacing w:before="240" w:after="240"/>
    </w:pPr>
  </w:style>
  <w:style w:type="paragraph" w:customStyle="1" w:styleId="form-group10">
    <w:name w:val="form-group10"/>
    <w:basedOn w:val="Normal"/>
    <w:rsid w:val="00415B60"/>
    <w:pPr>
      <w:spacing w:before="240" w:after="240"/>
    </w:pPr>
  </w:style>
  <w:style w:type="paragraph" w:customStyle="1" w:styleId="form-group11">
    <w:name w:val="form-group11"/>
    <w:basedOn w:val="Normal"/>
    <w:rsid w:val="00415B60"/>
    <w:pPr>
      <w:spacing w:before="240" w:after="240"/>
    </w:pPr>
  </w:style>
  <w:style w:type="paragraph" w:customStyle="1" w:styleId="note5">
    <w:name w:val="note5"/>
    <w:basedOn w:val="Normal"/>
    <w:rsid w:val="00415B60"/>
    <w:pPr>
      <w:spacing w:before="240" w:after="225"/>
    </w:pPr>
    <w:rPr>
      <w:color w:val="777777"/>
      <w:sz w:val="19"/>
      <w:szCs w:val="19"/>
    </w:rPr>
  </w:style>
  <w:style w:type="paragraph" w:customStyle="1" w:styleId="note6">
    <w:name w:val="note6"/>
    <w:basedOn w:val="Normal"/>
    <w:rsid w:val="00415B60"/>
    <w:pPr>
      <w:spacing w:before="240" w:after="225"/>
    </w:pPr>
    <w:rPr>
      <w:color w:val="777777"/>
      <w:sz w:val="19"/>
      <w:szCs w:val="19"/>
    </w:rPr>
  </w:style>
  <w:style w:type="paragraph" w:customStyle="1" w:styleId="note7">
    <w:name w:val="note7"/>
    <w:basedOn w:val="Normal"/>
    <w:rsid w:val="00415B60"/>
    <w:pPr>
      <w:spacing w:before="240" w:after="225"/>
    </w:pPr>
    <w:rPr>
      <w:color w:val="777777"/>
      <w:sz w:val="19"/>
      <w:szCs w:val="19"/>
    </w:rPr>
  </w:style>
  <w:style w:type="paragraph" w:customStyle="1" w:styleId="note8">
    <w:name w:val="note8"/>
    <w:basedOn w:val="Normal"/>
    <w:rsid w:val="00415B60"/>
    <w:pPr>
      <w:spacing w:before="240" w:after="225"/>
    </w:pPr>
    <w:rPr>
      <w:color w:val="777777"/>
      <w:sz w:val="19"/>
      <w:szCs w:val="19"/>
    </w:rPr>
  </w:style>
  <w:style w:type="paragraph" w:customStyle="1" w:styleId="note9">
    <w:name w:val="note9"/>
    <w:basedOn w:val="Normal"/>
    <w:rsid w:val="00415B60"/>
    <w:pPr>
      <w:spacing w:before="240" w:after="225"/>
    </w:pPr>
    <w:rPr>
      <w:color w:val="777777"/>
      <w:sz w:val="19"/>
      <w:szCs w:val="19"/>
    </w:rPr>
  </w:style>
  <w:style w:type="paragraph" w:customStyle="1" w:styleId="note10">
    <w:name w:val="note10"/>
    <w:basedOn w:val="Normal"/>
    <w:rsid w:val="00415B60"/>
    <w:pPr>
      <w:spacing w:before="240" w:after="225"/>
    </w:pPr>
    <w:rPr>
      <w:color w:val="777777"/>
      <w:sz w:val="19"/>
      <w:szCs w:val="19"/>
    </w:rPr>
  </w:style>
  <w:style w:type="paragraph" w:customStyle="1" w:styleId="required6">
    <w:name w:val="required6"/>
    <w:basedOn w:val="Normal"/>
    <w:rsid w:val="00415B60"/>
    <w:pPr>
      <w:spacing w:before="240" w:after="225"/>
    </w:pPr>
    <w:rPr>
      <w:color w:val="F29500"/>
    </w:rPr>
  </w:style>
  <w:style w:type="paragraph" w:customStyle="1" w:styleId="required7">
    <w:name w:val="required7"/>
    <w:basedOn w:val="Normal"/>
    <w:rsid w:val="00415B60"/>
    <w:pPr>
      <w:spacing w:before="240" w:after="225"/>
    </w:pPr>
    <w:rPr>
      <w:color w:val="F29500"/>
    </w:rPr>
  </w:style>
  <w:style w:type="paragraph" w:customStyle="1" w:styleId="required8">
    <w:name w:val="required8"/>
    <w:basedOn w:val="Normal"/>
    <w:rsid w:val="00415B60"/>
    <w:pPr>
      <w:spacing w:before="240" w:after="225"/>
    </w:pPr>
    <w:rPr>
      <w:color w:val="F29500"/>
    </w:rPr>
  </w:style>
  <w:style w:type="paragraph" w:customStyle="1" w:styleId="required9">
    <w:name w:val="required9"/>
    <w:basedOn w:val="Normal"/>
    <w:rsid w:val="00415B60"/>
    <w:pPr>
      <w:spacing w:before="240" w:after="225"/>
    </w:pPr>
    <w:rPr>
      <w:color w:val="F29500"/>
    </w:rPr>
  </w:style>
  <w:style w:type="paragraph" w:customStyle="1" w:styleId="required10">
    <w:name w:val="required10"/>
    <w:basedOn w:val="Normal"/>
    <w:rsid w:val="00415B60"/>
    <w:pPr>
      <w:spacing w:before="240" w:after="225"/>
    </w:pPr>
    <w:rPr>
      <w:color w:val="F29500"/>
    </w:rPr>
  </w:style>
  <w:style w:type="paragraph" w:customStyle="1" w:styleId="required11">
    <w:name w:val="required11"/>
    <w:basedOn w:val="Normal"/>
    <w:rsid w:val="00415B60"/>
    <w:pPr>
      <w:spacing w:before="240" w:after="225"/>
    </w:pPr>
    <w:rPr>
      <w:color w:val="F29500"/>
    </w:rPr>
  </w:style>
  <w:style w:type="paragraph" w:customStyle="1" w:styleId="confirmofferstable1">
    <w:name w:val="confirmofferstable1"/>
    <w:basedOn w:val="Normal"/>
    <w:rsid w:val="00415B60"/>
    <w:pPr>
      <w:spacing w:before="450" w:after="225"/>
    </w:pPr>
  </w:style>
  <w:style w:type="paragraph" w:customStyle="1" w:styleId="confirmofferstable2">
    <w:name w:val="confirmofferstable2"/>
    <w:basedOn w:val="Normal"/>
    <w:rsid w:val="00415B60"/>
    <w:pPr>
      <w:spacing w:before="450" w:after="225"/>
    </w:pPr>
  </w:style>
  <w:style w:type="paragraph" w:customStyle="1" w:styleId="confirmofferstable3">
    <w:name w:val="confirmofferstable3"/>
    <w:basedOn w:val="Normal"/>
    <w:rsid w:val="00415B60"/>
    <w:pPr>
      <w:spacing w:before="450" w:after="225"/>
    </w:pPr>
  </w:style>
  <w:style w:type="paragraph" w:customStyle="1" w:styleId="confirmofferstable4">
    <w:name w:val="confirmofferstable4"/>
    <w:basedOn w:val="Normal"/>
    <w:rsid w:val="00415B60"/>
    <w:pPr>
      <w:spacing w:before="450" w:after="225"/>
    </w:pPr>
  </w:style>
  <w:style w:type="paragraph" w:customStyle="1" w:styleId="confirmofferstable5">
    <w:name w:val="confirmofferstable5"/>
    <w:basedOn w:val="Normal"/>
    <w:rsid w:val="00415B60"/>
    <w:pPr>
      <w:spacing w:before="450" w:after="225"/>
    </w:pPr>
  </w:style>
  <w:style w:type="paragraph" w:customStyle="1" w:styleId="confirmofferstable6">
    <w:name w:val="confirmofferstable6"/>
    <w:basedOn w:val="Normal"/>
    <w:rsid w:val="00415B60"/>
    <w:pPr>
      <w:spacing w:before="450" w:after="225"/>
    </w:pPr>
  </w:style>
  <w:style w:type="paragraph" w:customStyle="1" w:styleId="btn4">
    <w:name w:val="btn4"/>
    <w:basedOn w:val="Normal"/>
    <w:rsid w:val="00415B60"/>
    <w:pPr>
      <w:spacing w:before="75"/>
    </w:pPr>
    <w:rPr>
      <w:sz w:val="20"/>
      <w:szCs w:val="20"/>
    </w:rPr>
  </w:style>
  <w:style w:type="paragraph" w:customStyle="1" w:styleId="btn5">
    <w:name w:val="btn5"/>
    <w:basedOn w:val="Normal"/>
    <w:rsid w:val="00415B60"/>
    <w:pPr>
      <w:spacing w:before="75"/>
    </w:pPr>
    <w:rPr>
      <w:sz w:val="20"/>
      <w:szCs w:val="20"/>
    </w:rPr>
  </w:style>
  <w:style w:type="paragraph" w:customStyle="1" w:styleId="btn6">
    <w:name w:val="btn6"/>
    <w:basedOn w:val="Normal"/>
    <w:rsid w:val="00415B60"/>
    <w:pPr>
      <w:spacing w:before="75"/>
    </w:pPr>
    <w:rPr>
      <w:sz w:val="20"/>
      <w:szCs w:val="20"/>
    </w:rPr>
  </w:style>
  <w:style w:type="paragraph" w:customStyle="1" w:styleId="btn7">
    <w:name w:val="btn7"/>
    <w:basedOn w:val="Normal"/>
    <w:rsid w:val="00415B60"/>
    <w:pPr>
      <w:spacing w:before="75"/>
    </w:pPr>
    <w:rPr>
      <w:sz w:val="20"/>
      <w:szCs w:val="20"/>
    </w:rPr>
  </w:style>
  <w:style w:type="paragraph" w:customStyle="1" w:styleId="btn8">
    <w:name w:val="btn8"/>
    <w:basedOn w:val="Normal"/>
    <w:rsid w:val="00415B60"/>
    <w:pPr>
      <w:spacing w:before="75"/>
    </w:pPr>
    <w:rPr>
      <w:sz w:val="20"/>
      <w:szCs w:val="20"/>
    </w:rPr>
  </w:style>
  <w:style w:type="paragraph" w:customStyle="1" w:styleId="btn9">
    <w:name w:val="btn9"/>
    <w:basedOn w:val="Normal"/>
    <w:rsid w:val="00415B60"/>
    <w:pPr>
      <w:spacing w:before="75"/>
    </w:pPr>
    <w:rPr>
      <w:sz w:val="20"/>
      <w:szCs w:val="20"/>
    </w:rPr>
  </w:style>
  <w:style w:type="paragraph" w:customStyle="1" w:styleId="ecommbuttons1">
    <w:name w:val="ecommbuttons1"/>
    <w:basedOn w:val="Normal"/>
    <w:rsid w:val="00415B60"/>
    <w:pPr>
      <w:spacing w:before="600" w:after="225"/>
    </w:pPr>
  </w:style>
  <w:style w:type="paragraph" w:customStyle="1" w:styleId="ecommbuttons2">
    <w:name w:val="ecommbuttons2"/>
    <w:basedOn w:val="Normal"/>
    <w:rsid w:val="00415B60"/>
    <w:pPr>
      <w:spacing w:before="600" w:after="225"/>
    </w:pPr>
  </w:style>
  <w:style w:type="paragraph" w:customStyle="1" w:styleId="ecommbuttons3">
    <w:name w:val="ecommbuttons3"/>
    <w:basedOn w:val="Normal"/>
    <w:rsid w:val="00415B60"/>
    <w:pPr>
      <w:spacing w:before="600" w:after="225"/>
    </w:pPr>
  </w:style>
  <w:style w:type="paragraph" w:customStyle="1" w:styleId="ecommbuttons4">
    <w:name w:val="ecommbuttons4"/>
    <w:basedOn w:val="Normal"/>
    <w:rsid w:val="00415B60"/>
    <w:pPr>
      <w:spacing w:before="600" w:after="225"/>
    </w:pPr>
  </w:style>
  <w:style w:type="paragraph" w:customStyle="1" w:styleId="ecommbuttons5">
    <w:name w:val="ecommbuttons5"/>
    <w:basedOn w:val="Normal"/>
    <w:rsid w:val="00415B60"/>
    <w:pPr>
      <w:spacing w:before="600" w:after="225"/>
    </w:pPr>
  </w:style>
  <w:style w:type="paragraph" w:customStyle="1" w:styleId="ecommbuttons6">
    <w:name w:val="ecommbuttons6"/>
    <w:basedOn w:val="Normal"/>
    <w:rsid w:val="00415B60"/>
    <w:pPr>
      <w:spacing w:before="600" w:after="225"/>
    </w:pPr>
  </w:style>
  <w:style w:type="paragraph" w:customStyle="1" w:styleId="displayaddresscontainer1">
    <w:name w:val="displayaddresscontainer1"/>
    <w:basedOn w:val="Normal"/>
    <w:rsid w:val="00415B60"/>
    <w:pPr>
      <w:spacing w:before="240" w:after="300"/>
    </w:pPr>
  </w:style>
  <w:style w:type="paragraph" w:customStyle="1" w:styleId="displayaddresscontainer2">
    <w:name w:val="displayaddresscontainer2"/>
    <w:basedOn w:val="Normal"/>
    <w:rsid w:val="00415B60"/>
    <w:pPr>
      <w:spacing w:before="240" w:after="300"/>
    </w:pPr>
  </w:style>
  <w:style w:type="paragraph" w:customStyle="1" w:styleId="displayaddresscontainer3">
    <w:name w:val="displayaddresscontainer3"/>
    <w:basedOn w:val="Normal"/>
    <w:rsid w:val="00415B60"/>
    <w:pPr>
      <w:spacing w:before="240" w:after="300"/>
    </w:pPr>
  </w:style>
  <w:style w:type="paragraph" w:customStyle="1" w:styleId="displayaddresscontainer4">
    <w:name w:val="displayaddresscontainer4"/>
    <w:basedOn w:val="Normal"/>
    <w:rsid w:val="00415B60"/>
    <w:pPr>
      <w:spacing w:before="240" w:after="300"/>
    </w:pPr>
  </w:style>
  <w:style w:type="paragraph" w:customStyle="1" w:styleId="displayaddresscontainer5">
    <w:name w:val="displayaddresscontainer5"/>
    <w:basedOn w:val="Normal"/>
    <w:rsid w:val="00415B60"/>
    <w:pPr>
      <w:spacing w:before="240" w:after="300"/>
    </w:pPr>
  </w:style>
  <w:style w:type="paragraph" w:customStyle="1" w:styleId="displayaddresscontainer6">
    <w:name w:val="displayaddresscontainer6"/>
    <w:basedOn w:val="Normal"/>
    <w:rsid w:val="00415B60"/>
    <w:pPr>
      <w:spacing w:before="240" w:after="300"/>
    </w:pPr>
  </w:style>
  <w:style w:type="paragraph" w:customStyle="1" w:styleId="creditcardcontainer1">
    <w:name w:val="creditcardcontainer1"/>
    <w:basedOn w:val="Normal"/>
    <w:rsid w:val="00415B60"/>
    <w:pPr>
      <w:spacing w:before="300" w:after="225"/>
      <w:jc w:val="right"/>
    </w:pPr>
  </w:style>
  <w:style w:type="paragraph" w:customStyle="1" w:styleId="creditcardcontainer2">
    <w:name w:val="creditcardcontainer2"/>
    <w:basedOn w:val="Normal"/>
    <w:rsid w:val="00415B60"/>
    <w:pPr>
      <w:spacing w:before="300" w:after="225"/>
      <w:jc w:val="right"/>
    </w:pPr>
  </w:style>
  <w:style w:type="paragraph" w:customStyle="1" w:styleId="creditcardcontainer3">
    <w:name w:val="creditcardcontainer3"/>
    <w:basedOn w:val="Normal"/>
    <w:rsid w:val="00415B60"/>
    <w:pPr>
      <w:spacing w:before="300" w:after="225"/>
      <w:jc w:val="right"/>
    </w:pPr>
  </w:style>
  <w:style w:type="paragraph" w:customStyle="1" w:styleId="creditcardcontainer4">
    <w:name w:val="creditcardcontainer4"/>
    <w:basedOn w:val="Normal"/>
    <w:rsid w:val="00415B60"/>
    <w:pPr>
      <w:spacing w:before="300" w:after="225"/>
      <w:jc w:val="right"/>
    </w:pPr>
  </w:style>
  <w:style w:type="paragraph" w:customStyle="1" w:styleId="creditcardcontainer5">
    <w:name w:val="creditcardcontainer5"/>
    <w:basedOn w:val="Normal"/>
    <w:rsid w:val="00415B60"/>
    <w:pPr>
      <w:spacing w:before="300" w:after="225"/>
      <w:jc w:val="right"/>
    </w:pPr>
  </w:style>
  <w:style w:type="paragraph" w:customStyle="1" w:styleId="creditcardcontainer6">
    <w:name w:val="creditcardcontainer6"/>
    <w:basedOn w:val="Normal"/>
    <w:rsid w:val="00415B60"/>
    <w:pPr>
      <w:spacing w:before="300" w:after="225"/>
      <w:jc w:val="right"/>
    </w:pPr>
  </w:style>
  <w:style w:type="paragraph" w:customStyle="1" w:styleId="address1">
    <w:name w:val="address1"/>
    <w:basedOn w:val="Normal"/>
    <w:rsid w:val="00415B60"/>
    <w:pPr>
      <w:spacing w:before="240" w:after="225"/>
    </w:pPr>
  </w:style>
  <w:style w:type="paragraph" w:customStyle="1" w:styleId="address2">
    <w:name w:val="address2"/>
    <w:basedOn w:val="Normal"/>
    <w:rsid w:val="00415B60"/>
    <w:pPr>
      <w:spacing w:before="240" w:after="225"/>
    </w:pPr>
  </w:style>
  <w:style w:type="paragraph" w:customStyle="1" w:styleId="address3">
    <w:name w:val="address3"/>
    <w:basedOn w:val="Normal"/>
    <w:rsid w:val="00415B60"/>
    <w:pPr>
      <w:spacing w:before="240" w:after="225"/>
    </w:pPr>
  </w:style>
  <w:style w:type="paragraph" w:customStyle="1" w:styleId="address4">
    <w:name w:val="address4"/>
    <w:basedOn w:val="Normal"/>
    <w:rsid w:val="00415B60"/>
    <w:pPr>
      <w:spacing w:before="240" w:after="225"/>
    </w:pPr>
  </w:style>
  <w:style w:type="paragraph" w:customStyle="1" w:styleId="address5">
    <w:name w:val="address5"/>
    <w:basedOn w:val="Normal"/>
    <w:rsid w:val="00415B60"/>
    <w:pPr>
      <w:spacing w:before="240" w:after="225"/>
    </w:pPr>
  </w:style>
  <w:style w:type="paragraph" w:customStyle="1" w:styleId="address6">
    <w:name w:val="address6"/>
    <w:basedOn w:val="Normal"/>
    <w:rsid w:val="00415B60"/>
    <w:pPr>
      <w:spacing w:before="240" w:after="225"/>
    </w:pPr>
  </w:style>
  <w:style w:type="paragraph" w:customStyle="1" w:styleId="btn10">
    <w:name w:val="btn10"/>
    <w:basedOn w:val="Normal"/>
    <w:rsid w:val="00415B60"/>
    <w:pPr>
      <w:spacing w:before="150"/>
    </w:pPr>
    <w:rPr>
      <w:sz w:val="20"/>
      <w:szCs w:val="20"/>
    </w:rPr>
  </w:style>
  <w:style w:type="paragraph" w:customStyle="1" w:styleId="btn11">
    <w:name w:val="btn11"/>
    <w:basedOn w:val="Normal"/>
    <w:rsid w:val="00415B60"/>
    <w:pPr>
      <w:spacing w:before="150"/>
    </w:pPr>
    <w:rPr>
      <w:sz w:val="20"/>
      <w:szCs w:val="20"/>
    </w:rPr>
  </w:style>
  <w:style w:type="paragraph" w:customStyle="1" w:styleId="btn12">
    <w:name w:val="btn12"/>
    <w:basedOn w:val="Normal"/>
    <w:rsid w:val="00415B60"/>
    <w:pPr>
      <w:spacing w:before="150"/>
    </w:pPr>
    <w:rPr>
      <w:sz w:val="20"/>
      <w:szCs w:val="20"/>
    </w:rPr>
  </w:style>
  <w:style w:type="paragraph" w:customStyle="1" w:styleId="btn13">
    <w:name w:val="btn13"/>
    <w:basedOn w:val="Normal"/>
    <w:rsid w:val="00415B60"/>
    <w:pPr>
      <w:spacing w:before="150"/>
    </w:pPr>
    <w:rPr>
      <w:sz w:val="20"/>
      <w:szCs w:val="20"/>
    </w:rPr>
  </w:style>
  <w:style w:type="paragraph" w:customStyle="1" w:styleId="btn14">
    <w:name w:val="btn14"/>
    <w:basedOn w:val="Normal"/>
    <w:rsid w:val="00415B60"/>
    <w:pPr>
      <w:spacing w:before="150"/>
    </w:pPr>
    <w:rPr>
      <w:sz w:val="20"/>
      <w:szCs w:val="20"/>
    </w:rPr>
  </w:style>
  <w:style w:type="paragraph" w:customStyle="1" w:styleId="btn15">
    <w:name w:val="btn15"/>
    <w:basedOn w:val="Normal"/>
    <w:rsid w:val="00415B60"/>
    <w:pPr>
      <w:spacing w:before="150"/>
    </w:pPr>
    <w:rPr>
      <w:sz w:val="20"/>
      <w:szCs w:val="20"/>
    </w:rPr>
  </w:style>
  <w:style w:type="paragraph" w:customStyle="1" w:styleId="required12">
    <w:name w:val="required12"/>
    <w:basedOn w:val="Normal"/>
    <w:rsid w:val="00415B60"/>
    <w:pPr>
      <w:spacing w:before="240" w:after="240"/>
      <w:ind w:left="75"/>
    </w:pPr>
    <w:rPr>
      <w:color w:val="F29500"/>
    </w:rPr>
  </w:style>
  <w:style w:type="paragraph" w:customStyle="1" w:styleId="required13">
    <w:name w:val="required13"/>
    <w:basedOn w:val="Normal"/>
    <w:rsid w:val="00415B60"/>
    <w:pPr>
      <w:spacing w:before="240" w:after="240"/>
      <w:ind w:left="75"/>
    </w:pPr>
    <w:rPr>
      <w:color w:val="F29500"/>
    </w:rPr>
  </w:style>
  <w:style w:type="paragraph" w:customStyle="1" w:styleId="required14">
    <w:name w:val="required14"/>
    <w:basedOn w:val="Normal"/>
    <w:rsid w:val="00415B60"/>
    <w:pPr>
      <w:spacing w:before="240" w:after="240"/>
      <w:ind w:left="75"/>
    </w:pPr>
    <w:rPr>
      <w:vanish/>
      <w:color w:val="F29500"/>
    </w:rPr>
  </w:style>
  <w:style w:type="paragraph" w:customStyle="1" w:styleId="required15">
    <w:name w:val="required15"/>
    <w:basedOn w:val="Normal"/>
    <w:rsid w:val="00415B60"/>
    <w:pPr>
      <w:spacing w:before="240" w:after="240"/>
      <w:ind w:left="75"/>
    </w:pPr>
    <w:rPr>
      <w:vanish/>
      <w:color w:val="F29500"/>
    </w:rPr>
  </w:style>
  <w:style w:type="paragraph" w:customStyle="1" w:styleId="issue-link1">
    <w:name w:val="issue-link1"/>
    <w:basedOn w:val="Normal"/>
    <w:rsid w:val="00415B60"/>
    <w:pPr>
      <w:spacing w:before="240" w:after="240"/>
    </w:pPr>
  </w:style>
  <w:style w:type="paragraph" w:customStyle="1" w:styleId="downloadcitation1">
    <w:name w:val="downloadcitation1"/>
    <w:basedOn w:val="Normal"/>
    <w:rsid w:val="00415B60"/>
    <w:pPr>
      <w:spacing w:before="240" w:after="240" w:line="480" w:lineRule="atLeast"/>
    </w:pPr>
  </w:style>
  <w:style w:type="paragraph" w:customStyle="1" w:styleId="formats1">
    <w:name w:val="formats1"/>
    <w:basedOn w:val="Normal"/>
    <w:rsid w:val="00415B60"/>
    <w:pPr>
      <w:spacing w:before="240" w:after="240"/>
    </w:pPr>
  </w:style>
  <w:style w:type="paragraph" w:customStyle="1" w:styleId="format-list1">
    <w:name w:val="format-list1"/>
    <w:basedOn w:val="Normal"/>
    <w:rsid w:val="00415B60"/>
    <w:pPr>
      <w:spacing w:before="240" w:after="240"/>
      <w:ind w:right="120"/>
    </w:pPr>
  </w:style>
  <w:style w:type="paragraph" w:customStyle="1" w:styleId="formbutton1">
    <w:name w:val="formbutton1"/>
    <w:basedOn w:val="Normal"/>
    <w:rsid w:val="00415B60"/>
    <w:pPr>
      <w:shd w:val="clear" w:color="auto" w:fill="10147E"/>
      <w:spacing w:before="240" w:after="240"/>
    </w:pPr>
    <w:rPr>
      <w:color w:val="FFFFFF"/>
    </w:rPr>
  </w:style>
  <w:style w:type="paragraph" w:customStyle="1" w:styleId="formbutton2">
    <w:name w:val="formbutton2"/>
    <w:basedOn w:val="Normal"/>
    <w:rsid w:val="00415B60"/>
    <w:pPr>
      <w:shd w:val="clear" w:color="auto" w:fill="006DB4"/>
      <w:spacing w:before="240" w:after="240"/>
    </w:pPr>
    <w:rPr>
      <w:color w:val="FFFFFF"/>
    </w:rPr>
  </w:style>
  <w:style w:type="paragraph" w:customStyle="1" w:styleId="sectiontitle1">
    <w:name w:val="sectiontitle1"/>
    <w:basedOn w:val="Normal"/>
    <w:rsid w:val="00415B60"/>
    <w:pPr>
      <w:spacing w:before="240" w:after="240"/>
    </w:pPr>
    <w:rPr>
      <w:b/>
      <w:bCs/>
    </w:rPr>
  </w:style>
  <w:style w:type="paragraph" w:customStyle="1" w:styleId="extrapagetitle1">
    <w:name w:val="extrapagetitle1"/>
    <w:basedOn w:val="Normal"/>
    <w:rsid w:val="00415B60"/>
  </w:style>
  <w:style w:type="paragraph" w:customStyle="1" w:styleId="success2">
    <w:name w:val="success2"/>
    <w:basedOn w:val="Normal"/>
    <w:rsid w:val="00415B60"/>
    <w:pPr>
      <w:spacing w:before="240" w:after="240"/>
    </w:pPr>
    <w:rPr>
      <w:color w:val="008000"/>
    </w:rPr>
  </w:style>
  <w:style w:type="paragraph" w:customStyle="1" w:styleId="selectmenulabel1">
    <w:name w:val="selectmenulabel1"/>
    <w:basedOn w:val="Normal"/>
    <w:rsid w:val="00415B60"/>
    <w:pPr>
      <w:spacing w:before="240" w:after="240"/>
    </w:pPr>
  </w:style>
  <w:style w:type="paragraph" w:customStyle="1" w:styleId="container13">
    <w:name w:val="container13"/>
    <w:basedOn w:val="Normal"/>
    <w:rsid w:val="00415B60"/>
    <w:pPr>
      <w:spacing w:before="240" w:after="240"/>
    </w:pPr>
  </w:style>
  <w:style w:type="paragraph" w:customStyle="1" w:styleId="success3">
    <w:name w:val="success3"/>
    <w:basedOn w:val="Normal"/>
    <w:rsid w:val="00415B60"/>
    <w:pPr>
      <w:spacing w:before="3" w:after="240"/>
    </w:pPr>
    <w:rPr>
      <w:color w:val="008000"/>
    </w:rPr>
  </w:style>
  <w:style w:type="paragraph" w:customStyle="1" w:styleId="container14">
    <w:name w:val="container14"/>
    <w:basedOn w:val="Normal"/>
    <w:rsid w:val="00415B60"/>
    <w:pPr>
      <w:spacing w:before="240" w:after="240"/>
    </w:pPr>
  </w:style>
  <w:style w:type="paragraph" w:customStyle="1" w:styleId="container15">
    <w:name w:val="container15"/>
    <w:basedOn w:val="Normal"/>
    <w:rsid w:val="00415B60"/>
    <w:pPr>
      <w:spacing w:before="240" w:after="240"/>
    </w:pPr>
  </w:style>
  <w:style w:type="paragraph" w:customStyle="1" w:styleId="container16">
    <w:name w:val="container16"/>
    <w:basedOn w:val="Normal"/>
    <w:rsid w:val="00415B60"/>
    <w:pPr>
      <w:spacing w:before="240" w:after="240"/>
    </w:pPr>
  </w:style>
  <w:style w:type="paragraph" w:customStyle="1" w:styleId="container17">
    <w:name w:val="container17"/>
    <w:basedOn w:val="Normal"/>
    <w:rsid w:val="00415B60"/>
    <w:pPr>
      <w:spacing w:before="240" w:after="240"/>
    </w:pPr>
  </w:style>
  <w:style w:type="paragraph" w:customStyle="1" w:styleId="left2">
    <w:name w:val="left2"/>
    <w:basedOn w:val="Normal"/>
    <w:rsid w:val="00415B60"/>
    <w:pPr>
      <w:spacing w:before="240" w:after="240"/>
    </w:pPr>
  </w:style>
  <w:style w:type="paragraph" w:customStyle="1" w:styleId="left3">
    <w:name w:val="left3"/>
    <w:basedOn w:val="Normal"/>
    <w:rsid w:val="00415B60"/>
    <w:pPr>
      <w:spacing w:before="240" w:after="240"/>
    </w:pPr>
  </w:style>
  <w:style w:type="paragraph" w:customStyle="1" w:styleId="left4">
    <w:name w:val="left4"/>
    <w:basedOn w:val="Normal"/>
    <w:rsid w:val="00415B60"/>
    <w:pPr>
      <w:spacing w:before="240" w:after="240"/>
    </w:pPr>
  </w:style>
  <w:style w:type="paragraph" w:customStyle="1" w:styleId="trustedproxyfieldcont1">
    <w:name w:val="trustedproxyfieldcont1"/>
    <w:basedOn w:val="Normal"/>
    <w:rsid w:val="00415B60"/>
    <w:pPr>
      <w:spacing w:before="240" w:after="240"/>
    </w:pPr>
  </w:style>
  <w:style w:type="paragraph" w:customStyle="1" w:styleId="trustedproxyfieldcont2">
    <w:name w:val="trustedproxyfieldcont2"/>
    <w:basedOn w:val="Normal"/>
    <w:rsid w:val="00415B60"/>
    <w:pPr>
      <w:spacing w:before="240" w:after="240"/>
    </w:pPr>
  </w:style>
  <w:style w:type="paragraph" w:customStyle="1" w:styleId="trustedproxyfieldcont3">
    <w:name w:val="trustedproxyfieldcont3"/>
    <w:basedOn w:val="Normal"/>
    <w:rsid w:val="00415B60"/>
    <w:pPr>
      <w:spacing w:before="240" w:after="240"/>
    </w:pPr>
  </w:style>
  <w:style w:type="paragraph" w:customStyle="1" w:styleId="right5">
    <w:name w:val="right5"/>
    <w:basedOn w:val="Normal"/>
    <w:rsid w:val="00415B60"/>
    <w:pPr>
      <w:spacing w:before="240" w:after="240"/>
      <w:textAlignment w:val="top"/>
    </w:pPr>
    <w:rPr>
      <w:i/>
      <w:iCs/>
      <w:sz w:val="17"/>
      <w:szCs w:val="17"/>
    </w:rPr>
  </w:style>
  <w:style w:type="paragraph" w:customStyle="1" w:styleId="right6">
    <w:name w:val="right6"/>
    <w:basedOn w:val="Normal"/>
    <w:rsid w:val="00415B60"/>
    <w:pPr>
      <w:spacing w:before="240" w:after="240"/>
      <w:textAlignment w:val="top"/>
    </w:pPr>
    <w:rPr>
      <w:i/>
      <w:iCs/>
      <w:sz w:val="17"/>
      <w:szCs w:val="17"/>
    </w:rPr>
  </w:style>
  <w:style w:type="paragraph" w:customStyle="1" w:styleId="right7">
    <w:name w:val="right7"/>
    <w:basedOn w:val="Normal"/>
    <w:rsid w:val="00415B60"/>
    <w:pPr>
      <w:spacing w:before="240" w:after="240"/>
      <w:textAlignment w:val="top"/>
    </w:pPr>
    <w:rPr>
      <w:i/>
      <w:iCs/>
      <w:sz w:val="17"/>
      <w:szCs w:val="17"/>
    </w:rPr>
  </w:style>
  <w:style w:type="paragraph" w:customStyle="1" w:styleId="trustedproxylabelcont1">
    <w:name w:val="trustedproxylabelcont1"/>
    <w:basedOn w:val="Normal"/>
    <w:rsid w:val="00415B60"/>
    <w:pPr>
      <w:spacing w:before="240" w:after="240"/>
      <w:textAlignment w:val="top"/>
    </w:pPr>
    <w:rPr>
      <w:i/>
      <w:iCs/>
      <w:sz w:val="17"/>
      <w:szCs w:val="17"/>
    </w:rPr>
  </w:style>
  <w:style w:type="paragraph" w:customStyle="1" w:styleId="trustedproxylabelcont2">
    <w:name w:val="trustedproxylabelcont2"/>
    <w:basedOn w:val="Normal"/>
    <w:rsid w:val="00415B60"/>
    <w:pPr>
      <w:spacing w:before="240" w:after="240"/>
      <w:textAlignment w:val="top"/>
    </w:pPr>
    <w:rPr>
      <w:i/>
      <w:iCs/>
      <w:sz w:val="17"/>
      <w:szCs w:val="17"/>
    </w:rPr>
  </w:style>
  <w:style w:type="paragraph" w:customStyle="1" w:styleId="trustedproxylabelcont3">
    <w:name w:val="trustedproxylabelcont3"/>
    <w:basedOn w:val="Normal"/>
    <w:rsid w:val="00415B60"/>
    <w:pPr>
      <w:spacing w:before="240" w:after="240"/>
      <w:textAlignment w:val="top"/>
    </w:pPr>
    <w:rPr>
      <w:i/>
      <w:iCs/>
      <w:sz w:val="17"/>
      <w:szCs w:val="17"/>
    </w:rPr>
  </w:style>
  <w:style w:type="paragraph" w:customStyle="1" w:styleId="error7">
    <w:name w:val="error7"/>
    <w:basedOn w:val="Normal"/>
    <w:rsid w:val="00415B60"/>
    <w:pPr>
      <w:spacing w:before="240" w:after="240"/>
    </w:pPr>
    <w:rPr>
      <w:b/>
      <w:bCs/>
      <w:color w:val="FF0000"/>
    </w:rPr>
  </w:style>
  <w:style w:type="paragraph" w:customStyle="1" w:styleId="error8">
    <w:name w:val="error8"/>
    <w:basedOn w:val="Normal"/>
    <w:rsid w:val="00415B60"/>
    <w:pPr>
      <w:spacing w:before="240" w:after="240"/>
    </w:pPr>
    <w:rPr>
      <w:b/>
      <w:bCs/>
      <w:color w:val="FF0000"/>
    </w:rPr>
  </w:style>
  <w:style w:type="paragraph" w:customStyle="1" w:styleId="error9">
    <w:name w:val="error9"/>
    <w:basedOn w:val="Normal"/>
    <w:rsid w:val="00415B60"/>
    <w:pPr>
      <w:spacing w:before="240" w:after="240"/>
    </w:pPr>
    <w:rPr>
      <w:b/>
      <w:bCs/>
      <w:color w:val="FF0000"/>
    </w:rPr>
  </w:style>
  <w:style w:type="paragraph" w:customStyle="1" w:styleId="error10">
    <w:name w:val="error10"/>
    <w:basedOn w:val="Normal"/>
    <w:rsid w:val="00415B60"/>
    <w:pPr>
      <w:spacing w:before="240" w:after="240"/>
    </w:pPr>
    <w:rPr>
      <w:b/>
      <w:bCs/>
      <w:color w:val="FF0000"/>
    </w:rPr>
  </w:style>
  <w:style w:type="paragraph" w:customStyle="1" w:styleId="error11">
    <w:name w:val="error11"/>
    <w:basedOn w:val="Normal"/>
    <w:rsid w:val="00415B60"/>
    <w:pPr>
      <w:spacing w:before="240" w:after="240"/>
    </w:pPr>
    <w:rPr>
      <w:b/>
      <w:bCs/>
      <w:color w:val="FF0000"/>
    </w:rPr>
  </w:style>
  <w:style w:type="paragraph" w:customStyle="1" w:styleId="error12">
    <w:name w:val="error12"/>
    <w:basedOn w:val="Normal"/>
    <w:rsid w:val="00415B60"/>
    <w:pPr>
      <w:spacing w:before="240" w:after="240"/>
    </w:pPr>
    <w:rPr>
      <w:b/>
      <w:bCs/>
      <w:color w:val="FF0000"/>
    </w:rPr>
  </w:style>
  <w:style w:type="paragraph" w:customStyle="1" w:styleId="body-header1">
    <w:name w:val="body-header1"/>
    <w:basedOn w:val="Normal"/>
    <w:rsid w:val="00415B60"/>
    <w:pPr>
      <w:shd w:val="clear" w:color="auto" w:fill="EEEEEE"/>
      <w:spacing w:before="240" w:after="240"/>
    </w:pPr>
  </w:style>
  <w:style w:type="paragraph" w:customStyle="1" w:styleId="quicksearchformcontainer4">
    <w:name w:val="quicksearchformcontainer4"/>
    <w:basedOn w:val="Normal"/>
    <w:rsid w:val="00415B60"/>
    <w:pPr>
      <w:spacing w:before="75" w:after="75"/>
    </w:pPr>
  </w:style>
  <w:style w:type="paragraph" w:customStyle="1" w:styleId="searchtext1">
    <w:name w:val="searchtext1"/>
    <w:basedOn w:val="Normal"/>
    <w:rsid w:val="00415B60"/>
    <w:pPr>
      <w:spacing w:before="240" w:after="240"/>
    </w:pPr>
  </w:style>
  <w:style w:type="paragraph" w:customStyle="1" w:styleId="searchbuttons7">
    <w:name w:val="searchbuttons7"/>
    <w:basedOn w:val="Normal"/>
    <w:rsid w:val="00415B60"/>
    <w:pPr>
      <w:shd w:val="clear" w:color="auto" w:fill="B3B3B3"/>
      <w:spacing w:before="240" w:after="240"/>
    </w:pPr>
    <w:rPr>
      <w:color w:val="FFFFFF"/>
      <w:sz w:val="21"/>
      <w:szCs w:val="21"/>
    </w:rPr>
  </w:style>
  <w:style w:type="paragraph" w:customStyle="1" w:styleId="sub-nav1">
    <w:name w:val="sub-nav1"/>
    <w:basedOn w:val="Normal"/>
    <w:rsid w:val="00415B60"/>
    <w:pPr>
      <w:spacing w:before="240" w:after="240"/>
    </w:pPr>
  </w:style>
  <w:style w:type="paragraph" w:customStyle="1" w:styleId="label6">
    <w:name w:val="label6"/>
    <w:basedOn w:val="Normal"/>
    <w:rsid w:val="00415B60"/>
    <w:pPr>
      <w:shd w:val="clear" w:color="auto" w:fill="10147E"/>
    </w:pPr>
    <w:rPr>
      <w:color w:val="FFFFFF"/>
    </w:rPr>
  </w:style>
  <w:style w:type="paragraph" w:customStyle="1" w:styleId="title8">
    <w:name w:val="title8"/>
    <w:basedOn w:val="Normal"/>
    <w:rsid w:val="00415B60"/>
    <w:pPr>
      <w:spacing w:before="240" w:after="240"/>
    </w:pPr>
    <w:rPr>
      <w:rFonts w:ascii="Droid Serif" w:hAnsi="Droid Serif"/>
      <w:b/>
      <w:bCs/>
      <w:sz w:val="34"/>
      <w:szCs w:val="34"/>
    </w:rPr>
  </w:style>
  <w:style w:type="paragraph" w:customStyle="1" w:styleId="fa1">
    <w:name w:val="fa1"/>
    <w:basedOn w:val="Normal"/>
    <w:rsid w:val="00415B60"/>
    <w:pPr>
      <w:spacing w:after="75"/>
    </w:pPr>
    <w:rPr>
      <w:rFonts w:ascii="FontAwesome" w:hAnsi="FontAwesome"/>
      <w:color w:val="FFFFFF"/>
      <w:sz w:val="48"/>
      <w:szCs w:val="48"/>
    </w:rPr>
  </w:style>
  <w:style w:type="paragraph" w:customStyle="1" w:styleId="fit-col-md-1-21">
    <w:name w:val="fit-col-md-1-21"/>
    <w:basedOn w:val="Normal"/>
    <w:rsid w:val="00415B60"/>
    <w:pPr>
      <w:ind w:right="489"/>
    </w:pPr>
  </w:style>
  <w:style w:type="paragraph" w:customStyle="1" w:styleId="video-container1">
    <w:name w:val="video-container1"/>
    <w:basedOn w:val="Normal"/>
    <w:rsid w:val="00415B60"/>
    <w:pPr>
      <w:spacing w:before="240" w:after="240"/>
    </w:pPr>
  </w:style>
  <w:style w:type="paragraph" w:customStyle="1" w:styleId="video-section1">
    <w:name w:val="video-section1"/>
    <w:basedOn w:val="Normal"/>
    <w:rsid w:val="00415B60"/>
    <w:pPr>
      <w:spacing w:before="240" w:after="240"/>
    </w:pPr>
  </w:style>
  <w:style w:type="paragraph" w:customStyle="1" w:styleId="inst-link1">
    <w:name w:val="inst-link1"/>
    <w:basedOn w:val="Normal"/>
    <w:rsid w:val="00415B60"/>
    <w:pPr>
      <w:spacing w:before="240" w:after="240"/>
      <w:jc w:val="center"/>
    </w:pPr>
    <w:rPr>
      <w:rFonts w:ascii="Droid Serif" w:hAnsi="Droid Serif"/>
      <w:b/>
      <w:bCs/>
    </w:rPr>
  </w:style>
  <w:style w:type="paragraph" w:customStyle="1" w:styleId="large-action1">
    <w:name w:val="large-action1"/>
    <w:basedOn w:val="Normal"/>
    <w:rsid w:val="00415B60"/>
    <w:pPr>
      <w:spacing w:before="240" w:after="240"/>
      <w:jc w:val="center"/>
    </w:pPr>
  </w:style>
  <w:style w:type="paragraph" w:customStyle="1" w:styleId="nav-html-cont1">
    <w:name w:val="nav-html-cont1"/>
    <w:basedOn w:val="Normal"/>
    <w:rsid w:val="00415B60"/>
  </w:style>
  <w:style w:type="paragraph" w:customStyle="1" w:styleId="search-results-body2">
    <w:name w:val="search-results-body2"/>
    <w:basedOn w:val="Normal"/>
    <w:rsid w:val="00415B60"/>
    <w:pPr>
      <w:shd w:val="clear" w:color="auto" w:fill="FFFFFF"/>
    </w:pPr>
  </w:style>
  <w:style w:type="paragraph" w:customStyle="1" w:styleId="search-results3">
    <w:name w:val="search-results3"/>
    <w:basedOn w:val="Normal"/>
    <w:rsid w:val="00415B60"/>
    <w:pPr>
      <w:spacing w:before="240" w:after="240"/>
    </w:pPr>
  </w:style>
  <w:style w:type="paragraph" w:customStyle="1" w:styleId="pub-usgs1">
    <w:name w:val="pub-usgs1"/>
    <w:basedOn w:val="Normal"/>
    <w:rsid w:val="00415B60"/>
    <w:pPr>
      <w:spacing w:after="75"/>
    </w:pPr>
    <w:rPr>
      <w:b/>
      <w:bCs/>
      <w:caps/>
      <w:color w:val="10147E"/>
      <w:sz w:val="18"/>
      <w:szCs w:val="18"/>
    </w:rPr>
  </w:style>
  <w:style w:type="paragraph" w:customStyle="1" w:styleId="search-results-footer1">
    <w:name w:val="search-results-footer1"/>
    <w:basedOn w:val="Normal"/>
    <w:rsid w:val="00415B60"/>
    <w:pPr>
      <w:spacing w:before="240" w:after="240"/>
    </w:pPr>
  </w:style>
  <w:style w:type="paragraph" w:customStyle="1" w:styleId="paginationlinkcontainer2">
    <w:name w:val="paginationlinkcontainer2"/>
    <w:basedOn w:val="Normal"/>
    <w:rsid w:val="00415B60"/>
    <w:pPr>
      <w:spacing w:before="480" w:after="480"/>
    </w:pPr>
  </w:style>
  <w:style w:type="paragraph" w:customStyle="1" w:styleId="standardsearchwidgetpadding1">
    <w:name w:val="standardsearchwidgetpadding1"/>
    <w:basedOn w:val="Normal"/>
    <w:rsid w:val="00415B60"/>
    <w:pPr>
      <w:spacing w:before="240" w:after="240"/>
    </w:pPr>
  </w:style>
  <w:style w:type="paragraph" w:customStyle="1" w:styleId="download-btn1">
    <w:name w:val="download-btn1"/>
    <w:basedOn w:val="Normal"/>
    <w:rsid w:val="00415B60"/>
    <w:pPr>
      <w:spacing w:before="240" w:after="240"/>
    </w:pPr>
    <w:rPr>
      <w:sz w:val="17"/>
      <w:szCs w:val="17"/>
    </w:rPr>
  </w:style>
  <w:style w:type="paragraph" w:customStyle="1" w:styleId="citation-note1">
    <w:name w:val="citation-note1"/>
    <w:basedOn w:val="Normal"/>
    <w:rsid w:val="00415B60"/>
    <w:pPr>
      <w:spacing w:before="240" w:after="240"/>
    </w:pPr>
  </w:style>
  <w:style w:type="paragraph" w:customStyle="1" w:styleId="title-meta1">
    <w:name w:val="title-meta1"/>
    <w:basedOn w:val="Normal"/>
    <w:rsid w:val="00415B60"/>
    <w:pPr>
      <w:shd w:val="clear" w:color="auto" w:fill="999999"/>
      <w:spacing w:before="240" w:after="240"/>
    </w:pPr>
    <w:rPr>
      <w:color w:val="FFFFFF"/>
      <w:sz w:val="19"/>
      <w:szCs w:val="19"/>
    </w:rPr>
  </w:style>
  <w:style w:type="paragraph" w:customStyle="1" w:styleId="title-meta2">
    <w:name w:val="title-meta2"/>
    <w:basedOn w:val="Normal"/>
    <w:rsid w:val="00415B60"/>
    <w:pPr>
      <w:shd w:val="clear" w:color="auto" w:fill="999999"/>
      <w:spacing w:before="240" w:after="240"/>
    </w:pPr>
    <w:rPr>
      <w:color w:val="FFFFFF"/>
      <w:sz w:val="19"/>
      <w:szCs w:val="19"/>
    </w:rPr>
  </w:style>
  <w:style w:type="paragraph" w:customStyle="1" w:styleId="member-detail-body1">
    <w:name w:val="member-detail-body1"/>
    <w:basedOn w:val="Normal"/>
    <w:rsid w:val="00415B60"/>
  </w:style>
  <w:style w:type="paragraph" w:customStyle="1" w:styleId="member-detail-body2">
    <w:name w:val="member-detail-body2"/>
    <w:basedOn w:val="Normal"/>
    <w:rsid w:val="00415B60"/>
  </w:style>
  <w:style w:type="paragraph" w:customStyle="1" w:styleId="detail-body1">
    <w:name w:val="detail-body1"/>
    <w:basedOn w:val="Normal"/>
    <w:rsid w:val="00415B60"/>
  </w:style>
  <w:style w:type="paragraph" w:customStyle="1" w:styleId="detail-body2">
    <w:name w:val="detail-body2"/>
    <w:basedOn w:val="Normal"/>
    <w:rsid w:val="00415B60"/>
  </w:style>
  <w:style w:type="paragraph" w:customStyle="1" w:styleId="video-container2">
    <w:name w:val="video-container2"/>
    <w:basedOn w:val="Normal"/>
    <w:rsid w:val="00415B60"/>
    <w:pPr>
      <w:spacing w:before="240" w:after="240"/>
    </w:pPr>
  </w:style>
  <w:style w:type="paragraph" w:customStyle="1" w:styleId="video-container3">
    <w:name w:val="video-container3"/>
    <w:basedOn w:val="Normal"/>
    <w:rsid w:val="00415B60"/>
    <w:pPr>
      <w:spacing w:before="240" w:after="240"/>
    </w:pPr>
  </w:style>
  <w:style w:type="paragraph" w:customStyle="1" w:styleId="genericcontainer1">
    <w:name w:val="genericcontainer1"/>
    <w:basedOn w:val="Normal"/>
    <w:rsid w:val="00415B60"/>
    <w:pPr>
      <w:spacing w:before="240" w:after="240"/>
    </w:pPr>
  </w:style>
  <w:style w:type="paragraph" w:customStyle="1" w:styleId="inst-filter-area1">
    <w:name w:val="inst-filter-area1"/>
    <w:basedOn w:val="Normal"/>
    <w:rsid w:val="00415B60"/>
    <w:pPr>
      <w:shd w:val="clear" w:color="auto" w:fill="F8F8F8"/>
      <w:spacing w:before="240" w:after="240"/>
    </w:pPr>
  </w:style>
  <w:style w:type="paragraph" w:customStyle="1" w:styleId="institutions-filters1">
    <w:name w:val="institutions-filters1"/>
    <w:basedOn w:val="Normal"/>
    <w:rsid w:val="00415B60"/>
    <w:pPr>
      <w:shd w:val="clear" w:color="auto" w:fill="FFFFFF"/>
      <w:spacing w:before="90" w:after="240"/>
    </w:pPr>
    <w:rPr>
      <w:color w:val="333333"/>
      <w:sz w:val="22"/>
      <w:szCs w:val="22"/>
    </w:rPr>
  </w:style>
  <w:style w:type="paragraph" w:customStyle="1" w:styleId="inst-select-container1">
    <w:name w:val="inst-select-container1"/>
    <w:basedOn w:val="Normal"/>
    <w:rsid w:val="00415B60"/>
    <w:pPr>
      <w:spacing w:before="240" w:after="240"/>
    </w:pPr>
  </w:style>
  <w:style w:type="paragraph" w:customStyle="1" w:styleId="chosen-single4">
    <w:name w:val="chosen-single4"/>
    <w:basedOn w:val="Normal"/>
    <w:rsid w:val="00415B60"/>
    <w:pPr>
      <w:pBdr>
        <w:top w:val="single" w:sz="6" w:space="0" w:color="AAAAAA"/>
        <w:left w:val="single" w:sz="6" w:space="6" w:color="AAAAAA"/>
        <w:bottom w:val="single" w:sz="6" w:space="0" w:color="AAAAAA"/>
        <w:right w:val="single" w:sz="6" w:space="0" w:color="AAAAAA"/>
      </w:pBdr>
      <w:shd w:val="clear" w:color="auto" w:fill="FFFFFF"/>
      <w:spacing w:before="240" w:after="240" w:line="360" w:lineRule="atLeast"/>
    </w:pPr>
    <w:rPr>
      <w:color w:val="333333"/>
      <w:sz w:val="22"/>
      <w:szCs w:val="22"/>
    </w:rPr>
  </w:style>
  <w:style w:type="paragraph" w:customStyle="1" w:styleId="chosen-default2">
    <w:name w:val="chosen-default2"/>
    <w:basedOn w:val="Normal"/>
    <w:rsid w:val="00415B60"/>
    <w:pPr>
      <w:spacing w:before="240" w:after="240"/>
    </w:pPr>
    <w:rPr>
      <w:color w:val="909394"/>
    </w:rPr>
  </w:style>
  <w:style w:type="paragraph" w:customStyle="1" w:styleId="addressmanagement1">
    <w:name w:val="addressmanagement1"/>
    <w:basedOn w:val="Normal"/>
    <w:rsid w:val="00415B60"/>
    <w:pPr>
      <w:spacing w:before="240" w:after="225"/>
    </w:pPr>
  </w:style>
  <w:style w:type="paragraph" w:customStyle="1" w:styleId="addresstype1">
    <w:name w:val="addresstype1"/>
    <w:basedOn w:val="Normal"/>
    <w:rsid w:val="00415B60"/>
    <w:pPr>
      <w:spacing w:before="240" w:after="225"/>
    </w:pPr>
  </w:style>
  <w:style w:type="paragraph" w:customStyle="1" w:styleId="address-btn1">
    <w:name w:val="address-btn1"/>
    <w:basedOn w:val="Normal"/>
    <w:rsid w:val="00415B60"/>
    <w:pPr>
      <w:spacing w:before="300" w:after="225"/>
    </w:pPr>
  </w:style>
  <w:style w:type="paragraph" w:customStyle="1" w:styleId="managedinstitutions1">
    <w:name w:val="managedinstitutions1"/>
    <w:basedOn w:val="Normal"/>
    <w:rsid w:val="00415B60"/>
    <w:pPr>
      <w:spacing w:before="240" w:after="240"/>
    </w:pPr>
  </w:style>
  <w:style w:type="paragraph" w:customStyle="1" w:styleId="citation1">
    <w:name w:val="citation1"/>
    <w:basedOn w:val="Normal"/>
    <w:rsid w:val="00415B60"/>
    <w:pPr>
      <w:spacing w:before="240" w:after="240"/>
    </w:pPr>
  </w:style>
  <w:style w:type="paragraph" w:customStyle="1" w:styleId="history1">
    <w:name w:val="history1"/>
    <w:basedOn w:val="Normal"/>
    <w:rsid w:val="00415B60"/>
    <w:pPr>
      <w:spacing w:before="240" w:after="240"/>
    </w:pPr>
  </w:style>
  <w:style w:type="paragraph" w:customStyle="1" w:styleId="eprints1">
    <w:name w:val="eprints1"/>
    <w:basedOn w:val="Normal"/>
    <w:rsid w:val="00415B60"/>
    <w:pPr>
      <w:spacing w:before="240" w:after="240"/>
    </w:pPr>
  </w:style>
  <w:style w:type="paragraph" w:customStyle="1" w:styleId="tocarticleentry3">
    <w:name w:val="tocarticleentry3"/>
    <w:basedOn w:val="Normal"/>
    <w:rsid w:val="00415B60"/>
    <w:pPr>
      <w:spacing w:before="240" w:after="240"/>
    </w:pPr>
  </w:style>
  <w:style w:type="paragraph" w:customStyle="1" w:styleId="social-share1">
    <w:name w:val="social-share1"/>
    <w:basedOn w:val="Normal"/>
    <w:rsid w:val="00415B60"/>
    <w:pPr>
      <w:spacing w:before="240" w:after="75"/>
    </w:pPr>
  </w:style>
  <w:style w:type="paragraph" w:customStyle="1" w:styleId="articletypelabel1">
    <w:name w:val="articletypelabel1"/>
    <w:basedOn w:val="Normal"/>
    <w:rsid w:val="00415B60"/>
    <w:pPr>
      <w:spacing w:before="240" w:after="240"/>
    </w:pPr>
    <w:rPr>
      <w:color w:val="666666"/>
      <w:sz w:val="20"/>
      <w:szCs w:val="20"/>
    </w:rPr>
  </w:style>
  <w:style w:type="paragraph" w:customStyle="1" w:styleId="metricsmeta1">
    <w:name w:val="metricsmeta1"/>
    <w:basedOn w:val="Normal"/>
    <w:rsid w:val="00415B60"/>
    <w:pPr>
      <w:spacing w:before="75" w:after="75"/>
    </w:pPr>
    <w:rPr>
      <w:color w:val="777777"/>
      <w:sz w:val="18"/>
      <w:szCs w:val="18"/>
    </w:rPr>
  </w:style>
  <w:style w:type="paragraph" w:customStyle="1" w:styleId="container18">
    <w:name w:val="container18"/>
    <w:basedOn w:val="Normal"/>
    <w:rsid w:val="00415B60"/>
    <w:pPr>
      <w:spacing w:before="240" w:after="240"/>
    </w:pPr>
  </w:style>
  <w:style w:type="paragraph" w:customStyle="1" w:styleId="list-of-issues1">
    <w:name w:val="list-of-issues1"/>
    <w:basedOn w:val="Normal"/>
    <w:rsid w:val="00415B60"/>
    <w:pPr>
      <w:shd w:val="clear" w:color="auto" w:fill="EEEEEE"/>
      <w:spacing w:after="480"/>
    </w:pPr>
  </w:style>
  <w:style w:type="paragraph" w:customStyle="1" w:styleId="meta1">
    <w:name w:val="meta1"/>
    <w:basedOn w:val="Normal"/>
    <w:rsid w:val="00415B60"/>
    <w:pPr>
      <w:spacing w:after="45"/>
    </w:pPr>
    <w:rPr>
      <w:color w:val="777777"/>
      <w:sz w:val="19"/>
      <w:szCs w:val="19"/>
    </w:rPr>
  </w:style>
  <w:style w:type="paragraph" w:customStyle="1" w:styleId="issue-num1">
    <w:name w:val="issue-num1"/>
    <w:basedOn w:val="Normal"/>
    <w:rsid w:val="00415B60"/>
    <w:pPr>
      <w:spacing w:before="240" w:after="240"/>
    </w:pPr>
    <w:rPr>
      <w:rFonts w:ascii="Droid Serif" w:hAnsi="Droid Serif"/>
      <w:sz w:val="20"/>
      <w:szCs w:val="20"/>
    </w:rPr>
  </w:style>
  <w:style w:type="paragraph" w:customStyle="1" w:styleId="special3">
    <w:name w:val="special3"/>
    <w:basedOn w:val="Normal"/>
    <w:rsid w:val="00415B60"/>
    <w:pPr>
      <w:spacing w:before="240" w:after="240"/>
    </w:pPr>
    <w:rPr>
      <w:b/>
      <w:bCs/>
    </w:rPr>
  </w:style>
  <w:style w:type="paragraph" w:customStyle="1" w:styleId="no-issue-text1">
    <w:name w:val="no-issue-text1"/>
    <w:basedOn w:val="Normal"/>
    <w:rsid w:val="00415B60"/>
    <w:pPr>
      <w:shd w:val="clear" w:color="auto" w:fill="FFFFFF"/>
      <w:spacing w:before="240" w:after="240"/>
    </w:pPr>
  </w:style>
  <w:style w:type="paragraph" w:customStyle="1" w:styleId="part-tooltip3">
    <w:name w:val="part-tooltip3"/>
    <w:basedOn w:val="Normal"/>
    <w:rsid w:val="00415B60"/>
    <w:pPr>
      <w:shd w:val="clear" w:color="auto" w:fill="FFFFFF"/>
      <w:spacing w:before="240" w:after="240"/>
    </w:pPr>
    <w:rPr>
      <w:caps/>
      <w:vanish/>
      <w:color w:val="555555"/>
      <w:sz w:val="12"/>
      <w:szCs w:val="12"/>
    </w:rPr>
  </w:style>
  <w:style w:type="paragraph" w:customStyle="1" w:styleId="btn16">
    <w:name w:val="btn16"/>
    <w:basedOn w:val="Normal"/>
    <w:rsid w:val="00415B60"/>
    <w:pPr>
      <w:spacing w:before="240" w:after="240"/>
    </w:pPr>
  </w:style>
  <w:style w:type="paragraph" w:customStyle="1" w:styleId="search-results-body3">
    <w:name w:val="search-results-body3"/>
    <w:basedOn w:val="Normal"/>
    <w:rsid w:val="00415B60"/>
    <w:pPr>
      <w:shd w:val="clear" w:color="auto" w:fill="EEEEEE"/>
      <w:spacing w:before="240" w:after="240"/>
    </w:pPr>
  </w:style>
  <w:style w:type="paragraph" w:customStyle="1" w:styleId="search-results4">
    <w:name w:val="search-results4"/>
    <w:basedOn w:val="Normal"/>
    <w:rsid w:val="00415B60"/>
    <w:pPr>
      <w:spacing w:before="240" w:after="240"/>
    </w:pPr>
  </w:style>
  <w:style w:type="paragraph" w:customStyle="1" w:styleId="form1">
    <w:name w:val="form1"/>
    <w:basedOn w:val="Normal"/>
    <w:rsid w:val="00415B60"/>
    <w:pPr>
      <w:shd w:val="clear" w:color="auto" w:fill="0A0C4C"/>
      <w:spacing w:before="240" w:after="240"/>
    </w:pPr>
  </w:style>
  <w:style w:type="paragraph" w:customStyle="1" w:styleId="row3">
    <w:name w:val="row3"/>
    <w:basedOn w:val="Normal"/>
    <w:rsid w:val="00415B60"/>
    <w:pPr>
      <w:spacing w:before="240" w:after="240"/>
      <w:ind w:left="270"/>
    </w:pPr>
  </w:style>
  <w:style w:type="paragraph" w:customStyle="1" w:styleId="submit1">
    <w:name w:val="submit1"/>
    <w:basedOn w:val="Normal"/>
    <w:rsid w:val="00415B60"/>
    <w:pPr>
      <w:spacing w:before="240" w:after="240"/>
      <w:ind w:left="270"/>
    </w:pPr>
  </w:style>
  <w:style w:type="paragraph" w:customStyle="1" w:styleId="marcrec1">
    <w:name w:val="marcrec1"/>
    <w:basedOn w:val="Normal"/>
    <w:rsid w:val="00415B60"/>
    <w:pPr>
      <w:spacing w:before="240" w:after="240"/>
    </w:pPr>
  </w:style>
  <w:style w:type="paragraph" w:customStyle="1" w:styleId="subscriptionmanager1">
    <w:name w:val="subscriptionmanager1"/>
    <w:basedOn w:val="Normal"/>
    <w:rsid w:val="00415B60"/>
    <w:pPr>
      <w:spacing w:before="240" w:after="240"/>
    </w:pPr>
    <w:rPr>
      <w:b/>
      <w:bCs/>
    </w:rPr>
  </w:style>
  <w:style w:type="paragraph" w:customStyle="1" w:styleId="ancestorsub1">
    <w:name w:val="ancestorsub1"/>
    <w:basedOn w:val="Normal"/>
    <w:rsid w:val="00415B60"/>
    <w:pPr>
      <w:pBdr>
        <w:top w:val="single" w:sz="6" w:space="0" w:color="EEEEEE"/>
      </w:pBdr>
      <w:spacing w:before="240" w:after="240"/>
    </w:pPr>
  </w:style>
  <w:style w:type="paragraph" w:customStyle="1" w:styleId="ancestorsub2">
    <w:name w:val="ancestorsub2"/>
    <w:basedOn w:val="Normal"/>
    <w:rsid w:val="00415B60"/>
    <w:pPr>
      <w:pBdr>
        <w:top w:val="single" w:sz="6" w:space="0" w:color="EEEEEE"/>
      </w:pBdr>
      <w:spacing w:before="240" w:after="240"/>
    </w:pPr>
  </w:style>
  <w:style w:type="paragraph" w:customStyle="1" w:styleId="noborder1">
    <w:name w:val="noborder1"/>
    <w:basedOn w:val="Normal"/>
    <w:rsid w:val="00415B60"/>
    <w:pPr>
      <w:spacing w:before="240" w:after="240"/>
    </w:pPr>
  </w:style>
  <w:style w:type="paragraph" w:customStyle="1" w:styleId="noborder2">
    <w:name w:val="noborder2"/>
    <w:basedOn w:val="Normal"/>
    <w:rsid w:val="00415B60"/>
    <w:pPr>
      <w:spacing w:before="240" w:after="240"/>
    </w:pPr>
  </w:style>
  <w:style w:type="paragraph" w:customStyle="1" w:styleId="allowancepanale1">
    <w:name w:val="allowancepanale1"/>
    <w:basedOn w:val="Normal"/>
    <w:rsid w:val="00415B60"/>
    <w:pPr>
      <w:spacing w:before="240" w:after="240"/>
    </w:pPr>
  </w:style>
  <w:style w:type="paragraph" w:customStyle="1" w:styleId="alowancetab1">
    <w:name w:val="alowancetab1"/>
    <w:basedOn w:val="Normal"/>
    <w:rsid w:val="00415B60"/>
    <w:pPr>
      <w:shd w:val="clear" w:color="auto" w:fill="FFFFFF"/>
      <w:spacing w:before="240" w:after="240"/>
    </w:pPr>
  </w:style>
  <w:style w:type="paragraph" w:customStyle="1" w:styleId="licensestable1">
    <w:name w:val="licensestable1"/>
    <w:basedOn w:val="Normal"/>
    <w:rsid w:val="00415B60"/>
    <w:pPr>
      <w:shd w:val="clear" w:color="auto" w:fill="FFFFFF"/>
      <w:spacing w:before="240" w:after="240"/>
    </w:pPr>
  </w:style>
  <w:style w:type="paragraph" w:customStyle="1" w:styleId="alowancetab2">
    <w:name w:val="alowancetab2"/>
    <w:basedOn w:val="Normal"/>
    <w:rsid w:val="00415B60"/>
    <w:pPr>
      <w:shd w:val="clear" w:color="auto" w:fill="FFFFFF"/>
      <w:spacing w:before="240" w:after="240"/>
    </w:pPr>
  </w:style>
  <w:style w:type="paragraph" w:customStyle="1" w:styleId="controlspanel4">
    <w:name w:val="controlspanel4"/>
    <w:basedOn w:val="Normal"/>
    <w:rsid w:val="00415B60"/>
    <w:pPr>
      <w:spacing w:before="240" w:after="240"/>
    </w:pPr>
  </w:style>
  <w:style w:type="paragraph" w:customStyle="1" w:styleId="label7">
    <w:name w:val="label7"/>
    <w:basedOn w:val="Normal"/>
    <w:rsid w:val="00415B60"/>
    <w:pPr>
      <w:spacing w:before="240" w:after="240"/>
    </w:pPr>
    <w:rPr>
      <w:vanish/>
    </w:rPr>
  </w:style>
  <w:style w:type="paragraph" w:customStyle="1" w:styleId="searchhint1">
    <w:name w:val="searchhint1"/>
    <w:basedOn w:val="Normal"/>
    <w:rsid w:val="00415B60"/>
    <w:pPr>
      <w:spacing w:before="240" w:after="240"/>
    </w:pPr>
  </w:style>
  <w:style w:type="paragraph" w:customStyle="1" w:styleId="accesswidgetinsttxtbox1">
    <w:name w:val="accesswidgetinsttxtbox1"/>
    <w:basedOn w:val="Normal"/>
    <w:rsid w:val="00415B60"/>
    <w:pPr>
      <w:ind w:left="122" w:right="122"/>
    </w:pPr>
  </w:style>
  <w:style w:type="paragraph" w:customStyle="1" w:styleId="submitrespass1">
    <w:name w:val="submitrespass1"/>
    <w:basedOn w:val="Normal"/>
    <w:rsid w:val="00415B60"/>
    <w:pPr>
      <w:spacing w:before="240"/>
    </w:pPr>
  </w:style>
  <w:style w:type="paragraph" w:customStyle="1" w:styleId="submitrespass2">
    <w:name w:val="submitrespass2"/>
    <w:basedOn w:val="Normal"/>
    <w:rsid w:val="00415B60"/>
    <w:pPr>
      <w:spacing w:before="240"/>
    </w:pPr>
  </w:style>
  <w:style w:type="paragraph" w:customStyle="1" w:styleId="historylist1">
    <w:name w:val="historylist1"/>
    <w:basedOn w:val="Normal"/>
    <w:rsid w:val="00415B60"/>
    <w:pPr>
      <w:spacing w:before="240" w:after="240"/>
    </w:pPr>
    <w:rPr>
      <w:sz w:val="22"/>
      <w:szCs w:val="22"/>
    </w:rPr>
  </w:style>
  <w:style w:type="paragraph" w:customStyle="1" w:styleId="authordates1">
    <w:name w:val="authordates1"/>
    <w:basedOn w:val="Normal"/>
    <w:rsid w:val="00415B60"/>
    <w:pPr>
      <w:spacing w:before="240" w:after="240"/>
    </w:pPr>
    <w:rPr>
      <w:sz w:val="22"/>
      <w:szCs w:val="22"/>
    </w:rPr>
  </w:style>
  <w:style w:type="paragraph" w:customStyle="1" w:styleId="metrics-panel1">
    <w:name w:val="metrics-panel1"/>
    <w:basedOn w:val="Normal"/>
    <w:rsid w:val="00415B60"/>
    <w:pPr>
      <w:spacing w:before="240" w:after="240"/>
    </w:pPr>
    <w:rPr>
      <w:color w:val="777777"/>
      <w:sz w:val="20"/>
      <w:szCs w:val="20"/>
    </w:rPr>
  </w:style>
  <w:style w:type="paragraph" w:customStyle="1" w:styleId="ui-dialog-buttonset1">
    <w:name w:val="ui-dialog-buttonset1"/>
    <w:basedOn w:val="Normal"/>
    <w:rsid w:val="00415B60"/>
    <w:pPr>
      <w:spacing w:before="240" w:after="240"/>
      <w:jc w:val="center"/>
    </w:pPr>
  </w:style>
  <w:style w:type="paragraph" w:customStyle="1" w:styleId="ui-button-text8">
    <w:name w:val="ui-button-text8"/>
    <w:basedOn w:val="Normal"/>
    <w:rsid w:val="00415B60"/>
    <w:pPr>
      <w:spacing w:before="240" w:after="240"/>
    </w:pPr>
  </w:style>
  <w:style w:type="paragraph" w:customStyle="1" w:styleId="ui-dialog-titlebar3">
    <w:name w:val="ui-dialog-titlebar3"/>
    <w:basedOn w:val="Normal"/>
    <w:rsid w:val="00415B60"/>
    <w:pPr>
      <w:spacing w:before="240" w:after="240"/>
    </w:pPr>
  </w:style>
  <w:style w:type="paragraph" w:customStyle="1" w:styleId="ui-dialog-titlebar-close3">
    <w:name w:val="ui-dialog-titlebar-close3"/>
    <w:basedOn w:val="Normal"/>
    <w:rsid w:val="00415B60"/>
    <w:pPr>
      <w:spacing w:before="240" w:after="240"/>
    </w:pPr>
    <w:rPr>
      <w:vanish/>
    </w:rPr>
  </w:style>
  <w:style w:type="paragraph" w:customStyle="1" w:styleId="validationdiv21">
    <w:name w:val="validationdiv21"/>
    <w:basedOn w:val="Normal"/>
    <w:rsid w:val="00415B60"/>
    <w:pPr>
      <w:spacing w:before="150" w:after="240"/>
    </w:pPr>
  </w:style>
  <w:style w:type="paragraph" w:customStyle="1" w:styleId="validationdiv22">
    <w:name w:val="validationdiv22"/>
    <w:basedOn w:val="Normal"/>
    <w:rsid w:val="00415B60"/>
    <w:pPr>
      <w:spacing w:before="150" w:after="240"/>
    </w:pPr>
  </w:style>
  <w:style w:type="paragraph" w:customStyle="1" w:styleId="imgtogglemsgclose1">
    <w:name w:val="imgtogglemsgclose1"/>
    <w:basedOn w:val="Normal"/>
    <w:rsid w:val="00415B60"/>
    <w:pPr>
      <w:shd w:val="clear" w:color="auto" w:fill="484848"/>
      <w:spacing w:before="240" w:after="240"/>
      <w:jc w:val="center"/>
    </w:pPr>
    <w:rPr>
      <w:b/>
      <w:bCs/>
      <w:vanish/>
      <w:color w:val="FFFFFF"/>
      <w:sz w:val="18"/>
      <w:szCs w:val="18"/>
    </w:rPr>
  </w:style>
  <w:style w:type="paragraph" w:customStyle="1" w:styleId="imgtogglemsg1">
    <w:name w:val="imgtogglemsg1"/>
    <w:basedOn w:val="Normal"/>
    <w:rsid w:val="00415B60"/>
    <w:pPr>
      <w:shd w:val="clear" w:color="auto" w:fill="484848"/>
      <w:spacing w:before="240" w:after="240"/>
      <w:jc w:val="center"/>
    </w:pPr>
    <w:rPr>
      <w:b/>
      <w:bCs/>
      <w:color w:val="FFFFFF"/>
      <w:sz w:val="18"/>
      <w:szCs w:val="18"/>
    </w:rPr>
  </w:style>
  <w:style w:type="paragraph" w:customStyle="1" w:styleId="firstpageimage1">
    <w:name w:val="firstpageimage1"/>
    <w:basedOn w:val="Normal"/>
    <w:rsid w:val="00415B60"/>
    <w:pPr>
      <w:spacing w:before="750" w:after="240"/>
    </w:pPr>
  </w:style>
  <w:style w:type="paragraph" w:customStyle="1" w:styleId="imgtogglemsg2">
    <w:name w:val="imgtogglemsg2"/>
    <w:basedOn w:val="Normal"/>
    <w:rsid w:val="00415B60"/>
    <w:pPr>
      <w:shd w:val="clear" w:color="auto" w:fill="484848"/>
      <w:spacing w:before="240" w:after="240"/>
      <w:jc w:val="center"/>
    </w:pPr>
    <w:rPr>
      <w:b/>
      <w:bCs/>
      <w:vanish/>
      <w:color w:val="FFFFFF"/>
      <w:sz w:val="18"/>
      <w:szCs w:val="18"/>
    </w:rPr>
  </w:style>
  <w:style w:type="paragraph" w:customStyle="1" w:styleId="firstpageimage2">
    <w:name w:val="firstpageimage2"/>
    <w:basedOn w:val="Normal"/>
    <w:rsid w:val="00415B60"/>
    <w:pPr>
      <w:spacing w:before="750" w:after="240"/>
    </w:pPr>
  </w:style>
  <w:style w:type="paragraph" w:customStyle="1" w:styleId="imgtogglemsgclose2">
    <w:name w:val="imgtogglemsgclose2"/>
    <w:basedOn w:val="Normal"/>
    <w:rsid w:val="00415B60"/>
    <w:pPr>
      <w:shd w:val="clear" w:color="auto" w:fill="484848"/>
      <w:spacing w:before="240" w:after="240"/>
      <w:jc w:val="center"/>
    </w:pPr>
    <w:rPr>
      <w:b/>
      <w:bCs/>
      <w:color w:val="FFFFFF"/>
      <w:sz w:val="18"/>
      <w:szCs w:val="18"/>
    </w:rPr>
  </w:style>
  <w:style w:type="paragraph" w:customStyle="1" w:styleId="bigx1">
    <w:name w:val="bigx1"/>
    <w:basedOn w:val="Normal"/>
    <w:rsid w:val="00415B60"/>
    <w:pPr>
      <w:spacing w:before="240" w:after="240"/>
      <w:ind w:right="244"/>
    </w:pPr>
  </w:style>
  <w:style w:type="paragraph" w:customStyle="1" w:styleId="alert1">
    <w:name w:val="alert1"/>
    <w:basedOn w:val="Normal"/>
    <w:rsid w:val="00415B60"/>
    <w:pPr>
      <w:spacing w:before="90" w:after="90"/>
    </w:pPr>
  </w:style>
  <w:style w:type="paragraph" w:customStyle="1" w:styleId="td1">
    <w:name w:val="td1"/>
    <w:basedOn w:val="Normal"/>
    <w:rsid w:val="00415B60"/>
    <w:pPr>
      <w:spacing w:before="240" w:after="240"/>
      <w:textAlignment w:val="center"/>
    </w:pPr>
  </w:style>
  <w:style w:type="paragraph" w:customStyle="1" w:styleId="tr1">
    <w:name w:val="tr1"/>
    <w:basedOn w:val="Normal"/>
    <w:rsid w:val="00415B60"/>
    <w:pPr>
      <w:spacing w:before="240" w:after="240"/>
    </w:pPr>
  </w:style>
  <w:style w:type="paragraph" w:customStyle="1" w:styleId="licensestable2">
    <w:name w:val="licensestable2"/>
    <w:basedOn w:val="Normal"/>
    <w:rsid w:val="00415B60"/>
    <w:pPr>
      <w:spacing w:before="240" w:after="240"/>
    </w:pPr>
  </w:style>
  <w:style w:type="paragraph" w:customStyle="1" w:styleId="right8">
    <w:name w:val="right8"/>
    <w:basedOn w:val="Normal"/>
    <w:rsid w:val="00415B60"/>
    <w:pPr>
      <w:spacing w:before="240" w:after="240"/>
      <w:jc w:val="right"/>
    </w:pPr>
  </w:style>
  <w:style w:type="paragraph" w:customStyle="1" w:styleId="user-to-delete1">
    <w:name w:val="user-to-delete1"/>
    <w:basedOn w:val="Normal"/>
    <w:rsid w:val="00415B60"/>
    <w:pPr>
      <w:spacing w:before="240" w:after="240"/>
    </w:pPr>
  </w:style>
  <w:style w:type="paragraph" w:customStyle="1" w:styleId="articletable1">
    <w:name w:val="articletable1"/>
    <w:basedOn w:val="Normal"/>
    <w:rsid w:val="00415B60"/>
    <w:pPr>
      <w:spacing w:before="240" w:after="240"/>
    </w:pPr>
  </w:style>
  <w:style w:type="paragraph" w:customStyle="1" w:styleId="error13">
    <w:name w:val="error13"/>
    <w:basedOn w:val="Normal"/>
    <w:rsid w:val="00415B60"/>
    <w:pPr>
      <w:spacing w:before="240" w:after="240"/>
    </w:pPr>
    <w:rPr>
      <w:b/>
      <w:bCs/>
      <w:color w:val="FF0000"/>
      <w:sz w:val="18"/>
      <w:szCs w:val="18"/>
    </w:rPr>
  </w:style>
  <w:style w:type="paragraph" w:customStyle="1" w:styleId="ui-dialog-titlebar4">
    <w:name w:val="ui-dialog-titlebar4"/>
    <w:basedOn w:val="Normal"/>
    <w:rsid w:val="00415B60"/>
    <w:pPr>
      <w:spacing w:before="240" w:after="240"/>
    </w:pPr>
  </w:style>
  <w:style w:type="paragraph" w:customStyle="1" w:styleId="content1">
    <w:name w:val="content1"/>
    <w:basedOn w:val="Normal"/>
    <w:rsid w:val="00415B60"/>
    <w:pPr>
      <w:spacing w:before="240" w:after="240"/>
    </w:pPr>
    <w:rPr>
      <w:sz w:val="19"/>
      <w:szCs w:val="19"/>
    </w:rPr>
  </w:style>
  <w:style w:type="paragraph" w:customStyle="1" w:styleId="content2">
    <w:name w:val="content2"/>
    <w:basedOn w:val="Normal"/>
    <w:rsid w:val="00415B60"/>
    <w:pPr>
      <w:spacing w:before="240" w:after="240"/>
    </w:pPr>
    <w:rPr>
      <w:sz w:val="19"/>
      <w:szCs w:val="19"/>
    </w:rPr>
  </w:style>
  <w:style w:type="paragraph" w:customStyle="1" w:styleId="ref-overlay1">
    <w:name w:val="ref-overlay1"/>
    <w:basedOn w:val="Normal"/>
    <w:rsid w:val="00415B60"/>
    <w:pPr>
      <w:shd w:val="clear" w:color="auto" w:fill="FFFFFF"/>
      <w:spacing w:before="240" w:after="240"/>
    </w:pPr>
  </w:style>
  <w:style w:type="paragraph" w:customStyle="1" w:styleId="ref-close1">
    <w:name w:val="ref-close1"/>
    <w:basedOn w:val="Normal"/>
    <w:rsid w:val="00415B60"/>
    <w:pPr>
      <w:spacing w:before="240" w:after="240"/>
    </w:pPr>
    <w:rPr>
      <w:color w:val="10147E"/>
    </w:rPr>
  </w:style>
  <w:style w:type="paragraph" w:customStyle="1" w:styleId="ref-links1">
    <w:name w:val="ref-links1"/>
    <w:basedOn w:val="Normal"/>
    <w:rsid w:val="00415B60"/>
    <w:pPr>
      <w:spacing w:before="240" w:after="240"/>
    </w:pPr>
  </w:style>
  <w:style w:type="paragraph" w:customStyle="1" w:styleId="success4">
    <w:name w:val="success4"/>
    <w:basedOn w:val="Normal"/>
    <w:rsid w:val="00415B60"/>
    <w:rPr>
      <w:color w:val="008000"/>
    </w:rPr>
  </w:style>
  <w:style w:type="paragraph" w:customStyle="1" w:styleId="success5">
    <w:name w:val="success5"/>
    <w:basedOn w:val="Normal"/>
    <w:rsid w:val="00415B60"/>
    <w:rPr>
      <w:color w:val="008000"/>
    </w:rPr>
  </w:style>
  <w:style w:type="paragraph" w:customStyle="1" w:styleId="mk-title1">
    <w:name w:val="mk-title1"/>
    <w:basedOn w:val="Normal"/>
    <w:rsid w:val="00415B60"/>
    <w:pPr>
      <w:spacing w:before="240" w:after="240"/>
      <w:ind w:left="-105"/>
    </w:pPr>
  </w:style>
  <w:style w:type="paragraph" w:customStyle="1" w:styleId="nlmterm1">
    <w:name w:val="nlm_term1"/>
    <w:basedOn w:val="Normal"/>
    <w:rsid w:val="00415B60"/>
    <w:pPr>
      <w:spacing w:before="240" w:after="240"/>
      <w:textAlignment w:val="top"/>
    </w:pPr>
    <w:rPr>
      <w:b/>
      <w:bCs/>
    </w:rPr>
  </w:style>
  <w:style w:type="paragraph" w:customStyle="1" w:styleId="tooltip41">
    <w:name w:val="tooltip41"/>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container10">
    <w:name w:val="tooltip-container10"/>
    <w:basedOn w:val="Normal"/>
    <w:rsid w:val="00415B60"/>
    <w:pPr>
      <w:spacing w:before="210" w:after="240"/>
      <w:ind w:left="75"/>
    </w:pPr>
  </w:style>
  <w:style w:type="paragraph" w:customStyle="1" w:styleId="tooltip42">
    <w:name w:val="tooltip42"/>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line="180" w:lineRule="atLeast"/>
    </w:pPr>
    <w:rPr>
      <w:rFonts w:ascii="FontAwesome" w:hAnsi="FontAwesome"/>
      <w:vanish/>
      <w:color w:val="555555"/>
      <w:sz w:val="18"/>
      <w:szCs w:val="18"/>
    </w:rPr>
  </w:style>
  <w:style w:type="paragraph" w:customStyle="1" w:styleId="tooltip43">
    <w:name w:val="tooltip43"/>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style>
  <w:style w:type="paragraph" w:customStyle="1" w:styleId="tooltip44">
    <w:name w:val="tooltip44"/>
    <w:basedOn w:val="Normal"/>
    <w:rsid w:val="00415B60"/>
    <w:pPr>
      <w:pBdr>
        <w:top w:val="single" w:sz="6" w:space="8" w:color="CCCCCC"/>
        <w:left w:val="single" w:sz="6" w:space="8" w:color="CCCCCC"/>
        <w:bottom w:val="single" w:sz="6" w:space="4" w:color="CCCCCC"/>
        <w:right w:val="single" w:sz="6" w:space="8" w:color="CCCCCC"/>
      </w:pBdr>
      <w:shd w:val="clear" w:color="auto" w:fill="FFFFFF"/>
      <w:spacing w:before="240" w:after="240"/>
    </w:pPr>
    <w:rPr>
      <w:vanish/>
    </w:rPr>
  </w:style>
  <w:style w:type="paragraph" w:customStyle="1" w:styleId="tooltip-container-fail1">
    <w:name w:val="tooltip-container-fail1"/>
    <w:basedOn w:val="Normal"/>
    <w:rsid w:val="00415B60"/>
    <w:pPr>
      <w:spacing w:before="165" w:after="240"/>
      <w:ind w:left="150"/>
    </w:pPr>
  </w:style>
  <w:style w:type="paragraph" w:customStyle="1" w:styleId="tooltip-container-success1">
    <w:name w:val="tooltip-container-success1"/>
    <w:basedOn w:val="Normal"/>
    <w:rsid w:val="00415B60"/>
    <w:pPr>
      <w:spacing w:before="165" w:after="240"/>
      <w:ind w:left="150"/>
    </w:pPr>
  </w:style>
  <w:style w:type="paragraph" w:customStyle="1" w:styleId="loginwithprevselect1">
    <w:name w:val="loginwith_prevselect1"/>
    <w:basedOn w:val="Normal"/>
    <w:rsid w:val="00415B60"/>
    <w:pPr>
      <w:spacing w:before="240" w:after="240"/>
    </w:pPr>
    <w:rPr>
      <w:b/>
      <w:bCs/>
      <w:sz w:val="29"/>
      <w:szCs w:val="29"/>
    </w:rPr>
  </w:style>
  <w:style w:type="paragraph" w:customStyle="1" w:styleId="fa-angle-right1">
    <w:name w:val="fa-angle-right1"/>
    <w:basedOn w:val="Normal"/>
    <w:rsid w:val="00415B60"/>
    <w:pPr>
      <w:spacing w:before="240" w:after="240"/>
    </w:pPr>
    <w:rPr>
      <w:color w:val="F29500"/>
    </w:rPr>
  </w:style>
  <w:style w:type="paragraph" w:customStyle="1" w:styleId="widget-body5">
    <w:name w:val="widget-body5"/>
    <w:basedOn w:val="Normal"/>
    <w:rsid w:val="00415B60"/>
    <w:pPr>
      <w:spacing w:before="240" w:after="240"/>
      <w:jc w:val="center"/>
    </w:pPr>
    <w:rPr>
      <w:color w:val="333333"/>
      <w:sz w:val="17"/>
      <w:szCs w:val="17"/>
    </w:rPr>
  </w:style>
  <w:style w:type="paragraph" w:customStyle="1" w:styleId="privacypolicynote1">
    <w:name w:val="privacypolicynote1"/>
    <w:basedOn w:val="Normal"/>
    <w:rsid w:val="00415B60"/>
    <w:pPr>
      <w:spacing w:before="240" w:after="240"/>
      <w:jc w:val="right"/>
    </w:pPr>
  </w:style>
  <w:style w:type="paragraph" w:customStyle="1" w:styleId="paginationlinkcontainer3">
    <w:name w:val="paginationlinkcontainer3"/>
    <w:basedOn w:val="Normal"/>
    <w:rsid w:val="00415B60"/>
    <w:pPr>
      <w:spacing w:before="480" w:after="240"/>
    </w:pPr>
  </w:style>
  <w:style w:type="paragraph" w:customStyle="1" w:styleId="paginationlinkcontainer4">
    <w:name w:val="paginationlinkcontainer4"/>
    <w:basedOn w:val="Normal"/>
    <w:rsid w:val="00415B60"/>
    <w:pPr>
      <w:spacing w:before="480" w:after="240"/>
    </w:pPr>
  </w:style>
  <w:style w:type="paragraph" w:customStyle="1" w:styleId="three-digits1">
    <w:name w:val="three-digits1"/>
    <w:basedOn w:val="Normal"/>
    <w:rsid w:val="00415B60"/>
    <w:pPr>
      <w:spacing w:before="240" w:after="240"/>
    </w:pPr>
    <w:rPr>
      <w:b/>
      <w:bCs/>
    </w:rPr>
  </w:style>
  <w:style w:type="paragraph" w:customStyle="1" w:styleId="journal-header-links1">
    <w:name w:val="journal-header-links1"/>
    <w:basedOn w:val="Normal"/>
    <w:rsid w:val="00415B60"/>
    <w:pPr>
      <w:spacing w:before="240" w:after="240"/>
    </w:pPr>
  </w:style>
  <w:style w:type="paragraph" w:customStyle="1" w:styleId="content3">
    <w:name w:val="content3"/>
    <w:basedOn w:val="Normal"/>
    <w:rsid w:val="00415B60"/>
    <w:pPr>
      <w:spacing w:before="100" w:beforeAutospacing="1" w:after="100" w:afterAutospacing="1"/>
    </w:pPr>
  </w:style>
  <w:style w:type="paragraph" w:customStyle="1" w:styleId="left-nav1">
    <w:name w:val="left-nav1"/>
    <w:basedOn w:val="Normal"/>
    <w:rsid w:val="00415B60"/>
    <w:pPr>
      <w:textAlignment w:val="top"/>
    </w:pPr>
  </w:style>
  <w:style w:type="paragraph" w:customStyle="1" w:styleId="center-content1">
    <w:name w:val="center-content1"/>
    <w:basedOn w:val="Normal"/>
    <w:rsid w:val="00415B60"/>
  </w:style>
  <w:style w:type="paragraph" w:customStyle="1" w:styleId="section-title1">
    <w:name w:val="section-title1"/>
    <w:basedOn w:val="Normal"/>
    <w:rsid w:val="00415B60"/>
    <w:pPr>
      <w:spacing w:before="240" w:after="240"/>
    </w:pPr>
    <w:rPr>
      <w:rFonts w:ascii="Droid Serif" w:hAnsi="Droid Serif"/>
      <w:sz w:val="30"/>
      <w:szCs w:val="30"/>
    </w:rPr>
  </w:style>
  <w:style w:type="paragraph" w:customStyle="1" w:styleId="literatumjournalheaderlinks1">
    <w:name w:val="literatumjournalheaderlinks1"/>
    <w:basedOn w:val="Normal"/>
    <w:rsid w:val="00415B60"/>
    <w:pPr>
      <w:spacing w:before="240" w:after="240"/>
    </w:pPr>
    <w:rPr>
      <w:vanish/>
    </w:rPr>
  </w:style>
  <w:style w:type="paragraph" w:customStyle="1" w:styleId="ui-dialog-titlebar5">
    <w:name w:val="ui-dialog-titlebar5"/>
    <w:basedOn w:val="Normal"/>
    <w:rsid w:val="00415B60"/>
    <w:pPr>
      <w:spacing w:before="240" w:after="240"/>
    </w:pPr>
  </w:style>
  <w:style w:type="paragraph" w:customStyle="1" w:styleId="ui-widget-header1">
    <w:name w:val="ui-widget-header1"/>
    <w:basedOn w:val="Normal"/>
    <w:rsid w:val="00415B60"/>
    <w:pPr>
      <w:shd w:val="clear" w:color="auto" w:fill="CCCCCC"/>
      <w:spacing w:before="240" w:after="240"/>
    </w:pPr>
    <w:rPr>
      <w:b/>
      <w:bCs/>
      <w:color w:val="222222"/>
    </w:rPr>
  </w:style>
  <w:style w:type="paragraph" w:customStyle="1" w:styleId="validatetips1">
    <w:name w:val="validatetips1"/>
    <w:basedOn w:val="Normal"/>
    <w:rsid w:val="00415B60"/>
    <w:pPr>
      <w:spacing w:before="240" w:after="240"/>
    </w:pPr>
    <w:rPr>
      <w:vanish/>
    </w:rPr>
  </w:style>
  <w:style w:type="paragraph" w:customStyle="1" w:styleId="ui-dialog-titlebar-close4">
    <w:name w:val="ui-dialog-titlebar-close4"/>
    <w:basedOn w:val="Normal"/>
    <w:rsid w:val="00415B60"/>
    <w:pPr>
      <w:spacing w:before="240" w:after="240"/>
    </w:pPr>
    <w:rPr>
      <w:vanish/>
    </w:rPr>
  </w:style>
  <w:style w:type="paragraph" w:customStyle="1" w:styleId="ui-dialog-title2">
    <w:name w:val="ui-dialog-title2"/>
    <w:basedOn w:val="Normal"/>
    <w:rsid w:val="00415B60"/>
    <w:pPr>
      <w:spacing w:before="240" w:after="240"/>
      <w:jc w:val="center"/>
    </w:pPr>
  </w:style>
  <w:style w:type="paragraph" w:customStyle="1" w:styleId="ui-dialog-buttonpane2">
    <w:name w:val="ui-dialog-buttonpane2"/>
    <w:basedOn w:val="Normal"/>
    <w:rsid w:val="00415B60"/>
    <w:pPr>
      <w:spacing w:before="240" w:after="240"/>
    </w:pPr>
  </w:style>
  <w:style w:type="paragraph" w:customStyle="1" w:styleId="ui-dialog-buttonset2">
    <w:name w:val="ui-dialog-buttonset2"/>
    <w:basedOn w:val="Normal"/>
    <w:rsid w:val="00415B60"/>
    <w:pPr>
      <w:spacing w:before="240" w:after="240"/>
      <w:jc w:val="center"/>
    </w:pPr>
  </w:style>
  <w:style w:type="paragraph" w:customStyle="1" w:styleId="title9">
    <w:name w:val="title9"/>
    <w:basedOn w:val="Normal"/>
    <w:rsid w:val="00415B60"/>
    <w:pPr>
      <w:spacing w:before="240" w:after="240"/>
    </w:pPr>
    <w:rPr>
      <w:b/>
      <w:bCs/>
    </w:rPr>
  </w:style>
  <w:style w:type="paragraph" w:customStyle="1" w:styleId="right-col2">
    <w:name w:val="right-col2"/>
    <w:basedOn w:val="Normal"/>
    <w:rsid w:val="00415B60"/>
  </w:style>
  <w:style w:type="paragraph" w:customStyle="1" w:styleId="left-col2">
    <w:name w:val="left-col2"/>
    <w:basedOn w:val="Normal"/>
    <w:rsid w:val="00415B60"/>
  </w:style>
  <w:style w:type="paragraph" w:customStyle="1" w:styleId="write-to-us1">
    <w:name w:val="write-to-us1"/>
    <w:basedOn w:val="Normal"/>
    <w:rsid w:val="00415B60"/>
    <w:pPr>
      <w:spacing w:before="240" w:after="240"/>
    </w:pPr>
  </w:style>
  <w:style w:type="paragraph" w:customStyle="1" w:styleId="disclaimer1">
    <w:name w:val="disclaimer1"/>
    <w:basedOn w:val="Normal"/>
    <w:rsid w:val="00415B60"/>
    <w:pPr>
      <w:spacing w:before="240" w:after="240"/>
      <w:jc w:val="right"/>
    </w:pPr>
    <w:rPr>
      <w:sz w:val="19"/>
      <w:szCs w:val="19"/>
    </w:rPr>
  </w:style>
  <w:style w:type="paragraph" w:customStyle="1" w:styleId="section-header1">
    <w:name w:val="section-header1"/>
    <w:basedOn w:val="Normal"/>
    <w:rsid w:val="00415B60"/>
    <w:pPr>
      <w:spacing w:before="240" w:after="240"/>
    </w:pPr>
  </w:style>
  <w:style w:type="paragraph" w:customStyle="1" w:styleId="article-type-item1">
    <w:name w:val="article-type-item1"/>
    <w:basedOn w:val="Normal"/>
    <w:rsid w:val="00415B60"/>
    <w:pPr>
      <w:spacing w:before="180" w:after="240"/>
    </w:pPr>
  </w:style>
  <w:style w:type="paragraph" w:customStyle="1" w:styleId="add-to-cart1">
    <w:name w:val="add-to-cart1"/>
    <w:basedOn w:val="Normal"/>
    <w:rsid w:val="00415B60"/>
    <w:pPr>
      <w:spacing w:before="240" w:after="240"/>
    </w:pPr>
    <w:rPr>
      <w:sz w:val="20"/>
      <w:szCs w:val="20"/>
    </w:rPr>
  </w:style>
  <w:style w:type="paragraph" w:customStyle="1" w:styleId="add-to-cart2">
    <w:name w:val="add-to-cart2"/>
    <w:basedOn w:val="Normal"/>
    <w:rsid w:val="00415B60"/>
    <w:pPr>
      <w:spacing w:before="240" w:after="240"/>
    </w:pPr>
    <w:rPr>
      <w:sz w:val="20"/>
      <w:szCs w:val="20"/>
    </w:rPr>
  </w:style>
  <w:style w:type="paragraph" w:customStyle="1" w:styleId="add-to-cart3">
    <w:name w:val="add-to-cart3"/>
    <w:basedOn w:val="Normal"/>
    <w:rsid w:val="00415B60"/>
    <w:pPr>
      <w:spacing w:before="240" w:after="240"/>
    </w:pPr>
    <w:rPr>
      <w:sz w:val="20"/>
      <w:szCs w:val="20"/>
    </w:rPr>
  </w:style>
  <w:style w:type="paragraph" w:customStyle="1" w:styleId="removesaveditem1">
    <w:name w:val="removesaveditem1"/>
    <w:basedOn w:val="Normal"/>
    <w:rsid w:val="00415B60"/>
    <w:pPr>
      <w:spacing w:before="240" w:after="240"/>
    </w:pPr>
    <w:rPr>
      <w:b/>
      <w:bCs/>
    </w:rPr>
  </w:style>
  <w:style w:type="paragraph" w:customStyle="1" w:styleId="removesaveditem2">
    <w:name w:val="removesaveditem2"/>
    <w:basedOn w:val="Normal"/>
    <w:rsid w:val="00415B60"/>
    <w:pPr>
      <w:spacing w:before="240" w:after="240"/>
    </w:pPr>
    <w:rPr>
      <w:b/>
      <w:bCs/>
    </w:rPr>
  </w:style>
  <w:style w:type="paragraph" w:customStyle="1" w:styleId="removesaveditem3">
    <w:name w:val="removesaveditem3"/>
    <w:basedOn w:val="Normal"/>
    <w:rsid w:val="00415B60"/>
    <w:pPr>
      <w:spacing w:before="240" w:after="240"/>
    </w:pPr>
    <w:rPr>
      <w:b/>
      <w:bCs/>
    </w:rPr>
  </w:style>
  <w:style w:type="paragraph" w:customStyle="1" w:styleId="save-for-later1">
    <w:name w:val="save-for-later1"/>
    <w:basedOn w:val="Normal"/>
    <w:rsid w:val="00415B60"/>
    <w:pPr>
      <w:spacing w:before="96" w:after="96"/>
    </w:pPr>
  </w:style>
  <w:style w:type="paragraph" w:customStyle="1" w:styleId="save-for-later2">
    <w:name w:val="save-for-later2"/>
    <w:basedOn w:val="Normal"/>
    <w:rsid w:val="00415B60"/>
    <w:pPr>
      <w:spacing w:before="96" w:after="96"/>
    </w:pPr>
  </w:style>
  <w:style w:type="paragraph" w:customStyle="1" w:styleId="save-for-later3">
    <w:name w:val="save-for-later3"/>
    <w:basedOn w:val="Normal"/>
    <w:rsid w:val="00415B60"/>
    <w:pPr>
      <w:spacing w:before="96" w:after="96"/>
    </w:pPr>
  </w:style>
  <w:style w:type="paragraph" w:customStyle="1" w:styleId="tabcontent1">
    <w:name w:val="tabcontent1"/>
    <w:basedOn w:val="Normal"/>
    <w:rsid w:val="00415B60"/>
    <w:pPr>
      <w:pBdr>
        <w:top w:val="single" w:sz="6" w:space="0" w:color="DDDDDD"/>
      </w:pBdr>
      <w:spacing w:before="240" w:after="240"/>
    </w:pPr>
  </w:style>
  <w:style w:type="paragraph" w:customStyle="1" w:styleId="tabcontent2">
    <w:name w:val="tabcontent2"/>
    <w:basedOn w:val="Normal"/>
    <w:rsid w:val="00415B60"/>
    <w:pPr>
      <w:pBdr>
        <w:top w:val="single" w:sz="6" w:space="0" w:color="DDDDDD"/>
      </w:pBdr>
      <w:spacing w:before="240" w:after="240"/>
    </w:pPr>
  </w:style>
  <w:style w:type="paragraph" w:customStyle="1" w:styleId="tabcontent3">
    <w:name w:val="tabcontent3"/>
    <w:basedOn w:val="Normal"/>
    <w:rsid w:val="00415B60"/>
    <w:pPr>
      <w:pBdr>
        <w:top w:val="single" w:sz="6" w:space="0" w:color="DDDDDD"/>
      </w:pBdr>
      <w:spacing w:before="240" w:after="240"/>
    </w:pPr>
  </w:style>
  <w:style w:type="paragraph" w:customStyle="1" w:styleId="errormsgbox1">
    <w:name w:val="errormsgbox1"/>
    <w:basedOn w:val="Normal"/>
    <w:rsid w:val="00415B60"/>
    <w:pPr>
      <w:spacing w:before="240" w:after="240"/>
    </w:pPr>
    <w:rPr>
      <w:color w:val="FF0000"/>
    </w:rPr>
  </w:style>
  <w:style w:type="paragraph" w:customStyle="1" w:styleId="errormsgbox2">
    <w:name w:val="errormsgbox2"/>
    <w:basedOn w:val="Normal"/>
    <w:rsid w:val="00415B60"/>
    <w:pPr>
      <w:spacing w:before="240" w:after="240"/>
    </w:pPr>
    <w:rPr>
      <w:color w:val="FF0000"/>
    </w:rPr>
  </w:style>
  <w:style w:type="paragraph" w:customStyle="1" w:styleId="errormsgbox3">
    <w:name w:val="errormsgbox3"/>
    <w:basedOn w:val="Normal"/>
    <w:rsid w:val="00415B60"/>
    <w:pPr>
      <w:spacing w:before="240" w:after="225"/>
    </w:pPr>
    <w:rPr>
      <w:color w:val="FF0000"/>
    </w:rPr>
  </w:style>
  <w:style w:type="paragraph" w:customStyle="1" w:styleId="errormsgbox4">
    <w:name w:val="errormsgbox4"/>
    <w:basedOn w:val="Normal"/>
    <w:rsid w:val="00415B60"/>
    <w:pPr>
      <w:spacing w:before="240" w:after="225"/>
    </w:pPr>
    <w:rPr>
      <w:color w:val="FF0000"/>
    </w:rPr>
  </w:style>
  <w:style w:type="paragraph" w:customStyle="1" w:styleId="errormsgbox5">
    <w:name w:val="errormsgbox5"/>
    <w:basedOn w:val="Normal"/>
    <w:rsid w:val="00415B60"/>
    <w:pPr>
      <w:spacing w:before="240" w:after="240"/>
    </w:pPr>
    <w:rPr>
      <w:color w:val="FF0000"/>
    </w:rPr>
  </w:style>
  <w:style w:type="paragraph" w:customStyle="1" w:styleId="required16">
    <w:name w:val="required16"/>
    <w:basedOn w:val="Normal"/>
    <w:rsid w:val="00415B60"/>
    <w:pPr>
      <w:spacing w:before="240" w:after="240"/>
    </w:pPr>
    <w:rPr>
      <w:color w:val="F29500"/>
    </w:rPr>
  </w:style>
  <w:style w:type="paragraph" w:customStyle="1" w:styleId="required17">
    <w:name w:val="required17"/>
    <w:basedOn w:val="Normal"/>
    <w:rsid w:val="00415B60"/>
    <w:pPr>
      <w:spacing w:before="240" w:after="240"/>
    </w:pPr>
    <w:rPr>
      <w:color w:val="F29500"/>
    </w:rPr>
  </w:style>
  <w:style w:type="paragraph" w:customStyle="1" w:styleId="required18">
    <w:name w:val="required18"/>
    <w:basedOn w:val="Normal"/>
    <w:rsid w:val="00415B60"/>
    <w:pPr>
      <w:spacing w:before="240" w:after="225"/>
    </w:pPr>
    <w:rPr>
      <w:color w:val="F29500"/>
    </w:rPr>
  </w:style>
  <w:style w:type="paragraph" w:customStyle="1" w:styleId="required19">
    <w:name w:val="required19"/>
    <w:basedOn w:val="Normal"/>
    <w:rsid w:val="00415B60"/>
    <w:pPr>
      <w:spacing w:before="240" w:after="225"/>
    </w:pPr>
    <w:rPr>
      <w:color w:val="F29500"/>
    </w:rPr>
  </w:style>
  <w:style w:type="paragraph" w:customStyle="1" w:styleId="required20">
    <w:name w:val="required20"/>
    <w:basedOn w:val="Normal"/>
    <w:rsid w:val="00415B60"/>
    <w:pPr>
      <w:spacing w:before="240" w:after="240"/>
    </w:pPr>
    <w:rPr>
      <w:color w:val="F29500"/>
    </w:rPr>
  </w:style>
  <w:style w:type="paragraph" w:customStyle="1" w:styleId="createaccountcontainer1">
    <w:name w:val="createaccountcontainer1"/>
    <w:basedOn w:val="Normal"/>
    <w:rsid w:val="00415B60"/>
    <w:pPr>
      <w:spacing w:before="240" w:after="240"/>
    </w:pPr>
  </w:style>
  <w:style w:type="paragraph" w:customStyle="1" w:styleId="createaccountcontainer2">
    <w:name w:val="createaccountcontainer2"/>
    <w:basedOn w:val="Normal"/>
    <w:rsid w:val="00415B60"/>
    <w:pPr>
      <w:spacing w:before="240" w:after="240"/>
    </w:pPr>
  </w:style>
  <w:style w:type="paragraph" w:customStyle="1" w:styleId="createaccountcontainer3">
    <w:name w:val="createaccountcontainer3"/>
    <w:basedOn w:val="Normal"/>
    <w:rsid w:val="00415B60"/>
    <w:pPr>
      <w:spacing w:before="240" w:after="225"/>
    </w:pPr>
  </w:style>
  <w:style w:type="paragraph" w:customStyle="1" w:styleId="createaccountcontainer4">
    <w:name w:val="createaccountcontainer4"/>
    <w:basedOn w:val="Normal"/>
    <w:rsid w:val="00415B60"/>
    <w:pPr>
      <w:spacing w:before="240" w:after="225"/>
    </w:pPr>
  </w:style>
  <w:style w:type="paragraph" w:customStyle="1" w:styleId="createaccountcontainer5">
    <w:name w:val="createaccountcontainer5"/>
    <w:basedOn w:val="Normal"/>
    <w:rsid w:val="00415B60"/>
    <w:pPr>
      <w:spacing w:before="240" w:after="240"/>
    </w:pPr>
  </w:style>
  <w:style w:type="paragraph" w:customStyle="1" w:styleId="newuser1">
    <w:name w:val="newuser1"/>
    <w:basedOn w:val="Normal"/>
    <w:rsid w:val="00415B60"/>
    <w:pPr>
      <w:shd w:val="clear" w:color="auto" w:fill="F29500"/>
      <w:spacing w:before="240" w:after="240"/>
      <w:jc w:val="center"/>
    </w:pPr>
    <w:rPr>
      <w:rFonts w:ascii="Arial" w:hAnsi="Arial" w:cs="Arial"/>
      <w:b/>
      <w:bCs/>
      <w:sz w:val="20"/>
      <w:szCs w:val="20"/>
    </w:rPr>
  </w:style>
  <w:style w:type="paragraph" w:customStyle="1" w:styleId="newuser2">
    <w:name w:val="newuser2"/>
    <w:basedOn w:val="Normal"/>
    <w:rsid w:val="00415B60"/>
    <w:pPr>
      <w:shd w:val="clear" w:color="auto" w:fill="F29500"/>
      <w:spacing w:before="240" w:after="240"/>
      <w:jc w:val="center"/>
    </w:pPr>
    <w:rPr>
      <w:rFonts w:ascii="Arial" w:hAnsi="Arial" w:cs="Arial"/>
      <w:b/>
      <w:bCs/>
      <w:sz w:val="20"/>
      <w:szCs w:val="20"/>
    </w:rPr>
  </w:style>
  <w:style w:type="paragraph" w:customStyle="1" w:styleId="newuser3">
    <w:name w:val="newuser3"/>
    <w:basedOn w:val="Normal"/>
    <w:rsid w:val="00415B60"/>
    <w:pPr>
      <w:shd w:val="clear" w:color="auto" w:fill="F29500"/>
      <w:spacing w:before="240" w:after="225"/>
      <w:jc w:val="center"/>
    </w:pPr>
    <w:rPr>
      <w:rFonts w:ascii="Arial" w:hAnsi="Arial" w:cs="Arial"/>
      <w:b/>
      <w:bCs/>
      <w:sz w:val="20"/>
      <w:szCs w:val="20"/>
    </w:rPr>
  </w:style>
  <w:style w:type="paragraph" w:customStyle="1" w:styleId="newuser4">
    <w:name w:val="newuser4"/>
    <w:basedOn w:val="Normal"/>
    <w:rsid w:val="00415B60"/>
    <w:pPr>
      <w:shd w:val="clear" w:color="auto" w:fill="F29500"/>
      <w:spacing w:before="240" w:after="225"/>
      <w:jc w:val="center"/>
    </w:pPr>
    <w:rPr>
      <w:rFonts w:ascii="Arial" w:hAnsi="Arial" w:cs="Arial"/>
      <w:b/>
      <w:bCs/>
      <w:sz w:val="20"/>
      <w:szCs w:val="20"/>
    </w:rPr>
  </w:style>
  <w:style w:type="paragraph" w:customStyle="1" w:styleId="newuser5">
    <w:name w:val="newuser5"/>
    <w:basedOn w:val="Normal"/>
    <w:rsid w:val="00415B60"/>
    <w:pPr>
      <w:shd w:val="clear" w:color="auto" w:fill="F29500"/>
      <w:spacing w:before="240" w:after="240"/>
      <w:jc w:val="center"/>
    </w:pPr>
    <w:rPr>
      <w:rFonts w:ascii="Arial" w:hAnsi="Arial" w:cs="Arial"/>
      <w:b/>
      <w:bCs/>
      <w:sz w:val="20"/>
      <w:szCs w:val="20"/>
    </w:rPr>
  </w:style>
  <w:style w:type="paragraph" w:customStyle="1" w:styleId="header15">
    <w:name w:val="header15"/>
    <w:basedOn w:val="Normal"/>
    <w:rsid w:val="00415B60"/>
    <w:pPr>
      <w:spacing w:before="240" w:after="240"/>
    </w:pPr>
    <w:rPr>
      <w:caps/>
      <w:color w:val="333333"/>
      <w:sz w:val="36"/>
      <w:szCs w:val="36"/>
    </w:rPr>
  </w:style>
  <w:style w:type="paragraph" w:customStyle="1" w:styleId="header16">
    <w:name w:val="header16"/>
    <w:basedOn w:val="Normal"/>
    <w:rsid w:val="00415B60"/>
    <w:pPr>
      <w:pBdr>
        <w:bottom w:val="single" w:sz="6" w:space="0" w:color="DDDDDD"/>
      </w:pBdr>
      <w:spacing w:before="240" w:after="240"/>
    </w:pPr>
    <w:rPr>
      <w:b/>
      <w:bCs/>
      <w:caps/>
      <w:color w:val="333333"/>
      <w:sz w:val="48"/>
      <w:szCs w:val="48"/>
    </w:rPr>
  </w:style>
  <w:style w:type="paragraph" w:customStyle="1" w:styleId="header17">
    <w:name w:val="header17"/>
    <w:basedOn w:val="Normal"/>
    <w:rsid w:val="00415B60"/>
    <w:pPr>
      <w:spacing w:before="240" w:after="225"/>
    </w:pPr>
    <w:rPr>
      <w:caps/>
      <w:color w:val="333333"/>
      <w:sz w:val="36"/>
      <w:szCs w:val="36"/>
    </w:rPr>
  </w:style>
  <w:style w:type="paragraph" w:customStyle="1" w:styleId="header18">
    <w:name w:val="header18"/>
    <w:basedOn w:val="Normal"/>
    <w:rsid w:val="00415B60"/>
    <w:pPr>
      <w:spacing w:before="240" w:after="225"/>
    </w:pPr>
    <w:rPr>
      <w:caps/>
      <w:color w:val="333333"/>
      <w:sz w:val="36"/>
      <w:szCs w:val="36"/>
    </w:rPr>
  </w:style>
  <w:style w:type="paragraph" w:customStyle="1" w:styleId="header19">
    <w:name w:val="header19"/>
    <w:basedOn w:val="Normal"/>
    <w:rsid w:val="00415B60"/>
    <w:pPr>
      <w:spacing w:before="240" w:after="240"/>
    </w:pPr>
    <w:rPr>
      <w:caps/>
      <w:color w:val="333333"/>
      <w:sz w:val="36"/>
      <w:szCs w:val="36"/>
    </w:rPr>
  </w:style>
  <w:style w:type="paragraph" w:customStyle="1" w:styleId="ordersummary1">
    <w:name w:val="ordersummary1"/>
    <w:basedOn w:val="Normal"/>
    <w:rsid w:val="00415B60"/>
    <w:pPr>
      <w:pBdr>
        <w:top w:val="single" w:sz="6" w:space="19" w:color="DDDDDD"/>
      </w:pBdr>
      <w:spacing w:before="240" w:after="240"/>
    </w:pPr>
  </w:style>
  <w:style w:type="paragraph" w:customStyle="1" w:styleId="ordersummary2">
    <w:name w:val="ordersummary2"/>
    <w:basedOn w:val="Normal"/>
    <w:rsid w:val="00415B60"/>
    <w:pPr>
      <w:pBdr>
        <w:top w:val="single" w:sz="6" w:space="19" w:color="DDDDDD"/>
      </w:pBdr>
      <w:spacing w:before="240" w:after="240"/>
    </w:pPr>
  </w:style>
  <w:style w:type="paragraph" w:customStyle="1" w:styleId="ordersummary3">
    <w:name w:val="ordersummary3"/>
    <w:basedOn w:val="Normal"/>
    <w:rsid w:val="00415B60"/>
    <w:pPr>
      <w:pBdr>
        <w:top w:val="single" w:sz="6" w:space="19" w:color="DDDDDD"/>
      </w:pBdr>
      <w:spacing w:before="240" w:after="225"/>
    </w:pPr>
  </w:style>
  <w:style w:type="paragraph" w:customStyle="1" w:styleId="ordersummary4">
    <w:name w:val="ordersummary4"/>
    <w:basedOn w:val="Normal"/>
    <w:rsid w:val="00415B60"/>
    <w:pPr>
      <w:pBdr>
        <w:top w:val="single" w:sz="6" w:space="19" w:color="DDDDDD"/>
      </w:pBdr>
      <w:spacing w:before="240" w:after="225"/>
    </w:pPr>
  </w:style>
  <w:style w:type="paragraph" w:customStyle="1" w:styleId="ordersummary5">
    <w:name w:val="ordersummary5"/>
    <w:basedOn w:val="Normal"/>
    <w:rsid w:val="00415B60"/>
    <w:pPr>
      <w:pBdr>
        <w:top w:val="single" w:sz="6" w:space="19" w:color="DDDDDD"/>
      </w:pBdr>
      <w:spacing w:before="240" w:after="240"/>
    </w:pPr>
  </w:style>
  <w:style w:type="paragraph" w:customStyle="1" w:styleId="boldtext1">
    <w:name w:val="boldtext1"/>
    <w:basedOn w:val="Normal"/>
    <w:rsid w:val="00415B60"/>
    <w:pPr>
      <w:spacing w:before="240" w:after="240"/>
    </w:pPr>
  </w:style>
  <w:style w:type="paragraph" w:customStyle="1" w:styleId="boldtext2">
    <w:name w:val="boldtext2"/>
    <w:basedOn w:val="Normal"/>
    <w:rsid w:val="00415B60"/>
    <w:pPr>
      <w:spacing w:before="240" w:after="240"/>
    </w:pPr>
  </w:style>
  <w:style w:type="paragraph" w:customStyle="1" w:styleId="boldtext3">
    <w:name w:val="boldtext3"/>
    <w:basedOn w:val="Normal"/>
    <w:rsid w:val="00415B60"/>
    <w:pPr>
      <w:spacing w:before="240" w:after="225"/>
    </w:pPr>
  </w:style>
  <w:style w:type="paragraph" w:customStyle="1" w:styleId="boldtext4">
    <w:name w:val="boldtext4"/>
    <w:basedOn w:val="Normal"/>
    <w:rsid w:val="00415B60"/>
    <w:pPr>
      <w:spacing w:before="240" w:after="225"/>
    </w:pPr>
  </w:style>
  <w:style w:type="paragraph" w:customStyle="1" w:styleId="boldtext5">
    <w:name w:val="boldtext5"/>
    <w:basedOn w:val="Normal"/>
    <w:rsid w:val="00415B60"/>
    <w:pPr>
      <w:spacing w:before="240" w:after="240"/>
    </w:pPr>
  </w:style>
  <w:style w:type="paragraph" w:customStyle="1" w:styleId="addressheader1">
    <w:name w:val="addressheader1"/>
    <w:basedOn w:val="Normal"/>
    <w:rsid w:val="00415B60"/>
    <w:pPr>
      <w:pBdr>
        <w:bottom w:val="single" w:sz="6" w:space="15" w:color="DDDDDD"/>
      </w:pBdr>
      <w:spacing w:before="240" w:after="225"/>
    </w:pPr>
  </w:style>
  <w:style w:type="paragraph" w:customStyle="1" w:styleId="addressheader2">
    <w:name w:val="addressheader2"/>
    <w:basedOn w:val="Normal"/>
    <w:rsid w:val="00415B60"/>
    <w:pPr>
      <w:pBdr>
        <w:bottom w:val="single" w:sz="6" w:space="15" w:color="DDDDDD"/>
      </w:pBdr>
      <w:spacing w:before="240" w:after="225"/>
    </w:pPr>
  </w:style>
  <w:style w:type="paragraph" w:customStyle="1" w:styleId="billingaddressfields1">
    <w:name w:val="billingaddressfields1"/>
    <w:basedOn w:val="Normal"/>
    <w:rsid w:val="00415B60"/>
    <w:pPr>
      <w:pBdr>
        <w:bottom w:val="single" w:sz="6" w:space="15" w:color="DDDDDD"/>
      </w:pBdr>
      <w:spacing w:before="240" w:after="225"/>
    </w:pPr>
  </w:style>
  <w:style w:type="paragraph" w:customStyle="1" w:styleId="billingaddressfields2">
    <w:name w:val="billingaddressfields2"/>
    <w:basedOn w:val="Normal"/>
    <w:rsid w:val="00415B60"/>
    <w:pPr>
      <w:pBdr>
        <w:bottom w:val="single" w:sz="6" w:space="15" w:color="DDDDDD"/>
      </w:pBdr>
      <w:spacing w:before="240" w:after="225"/>
    </w:pPr>
  </w:style>
  <w:style w:type="paragraph" w:customStyle="1" w:styleId="shippingaddressfields1">
    <w:name w:val="shippingaddressfields1"/>
    <w:basedOn w:val="Normal"/>
    <w:rsid w:val="00415B60"/>
    <w:pPr>
      <w:pBdr>
        <w:bottom w:val="single" w:sz="6" w:space="15" w:color="DDDDDD"/>
      </w:pBdr>
      <w:spacing w:before="240" w:after="225"/>
    </w:pPr>
  </w:style>
  <w:style w:type="paragraph" w:customStyle="1" w:styleId="shippingaddressfields2">
    <w:name w:val="shippingaddressfields2"/>
    <w:basedOn w:val="Normal"/>
    <w:rsid w:val="00415B60"/>
    <w:pPr>
      <w:pBdr>
        <w:bottom w:val="single" w:sz="6" w:space="15" w:color="DDDDDD"/>
      </w:pBdr>
      <w:spacing w:before="240" w:after="225"/>
    </w:pPr>
  </w:style>
  <w:style w:type="paragraph" w:customStyle="1" w:styleId="form-group12">
    <w:name w:val="form-group12"/>
    <w:basedOn w:val="Normal"/>
    <w:rsid w:val="00415B60"/>
    <w:pPr>
      <w:spacing w:before="240" w:after="240"/>
    </w:pPr>
  </w:style>
  <w:style w:type="paragraph" w:customStyle="1" w:styleId="form-group13">
    <w:name w:val="form-group13"/>
    <w:basedOn w:val="Normal"/>
    <w:rsid w:val="00415B60"/>
    <w:pPr>
      <w:spacing w:before="240" w:after="240"/>
    </w:pPr>
  </w:style>
  <w:style w:type="paragraph" w:customStyle="1" w:styleId="form-group14">
    <w:name w:val="form-group14"/>
    <w:basedOn w:val="Normal"/>
    <w:rsid w:val="00415B60"/>
    <w:pPr>
      <w:spacing w:before="240" w:after="240"/>
    </w:pPr>
  </w:style>
  <w:style w:type="paragraph" w:customStyle="1" w:styleId="form-group15">
    <w:name w:val="form-group15"/>
    <w:basedOn w:val="Normal"/>
    <w:rsid w:val="00415B60"/>
    <w:pPr>
      <w:spacing w:before="240" w:after="240"/>
    </w:pPr>
  </w:style>
  <w:style w:type="paragraph" w:customStyle="1" w:styleId="header20">
    <w:name w:val="header20"/>
    <w:basedOn w:val="Normal"/>
    <w:rsid w:val="00415B60"/>
    <w:pPr>
      <w:spacing w:before="240" w:after="225"/>
    </w:pPr>
    <w:rPr>
      <w:b/>
      <w:bCs/>
      <w:color w:val="333333"/>
      <w:sz w:val="48"/>
      <w:szCs w:val="48"/>
    </w:rPr>
  </w:style>
  <w:style w:type="paragraph" w:customStyle="1" w:styleId="header21">
    <w:name w:val="header21"/>
    <w:basedOn w:val="Normal"/>
    <w:rsid w:val="00415B60"/>
    <w:pPr>
      <w:spacing w:before="240" w:after="225"/>
    </w:pPr>
    <w:rPr>
      <w:b/>
      <w:bCs/>
      <w:color w:val="333333"/>
      <w:sz w:val="48"/>
      <w:szCs w:val="48"/>
    </w:rPr>
  </w:style>
  <w:style w:type="paragraph" w:customStyle="1" w:styleId="header22">
    <w:name w:val="header22"/>
    <w:basedOn w:val="Normal"/>
    <w:rsid w:val="00415B60"/>
    <w:pPr>
      <w:spacing w:before="240" w:after="225"/>
    </w:pPr>
    <w:rPr>
      <w:b/>
      <w:bCs/>
      <w:color w:val="333333"/>
      <w:sz w:val="48"/>
      <w:szCs w:val="48"/>
    </w:rPr>
  </w:style>
  <w:style w:type="paragraph" w:customStyle="1" w:styleId="header23">
    <w:name w:val="header23"/>
    <w:basedOn w:val="Normal"/>
    <w:rsid w:val="00415B60"/>
    <w:pPr>
      <w:spacing w:before="240" w:after="225"/>
    </w:pPr>
    <w:rPr>
      <w:b/>
      <w:bCs/>
      <w:color w:val="333333"/>
      <w:sz w:val="48"/>
      <w:szCs w:val="48"/>
    </w:rPr>
  </w:style>
  <w:style w:type="paragraph" w:customStyle="1" w:styleId="addressinfo1">
    <w:name w:val="addressinfo1"/>
    <w:basedOn w:val="Normal"/>
    <w:rsid w:val="00415B60"/>
    <w:pPr>
      <w:pBdr>
        <w:top w:val="single" w:sz="6" w:space="11" w:color="DDDDDD"/>
      </w:pBdr>
      <w:spacing w:before="240" w:after="225"/>
    </w:pPr>
  </w:style>
  <w:style w:type="paragraph" w:customStyle="1" w:styleId="addressinfo2">
    <w:name w:val="addressinfo2"/>
    <w:basedOn w:val="Normal"/>
    <w:rsid w:val="00415B60"/>
    <w:pPr>
      <w:pBdr>
        <w:top w:val="single" w:sz="6" w:space="11" w:color="DDDDDD"/>
      </w:pBdr>
      <w:spacing w:before="240" w:after="225"/>
    </w:pPr>
  </w:style>
  <w:style w:type="paragraph" w:customStyle="1" w:styleId="fieldvalue1">
    <w:name w:val="fieldvalue1"/>
    <w:basedOn w:val="Normal"/>
    <w:rsid w:val="00415B60"/>
    <w:pPr>
      <w:spacing w:before="240" w:after="225"/>
    </w:pPr>
  </w:style>
  <w:style w:type="paragraph" w:customStyle="1" w:styleId="fieldvalue2">
    <w:name w:val="fieldvalue2"/>
    <w:basedOn w:val="Normal"/>
    <w:rsid w:val="00415B60"/>
    <w:pPr>
      <w:spacing w:before="240" w:after="225"/>
    </w:pPr>
  </w:style>
  <w:style w:type="paragraph" w:customStyle="1" w:styleId="button1">
    <w:name w:val="button1"/>
    <w:basedOn w:val="Normal"/>
    <w:rsid w:val="00415B60"/>
    <w:pPr>
      <w:shd w:val="clear" w:color="auto" w:fill="F29500"/>
      <w:spacing w:before="240" w:after="225"/>
    </w:pPr>
    <w:rPr>
      <w:rFonts w:ascii="Arial" w:hAnsi="Arial" w:cs="Arial"/>
      <w:b/>
      <w:bCs/>
      <w:sz w:val="20"/>
      <w:szCs w:val="20"/>
    </w:rPr>
  </w:style>
  <w:style w:type="paragraph" w:customStyle="1" w:styleId="button2">
    <w:name w:val="button2"/>
    <w:basedOn w:val="Normal"/>
    <w:rsid w:val="00415B60"/>
    <w:pPr>
      <w:shd w:val="clear" w:color="auto" w:fill="F29500"/>
      <w:spacing w:before="240" w:after="225"/>
    </w:pPr>
    <w:rPr>
      <w:rFonts w:ascii="Arial" w:hAnsi="Arial" w:cs="Arial"/>
      <w:b/>
      <w:bCs/>
      <w:sz w:val="20"/>
      <w:szCs w:val="20"/>
    </w:rPr>
  </w:style>
  <w:style w:type="paragraph" w:customStyle="1" w:styleId="shippingoptions1">
    <w:name w:val="shippingoptions1"/>
    <w:basedOn w:val="Normal"/>
    <w:rsid w:val="00415B60"/>
    <w:pPr>
      <w:spacing w:before="240" w:after="225"/>
    </w:pPr>
    <w:rPr>
      <w:vanish/>
    </w:rPr>
  </w:style>
  <w:style w:type="paragraph" w:customStyle="1" w:styleId="shippingoptions2">
    <w:name w:val="shippingoptions2"/>
    <w:basedOn w:val="Normal"/>
    <w:rsid w:val="00415B60"/>
    <w:pPr>
      <w:spacing w:before="240" w:after="225"/>
    </w:pPr>
    <w:rPr>
      <w:vanish/>
    </w:rPr>
  </w:style>
  <w:style w:type="paragraph" w:customStyle="1" w:styleId="shipping-cost-one1">
    <w:name w:val="shipping-cost-one1"/>
    <w:basedOn w:val="Normal"/>
    <w:rsid w:val="00415B60"/>
    <w:pPr>
      <w:spacing w:before="240" w:after="225"/>
    </w:pPr>
    <w:rPr>
      <w:vanish/>
    </w:rPr>
  </w:style>
  <w:style w:type="paragraph" w:customStyle="1" w:styleId="shipping-cost-one2">
    <w:name w:val="shipping-cost-one2"/>
    <w:basedOn w:val="Normal"/>
    <w:rsid w:val="00415B60"/>
    <w:pPr>
      <w:spacing w:before="240" w:after="225"/>
    </w:pPr>
    <w:rPr>
      <w:vanish/>
    </w:rPr>
  </w:style>
  <w:style w:type="paragraph" w:customStyle="1" w:styleId="shipping-cost-select1">
    <w:name w:val="shipping-cost-select1"/>
    <w:basedOn w:val="Normal"/>
    <w:rsid w:val="00415B60"/>
    <w:pPr>
      <w:spacing w:before="240" w:after="225"/>
    </w:pPr>
    <w:rPr>
      <w:vanish/>
    </w:rPr>
  </w:style>
  <w:style w:type="paragraph" w:customStyle="1" w:styleId="shipping-cost-select2">
    <w:name w:val="shipping-cost-select2"/>
    <w:basedOn w:val="Normal"/>
    <w:rsid w:val="00415B60"/>
    <w:pPr>
      <w:spacing w:before="240" w:after="225"/>
    </w:pPr>
    <w:rPr>
      <w:vanish/>
    </w:rPr>
  </w:style>
  <w:style w:type="paragraph" w:customStyle="1" w:styleId="cmn-toggle1">
    <w:name w:val="cmn-toggle1"/>
    <w:basedOn w:val="Normal"/>
    <w:rsid w:val="00415B60"/>
    <w:pPr>
      <w:spacing w:before="240" w:after="225"/>
    </w:pPr>
  </w:style>
  <w:style w:type="paragraph" w:customStyle="1" w:styleId="cmn-toggle2">
    <w:name w:val="cmn-toggle2"/>
    <w:basedOn w:val="Normal"/>
    <w:rsid w:val="00415B60"/>
    <w:pPr>
      <w:spacing w:before="240" w:after="225"/>
    </w:pPr>
  </w:style>
  <w:style w:type="paragraph" w:customStyle="1" w:styleId="cmn-toggle3">
    <w:name w:val="cmn-toggle3"/>
    <w:basedOn w:val="Normal"/>
    <w:rsid w:val="00415B60"/>
    <w:pPr>
      <w:spacing w:before="240" w:after="225"/>
    </w:pPr>
  </w:style>
  <w:style w:type="paragraph" w:customStyle="1" w:styleId="cmn-toggle4">
    <w:name w:val="cmn-toggle4"/>
    <w:basedOn w:val="Normal"/>
    <w:rsid w:val="00415B60"/>
    <w:pPr>
      <w:spacing w:before="240" w:after="225"/>
    </w:pPr>
  </w:style>
  <w:style w:type="paragraph" w:customStyle="1" w:styleId="keep-loged-in1">
    <w:name w:val="keep-loged-in1"/>
    <w:basedOn w:val="Normal"/>
    <w:rsid w:val="00415B60"/>
    <w:pPr>
      <w:spacing w:before="240" w:after="225"/>
    </w:pPr>
  </w:style>
  <w:style w:type="paragraph" w:customStyle="1" w:styleId="keep-loged-in2">
    <w:name w:val="keep-loged-in2"/>
    <w:basedOn w:val="Normal"/>
    <w:rsid w:val="00415B60"/>
    <w:pPr>
      <w:spacing w:before="240" w:after="225"/>
    </w:pPr>
  </w:style>
  <w:style w:type="paragraph" w:customStyle="1" w:styleId="keep-loged-in3">
    <w:name w:val="keep-loged-in3"/>
    <w:basedOn w:val="Normal"/>
    <w:rsid w:val="00415B60"/>
    <w:pPr>
      <w:spacing w:before="240" w:after="225"/>
    </w:pPr>
  </w:style>
  <w:style w:type="paragraph" w:customStyle="1" w:styleId="keep-loged-in4">
    <w:name w:val="keep-loged-in4"/>
    <w:basedOn w:val="Normal"/>
    <w:rsid w:val="00415B60"/>
    <w:pPr>
      <w:spacing w:before="240" w:after="225"/>
    </w:pPr>
  </w:style>
  <w:style w:type="paragraph" w:customStyle="1" w:styleId="keep-loged-in-label1">
    <w:name w:val="keep-loged-in-label1"/>
    <w:basedOn w:val="Normal"/>
    <w:rsid w:val="00415B60"/>
    <w:pPr>
      <w:spacing w:before="240" w:after="225"/>
    </w:pPr>
    <w:rPr>
      <w:color w:val="999999"/>
    </w:rPr>
  </w:style>
  <w:style w:type="paragraph" w:customStyle="1" w:styleId="keep-loged-in-label2">
    <w:name w:val="keep-loged-in-label2"/>
    <w:basedOn w:val="Normal"/>
    <w:rsid w:val="00415B60"/>
    <w:pPr>
      <w:spacing w:before="240" w:after="225"/>
    </w:pPr>
    <w:rPr>
      <w:color w:val="999999"/>
    </w:rPr>
  </w:style>
  <w:style w:type="paragraph" w:customStyle="1" w:styleId="keep-loged-in-label3">
    <w:name w:val="keep-loged-in-label3"/>
    <w:basedOn w:val="Normal"/>
    <w:rsid w:val="00415B60"/>
    <w:pPr>
      <w:spacing w:before="240" w:after="225"/>
    </w:pPr>
    <w:rPr>
      <w:color w:val="999999"/>
    </w:rPr>
  </w:style>
  <w:style w:type="paragraph" w:customStyle="1" w:styleId="keep-loged-in-label4">
    <w:name w:val="keep-loged-in-label4"/>
    <w:basedOn w:val="Normal"/>
    <w:rsid w:val="00415B60"/>
    <w:pPr>
      <w:spacing w:before="240" w:after="225"/>
    </w:pPr>
    <w:rPr>
      <w:color w:val="999999"/>
    </w:rPr>
  </w:style>
  <w:style w:type="paragraph" w:customStyle="1" w:styleId="errormsgbox6">
    <w:name w:val="errormsgbox6"/>
    <w:basedOn w:val="Normal"/>
    <w:rsid w:val="00415B60"/>
    <w:pPr>
      <w:spacing w:before="240" w:after="225"/>
    </w:pPr>
    <w:rPr>
      <w:color w:val="FF0000"/>
    </w:rPr>
  </w:style>
  <w:style w:type="paragraph" w:customStyle="1" w:styleId="errormsgbox7">
    <w:name w:val="errormsgbox7"/>
    <w:basedOn w:val="Normal"/>
    <w:rsid w:val="00415B60"/>
    <w:pPr>
      <w:spacing w:before="240" w:after="225"/>
    </w:pPr>
    <w:rPr>
      <w:color w:val="FF0000"/>
    </w:rPr>
  </w:style>
  <w:style w:type="paragraph" w:customStyle="1" w:styleId="header24">
    <w:name w:val="header24"/>
    <w:basedOn w:val="Normal"/>
    <w:rsid w:val="00415B60"/>
    <w:pPr>
      <w:spacing w:before="96" w:after="96"/>
    </w:pPr>
  </w:style>
  <w:style w:type="paragraph" w:customStyle="1" w:styleId="header25">
    <w:name w:val="header25"/>
    <w:basedOn w:val="Normal"/>
    <w:rsid w:val="00415B60"/>
    <w:pPr>
      <w:spacing w:before="96" w:after="96"/>
    </w:pPr>
  </w:style>
  <w:style w:type="paragraph" w:customStyle="1" w:styleId="saveitem1">
    <w:name w:val="saveitem1"/>
    <w:basedOn w:val="Normal"/>
    <w:rsid w:val="00415B60"/>
    <w:pPr>
      <w:spacing w:before="240" w:after="240"/>
    </w:pPr>
    <w:rPr>
      <w:b/>
      <w:bCs/>
    </w:rPr>
  </w:style>
  <w:style w:type="paragraph" w:customStyle="1" w:styleId="saveitem2">
    <w:name w:val="saveitem2"/>
    <w:basedOn w:val="Normal"/>
    <w:rsid w:val="00415B60"/>
    <w:pPr>
      <w:spacing w:before="240" w:after="240"/>
    </w:pPr>
    <w:rPr>
      <w:b/>
      <w:bCs/>
    </w:rPr>
  </w:style>
  <w:style w:type="paragraph" w:customStyle="1" w:styleId="removeitem1">
    <w:name w:val="removeitem1"/>
    <w:basedOn w:val="Normal"/>
    <w:rsid w:val="00415B60"/>
    <w:pPr>
      <w:spacing w:before="240" w:after="240"/>
    </w:pPr>
    <w:rPr>
      <w:b/>
      <w:bCs/>
    </w:rPr>
  </w:style>
  <w:style w:type="paragraph" w:customStyle="1" w:styleId="removeitem2">
    <w:name w:val="removeitem2"/>
    <w:basedOn w:val="Normal"/>
    <w:rsid w:val="00415B60"/>
    <w:pPr>
      <w:spacing w:before="240" w:after="240"/>
    </w:pPr>
    <w:rPr>
      <w:b/>
      <w:bCs/>
    </w:rPr>
  </w:style>
  <w:style w:type="paragraph" w:customStyle="1" w:styleId="commerce-header1">
    <w:name w:val="commerce-header1"/>
    <w:basedOn w:val="Normal"/>
    <w:rsid w:val="00415B60"/>
    <w:pPr>
      <w:spacing w:before="240" w:after="240"/>
    </w:pPr>
    <w:rPr>
      <w:caps/>
      <w:color w:val="336699"/>
      <w:sz w:val="36"/>
      <w:szCs w:val="36"/>
    </w:rPr>
  </w:style>
  <w:style w:type="paragraph" w:customStyle="1" w:styleId="commerce-header2">
    <w:name w:val="commerce-header2"/>
    <w:basedOn w:val="Normal"/>
    <w:rsid w:val="00415B60"/>
    <w:pPr>
      <w:spacing w:before="240" w:after="240"/>
    </w:pPr>
    <w:rPr>
      <w:caps/>
      <w:color w:val="336699"/>
      <w:sz w:val="36"/>
      <w:szCs w:val="36"/>
    </w:rPr>
  </w:style>
  <w:style w:type="paragraph" w:customStyle="1" w:styleId="price1">
    <w:name w:val="price1"/>
    <w:basedOn w:val="Normal"/>
    <w:rsid w:val="00415B60"/>
    <w:rPr>
      <w:sz w:val="27"/>
      <w:szCs w:val="27"/>
    </w:rPr>
  </w:style>
  <w:style w:type="paragraph" w:customStyle="1" w:styleId="price2">
    <w:name w:val="price2"/>
    <w:basedOn w:val="Normal"/>
    <w:rsid w:val="00415B60"/>
    <w:rPr>
      <w:sz w:val="27"/>
      <w:szCs w:val="27"/>
    </w:rPr>
  </w:style>
  <w:style w:type="paragraph" w:customStyle="1" w:styleId="totalprice1">
    <w:name w:val="totalprice1"/>
    <w:basedOn w:val="Normal"/>
    <w:rsid w:val="00415B60"/>
    <w:pPr>
      <w:ind w:left="1224"/>
    </w:pPr>
  </w:style>
  <w:style w:type="paragraph" w:customStyle="1" w:styleId="totalprice2">
    <w:name w:val="totalprice2"/>
    <w:basedOn w:val="Normal"/>
    <w:rsid w:val="00415B60"/>
    <w:pPr>
      <w:ind w:left="1224"/>
    </w:pPr>
  </w:style>
  <w:style w:type="paragraph" w:customStyle="1" w:styleId="boldtext6">
    <w:name w:val="boldtext6"/>
    <w:basedOn w:val="Normal"/>
    <w:rsid w:val="00415B60"/>
    <w:pPr>
      <w:spacing w:before="240" w:after="240"/>
    </w:pPr>
    <w:rPr>
      <w:b/>
      <w:bCs/>
    </w:rPr>
  </w:style>
  <w:style w:type="paragraph" w:customStyle="1" w:styleId="boldtext7">
    <w:name w:val="boldtext7"/>
    <w:basedOn w:val="Normal"/>
    <w:rsid w:val="00415B60"/>
    <w:pPr>
      <w:spacing w:before="240" w:after="240"/>
    </w:pPr>
    <w:rPr>
      <w:b/>
      <w:bCs/>
    </w:rPr>
  </w:style>
  <w:style w:type="paragraph" w:customStyle="1" w:styleId="intialprice1">
    <w:name w:val="intialprice1"/>
    <w:basedOn w:val="Normal"/>
    <w:rsid w:val="00415B60"/>
  </w:style>
  <w:style w:type="paragraph" w:customStyle="1" w:styleId="intialprice2">
    <w:name w:val="intialprice2"/>
    <w:basedOn w:val="Normal"/>
    <w:rsid w:val="00415B60"/>
  </w:style>
  <w:style w:type="paragraph" w:customStyle="1" w:styleId="return-user-container1">
    <w:name w:val="return-user-container1"/>
    <w:basedOn w:val="Normal"/>
    <w:rsid w:val="00415B60"/>
    <w:pPr>
      <w:spacing w:before="240" w:after="240"/>
    </w:pPr>
  </w:style>
  <w:style w:type="paragraph" w:customStyle="1" w:styleId="header26">
    <w:name w:val="header26"/>
    <w:basedOn w:val="Normal"/>
    <w:rsid w:val="00415B60"/>
    <w:pPr>
      <w:pBdr>
        <w:bottom w:val="single" w:sz="6" w:space="0" w:color="DDDDDD"/>
      </w:pBdr>
      <w:spacing w:before="240" w:after="240"/>
    </w:pPr>
    <w:rPr>
      <w:b/>
      <w:bCs/>
      <w:color w:val="333333"/>
      <w:sz w:val="48"/>
      <w:szCs w:val="48"/>
    </w:rPr>
  </w:style>
  <w:style w:type="paragraph" w:customStyle="1" w:styleId="login2">
    <w:name w:val="login2"/>
    <w:basedOn w:val="Normal"/>
    <w:rsid w:val="00415B60"/>
    <w:pPr>
      <w:spacing w:before="240" w:after="300"/>
    </w:pPr>
  </w:style>
  <w:style w:type="paragraph" w:customStyle="1" w:styleId="password1">
    <w:name w:val="password1"/>
    <w:basedOn w:val="Normal"/>
    <w:rsid w:val="00415B60"/>
    <w:pPr>
      <w:spacing w:before="240" w:after="240"/>
    </w:pPr>
  </w:style>
  <w:style w:type="paragraph" w:customStyle="1" w:styleId="actions2">
    <w:name w:val="actions2"/>
    <w:basedOn w:val="Normal"/>
    <w:rsid w:val="00415B60"/>
  </w:style>
  <w:style w:type="paragraph" w:customStyle="1" w:styleId="button3">
    <w:name w:val="button3"/>
    <w:basedOn w:val="Normal"/>
    <w:rsid w:val="00415B60"/>
    <w:pPr>
      <w:shd w:val="clear" w:color="auto" w:fill="F29500"/>
      <w:spacing w:before="240" w:after="240"/>
      <w:ind w:right="225"/>
    </w:pPr>
    <w:rPr>
      <w:rFonts w:ascii="Arial" w:hAnsi="Arial" w:cs="Arial"/>
      <w:b/>
      <w:bCs/>
      <w:sz w:val="20"/>
      <w:szCs w:val="20"/>
    </w:rPr>
  </w:style>
  <w:style w:type="paragraph" w:customStyle="1" w:styleId="returninguser1">
    <w:name w:val="returninguser1"/>
    <w:basedOn w:val="Normal"/>
    <w:rsid w:val="00415B60"/>
    <w:pPr>
      <w:spacing w:before="240" w:after="240"/>
    </w:pPr>
    <w:rPr>
      <w:sz w:val="31"/>
      <w:szCs w:val="31"/>
    </w:rPr>
  </w:style>
  <w:style w:type="paragraph" w:customStyle="1" w:styleId="remember2">
    <w:name w:val="remember2"/>
    <w:basedOn w:val="Normal"/>
    <w:rsid w:val="00415B60"/>
    <w:pPr>
      <w:spacing w:before="240" w:after="240"/>
    </w:pPr>
    <w:rPr>
      <w:vanish/>
    </w:rPr>
  </w:style>
  <w:style w:type="paragraph" w:customStyle="1" w:styleId="checkout-expand1">
    <w:name w:val="checkout-expand1"/>
    <w:basedOn w:val="Normal"/>
    <w:rsid w:val="00415B60"/>
    <w:pPr>
      <w:spacing w:before="1650" w:after="240"/>
    </w:pPr>
  </w:style>
  <w:style w:type="paragraph" w:customStyle="1" w:styleId="customeheader1">
    <w:name w:val="customeheader1"/>
    <w:basedOn w:val="Normal"/>
    <w:rsid w:val="00415B60"/>
    <w:pPr>
      <w:spacing w:before="240" w:after="240"/>
    </w:pPr>
    <w:rPr>
      <w:sz w:val="31"/>
      <w:szCs w:val="31"/>
    </w:rPr>
  </w:style>
  <w:style w:type="paragraph" w:customStyle="1" w:styleId="user1">
    <w:name w:val="user1"/>
    <w:basedOn w:val="Normal"/>
    <w:rsid w:val="00415B60"/>
    <w:pPr>
      <w:spacing w:before="240" w:after="135"/>
    </w:pPr>
  </w:style>
  <w:style w:type="paragraph" w:customStyle="1" w:styleId="btn17">
    <w:name w:val="btn17"/>
    <w:basedOn w:val="Normal"/>
    <w:rsid w:val="00415B60"/>
    <w:pPr>
      <w:shd w:val="clear" w:color="auto" w:fill="F29500"/>
      <w:spacing w:before="225" w:after="240"/>
      <w:ind w:right="375"/>
    </w:pPr>
    <w:rPr>
      <w:rFonts w:ascii="Arial" w:hAnsi="Arial" w:cs="Arial"/>
      <w:b/>
      <w:bCs/>
      <w:sz w:val="20"/>
      <w:szCs w:val="20"/>
    </w:rPr>
  </w:style>
  <w:style w:type="paragraph" w:customStyle="1" w:styleId="helpers1">
    <w:name w:val="helpers1"/>
    <w:basedOn w:val="Normal"/>
    <w:rsid w:val="00415B60"/>
    <w:pPr>
      <w:spacing w:before="240" w:after="240"/>
    </w:pPr>
    <w:rPr>
      <w:b/>
      <w:bCs/>
      <w:color w:val="808080"/>
      <w:sz w:val="21"/>
      <w:szCs w:val="21"/>
    </w:rPr>
  </w:style>
  <w:style w:type="paragraph" w:customStyle="1" w:styleId="tabpanelfooter1">
    <w:name w:val="tabpanelfooter1"/>
    <w:basedOn w:val="Normal"/>
    <w:rsid w:val="00415B60"/>
    <w:pPr>
      <w:spacing w:before="240" w:after="240"/>
      <w:jc w:val="right"/>
    </w:pPr>
  </w:style>
  <w:style w:type="paragraph" w:customStyle="1" w:styleId="removesaveditem4">
    <w:name w:val="removesaveditem4"/>
    <w:basedOn w:val="Normal"/>
    <w:rsid w:val="00415B60"/>
    <w:pPr>
      <w:spacing w:before="240" w:after="240"/>
    </w:pPr>
    <w:rPr>
      <w:b/>
      <w:bCs/>
    </w:rPr>
  </w:style>
  <w:style w:type="paragraph" w:customStyle="1" w:styleId="ecommercepurchaseaccesswidgetcontainer1">
    <w:name w:val="ecommercepurchaseaccesswidgetcontainer1"/>
    <w:basedOn w:val="Normal"/>
    <w:rsid w:val="00415B60"/>
    <w:pPr>
      <w:spacing w:before="240" w:after="240"/>
    </w:pPr>
  </w:style>
  <w:style w:type="paragraph" w:customStyle="1" w:styleId="purchasearealistexpand1">
    <w:name w:val="purchasearealist_expand1"/>
    <w:basedOn w:val="Normal"/>
    <w:rsid w:val="00415B60"/>
    <w:pPr>
      <w:spacing w:before="240" w:after="240"/>
    </w:pPr>
    <w:rPr>
      <w:b/>
      <w:bCs/>
      <w:color w:val="000000"/>
      <w:sz w:val="34"/>
      <w:szCs w:val="34"/>
    </w:rPr>
  </w:style>
  <w:style w:type="paragraph" w:customStyle="1" w:styleId="purchasearealistexpanded1">
    <w:name w:val="purchasearealist_expanded1"/>
    <w:basedOn w:val="Normal"/>
    <w:rsid w:val="00415B60"/>
    <w:pPr>
      <w:spacing w:before="240" w:after="240"/>
    </w:pPr>
  </w:style>
  <w:style w:type="paragraph" w:customStyle="1" w:styleId="collapsed1">
    <w:name w:val="collapsed1"/>
    <w:basedOn w:val="Normal"/>
    <w:rsid w:val="00415B60"/>
    <w:pPr>
      <w:spacing w:before="240" w:after="240"/>
    </w:pPr>
  </w:style>
  <w:style w:type="paragraph" w:customStyle="1" w:styleId="purchase-items1">
    <w:name w:val="purchase-items1"/>
    <w:basedOn w:val="Normal"/>
    <w:rsid w:val="00415B60"/>
    <w:pPr>
      <w:spacing w:before="240" w:after="240"/>
    </w:pPr>
  </w:style>
  <w:style w:type="paragraph" w:customStyle="1" w:styleId="purchasemessage1">
    <w:name w:val="purchasemessage1"/>
    <w:basedOn w:val="Normal"/>
    <w:rsid w:val="00415B60"/>
    <w:pPr>
      <w:shd w:val="clear" w:color="auto" w:fill="FFFFFF"/>
      <w:spacing w:before="240" w:after="240"/>
    </w:pPr>
    <w:rPr>
      <w:color w:val="FF0000"/>
    </w:rPr>
  </w:style>
  <w:style w:type="paragraph" w:customStyle="1" w:styleId="errormsgbox8">
    <w:name w:val="errormsgbox8"/>
    <w:basedOn w:val="Normal"/>
    <w:rsid w:val="00415B60"/>
    <w:pPr>
      <w:spacing w:before="240" w:after="240"/>
    </w:pPr>
  </w:style>
  <w:style w:type="paragraph" w:customStyle="1" w:styleId="text1">
    <w:name w:val="text1"/>
    <w:basedOn w:val="Normal"/>
    <w:rsid w:val="00415B60"/>
    <w:pPr>
      <w:shd w:val="clear" w:color="auto" w:fill="10147E"/>
      <w:spacing w:before="240" w:after="240" w:line="480" w:lineRule="atLeast"/>
    </w:pPr>
    <w:rPr>
      <w:b/>
      <w:bCs/>
      <w:color w:val="FFFFFF"/>
      <w:sz w:val="19"/>
      <w:szCs w:val="19"/>
    </w:rPr>
  </w:style>
  <w:style w:type="paragraph" w:customStyle="1" w:styleId="add-article-to-cartprice1">
    <w:name w:val="add-article-to-cart__price1"/>
    <w:basedOn w:val="Normal"/>
    <w:rsid w:val="00415B60"/>
    <w:pPr>
      <w:ind w:left="150"/>
    </w:pPr>
    <w:rPr>
      <w:color w:val="F29500"/>
    </w:rPr>
  </w:style>
  <w:style w:type="paragraph" w:customStyle="1" w:styleId="price3">
    <w:name w:val="price3"/>
    <w:basedOn w:val="Normal"/>
    <w:rsid w:val="00415B60"/>
    <w:pPr>
      <w:ind w:left="150"/>
    </w:pPr>
    <w:rPr>
      <w:color w:val="F29500"/>
    </w:rPr>
  </w:style>
  <w:style w:type="paragraph" w:customStyle="1" w:styleId="add-article-to-carttitle1">
    <w:name w:val="add-article-to-cart__title1"/>
    <w:basedOn w:val="Normal"/>
    <w:rsid w:val="00415B60"/>
    <w:pPr>
      <w:spacing w:before="240" w:after="240"/>
    </w:pPr>
    <w:rPr>
      <w:b/>
      <w:bCs/>
      <w:color w:val="000000"/>
    </w:rPr>
  </w:style>
  <w:style w:type="paragraph" w:customStyle="1" w:styleId="title100">
    <w:name w:val="title10"/>
    <w:basedOn w:val="Normal"/>
    <w:rsid w:val="00415B60"/>
    <w:pPr>
      <w:spacing w:before="240" w:after="240"/>
    </w:pPr>
    <w:rPr>
      <w:b/>
      <w:bCs/>
      <w:color w:val="000000"/>
    </w:rPr>
  </w:style>
  <w:style w:type="paragraph" w:customStyle="1" w:styleId="checkout-expand2">
    <w:name w:val="checkout-expand2"/>
    <w:basedOn w:val="Normal"/>
    <w:rsid w:val="00415B60"/>
    <w:pPr>
      <w:pBdr>
        <w:top w:val="single" w:sz="6" w:space="19" w:color="DDDDDD"/>
      </w:pBdr>
      <w:spacing w:before="240" w:after="240"/>
    </w:pPr>
  </w:style>
  <w:style w:type="paragraph" w:customStyle="1" w:styleId="cardtype1">
    <w:name w:val="cardtype1"/>
    <w:basedOn w:val="Normal"/>
    <w:rsid w:val="00415B60"/>
    <w:pPr>
      <w:shd w:val="clear" w:color="auto" w:fill="FFFFFF"/>
      <w:spacing w:before="240" w:after="240"/>
    </w:pPr>
    <w:rPr>
      <w:sz w:val="19"/>
      <w:szCs w:val="19"/>
    </w:rPr>
  </w:style>
  <w:style w:type="paragraph" w:customStyle="1" w:styleId="actions3">
    <w:name w:val="actions3"/>
    <w:basedOn w:val="Normal"/>
    <w:rsid w:val="00415B60"/>
    <w:pPr>
      <w:spacing w:after="240"/>
    </w:pPr>
  </w:style>
  <w:style w:type="paragraph" w:customStyle="1" w:styleId="button4">
    <w:name w:val="button4"/>
    <w:basedOn w:val="Normal"/>
    <w:rsid w:val="00415B60"/>
    <w:pPr>
      <w:shd w:val="clear" w:color="auto" w:fill="F29500"/>
      <w:spacing w:before="240" w:after="240"/>
      <w:ind w:right="375"/>
    </w:pPr>
    <w:rPr>
      <w:rFonts w:ascii="Arial" w:hAnsi="Arial" w:cs="Arial"/>
      <w:b/>
      <w:bCs/>
      <w:sz w:val="20"/>
      <w:szCs w:val="20"/>
    </w:rPr>
  </w:style>
  <w:style w:type="paragraph" w:customStyle="1" w:styleId="creditcardcontainer7">
    <w:name w:val="creditcardcontainer7"/>
    <w:basedOn w:val="Normal"/>
    <w:rsid w:val="00415B60"/>
    <w:pPr>
      <w:spacing w:before="240" w:after="240"/>
    </w:pPr>
  </w:style>
  <w:style w:type="paragraph" w:customStyle="1" w:styleId="errormsgbox9">
    <w:name w:val="errormsgbox9"/>
    <w:basedOn w:val="Normal"/>
    <w:rsid w:val="00415B60"/>
    <w:pPr>
      <w:spacing w:before="240" w:after="240"/>
    </w:pPr>
    <w:rPr>
      <w:color w:val="FF0000"/>
    </w:rPr>
  </w:style>
  <w:style w:type="paragraph" w:customStyle="1" w:styleId="logininput21">
    <w:name w:val="logininput21"/>
    <w:basedOn w:val="Normal"/>
    <w:rsid w:val="00415B60"/>
    <w:pPr>
      <w:spacing w:before="240" w:after="240"/>
    </w:pPr>
    <w:rPr>
      <w:sz w:val="20"/>
      <w:szCs w:val="20"/>
    </w:rPr>
  </w:style>
  <w:style w:type="paragraph" w:customStyle="1" w:styleId="required21">
    <w:name w:val="required21"/>
    <w:basedOn w:val="Normal"/>
    <w:rsid w:val="00415B60"/>
    <w:pPr>
      <w:spacing w:before="75" w:after="240"/>
      <w:ind w:left="450"/>
    </w:pPr>
    <w:rPr>
      <w:color w:val="F29500"/>
    </w:rPr>
  </w:style>
  <w:style w:type="paragraph" w:customStyle="1" w:styleId="validationdiv23">
    <w:name w:val="validationdiv23"/>
    <w:basedOn w:val="Normal"/>
    <w:rsid w:val="00415B60"/>
    <w:pPr>
      <w:spacing w:before="150" w:after="240"/>
    </w:pPr>
  </w:style>
  <w:style w:type="paragraph" w:customStyle="1" w:styleId="error14">
    <w:name w:val="error14"/>
    <w:basedOn w:val="Normal"/>
    <w:rsid w:val="00415B60"/>
    <w:pPr>
      <w:spacing w:before="240" w:after="150"/>
    </w:pPr>
    <w:rPr>
      <w:color w:val="FF0000"/>
      <w:sz w:val="18"/>
      <w:szCs w:val="18"/>
    </w:rPr>
  </w:style>
  <w:style w:type="paragraph" w:customStyle="1" w:styleId="numberofattempts1">
    <w:name w:val="numberofattempts1"/>
    <w:basedOn w:val="Normal"/>
    <w:rsid w:val="00415B60"/>
    <w:pPr>
      <w:spacing w:before="240" w:after="240"/>
      <w:jc w:val="right"/>
    </w:pPr>
    <w:rPr>
      <w:sz w:val="20"/>
      <w:szCs w:val="20"/>
    </w:rPr>
  </w:style>
  <w:style w:type="paragraph" w:customStyle="1" w:styleId="help-link1">
    <w:name w:val="help-link1"/>
    <w:basedOn w:val="Normal"/>
    <w:rsid w:val="00415B60"/>
    <w:pPr>
      <w:spacing w:before="240" w:after="240"/>
      <w:jc w:val="right"/>
    </w:pPr>
    <w:rPr>
      <w:sz w:val="20"/>
      <w:szCs w:val="20"/>
    </w:rPr>
  </w:style>
  <w:style w:type="paragraph" w:customStyle="1" w:styleId="label8">
    <w:name w:val="label8"/>
    <w:basedOn w:val="Normal"/>
    <w:rsid w:val="00415B60"/>
    <w:pPr>
      <w:spacing w:before="240" w:after="240"/>
    </w:pPr>
  </w:style>
  <w:style w:type="paragraph" w:customStyle="1" w:styleId="popup-login-btn1">
    <w:name w:val="popup-login-btn1"/>
    <w:basedOn w:val="Normal"/>
    <w:rsid w:val="00415B60"/>
    <w:pPr>
      <w:spacing w:before="150" w:after="240"/>
    </w:pPr>
  </w:style>
  <w:style w:type="paragraph" w:customStyle="1" w:styleId="note11">
    <w:name w:val="note11"/>
    <w:basedOn w:val="Normal"/>
    <w:rsid w:val="00415B60"/>
    <w:pPr>
      <w:spacing w:before="240" w:after="240"/>
    </w:pPr>
    <w:rPr>
      <w:color w:val="808080"/>
      <w:sz w:val="21"/>
      <w:szCs w:val="21"/>
    </w:rPr>
  </w:style>
  <w:style w:type="paragraph" w:customStyle="1" w:styleId="logo1">
    <w:name w:val="logo1"/>
    <w:basedOn w:val="Normal"/>
    <w:rsid w:val="00415B60"/>
    <w:pPr>
      <w:spacing w:before="240" w:after="240"/>
      <w:jc w:val="center"/>
    </w:pPr>
  </w:style>
  <w:style w:type="paragraph" w:customStyle="1" w:styleId="purchase-text1">
    <w:name w:val="purchase-text1"/>
    <w:basedOn w:val="Normal"/>
    <w:rsid w:val="00415B60"/>
    <w:pPr>
      <w:spacing w:before="240" w:after="240"/>
      <w:jc w:val="center"/>
    </w:pPr>
  </w:style>
  <w:style w:type="paragraph" w:customStyle="1" w:styleId="purchase-table1">
    <w:name w:val="purchase-table1"/>
    <w:basedOn w:val="Normal"/>
    <w:rsid w:val="00415B60"/>
    <w:pPr>
      <w:spacing w:before="960"/>
    </w:pPr>
  </w:style>
  <w:style w:type="paragraph" w:customStyle="1" w:styleId="order-summary1">
    <w:name w:val="order-summary1"/>
    <w:basedOn w:val="Normal"/>
    <w:rsid w:val="00415B60"/>
    <w:pPr>
      <w:spacing w:before="240" w:after="240"/>
      <w:textAlignment w:val="top"/>
    </w:pPr>
  </w:style>
  <w:style w:type="paragraph" w:customStyle="1" w:styleId="address7">
    <w:name w:val="address7"/>
    <w:basedOn w:val="Normal"/>
    <w:rsid w:val="00415B60"/>
    <w:pPr>
      <w:ind w:left="720"/>
      <w:textAlignment w:val="top"/>
    </w:pPr>
  </w:style>
  <w:style w:type="paragraph" w:customStyle="1" w:styleId="row4">
    <w:name w:val="row4"/>
    <w:basedOn w:val="Normal"/>
    <w:rsid w:val="00415B60"/>
    <w:pPr>
      <w:spacing w:before="240" w:after="240"/>
    </w:pPr>
  </w:style>
  <w:style w:type="paragraph" w:customStyle="1" w:styleId="type1">
    <w:name w:val="type1"/>
    <w:basedOn w:val="Normal"/>
    <w:rsid w:val="00415B60"/>
    <w:pPr>
      <w:spacing w:before="240" w:after="240"/>
    </w:pPr>
    <w:rPr>
      <w:b/>
      <w:bCs/>
    </w:rPr>
  </w:style>
  <w:style w:type="paragraph" w:customStyle="1" w:styleId="scholixtitle1">
    <w:name w:val="scholix_title1"/>
    <w:basedOn w:val="Normal"/>
    <w:rsid w:val="00415B60"/>
    <w:pPr>
      <w:spacing w:before="240" w:after="240"/>
    </w:pPr>
    <w:rPr>
      <w:rFonts w:ascii="Droid Serif" w:hAnsi="Droid Serif"/>
      <w:b/>
      <w:bCs/>
      <w:color w:val="333333"/>
    </w:rPr>
  </w:style>
  <w:style w:type="paragraph" w:customStyle="1" w:styleId="data1">
    <w:name w:val="data1"/>
    <w:basedOn w:val="Normal"/>
    <w:rsid w:val="00415B60"/>
    <w:pPr>
      <w:spacing w:before="240" w:after="240"/>
    </w:pPr>
    <w:rPr>
      <w:rFonts w:ascii="Arial" w:hAnsi="Arial" w:cs="Arial"/>
    </w:rPr>
  </w:style>
  <w:style w:type="paragraph" w:customStyle="1" w:styleId="scholixfooter1">
    <w:name w:val="scholix_footer1"/>
    <w:basedOn w:val="Normal"/>
    <w:rsid w:val="00415B60"/>
    <w:pPr>
      <w:spacing w:before="240" w:after="240"/>
    </w:pPr>
    <w:rPr>
      <w:rFonts w:ascii="Arial" w:hAnsi="Arial" w:cs="Arial"/>
      <w:color w:val="333333"/>
    </w:rPr>
  </w:style>
  <w:style w:type="paragraph" w:customStyle="1" w:styleId="title11">
    <w:name w:val="title11"/>
    <w:basedOn w:val="Normal"/>
    <w:rsid w:val="00415B60"/>
    <w:pPr>
      <w:spacing w:before="240" w:after="240"/>
    </w:pPr>
    <w:rPr>
      <w:b/>
      <w:bCs/>
      <w:color w:val="333333"/>
      <w:sz w:val="29"/>
      <w:szCs w:val="29"/>
    </w:rPr>
  </w:style>
  <w:style w:type="paragraph" w:customStyle="1" w:styleId="title12">
    <w:name w:val="title12"/>
    <w:basedOn w:val="Normal"/>
    <w:rsid w:val="00415B60"/>
    <w:pPr>
      <w:spacing w:before="240" w:after="240"/>
    </w:pPr>
    <w:rPr>
      <w:b/>
      <w:bCs/>
      <w:sz w:val="29"/>
      <w:szCs w:val="29"/>
    </w:rPr>
  </w:style>
  <w:style w:type="paragraph" w:customStyle="1" w:styleId="widget-body6">
    <w:name w:val="widget-body6"/>
    <w:basedOn w:val="Normal"/>
    <w:rsid w:val="00415B60"/>
    <w:pPr>
      <w:spacing w:before="240" w:after="240"/>
      <w:jc w:val="center"/>
    </w:pPr>
  </w:style>
  <w:style w:type="paragraph" w:customStyle="1" w:styleId="widget-header20">
    <w:name w:val="widget-header20"/>
    <w:basedOn w:val="Normal"/>
    <w:rsid w:val="00415B60"/>
    <w:pPr>
      <w:spacing w:before="240" w:after="240"/>
    </w:pPr>
    <w:rPr>
      <w:rFonts w:ascii="Arial" w:hAnsi="Arial" w:cs="Arial"/>
      <w:b/>
      <w:bCs/>
      <w:sz w:val="26"/>
      <w:szCs w:val="26"/>
    </w:rPr>
  </w:style>
  <w:style w:type="paragraph" w:customStyle="1" w:styleId="registerbtn1">
    <w:name w:val="registerbtn1"/>
    <w:basedOn w:val="Normal"/>
    <w:rsid w:val="00415B60"/>
    <w:pPr>
      <w:shd w:val="clear" w:color="auto" w:fill="10147E"/>
      <w:spacing w:before="240" w:after="240"/>
    </w:pPr>
    <w:rPr>
      <w:color w:val="FFFFFF"/>
      <w:sz w:val="20"/>
      <w:szCs w:val="20"/>
    </w:rPr>
  </w:style>
  <w:style w:type="paragraph" w:customStyle="1" w:styleId="registerbtn2">
    <w:name w:val="registerbtn2"/>
    <w:basedOn w:val="Normal"/>
    <w:rsid w:val="00415B60"/>
    <w:pPr>
      <w:shd w:val="clear" w:color="auto" w:fill="006DB4"/>
      <w:spacing w:before="240" w:after="240"/>
    </w:pPr>
    <w:rPr>
      <w:color w:val="FFFFFF"/>
      <w:sz w:val="20"/>
      <w:szCs w:val="20"/>
    </w:rPr>
  </w:style>
  <w:style w:type="paragraph" w:customStyle="1" w:styleId="loginpopup1">
    <w:name w:val="loginpopup1"/>
    <w:basedOn w:val="Normal"/>
    <w:rsid w:val="00415B60"/>
    <w:pPr>
      <w:shd w:val="clear" w:color="auto" w:fill="F29500"/>
      <w:spacing w:before="240" w:after="240"/>
    </w:pPr>
    <w:rPr>
      <w:color w:val="FFFFFF"/>
      <w:sz w:val="20"/>
      <w:szCs w:val="20"/>
    </w:rPr>
  </w:style>
  <w:style w:type="paragraph" w:customStyle="1" w:styleId="loginpopup2">
    <w:name w:val="loginpopup2"/>
    <w:basedOn w:val="Normal"/>
    <w:rsid w:val="00415B60"/>
    <w:pPr>
      <w:shd w:val="clear" w:color="auto" w:fill="688FCA"/>
      <w:spacing w:before="240" w:after="240"/>
    </w:pPr>
    <w:rPr>
      <w:color w:val="FFFFFF"/>
      <w:sz w:val="20"/>
      <w:szCs w:val="20"/>
    </w:rPr>
  </w:style>
  <w:style w:type="paragraph" w:customStyle="1" w:styleId="quicksearchformcontainer5">
    <w:name w:val="quicksearchformcontainer5"/>
    <w:basedOn w:val="Normal"/>
    <w:rsid w:val="00415B60"/>
    <w:pPr>
      <w:spacing w:before="240" w:after="240"/>
    </w:pPr>
  </w:style>
  <w:style w:type="paragraph" w:customStyle="1" w:styleId="searchbuttons8">
    <w:name w:val="searchbuttons8"/>
    <w:basedOn w:val="Normal"/>
    <w:rsid w:val="00415B60"/>
    <w:pPr>
      <w:shd w:val="clear" w:color="auto" w:fill="006DB4"/>
      <w:spacing w:before="240" w:after="240"/>
      <w:textAlignment w:val="bottom"/>
    </w:pPr>
    <w:rPr>
      <w:color w:val="FFFFFF"/>
      <w:sz w:val="20"/>
      <w:szCs w:val="20"/>
    </w:rPr>
  </w:style>
  <w:style w:type="paragraph" w:customStyle="1" w:styleId="titleheading5">
    <w:name w:val="titleheading5"/>
    <w:basedOn w:val="Normal"/>
    <w:rsid w:val="00415B60"/>
    <w:pPr>
      <w:spacing w:before="150" w:after="240"/>
    </w:pPr>
    <w:rPr>
      <w:color w:val="666666"/>
      <w:sz w:val="18"/>
      <w:szCs w:val="18"/>
    </w:rPr>
  </w:style>
  <w:style w:type="paragraph" w:customStyle="1" w:styleId="info3">
    <w:name w:val="info3"/>
    <w:basedOn w:val="Normal"/>
    <w:rsid w:val="00415B60"/>
  </w:style>
  <w:style w:type="paragraph" w:customStyle="1" w:styleId="cover2">
    <w:name w:val="cover2"/>
    <w:basedOn w:val="Normal"/>
    <w:rsid w:val="00415B60"/>
    <w:pPr>
      <w:spacing w:before="240" w:after="240"/>
      <w:ind w:right="300"/>
    </w:pPr>
  </w:style>
  <w:style w:type="paragraph" w:customStyle="1" w:styleId="sub-nav2">
    <w:name w:val="sub-nav2"/>
    <w:basedOn w:val="Normal"/>
    <w:rsid w:val="00415B60"/>
    <w:pPr>
      <w:spacing w:before="240" w:after="240"/>
    </w:pPr>
    <w:rPr>
      <w:sz w:val="26"/>
      <w:szCs w:val="26"/>
    </w:rPr>
  </w:style>
  <w:style w:type="paragraph" w:customStyle="1" w:styleId="label9">
    <w:name w:val="label9"/>
    <w:basedOn w:val="Normal"/>
    <w:rsid w:val="00415B60"/>
    <w:pPr>
      <w:spacing w:before="240" w:after="240"/>
    </w:pPr>
    <w:rPr>
      <w:color w:val="333333"/>
    </w:rPr>
  </w:style>
  <w:style w:type="paragraph" w:customStyle="1" w:styleId="custom-dropdown1">
    <w:name w:val="custom-dropdown1"/>
    <w:basedOn w:val="Normal"/>
    <w:rsid w:val="00415B60"/>
    <w:pPr>
      <w:shd w:val="clear" w:color="auto" w:fill="FFFFFF"/>
      <w:spacing w:before="240" w:after="240"/>
    </w:pPr>
    <w:rPr>
      <w:color w:val="333333"/>
      <w:sz w:val="19"/>
      <w:szCs w:val="19"/>
    </w:rPr>
  </w:style>
  <w:style w:type="paragraph" w:customStyle="1" w:styleId="searchtext2">
    <w:name w:val="searchtext2"/>
    <w:basedOn w:val="Normal"/>
    <w:rsid w:val="00415B60"/>
    <w:pPr>
      <w:spacing w:before="240" w:after="240"/>
    </w:pPr>
    <w:rPr>
      <w:sz w:val="21"/>
      <w:szCs w:val="21"/>
    </w:rPr>
  </w:style>
  <w:style w:type="paragraph" w:customStyle="1" w:styleId="st-body1">
    <w:name w:val="st-body1"/>
    <w:basedOn w:val="Normal"/>
    <w:rsid w:val="00415B60"/>
    <w:pPr>
      <w:spacing w:before="720" w:after="720"/>
    </w:pPr>
  </w:style>
  <w:style w:type="paragraph" w:customStyle="1" w:styleId="teasers1">
    <w:name w:val="teasers1"/>
    <w:basedOn w:val="Normal"/>
    <w:rsid w:val="00415B60"/>
    <w:pPr>
      <w:shd w:val="clear" w:color="auto" w:fill="EEEEEE"/>
      <w:spacing w:before="240" w:after="240"/>
    </w:pPr>
  </w:style>
  <w:style w:type="paragraph" w:customStyle="1" w:styleId="standardteaser1">
    <w:name w:val="standardteaser1"/>
    <w:basedOn w:val="Normal"/>
    <w:rsid w:val="00415B60"/>
    <w:pPr>
      <w:spacing w:before="240" w:after="240"/>
      <w:jc w:val="center"/>
    </w:pPr>
  </w:style>
  <w:style w:type="paragraph" w:customStyle="1" w:styleId="btn-external1">
    <w:name w:val="btn-external1"/>
    <w:basedOn w:val="Normal"/>
    <w:rsid w:val="00415B60"/>
    <w:pPr>
      <w:spacing w:before="240" w:after="240"/>
    </w:pPr>
    <w:rPr>
      <w:sz w:val="20"/>
      <w:szCs w:val="20"/>
    </w:rPr>
  </w:style>
  <w:style w:type="paragraph" w:customStyle="1" w:styleId="topicalindex2">
    <w:name w:val="topicalindex2"/>
    <w:basedOn w:val="Normal"/>
    <w:rsid w:val="00415B60"/>
  </w:style>
  <w:style w:type="paragraph" w:customStyle="1" w:styleId="widget-header21">
    <w:name w:val="widget-header21"/>
    <w:basedOn w:val="Normal"/>
    <w:rsid w:val="00415B60"/>
    <w:pPr>
      <w:spacing w:before="240" w:after="240"/>
    </w:pPr>
    <w:rPr>
      <w:rFonts w:ascii="Droid Serif" w:hAnsi="Droid Serif"/>
      <w:color w:val="FFFFFF"/>
      <w:sz w:val="31"/>
      <w:szCs w:val="31"/>
    </w:rPr>
  </w:style>
  <w:style w:type="paragraph" w:customStyle="1" w:styleId="container19">
    <w:name w:val="container19"/>
    <w:basedOn w:val="Normal"/>
    <w:rsid w:val="00415B60"/>
    <w:pPr>
      <w:spacing w:before="240" w:after="240"/>
    </w:pPr>
  </w:style>
  <w:style w:type="paragraph" w:customStyle="1" w:styleId="footer-search-filter1">
    <w:name w:val="footer-search-filter1"/>
    <w:basedOn w:val="Normal"/>
    <w:rsid w:val="00415B60"/>
  </w:style>
  <w:style w:type="paragraph" w:customStyle="1" w:styleId="nav-top5">
    <w:name w:val="nav-top5"/>
    <w:basedOn w:val="Normal"/>
    <w:rsid w:val="00415B60"/>
    <w:pPr>
      <w:spacing w:before="240" w:after="240"/>
    </w:pPr>
    <w:rPr>
      <w:sz w:val="22"/>
      <w:szCs w:val="22"/>
    </w:rPr>
  </w:style>
  <w:style w:type="paragraph" w:customStyle="1" w:styleId="nav-html-cont2">
    <w:name w:val="nav-html-cont2"/>
    <w:basedOn w:val="Normal"/>
    <w:rsid w:val="00415B60"/>
  </w:style>
  <w:style w:type="character" w:customStyle="1" w:styleId="addterm2">
    <w:name w:val="addterm2"/>
    <w:basedOn w:val="DefaultParagraphFont"/>
    <w:rsid w:val="00415B60"/>
    <w:rPr>
      <w:shd w:val="clear" w:color="auto" w:fill="FFFFFF"/>
    </w:rPr>
  </w:style>
  <w:style w:type="character" w:customStyle="1" w:styleId="removeterm2">
    <w:name w:val="removeterm2"/>
    <w:basedOn w:val="DefaultParagraphFont"/>
    <w:rsid w:val="00415B60"/>
    <w:rPr>
      <w:shd w:val="clear" w:color="auto" w:fill="FFFFFF"/>
    </w:rPr>
  </w:style>
  <w:style w:type="paragraph" w:customStyle="1" w:styleId="mis-trigger-ico1">
    <w:name w:val="mis-trigger-ico1"/>
    <w:basedOn w:val="Normal"/>
    <w:rsid w:val="00415B60"/>
    <w:pPr>
      <w:spacing w:before="180" w:after="240"/>
    </w:pPr>
  </w:style>
  <w:style w:type="paragraph" w:customStyle="1" w:styleId="ms-trigger4">
    <w:name w:val="ms-trigger4"/>
    <w:basedOn w:val="Normal"/>
    <w:rsid w:val="00415B60"/>
    <w:pPr>
      <w:spacing w:before="240" w:after="240"/>
    </w:pPr>
  </w:style>
  <w:style w:type="paragraph" w:customStyle="1" w:styleId="citationsearchcontainer2">
    <w:name w:val="citationsearchcontainer2"/>
    <w:basedOn w:val="Normal"/>
    <w:rsid w:val="00415B60"/>
    <w:pPr>
      <w:spacing w:before="240" w:after="240"/>
    </w:pPr>
  </w:style>
  <w:style w:type="paragraph" w:customStyle="1" w:styleId="citationjournalname2">
    <w:name w:val="citationjournalname2"/>
    <w:basedOn w:val="Normal"/>
    <w:rsid w:val="00415B60"/>
    <w:pPr>
      <w:spacing w:after="150"/>
      <w:ind w:right="75"/>
    </w:pPr>
    <w:rPr>
      <w:sz w:val="22"/>
      <w:szCs w:val="22"/>
    </w:rPr>
  </w:style>
  <w:style w:type="paragraph" w:customStyle="1" w:styleId="facetsfilters3">
    <w:name w:val="facetsfilters3"/>
    <w:basedOn w:val="Normal"/>
    <w:rsid w:val="00415B60"/>
    <w:pPr>
      <w:spacing w:before="240" w:after="240"/>
    </w:pPr>
  </w:style>
  <w:style w:type="paragraph" w:customStyle="1" w:styleId="kudos-widget-article1">
    <w:name w:val="kudos-widget-article1"/>
    <w:basedOn w:val="Normal"/>
    <w:rsid w:val="00415B60"/>
    <w:pPr>
      <w:pBdr>
        <w:top w:val="single" w:sz="36" w:space="0" w:color="10147E"/>
      </w:pBdr>
      <w:shd w:val="clear" w:color="auto" w:fill="F8F8F8"/>
      <w:spacing w:before="240" w:after="240"/>
    </w:pPr>
    <w:rPr>
      <w:rFonts w:ascii="Arial" w:hAnsi="Arial" w:cs="Arial"/>
    </w:rPr>
  </w:style>
  <w:style w:type="paragraph" w:customStyle="1" w:styleId="inline-block1">
    <w:name w:val="inline-block1"/>
    <w:basedOn w:val="Normal"/>
    <w:rsid w:val="00415B60"/>
    <w:pPr>
      <w:spacing w:before="240" w:after="240" w:line="336" w:lineRule="atLeast"/>
    </w:pPr>
  </w:style>
  <w:style w:type="paragraph" w:customStyle="1" w:styleId="fa2">
    <w:name w:val="fa2"/>
    <w:basedOn w:val="Normal"/>
    <w:rsid w:val="00415B60"/>
    <w:pPr>
      <w:spacing w:before="240" w:after="210"/>
      <w:ind w:right="120"/>
    </w:pPr>
    <w:rPr>
      <w:rFonts w:ascii="FontAwesome" w:hAnsi="FontAwesome"/>
      <w:sz w:val="47"/>
      <w:szCs w:val="47"/>
    </w:rPr>
  </w:style>
  <w:style w:type="character" w:customStyle="1" w:styleId="hlfld-contribauthor">
    <w:name w:val="hlfld-contribauthor"/>
    <w:basedOn w:val="DefaultParagraphFont"/>
    <w:rsid w:val="00415B60"/>
  </w:style>
  <w:style w:type="character" w:customStyle="1" w:styleId="nlmgiven-names">
    <w:name w:val="nlm_given-names"/>
    <w:basedOn w:val="DefaultParagraphFont"/>
    <w:rsid w:val="00415B60"/>
  </w:style>
  <w:style w:type="character" w:customStyle="1" w:styleId="captionlabel">
    <w:name w:val="captionlabel"/>
    <w:basedOn w:val="DefaultParagraphFont"/>
    <w:rsid w:val="00415B60"/>
  </w:style>
  <w:style w:type="character" w:customStyle="1" w:styleId="nlmdisp-formula-image2">
    <w:name w:val="nlm_disp-formula-image2"/>
    <w:basedOn w:val="DefaultParagraphFont"/>
    <w:rsid w:val="00415B60"/>
  </w:style>
  <w:style w:type="character" w:customStyle="1" w:styleId="no-mml-formula">
    <w:name w:val="no-mml-formula"/>
    <w:basedOn w:val="DefaultParagraphFont"/>
    <w:rsid w:val="00415B60"/>
  </w:style>
  <w:style w:type="character" w:customStyle="1" w:styleId="dispformulalabeldiv2">
    <w:name w:val="disp_formula_label_div2"/>
    <w:basedOn w:val="DefaultParagraphFont"/>
    <w:rsid w:val="00415B60"/>
    <w:rPr>
      <w:vanish w:val="0"/>
      <w:webHidden w:val="0"/>
      <w:specVanish w:val="0"/>
    </w:rPr>
  </w:style>
  <w:style w:type="character" w:customStyle="1" w:styleId="disp-formula-label">
    <w:name w:val="disp-formula-label"/>
    <w:basedOn w:val="DefaultParagraphFont"/>
    <w:rsid w:val="00415B60"/>
  </w:style>
  <w:style w:type="character" w:customStyle="1" w:styleId="ref-lnk">
    <w:name w:val="ref-lnk"/>
    <w:basedOn w:val="DefaultParagraphFont"/>
    <w:rsid w:val="00415B60"/>
  </w:style>
  <w:style w:type="character" w:customStyle="1" w:styleId="ref-overlay2">
    <w:name w:val="ref-overlay2"/>
    <w:basedOn w:val="DefaultParagraphFont"/>
    <w:rsid w:val="00415B60"/>
  </w:style>
  <w:style w:type="character" w:customStyle="1" w:styleId="ref-close2">
    <w:name w:val="ref-close2"/>
    <w:basedOn w:val="DefaultParagraphFont"/>
    <w:rsid w:val="00415B60"/>
  </w:style>
  <w:style w:type="character" w:customStyle="1" w:styleId="ref-fn-p1">
    <w:name w:val="ref-fn-p1"/>
    <w:basedOn w:val="DefaultParagraphFont"/>
    <w:rsid w:val="00415B60"/>
    <w:rPr>
      <w:vanish w:val="0"/>
      <w:webHidden w:val="0"/>
      <w:specVanish w:val="0"/>
    </w:rPr>
  </w:style>
  <w:style w:type="character" w:customStyle="1" w:styleId="ref-overlay3">
    <w:name w:val="ref-overlay3"/>
    <w:basedOn w:val="DefaultParagraphFont"/>
    <w:rsid w:val="00415B60"/>
    <w:rPr>
      <w:shd w:val="clear" w:color="auto" w:fill="FFFFFF"/>
    </w:rPr>
  </w:style>
  <w:style w:type="character" w:customStyle="1" w:styleId="ref-icon">
    <w:name w:val="ref-icon"/>
    <w:basedOn w:val="DefaultParagraphFont"/>
    <w:rsid w:val="00415B60"/>
  </w:style>
  <w:style w:type="character" w:customStyle="1" w:styleId="nlmyear">
    <w:name w:val="nlm_year"/>
    <w:basedOn w:val="DefaultParagraphFont"/>
    <w:rsid w:val="00415B60"/>
  </w:style>
  <w:style w:type="character" w:customStyle="1" w:styleId="nlmpublisher-loc">
    <w:name w:val="nlm_publisher-loc"/>
    <w:basedOn w:val="DefaultParagraphFont"/>
    <w:rsid w:val="00415B60"/>
  </w:style>
  <w:style w:type="character" w:customStyle="1" w:styleId="nlmpublisher-name">
    <w:name w:val="nlm_publisher-name"/>
    <w:basedOn w:val="DefaultParagraphFont"/>
    <w:rsid w:val="00415B60"/>
  </w:style>
  <w:style w:type="character" w:customStyle="1" w:styleId="ref-links2">
    <w:name w:val="ref-links2"/>
    <w:basedOn w:val="DefaultParagraphFont"/>
    <w:rsid w:val="00415B60"/>
  </w:style>
  <w:style w:type="character" w:customStyle="1" w:styleId="xlinks-container">
    <w:name w:val="xlinks-container"/>
    <w:basedOn w:val="DefaultParagraphFont"/>
    <w:rsid w:val="00415B60"/>
  </w:style>
  <w:style w:type="character" w:customStyle="1" w:styleId="googlescholar-container">
    <w:name w:val="googlescholar-container"/>
    <w:basedOn w:val="DefaultParagraphFont"/>
    <w:rsid w:val="00415B60"/>
  </w:style>
  <w:style w:type="character" w:customStyle="1" w:styleId="nlmarticle-title">
    <w:name w:val="nlm_article-title"/>
    <w:basedOn w:val="DefaultParagraphFont"/>
    <w:rsid w:val="00415B60"/>
  </w:style>
  <w:style w:type="character" w:customStyle="1" w:styleId="nlmfpage">
    <w:name w:val="nlm_fpage"/>
    <w:basedOn w:val="DefaultParagraphFont"/>
    <w:rsid w:val="00415B60"/>
  </w:style>
  <w:style w:type="character" w:customStyle="1" w:styleId="nlmlpage">
    <w:name w:val="nlm_lpage"/>
    <w:basedOn w:val="DefaultParagraphFont"/>
    <w:rsid w:val="00415B60"/>
  </w:style>
  <w:style w:type="character" w:customStyle="1" w:styleId="nlmpub-id">
    <w:name w:val="nlm_pub-id"/>
    <w:basedOn w:val="DefaultParagraphFont"/>
    <w:rsid w:val="00415B60"/>
  </w:style>
  <w:style w:type="character" w:customStyle="1" w:styleId="nlmpage-range">
    <w:name w:val="nlm_page-range"/>
    <w:basedOn w:val="DefaultParagraphFont"/>
    <w:rsid w:val="00415B60"/>
  </w:style>
  <w:style w:type="character" w:customStyle="1" w:styleId="nlmchapter-title">
    <w:name w:val="nlm_chapter-title"/>
    <w:basedOn w:val="DefaultParagraphFont"/>
    <w:rsid w:val="00415B60"/>
  </w:style>
  <w:style w:type="character" w:customStyle="1" w:styleId="nlmconf-name">
    <w:name w:val="nlm_conf-name"/>
    <w:basedOn w:val="DefaultParagraphFont"/>
    <w:rsid w:val="00415B60"/>
  </w:style>
  <w:style w:type="character" w:customStyle="1" w:styleId="value3">
    <w:name w:val="value3"/>
    <w:basedOn w:val="DefaultParagraphFont"/>
    <w:rsid w:val="00415B60"/>
  </w:style>
  <w:style w:type="character" w:customStyle="1" w:styleId="at-icon-twitter">
    <w:name w:val="at-icon-twitter"/>
    <w:basedOn w:val="DefaultParagraphFont"/>
    <w:rsid w:val="00415B60"/>
  </w:style>
  <w:style w:type="character" w:customStyle="1" w:styleId="at-icon-facebook">
    <w:name w:val="at-icon-facebook"/>
    <w:basedOn w:val="DefaultParagraphFont"/>
    <w:rsid w:val="00415B60"/>
  </w:style>
  <w:style w:type="character" w:customStyle="1" w:styleId="at-icon-email">
    <w:name w:val="at-icon-email"/>
    <w:basedOn w:val="DefaultParagraphFont"/>
    <w:rsid w:val="00415B60"/>
  </w:style>
  <w:style w:type="character" w:customStyle="1" w:styleId="at-icon-none">
    <w:name w:val="at-icon-none"/>
    <w:basedOn w:val="DefaultParagraphFont"/>
    <w:rsid w:val="00415B60"/>
  </w:style>
  <w:style w:type="character" w:customStyle="1" w:styleId="at-icon-wrapper">
    <w:name w:val="at-icon-wrapper"/>
    <w:basedOn w:val="DefaultParagraphFont"/>
    <w:rsid w:val="00415B60"/>
  </w:style>
  <w:style w:type="character" w:customStyle="1" w:styleId="hlfld-title">
    <w:name w:val="hlfld-title"/>
    <w:basedOn w:val="DefaultParagraphFont"/>
    <w:rsid w:val="00415B60"/>
  </w:style>
  <w:style w:type="character" w:customStyle="1" w:styleId="maintextleft">
    <w:name w:val="maintextleft"/>
    <w:basedOn w:val="DefaultParagraphFont"/>
    <w:rsid w:val="00415B60"/>
  </w:style>
  <w:style w:type="character" w:customStyle="1" w:styleId="access-icon1">
    <w:name w:val="access-icon1"/>
    <w:basedOn w:val="DefaultParagraphFont"/>
    <w:rsid w:val="00415B60"/>
    <w:rPr>
      <w:color w:val="FFFFFF"/>
      <w:bdr w:val="single" w:sz="2" w:space="0" w:color="auto" w:frame="1"/>
    </w:rPr>
  </w:style>
  <w:style w:type="character" w:customStyle="1" w:styleId="scroll-arrow2">
    <w:name w:val="scroll-arrow2"/>
    <w:basedOn w:val="DefaultParagraphFont"/>
    <w:rsid w:val="00415B60"/>
  </w:style>
  <w:style w:type="character" w:customStyle="1" w:styleId="fa3">
    <w:name w:val="fa3"/>
    <w:basedOn w:val="DefaultParagraphFont"/>
    <w:rsid w:val="00415B60"/>
    <w:rPr>
      <w:rFonts w:ascii="FontAwesome" w:hAnsi="FontAwesome" w:hint="default"/>
      <w:b w:val="0"/>
      <w:bCs w:val="0"/>
      <w:i w:val="0"/>
      <w:iCs w:val="0"/>
      <w:smallCaps w:val="0"/>
      <w:sz w:val="21"/>
      <w:szCs w:val="21"/>
    </w:rPr>
  </w:style>
  <w:style w:type="character" w:customStyle="1" w:styleId="field-content7">
    <w:name w:val="field-content7"/>
    <w:basedOn w:val="DefaultParagraphFont"/>
    <w:rsid w:val="00B71EC9"/>
  </w:style>
  <w:style w:type="character" w:customStyle="1" w:styleId="form-required1">
    <w:name w:val="form-required1"/>
    <w:basedOn w:val="DefaultParagraphFont"/>
    <w:rsid w:val="00B71EC9"/>
    <w:rPr>
      <w:color w:val="988F86"/>
    </w:rPr>
  </w:style>
  <w:style w:type="paragraph" w:styleId="Caption">
    <w:name w:val="caption"/>
    <w:basedOn w:val="Normal"/>
    <w:next w:val="Normal"/>
    <w:uiPriority w:val="35"/>
    <w:unhideWhenUsed/>
    <w:qFormat/>
    <w:rsid w:val="00A17B22"/>
    <w:pPr>
      <w:spacing w:after="200"/>
    </w:pPr>
    <w:rPr>
      <w:b/>
      <w:bCs/>
      <w:color w:val="4F81BD" w:themeColor="accent1"/>
      <w:sz w:val="18"/>
      <w:szCs w:val="18"/>
    </w:rPr>
  </w:style>
  <w:style w:type="paragraph" w:styleId="TOCHeading0">
    <w:name w:val="TOC Heading"/>
    <w:basedOn w:val="Heading1"/>
    <w:next w:val="Normal"/>
    <w:uiPriority w:val="39"/>
    <w:unhideWhenUsed/>
    <w:qFormat/>
    <w:rsid w:val="006408A6"/>
    <w:pPr>
      <w:keepLines/>
      <w:spacing w:before="480" w:line="276" w:lineRule="auto"/>
      <w:outlineLvl w:val="9"/>
    </w:pPr>
    <w:rPr>
      <w:rFonts w:asciiTheme="majorHAnsi" w:hAnsiTheme="majorHAnsi"/>
      <w:b/>
      <w:bCs/>
      <w:color w:val="365F91" w:themeColor="accent1" w:themeShade="BF"/>
      <w:sz w:val="28"/>
      <w:szCs w:val="28"/>
    </w:rPr>
  </w:style>
  <w:style w:type="paragraph" w:styleId="TOC1">
    <w:name w:val="toc 1"/>
    <w:basedOn w:val="Normal"/>
    <w:next w:val="Normal"/>
    <w:autoRedefine/>
    <w:uiPriority w:val="39"/>
    <w:unhideWhenUsed/>
    <w:rsid w:val="007073C4"/>
    <w:pPr>
      <w:tabs>
        <w:tab w:val="right" w:leader="dot" w:pos="9350"/>
      </w:tabs>
      <w:spacing w:after="100"/>
    </w:pPr>
    <w:rPr>
      <w:b/>
      <w:noProof/>
      <w:lang w:val="en-GB"/>
    </w:rPr>
  </w:style>
  <w:style w:type="paragraph" w:styleId="TOC2">
    <w:name w:val="toc 2"/>
    <w:basedOn w:val="Normal"/>
    <w:next w:val="Normal"/>
    <w:autoRedefine/>
    <w:uiPriority w:val="39"/>
    <w:unhideWhenUsed/>
    <w:rsid w:val="006408A6"/>
    <w:pPr>
      <w:spacing w:after="100"/>
      <w:ind w:left="240"/>
    </w:pPr>
  </w:style>
  <w:style w:type="paragraph" w:styleId="TOC3">
    <w:name w:val="toc 3"/>
    <w:basedOn w:val="Normal"/>
    <w:next w:val="Normal"/>
    <w:autoRedefine/>
    <w:uiPriority w:val="39"/>
    <w:unhideWhenUsed/>
    <w:rsid w:val="006408A6"/>
    <w:pPr>
      <w:spacing w:after="100"/>
      <w:ind w:left="480"/>
    </w:pPr>
  </w:style>
  <w:style w:type="character" w:customStyle="1" w:styleId="st">
    <w:name w:val="st"/>
    <w:basedOn w:val="DefaultParagraphFont"/>
    <w:rsid w:val="007723B2"/>
  </w:style>
  <w:style w:type="character" w:customStyle="1" w:styleId="mixed-citation">
    <w:name w:val="mixed-citation"/>
    <w:basedOn w:val="DefaultParagraphFont"/>
    <w:rsid w:val="007723B2"/>
  </w:style>
  <w:style w:type="character" w:customStyle="1" w:styleId="ref-title">
    <w:name w:val="ref-title"/>
    <w:basedOn w:val="DefaultParagraphFont"/>
    <w:rsid w:val="007723B2"/>
  </w:style>
  <w:style w:type="character" w:customStyle="1" w:styleId="ref-vol">
    <w:name w:val="ref-vol"/>
    <w:basedOn w:val="DefaultParagraphFont"/>
    <w:rsid w:val="007723B2"/>
  </w:style>
  <w:style w:type="paragraph" w:styleId="TOC4">
    <w:name w:val="toc 4"/>
    <w:basedOn w:val="Normal"/>
    <w:next w:val="Normal"/>
    <w:autoRedefine/>
    <w:uiPriority w:val="39"/>
    <w:unhideWhenUsed/>
    <w:rsid w:val="004A32A6"/>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4A32A6"/>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4A32A6"/>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4A32A6"/>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4A32A6"/>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4A32A6"/>
    <w:pPr>
      <w:spacing w:after="100" w:line="276" w:lineRule="auto"/>
      <w:ind w:left="1760"/>
    </w:pPr>
    <w:rPr>
      <w:rFonts w:asciiTheme="minorHAnsi" w:eastAsiaTheme="minorEastAsia" w:hAnsiTheme="minorHAnsi" w:cstheme="minorBidi"/>
      <w:sz w:val="22"/>
      <w:szCs w:val="22"/>
    </w:rPr>
  </w:style>
  <w:style w:type="paragraph" w:styleId="NoSpacing">
    <w:name w:val="No Spacing"/>
    <w:uiPriority w:val="1"/>
    <w:qFormat/>
    <w:rsid w:val="00813A81"/>
    <w:rPr>
      <w:rFonts w:ascii="Calibri" w:eastAsia="Calibri" w:hAnsi="Calibri"/>
      <w:sz w:val="22"/>
      <w:szCs w:val="22"/>
    </w:rPr>
  </w:style>
  <w:style w:type="paragraph" w:styleId="Bibliography">
    <w:name w:val="Bibliography"/>
    <w:basedOn w:val="Normal"/>
    <w:next w:val="Normal"/>
    <w:uiPriority w:val="37"/>
    <w:unhideWhenUsed/>
    <w:rsid w:val="00497E71"/>
  </w:style>
  <w:style w:type="table" w:customStyle="1" w:styleId="TableGridLight1">
    <w:name w:val="Table Grid Light1"/>
    <w:basedOn w:val="TableNormal"/>
    <w:uiPriority w:val="40"/>
    <w:rsid w:val="00BD123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BD12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51">
    <w:name w:val="Grid Table 1 Light - Accent 51"/>
    <w:basedOn w:val="TableNormal"/>
    <w:uiPriority w:val="46"/>
    <w:rsid w:val="00BD123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873B5"/>
    <w:rPr>
      <w:sz w:val="16"/>
      <w:szCs w:val="16"/>
    </w:rPr>
  </w:style>
  <w:style w:type="paragraph" w:styleId="CommentText">
    <w:name w:val="annotation text"/>
    <w:basedOn w:val="Normal"/>
    <w:link w:val="CommentTextChar"/>
    <w:uiPriority w:val="99"/>
    <w:semiHidden/>
    <w:unhideWhenUsed/>
    <w:rsid w:val="000873B5"/>
    <w:rPr>
      <w:sz w:val="20"/>
      <w:szCs w:val="20"/>
    </w:rPr>
  </w:style>
  <w:style w:type="character" w:customStyle="1" w:styleId="CommentTextChar">
    <w:name w:val="Comment Text Char"/>
    <w:basedOn w:val="DefaultParagraphFont"/>
    <w:link w:val="CommentText"/>
    <w:uiPriority w:val="99"/>
    <w:semiHidden/>
    <w:rsid w:val="000873B5"/>
  </w:style>
  <w:style w:type="paragraph" w:styleId="CommentSubject">
    <w:name w:val="annotation subject"/>
    <w:basedOn w:val="CommentText"/>
    <w:next w:val="CommentText"/>
    <w:link w:val="CommentSubjectChar"/>
    <w:uiPriority w:val="99"/>
    <w:semiHidden/>
    <w:unhideWhenUsed/>
    <w:rsid w:val="000873B5"/>
    <w:rPr>
      <w:b/>
      <w:bCs/>
    </w:rPr>
  </w:style>
  <w:style w:type="character" w:customStyle="1" w:styleId="CommentSubjectChar">
    <w:name w:val="Comment Subject Char"/>
    <w:basedOn w:val="CommentTextChar"/>
    <w:link w:val="CommentSubject"/>
    <w:uiPriority w:val="99"/>
    <w:semiHidden/>
    <w:rsid w:val="000873B5"/>
    <w:rPr>
      <w:b/>
      <w:bCs/>
    </w:rPr>
  </w:style>
  <w:style w:type="character" w:customStyle="1" w:styleId="acopre">
    <w:name w:val="acopre"/>
    <w:basedOn w:val="DefaultParagraphFont"/>
    <w:rsid w:val="003B7E00"/>
  </w:style>
  <w:style w:type="table" w:customStyle="1" w:styleId="PlainTable22">
    <w:name w:val="Plain Table 22"/>
    <w:basedOn w:val="TableNormal"/>
    <w:uiPriority w:val="42"/>
    <w:rsid w:val="00B1672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B1672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Light2">
    <w:name w:val="Table Grid Light2"/>
    <w:basedOn w:val="TableNormal"/>
    <w:uiPriority w:val="40"/>
    <w:rsid w:val="00C95B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54214">
      <w:bodyDiv w:val="1"/>
      <w:marLeft w:val="0"/>
      <w:marRight w:val="0"/>
      <w:marTop w:val="0"/>
      <w:marBottom w:val="0"/>
      <w:divBdr>
        <w:top w:val="none" w:sz="0" w:space="0" w:color="auto"/>
        <w:left w:val="none" w:sz="0" w:space="0" w:color="auto"/>
        <w:bottom w:val="none" w:sz="0" w:space="0" w:color="auto"/>
        <w:right w:val="none" w:sz="0" w:space="0" w:color="auto"/>
      </w:divBdr>
      <w:divsChild>
        <w:div w:id="1000888079">
          <w:marLeft w:val="0"/>
          <w:marRight w:val="0"/>
          <w:marTop w:val="0"/>
          <w:marBottom w:val="0"/>
          <w:divBdr>
            <w:top w:val="none" w:sz="0" w:space="0" w:color="auto"/>
            <w:left w:val="none" w:sz="0" w:space="0" w:color="auto"/>
            <w:bottom w:val="none" w:sz="0" w:space="0" w:color="auto"/>
            <w:right w:val="none" w:sz="0" w:space="0" w:color="auto"/>
          </w:divBdr>
          <w:divsChild>
            <w:div w:id="1943801825">
              <w:marLeft w:val="0"/>
              <w:marRight w:val="0"/>
              <w:marTop w:val="0"/>
              <w:marBottom w:val="0"/>
              <w:divBdr>
                <w:top w:val="none" w:sz="0" w:space="0" w:color="auto"/>
                <w:left w:val="none" w:sz="0" w:space="0" w:color="auto"/>
                <w:bottom w:val="none" w:sz="0" w:space="0" w:color="auto"/>
                <w:right w:val="none" w:sz="0" w:space="0" w:color="auto"/>
              </w:divBdr>
              <w:divsChild>
                <w:div w:id="345450765">
                  <w:marLeft w:val="0"/>
                  <w:marRight w:val="0"/>
                  <w:marTop w:val="0"/>
                  <w:marBottom w:val="0"/>
                  <w:divBdr>
                    <w:top w:val="none" w:sz="0" w:space="0" w:color="auto"/>
                    <w:left w:val="none" w:sz="0" w:space="0" w:color="auto"/>
                    <w:bottom w:val="none" w:sz="0" w:space="0" w:color="auto"/>
                    <w:right w:val="none" w:sz="0" w:space="0" w:color="auto"/>
                  </w:divBdr>
                  <w:divsChild>
                    <w:div w:id="1348210626">
                      <w:marLeft w:val="0"/>
                      <w:marRight w:val="0"/>
                      <w:marTop w:val="0"/>
                      <w:marBottom w:val="0"/>
                      <w:divBdr>
                        <w:top w:val="none" w:sz="0" w:space="0" w:color="auto"/>
                        <w:left w:val="none" w:sz="0" w:space="0" w:color="auto"/>
                        <w:bottom w:val="none" w:sz="0" w:space="0" w:color="auto"/>
                        <w:right w:val="none" w:sz="0" w:space="0" w:color="auto"/>
                      </w:divBdr>
                      <w:divsChild>
                        <w:div w:id="121480658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4906798">
      <w:bodyDiv w:val="1"/>
      <w:marLeft w:val="0"/>
      <w:marRight w:val="0"/>
      <w:marTop w:val="0"/>
      <w:marBottom w:val="0"/>
      <w:divBdr>
        <w:top w:val="none" w:sz="0" w:space="0" w:color="auto"/>
        <w:left w:val="none" w:sz="0" w:space="0" w:color="auto"/>
        <w:bottom w:val="none" w:sz="0" w:space="0" w:color="auto"/>
        <w:right w:val="none" w:sz="0" w:space="0" w:color="auto"/>
      </w:divBdr>
    </w:div>
    <w:div w:id="235749667">
      <w:bodyDiv w:val="1"/>
      <w:marLeft w:val="0"/>
      <w:marRight w:val="0"/>
      <w:marTop w:val="0"/>
      <w:marBottom w:val="0"/>
      <w:divBdr>
        <w:top w:val="none" w:sz="0" w:space="0" w:color="auto"/>
        <w:left w:val="none" w:sz="0" w:space="0" w:color="auto"/>
        <w:bottom w:val="none" w:sz="0" w:space="0" w:color="auto"/>
        <w:right w:val="none" w:sz="0" w:space="0" w:color="auto"/>
      </w:divBdr>
      <w:divsChild>
        <w:div w:id="1844783080">
          <w:marLeft w:val="0"/>
          <w:marRight w:val="0"/>
          <w:marTop w:val="0"/>
          <w:marBottom w:val="0"/>
          <w:divBdr>
            <w:top w:val="none" w:sz="0" w:space="0" w:color="auto"/>
            <w:left w:val="none" w:sz="0" w:space="0" w:color="auto"/>
            <w:bottom w:val="none" w:sz="0" w:space="0" w:color="auto"/>
            <w:right w:val="none" w:sz="0" w:space="0" w:color="auto"/>
          </w:divBdr>
          <w:divsChild>
            <w:div w:id="1022897541">
              <w:marLeft w:val="0"/>
              <w:marRight w:val="0"/>
              <w:marTop w:val="0"/>
              <w:marBottom w:val="0"/>
              <w:divBdr>
                <w:top w:val="none" w:sz="0" w:space="0" w:color="auto"/>
                <w:left w:val="none" w:sz="0" w:space="0" w:color="auto"/>
                <w:bottom w:val="none" w:sz="0" w:space="0" w:color="auto"/>
                <w:right w:val="none" w:sz="0" w:space="0" w:color="auto"/>
              </w:divBdr>
              <w:divsChild>
                <w:div w:id="2086025568">
                  <w:marLeft w:val="0"/>
                  <w:marRight w:val="0"/>
                  <w:marTop w:val="0"/>
                  <w:marBottom w:val="0"/>
                  <w:divBdr>
                    <w:top w:val="none" w:sz="0" w:space="0" w:color="auto"/>
                    <w:left w:val="none" w:sz="0" w:space="0" w:color="auto"/>
                    <w:bottom w:val="none" w:sz="0" w:space="0" w:color="auto"/>
                    <w:right w:val="none" w:sz="0" w:space="0" w:color="auto"/>
                  </w:divBdr>
                  <w:divsChild>
                    <w:div w:id="211913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741558">
      <w:bodyDiv w:val="1"/>
      <w:marLeft w:val="0"/>
      <w:marRight w:val="0"/>
      <w:marTop w:val="0"/>
      <w:marBottom w:val="0"/>
      <w:divBdr>
        <w:top w:val="none" w:sz="0" w:space="0" w:color="auto"/>
        <w:left w:val="none" w:sz="0" w:space="0" w:color="auto"/>
        <w:bottom w:val="none" w:sz="0" w:space="0" w:color="auto"/>
        <w:right w:val="none" w:sz="0" w:space="0" w:color="auto"/>
      </w:divBdr>
    </w:div>
    <w:div w:id="291373304">
      <w:bodyDiv w:val="1"/>
      <w:marLeft w:val="0"/>
      <w:marRight w:val="0"/>
      <w:marTop w:val="0"/>
      <w:marBottom w:val="0"/>
      <w:divBdr>
        <w:top w:val="none" w:sz="0" w:space="0" w:color="auto"/>
        <w:left w:val="none" w:sz="0" w:space="0" w:color="auto"/>
        <w:bottom w:val="none" w:sz="0" w:space="0" w:color="auto"/>
        <w:right w:val="none" w:sz="0" w:space="0" w:color="auto"/>
      </w:divBdr>
    </w:div>
    <w:div w:id="422189144">
      <w:bodyDiv w:val="1"/>
      <w:marLeft w:val="0"/>
      <w:marRight w:val="0"/>
      <w:marTop w:val="0"/>
      <w:marBottom w:val="0"/>
      <w:divBdr>
        <w:top w:val="none" w:sz="0" w:space="0" w:color="auto"/>
        <w:left w:val="none" w:sz="0" w:space="0" w:color="auto"/>
        <w:bottom w:val="none" w:sz="0" w:space="0" w:color="auto"/>
        <w:right w:val="none" w:sz="0" w:space="0" w:color="auto"/>
      </w:divBdr>
    </w:div>
    <w:div w:id="444276635">
      <w:bodyDiv w:val="1"/>
      <w:marLeft w:val="0"/>
      <w:marRight w:val="0"/>
      <w:marTop w:val="0"/>
      <w:marBottom w:val="0"/>
      <w:divBdr>
        <w:top w:val="none" w:sz="0" w:space="0" w:color="auto"/>
        <w:left w:val="none" w:sz="0" w:space="0" w:color="auto"/>
        <w:bottom w:val="none" w:sz="0" w:space="0" w:color="auto"/>
        <w:right w:val="none" w:sz="0" w:space="0" w:color="auto"/>
      </w:divBdr>
    </w:div>
    <w:div w:id="449403404">
      <w:bodyDiv w:val="1"/>
      <w:marLeft w:val="0"/>
      <w:marRight w:val="0"/>
      <w:marTop w:val="0"/>
      <w:marBottom w:val="0"/>
      <w:divBdr>
        <w:top w:val="none" w:sz="0" w:space="0" w:color="auto"/>
        <w:left w:val="none" w:sz="0" w:space="0" w:color="auto"/>
        <w:bottom w:val="none" w:sz="0" w:space="0" w:color="auto"/>
        <w:right w:val="none" w:sz="0" w:space="0" w:color="auto"/>
      </w:divBdr>
      <w:divsChild>
        <w:div w:id="361824460">
          <w:marLeft w:val="0"/>
          <w:marRight w:val="0"/>
          <w:marTop w:val="100"/>
          <w:marBottom w:val="100"/>
          <w:divBdr>
            <w:top w:val="none" w:sz="0" w:space="0" w:color="auto"/>
            <w:left w:val="none" w:sz="0" w:space="0" w:color="auto"/>
            <w:bottom w:val="none" w:sz="0" w:space="0" w:color="auto"/>
            <w:right w:val="none" w:sz="0" w:space="0" w:color="auto"/>
          </w:divBdr>
          <w:divsChild>
            <w:div w:id="1057777301">
              <w:marLeft w:val="0"/>
              <w:marRight w:val="0"/>
              <w:marTop w:val="0"/>
              <w:marBottom w:val="0"/>
              <w:divBdr>
                <w:top w:val="none" w:sz="0" w:space="0" w:color="auto"/>
                <w:left w:val="none" w:sz="0" w:space="0" w:color="auto"/>
                <w:bottom w:val="none" w:sz="0" w:space="0" w:color="auto"/>
                <w:right w:val="none" w:sz="0" w:space="0" w:color="auto"/>
              </w:divBdr>
              <w:divsChild>
                <w:div w:id="1153981985">
                  <w:marLeft w:val="105"/>
                  <w:marRight w:val="105"/>
                  <w:marTop w:val="105"/>
                  <w:marBottom w:val="105"/>
                  <w:divBdr>
                    <w:top w:val="none" w:sz="0" w:space="0" w:color="auto"/>
                    <w:left w:val="none" w:sz="0" w:space="0" w:color="auto"/>
                    <w:bottom w:val="none" w:sz="0" w:space="0" w:color="auto"/>
                    <w:right w:val="none" w:sz="0" w:space="0" w:color="auto"/>
                  </w:divBdr>
                  <w:divsChild>
                    <w:div w:id="1114790830">
                      <w:marLeft w:val="0"/>
                      <w:marRight w:val="0"/>
                      <w:marTop w:val="0"/>
                      <w:marBottom w:val="0"/>
                      <w:divBdr>
                        <w:top w:val="none" w:sz="0" w:space="0" w:color="auto"/>
                        <w:left w:val="none" w:sz="0" w:space="0" w:color="auto"/>
                        <w:bottom w:val="none" w:sz="0" w:space="0" w:color="auto"/>
                        <w:right w:val="none" w:sz="0" w:space="0" w:color="auto"/>
                      </w:divBdr>
                      <w:divsChild>
                        <w:div w:id="2011835076">
                          <w:marLeft w:val="0"/>
                          <w:marRight w:val="0"/>
                          <w:marTop w:val="0"/>
                          <w:marBottom w:val="0"/>
                          <w:divBdr>
                            <w:top w:val="none" w:sz="0" w:space="0" w:color="auto"/>
                            <w:left w:val="none" w:sz="0" w:space="0" w:color="auto"/>
                            <w:bottom w:val="none" w:sz="0" w:space="0" w:color="auto"/>
                            <w:right w:val="none" w:sz="0" w:space="0" w:color="auto"/>
                          </w:divBdr>
                          <w:divsChild>
                            <w:div w:id="1134836296">
                              <w:marLeft w:val="0"/>
                              <w:marRight w:val="0"/>
                              <w:marTop w:val="0"/>
                              <w:marBottom w:val="0"/>
                              <w:divBdr>
                                <w:top w:val="none" w:sz="0" w:space="0" w:color="auto"/>
                                <w:left w:val="none" w:sz="0" w:space="0" w:color="auto"/>
                                <w:bottom w:val="none" w:sz="0" w:space="0" w:color="auto"/>
                                <w:right w:val="none" w:sz="0" w:space="0" w:color="auto"/>
                              </w:divBdr>
                              <w:divsChild>
                                <w:div w:id="1556549825">
                                  <w:marLeft w:val="0"/>
                                  <w:marRight w:val="0"/>
                                  <w:marTop w:val="0"/>
                                  <w:marBottom w:val="0"/>
                                  <w:divBdr>
                                    <w:top w:val="none" w:sz="0" w:space="0" w:color="auto"/>
                                    <w:left w:val="none" w:sz="0" w:space="0" w:color="auto"/>
                                    <w:bottom w:val="none" w:sz="0" w:space="0" w:color="auto"/>
                                    <w:right w:val="none" w:sz="0" w:space="0" w:color="auto"/>
                                  </w:divBdr>
                                  <w:divsChild>
                                    <w:div w:id="943655148">
                                      <w:marLeft w:val="105"/>
                                      <w:marRight w:val="105"/>
                                      <w:marTop w:val="105"/>
                                      <w:marBottom w:val="105"/>
                                      <w:divBdr>
                                        <w:top w:val="none" w:sz="0" w:space="0" w:color="auto"/>
                                        <w:left w:val="none" w:sz="0" w:space="0" w:color="auto"/>
                                        <w:bottom w:val="none" w:sz="0" w:space="0" w:color="auto"/>
                                        <w:right w:val="none" w:sz="0" w:space="0" w:color="auto"/>
                                      </w:divBdr>
                                      <w:divsChild>
                                        <w:div w:id="1251545064">
                                          <w:marLeft w:val="0"/>
                                          <w:marRight w:val="0"/>
                                          <w:marTop w:val="0"/>
                                          <w:marBottom w:val="0"/>
                                          <w:divBdr>
                                            <w:top w:val="none" w:sz="0" w:space="0" w:color="auto"/>
                                            <w:left w:val="none" w:sz="0" w:space="0" w:color="auto"/>
                                            <w:bottom w:val="none" w:sz="0" w:space="0" w:color="auto"/>
                                            <w:right w:val="none" w:sz="0" w:space="0" w:color="auto"/>
                                          </w:divBdr>
                                          <w:divsChild>
                                            <w:div w:id="1370253161">
                                              <w:marLeft w:val="0"/>
                                              <w:marRight w:val="0"/>
                                              <w:marTop w:val="0"/>
                                              <w:marBottom w:val="0"/>
                                              <w:divBdr>
                                                <w:top w:val="none" w:sz="0" w:space="0" w:color="auto"/>
                                                <w:left w:val="none" w:sz="0" w:space="0" w:color="auto"/>
                                                <w:bottom w:val="none" w:sz="0" w:space="0" w:color="auto"/>
                                                <w:right w:val="none" w:sz="0" w:space="0" w:color="auto"/>
                                              </w:divBdr>
                                              <w:divsChild>
                                                <w:div w:id="2064399520">
                                                  <w:marLeft w:val="0"/>
                                                  <w:marRight w:val="0"/>
                                                  <w:marTop w:val="0"/>
                                                  <w:marBottom w:val="0"/>
                                                  <w:divBdr>
                                                    <w:top w:val="none" w:sz="0" w:space="0" w:color="auto"/>
                                                    <w:left w:val="none" w:sz="0" w:space="0" w:color="auto"/>
                                                    <w:bottom w:val="none" w:sz="0" w:space="0" w:color="auto"/>
                                                    <w:right w:val="none" w:sz="0" w:space="0" w:color="auto"/>
                                                  </w:divBdr>
                                                  <w:divsChild>
                                                    <w:div w:id="474759099">
                                                      <w:marLeft w:val="0"/>
                                                      <w:marRight w:val="0"/>
                                                      <w:marTop w:val="0"/>
                                                      <w:marBottom w:val="0"/>
                                                      <w:divBdr>
                                                        <w:top w:val="none" w:sz="0" w:space="0" w:color="auto"/>
                                                        <w:left w:val="none" w:sz="0" w:space="0" w:color="auto"/>
                                                        <w:bottom w:val="none" w:sz="0" w:space="0" w:color="auto"/>
                                                        <w:right w:val="none" w:sz="0" w:space="0" w:color="auto"/>
                                                      </w:divBdr>
                                                      <w:divsChild>
                                                        <w:div w:id="1295939473">
                                                          <w:marLeft w:val="0"/>
                                                          <w:marRight w:val="0"/>
                                                          <w:marTop w:val="0"/>
                                                          <w:marBottom w:val="0"/>
                                                          <w:divBdr>
                                                            <w:top w:val="none" w:sz="0" w:space="0" w:color="auto"/>
                                                            <w:left w:val="none" w:sz="0" w:space="0" w:color="auto"/>
                                                            <w:bottom w:val="none" w:sz="0" w:space="0" w:color="auto"/>
                                                            <w:right w:val="none" w:sz="0" w:space="0" w:color="auto"/>
                                                          </w:divBdr>
                                                          <w:divsChild>
                                                            <w:div w:id="1594246161">
                                                              <w:marLeft w:val="0"/>
                                                              <w:marRight w:val="0"/>
                                                              <w:marTop w:val="0"/>
                                                              <w:marBottom w:val="0"/>
                                                              <w:divBdr>
                                                                <w:top w:val="none" w:sz="0" w:space="0" w:color="auto"/>
                                                                <w:left w:val="none" w:sz="0" w:space="0" w:color="auto"/>
                                                                <w:bottom w:val="none" w:sz="0" w:space="0" w:color="auto"/>
                                                                <w:right w:val="none" w:sz="0" w:space="0" w:color="auto"/>
                                                              </w:divBdr>
                                                              <w:divsChild>
                                                                <w:div w:id="1283658979">
                                                                  <w:marLeft w:val="105"/>
                                                                  <w:marRight w:val="105"/>
                                                                  <w:marTop w:val="105"/>
                                                                  <w:marBottom w:val="105"/>
                                                                  <w:divBdr>
                                                                    <w:top w:val="none" w:sz="0" w:space="0" w:color="auto"/>
                                                                    <w:left w:val="none" w:sz="0" w:space="0" w:color="auto"/>
                                                                    <w:bottom w:val="none" w:sz="0" w:space="0" w:color="auto"/>
                                                                    <w:right w:val="none" w:sz="0" w:space="0" w:color="auto"/>
                                                                  </w:divBdr>
                                                                  <w:divsChild>
                                                                    <w:div w:id="1189568597">
                                                                      <w:marLeft w:val="0"/>
                                                                      <w:marRight w:val="0"/>
                                                                      <w:marTop w:val="0"/>
                                                                      <w:marBottom w:val="0"/>
                                                                      <w:divBdr>
                                                                        <w:top w:val="none" w:sz="0" w:space="0" w:color="auto"/>
                                                                        <w:left w:val="none" w:sz="0" w:space="0" w:color="auto"/>
                                                                        <w:bottom w:val="none" w:sz="0" w:space="0" w:color="auto"/>
                                                                        <w:right w:val="none" w:sz="0" w:space="0" w:color="auto"/>
                                                                      </w:divBdr>
                                                                      <w:divsChild>
                                                                        <w:div w:id="1300383230">
                                                                          <w:marLeft w:val="0"/>
                                                                          <w:marRight w:val="0"/>
                                                                          <w:marTop w:val="0"/>
                                                                          <w:marBottom w:val="0"/>
                                                                          <w:divBdr>
                                                                            <w:top w:val="none" w:sz="0" w:space="0" w:color="auto"/>
                                                                            <w:left w:val="none" w:sz="0" w:space="0" w:color="auto"/>
                                                                            <w:bottom w:val="none" w:sz="0" w:space="0" w:color="auto"/>
                                                                            <w:right w:val="none" w:sz="0" w:space="0" w:color="auto"/>
                                                                          </w:divBdr>
                                                                          <w:divsChild>
                                                                            <w:div w:id="739789334">
                                                                              <w:marLeft w:val="0"/>
                                                                              <w:marRight w:val="0"/>
                                                                              <w:marTop w:val="0"/>
                                                                              <w:marBottom w:val="0"/>
                                                                              <w:divBdr>
                                                                                <w:top w:val="none" w:sz="0" w:space="0" w:color="auto"/>
                                                                                <w:left w:val="none" w:sz="0" w:space="0" w:color="auto"/>
                                                                                <w:bottom w:val="none" w:sz="0" w:space="0" w:color="auto"/>
                                                                                <w:right w:val="none" w:sz="0" w:space="0" w:color="auto"/>
                                                                              </w:divBdr>
                                                                              <w:divsChild>
                                                                                <w:div w:id="645398913">
                                                                                  <w:marLeft w:val="0"/>
                                                                                  <w:marRight w:val="0"/>
                                                                                  <w:marTop w:val="0"/>
                                                                                  <w:marBottom w:val="0"/>
                                                                                  <w:divBdr>
                                                                                    <w:top w:val="none" w:sz="0" w:space="0" w:color="auto"/>
                                                                                    <w:left w:val="none" w:sz="0" w:space="0" w:color="auto"/>
                                                                                    <w:bottom w:val="none" w:sz="0" w:space="0" w:color="auto"/>
                                                                                    <w:right w:val="none" w:sz="0" w:space="0" w:color="auto"/>
                                                                                  </w:divBdr>
                                                                                  <w:divsChild>
                                                                                    <w:div w:id="1850174399">
                                                                                      <w:marLeft w:val="0"/>
                                                                                      <w:marRight w:val="0"/>
                                                                                      <w:marTop w:val="0"/>
                                                                                      <w:marBottom w:val="0"/>
                                                                                      <w:divBdr>
                                                                                        <w:top w:val="none" w:sz="0" w:space="0" w:color="auto"/>
                                                                                        <w:left w:val="none" w:sz="0" w:space="0" w:color="auto"/>
                                                                                        <w:bottom w:val="none" w:sz="0" w:space="0" w:color="auto"/>
                                                                                        <w:right w:val="none" w:sz="0" w:space="0" w:color="auto"/>
                                                                                      </w:divBdr>
                                                                                      <w:divsChild>
                                                                                        <w:div w:id="707068624">
                                                                                          <w:marLeft w:val="0"/>
                                                                                          <w:marRight w:val="0"/>
                                                                                          <w:marTop w:val="0"/>
                                                                                          <w:marBottom w:val="0"/>
                                                                                          <w:divBdr>
                                                                                            <w:top w:val="none" w:sz="0" w:space="0" w:color="auto"/>
                                                                                            <w:left w:val="none" w:sz="0" w:space="0" w:color="auto"/>
                                                                                            <w:bottom w:val="none" w:sz="0" w:space="0" w:color="auto"/>
                                                                                            <w:right w:val="none" w:sz="0" w:space="0" w:color="auto"/>
                                                                                          </w:divBdr>
                                                                                          <w:divsChild>
                                                                                            <w:div w:id="1100561924">
                                                                                              <w:marLeft w:val="105"/>
                                                                                              <w:marRight w:val="105"/>
                                                                                              <w:marTop w:val="105"/>
                                                                                              <w:marBottom w:val="105"/>
                                                                                              <w:divBdr>
                                                                                                <w:top w:val="none" w:sz="0" w:space="0" w:color="auto"/>
                                                                                                <w:left w:val="none" w:sz="0" w:space="0" w:color="auto"/>
                                                                                                <w:bottom w:val="none" w:sz="0" w:space="0" w:color="auto"/>
                                                                                                <w:right w:val="none" w:sz="0" w:space="0" w:color="auto"/>
                                                                                              </w:divBdr>
                                                                                              <w:divsChild>
                                                                                                <w:div w:id="778795068">
                                                                                                  <w:marLeft w:val="0"/>
                                                                                                  <w:marRight w:val="0"/>
                                                                                                  <w:marTop w:val="0"/>
                                                                                                  <w:marBottom w:val="0"/>
                                                                                                  <w:divBdr>
                                                                                                    <w:top w:val="none" w:sz="0" w:space="0" w:color="auto"/>
                                                                                                    <w:left w:val="none" w:sz="0" w:space="0" w:color="auto"/>
                                                                                                    <w:bottom w:val="none" w:sz="0" w:space="0" w:color="auto"/>
                                                                                                    <w:right w:val="none" w:sz="0" w:space="0" w:color="auto"/>
                                                                                                  </w:divBdr>
                                                                                                  <w:divsChild>
                                                                                                    <w:div w:id="705061359">
                                                                                                      <w:marLeft w:val="0"/>
                                                                                                      <w:marRight w:val="0"/>
                                                                                                      <w:marTop w:val="0"/>
                                                                                                      <w:marBottom w:val="0"/>
                                                                                                      <w:divBdr>
                                                                                                        <w:top w:val="none" w:sz="0" w:space="0" w:color="auto"/>
                                                                                                        <w:left w:val="none" w:sz="0" w:space="0" w:color="auto"/>
                                                                                                        <w:bottom w:val="none" w:sz="0" w:space="0" w:color="auto"/>
                                                                                                        <w:right w:val="none" w:sz="0" w:space="0" w:color="auto"/>
                                                                                                      </w:divBdr>
                                                                                                      <w:divsChild>
                                                                                                        <w:div w:id="100688337">
                                                                                                          <w:marLeft w:val="0"/>
                                                                                                          <w:marRight w:val="0"/>
                                                                                                          <w:marTop w:val="0"/>
                                                                                                          <w:marBottom w:val="0"/>
                                                                                                          <w:divBdr>
                                                                                                            <w:top w:val="none" w:sz="0" w:space="0" w:color="auto"/>
                                                                                                            <w:left w:val="none" w:sz="0" w:space="0" w:color="auto"/>
                                                                                                            <w:bottom w:val="none" w:sz="0" w:space="0" w:color="auto"/>
                                                                                                            <w:right w:val="none" w:sz="0" w:space="0" w:color="auto"/>
                                                                                                          </w:divBdr>
                                                                                                          <w:divsChild>
                                                                                                            <w:div w:id="1306423487">
                                                                                                              <w:marLeft w:val="0"/>
                                                                                                              <w:marRight w:val="0"/>
                                                                                                              <w:marTop w:val="0"/>
                                                                                                              <w:marBottom w:val="0"/>
                                                                                                              <w:divBdr>
                                                                                                                <w:top w:val="none" w:sz="0" w:space="0" w:color="auto"/>
                                                                                                                <w:left w:val="none" w:sz="0" w:space="0" w:color="auto"/>
                                                                                                                <w:bottom w:val="none" w:sz="0" w:space="0" w:color="auto"/>
                                                                                                                <w:right w:val="none" w:sz="0" w:space="0" w:color="auto"/>
                                                                                                              </w:divBdr>
                                                                                                              <w:divsChild>
                                                                                                                <w:div w:id="1108348904">
                                                                                                                  <w:marLeft w:val="0"/>
                                                                                                                  <w:marRight w:val="0"/>
                                                                                                                  <w:marTop w:val="0"/>
                                                                                                                  <w:marBottom w:val="0"/>
                                                                                                                  <w:divBdr>
                                                                                                                    <w:top w:val="none" w:sz="0" w:space="0" w:color="auto"/>
                                                                                                                    <w:left w:val="none" w:sz="0" w:space="0" w:color="auto"/>
                                                                                                                    <w:bottom w:val="none" w:sz="0" w:space="0" w:color="auto"/>
                                                                                                                    <w:right w:val="none" w:sz="0" w:space="0" w:color="auto"/>
                                                                                                                  </w:divBdr>
                                                                                                                  <w:divsChild>
                                                                                                                    <w:div w:id="1705446476">
                                                                                                                      <w:marLeft w:val="0"/>
                                                                                                                      <w:marRight w:val="0"/>
                                                                                                                      <w:marTop w:val="0"/>
                                                                                                                      <w:marBottom w:val="0"/>
                                                                                                                      <w:divBdr>
                                                                                                                        <w:top w:val="none" w:sz="0" w:space="0" w:color="auto"/>
                                                                                                                        <w:left w:val="none" w:sz="0" w:space="0" w:color="auto"/>
                                                                                                                        <w:bottom w:val="none" w:sz="0" w:space="0" w:color="auto"/>
                                                                                                                        <w:right w:val="none" w:sz="0" w:space="0" w:color="auto"/>
                                                                                                                      </w:divBdr>
                                                                                                                      <w:divsChild>
                                                                                                                        <w:div w:id="1149515202">
                                                                                                                          <w:marLeft w:val="0"/>
                                                                                                                          <w:marRight w:val="0"/>
                                                                                                                          <w:marTop w:val="0"/>
                                                                                                                          <w:marBottom w:val="0"/>
                                                                                                                          <w:divBdr>
                                                                                                                            <w:top w:val="none" w:sz="0" w:space="0" w:color="auto"/>
                                                                                                                            <w:left w:val="none" w:sz="0" w:space="0" w:color="auto"/>
                                                                                                                            <w:bottom w:val="none" w:sz="0" w:space="0" w:color="auto"/>
                                                                                                                            <w:right w:val="none" w:sz="0" w:space="0" w:color="auto"/>
                                                                                                                          </w:divBdr>
                                                                                                                          <w:divsChild>
                                                                                                                            <w:div w:id="14866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6656825">
      <w:bodyDiv w:val="1"/>
      <w:marLeft w:val="0"/>
      <w:marRight w:val="0"/>
      <w:marTop w:val="0"/>
      <w:marBottom w:val="0"/>
      <w:divBdr>
        <w:top w:val="none" w:sz="0" w:space="0" w:color="auto"/>
        <w:left w:val="none" w:sz="0" w:space="0" w:color="auto"/>
        <w:bottom w:val="none" w:sz="0" w:space="0" w:color="auto"/>
        <w:right w:val="none" w:sz="0" w:space="0" w:color="auto"/>
      </w:divBdr>
      <w:divsChild>
        <w:div w:id="224920067">
          <w:marLeft w:val="0"/>
          <w:marRight w:val="0"/>
          <w:marTop w:val="0"/>
          <w:marBottom w:val="0"/>
          <w:divBdr>
            <w:top w:val="none" w:sz="0" w:space="0" w:color="auto"/>
            <w:left w:val="none" w:sz="0" w:space="0" w:color="auto"/>
            <w:bottom w:val="none" w:sz="0" w:space="0" w:color="auto"/>
            <w:right w:val="none" w:sz="0" w:space="0" w:color="auto"/>
          </w:divBdr>
        </w:div>
        <w:div w:id="227613857">
          <w:marLeft w:val="0"/>
          <w:marRight w:val="0"/>
          <w:marTop w:val="0"/>
          <w:marBottom w:val="0"/>
          <w:divBdr>
            <w:top w:val="none" w:sz="0" w:space="0" w:color="auto"/>
            <w:left w:val="none" w:sz="0" w:space="0" w:color="auto"/>
            <w:bottom w:val="none" w:sz="0" w:space="0" w:color="auto"/>
            <w:right w:val="none" w:sz="0" w:space="0" w:color="auto"/>
          </w:divBdr>
        </w:div>
        <w:div w:id="284773078">
          <w:marLeft w:val="0"/>
          <w:marRight w:val="0"/>
          <w:marTop w:val="0"/>
          <w:marBottom w:val="0"/>
          <w:divBdr>
            <w:top w:val="none" w:sz="0" w:space="0" w:color="auto"/>
            <w:left w:val="none" w:sz="0" w:space="0" w:color="auto"/>
            <w:bottom w:val="none" w:sz="0" w:space="0" w:color="auto"/>
            <w:right w:val="none" w:sz="0" w:space="0" w:color="auto"/>
          </w:divBdr>
        </w:div>
        <w:div w:id="449015816">
          <w:marLeft w:val="0"/>
          <w:marRight w:val="0"/>
          <w:marTop w:val="0"/>
          <w:marBottom w:val="0"/>
          <w:divBdr>
            <w:top w:val="none" w:sz="0" w:space="0" w:color="auto"/>
            <w:left w:val="none" w:sz="0" w:space="0" w:color="auto"/>
            <w:bottom w:val="none" w:sz="0" w:space="0" w:color="auto"/>
            <w:right w:val="none" w:sz="0" w:space="0" w:color="auto"/>
          </w:divBdr>
        </w:div>
        <w:div w:id="530653010">
          <w:marLeft w:val="0"/>
          <w:marRight w:val="0"/>
          <w:marTop w:val="0"/>
          <w:marBottom w:val="0"/>
          <w:divBdr>
            <w:top w:val="none" w:sz="0" w:space="0" w:color="auto"/>
            <w:left w:val="none" w:sz="0" w:space="0" w:color="auto"/>
            <w:bottom w:val="none" w:sz="0" w:space="0" w:color="auto"/>
            <w:right w:val="none" w:sz="0" w:space="0" w:color="auto"/>
          </w:divBdr>
          <w:divsChild>
            <w:div w:id="23478701">
              <w:marLeft w:val="0"/>
              <w:marRight w:val="0"/>
              <w:marTop w:val="0"/>
              <w:marBottom w:val="0"/>
              <w:divBdr>
                <w:top w:val="none" w:sz="0" w:space="0" w:color="auto"/>
                <w:left w:val="none" w:sz="0" w:space="0" w:color="auto"/>
                <w:bottom w:val="none" w:sz="0" w:space="0" w:color="auto"/>
                <w:right w:val="none" w:sz="0" w:space="0" w:color="auto"/>
              </w:divBdr>
              <w:divsChild>
                <w:div w:id="1346832728">
                  <w:marLeft w:val="0"/>
                  <w:marRight w:val="0"/>
                  <w:marTop w:val="0"/>
                  <w:marBottom w:val="0"/>
                  <w:divBdr>
                    <w:top w:val="none" w:sz="0" w:space="0" w:color="auto"/>
                    <w:left w:val="none" w:sz="0" w:space="0" w:color="auto"/>
                    <w:bottom w:val="none" w:sz="0" w:space="0" w:color="auto"/>
                    <w:right w:val="none" w:sz="0" w:space="0" w:color="auto"/>
                  </w:divBdr>
                  <w:divsChild>
                    <w:div w:id="380790272">
                      <w:marLeft w:val="0"/>
                      <w:marRight w:val="0"/>
                      <w:marTop w:val="0"/>
                      <w:marBottom w:val="0"/>
                      <w:divBdr>
                        <w:top w:val="none" w:sz="0" w:space="0" w:color="auto"/>
                        <w:left w:val="none" w:sz="0" w:space="0" w:color="auto"/>
                        <w:bottom w:val="none" w:sz="0" w:space="0" w:color="auto"/>
                        <w:right w:val="none" w:sz="0" w:space="0" w:color="auto"/>
                      </w:divBdr>
                    </w:div>
                    <w:div w:id="1782065547">
                      <w:marLeft w:val="0"/>
                      <w:marRight w:val="0"/>
                      <w:marTop w:val="0"/>
                      <w:marBottom w:val="0"/>
                      <w:divBdr>
                        <w:top w:val="none" w:sz="0" w:space="0" w:color="auto"/>
                        <w:left w:val="none" w:sz="0" w:space="0" w:color="auto"/>
                        <w:bottom w:val="none" w:sz="0" w:space="0" w:color="auto"/>
                        <w:right w:val="none" w:sz="0" w:space="0" w:color="auto"/>
                      </w:divBdr>
                      <w:divsChild>
                        <w:div w:id="9603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872495">
              <w:marLeft w:val="0"/>
              <w:marRight w:val="0"/>
              <w:marTop w:val="0"/>
              <w:marBottom w:val="0"/>
              <w:divBdr>
                <w:top w:val="none" w:sz="0" w:space="0" w:color="auto"/>
                <w:left w:val="none" w:sz="0" w:space="0" w:color="auto"/>
                <w:bottom w:val="none" w:sz="0" w:space="0" w:color="auto"/>
                <w:right w:val="none" w:sz="0" w:space="0" w:color="auto"/>
              </w:divBdr>
              <w:divsChild>
                <w:div w:id="112333191">
                  <w:marLeft w:val="0"/>
                  <w:marRight w:val="0"/>
                  <w:marTop w:val="0"/>
                  <w:marBottom w:val="0"/>
                  <w:divBdr>
                    <w:top w:val="none" w:sz="0" w:space="0" w:color="auto"/>
                    <w:left w:val="none" w:sz="0" w:space="0" w:color="auto"/>
                    <w:bottom w:val="none" w:sz="0" w:space="0" w:color="auto"/>
                    <w:right w:val="none" w:sz="0" w:space="0" w:color="auto"/>
                  </w:divBdr>
                  <w:divsChild>
                    <w:div w:id="818500651">
                      <w:marLeft w:val="0"/>
                      <w:marRight w:val="0"/>
                      <w:marTop w:val="0"/>
                      <w:marBottom w:val="0"/>
                      <w:divBdr>
                        <w:top w:val="none" w:sz="0" w:space="0" w:color="auto"/>
                        <w:left w:val="none" w:sz="0" w:space="0" w:color="auto"/>
                        <w:bottom w:val="none" w:sz="0" w:space="0" w:color="auto"/>
                        <w:right w:val="none" w:sz="0" w:space="0" w:color="auto"/>
                      </w:divBdr>
                      <w:divsChild>
                        <w:div w:id="1315526786">
                          <w:marLeft w:val="0"/>
                          <w:marRight w:val="0"/>
                          <w:marTop w:val="0"/>
                          <w:marBottom w:val="0"/>
                          <w:divBdr>
                            <w:top w:val="none" w:sz="0" w:space="0" w:color="auto"/>
                            <w:left w:val="none" w:sz="0" w:space="0" w:color="auto"/>
                            <w:bottom w:val="none" w:sz="0" w:space="0" w:color="auto"/>
                            <w:right w:val="none" w:sz="0" w:space="0" w:color="auto"/>
                          </w:divBdr>
                          <w:divsChild>
                            <w:div w:id="292758529">
                              <w:marLeft w:val="0"/>
                              <w:marRight w:val="0"/>
                              <w:marTop w:val="0"/>
                              <w:marBottom w:val="0"/>
                              <w:divBdr>
                                <w:top w:val="none" w:sz="0" w:space="0" w:color="auto"/>
                                <w:left w:val="none" w:sz="0" w:space="0" w:color="auto"/>
                                <w:bottom w:val="none" w:sz="0" w:space="0" w:color="auto"/>
                                <w:right w:val="none" w:sz="0" w:space="0" w:color="auto"/>
                              </w:divBdr>
                            </w:div>
                          </w:divsChild>
                        </w:div>
                        <w:div w:id="1608808790">
                          <w:marLeft w:val="0"/>
                          <w:marRight w:val="0"/>
                          <w:marTop w:val="0"/>
                          <w:marBottom w:val="0"/>
                          <w:divBdr>
                            <w:top w:val="none" w:sz="0" w:space="0" w:color="auto"/>
                            <w:left w:val="none" w:sz="0" w:space="0" w:color="auto"/>
                            <w:bottom w:val="none" w:sz="0" w:space="0" w:color="auto"/>
                            <w:right w:val="none" w:sz="0" w:space="0" w:color="auto"/>
                          </w:divBdr>
                          <w:divsChild>
                            <w:div w:id="588197559">
                              <w:marLeft w:val="0"/>
                              <w:marRight w:val="0"/>
                              <w:marTop w:val="0"/>
                              <w:marBottom w:val="0"/>
                              <w:divBdr>
                                <w:top w:val="none" w:sz="0" w:space="0" w:color="auto"/>
                                <w:left w:val="none" w:sz="0" w:space="0" w:color="auto"/>
                                <w:bottom w:val="none" w:sz="0" w:space="0" w:color="auto"/>
                                <w:right w:val="none" w:sz="0" w:space="0" w:color="auto"/>
                              </w:divBdr>
                            </w:div>
                          </w:divsChild>
                        </w:div>
                        <w:div w:id="1887371849">
                          <w:marLeft w:val="0"/>
                          <w:marRight w:val="0"/>
                          <w:marTop w:val="0"/>
                          <w:marBottom w:val="0"/>
                          <w:divBdr>
                            <w:top w:val="none" w:sz="0" w:space="0" w:color="auto"/>
                            <w:left w:val="none" w:sz="0" w:space="0" w:color="auto"/>
                            <w:bottom w:val="none" w:sz="0" w:space="0" w:color="auto"/>
                            <w:right w:val="none" w:sz="0" w:space="0" w:color="auto"/>
                          </w:divBdr>
                          <w:divsChild>
                            <w:div w:id="209762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08877">
                  <w:marLeft w:val="0"/>
                  <w:marRight w:val="0"/>
                  <w:marTop w:val="0"/>
                  <w:marBottom w:val="0"/>
                  <w:divBdr>
                    <w:top w:val="none" w:sz="0" w:space="0" w:color="auto"/>
                    <w:left w:val="none" w:sz="0" w:space="0" w:color="auto"/>
                    <w:bottom w:val="none" w:sz="0" w:space="0" w:color="auto"/>
                    <w:right w:val="none" w:sz="0" w:space="0" w:color="auto"/>
                  </w:divBdr>
                  <w:divsChild>
                    <w:div w:id="5981143">
                      <w:marLeft w:val="0"/>
                      <w:marRight w:val="0"/>
                      <w:marTop w:val="0"/>
                      <w:marBottom w:val="0"/>
                      <w:divBdr>
                        <w:top w:val="none" w:sz="0" w:space="0" w:color="auto"/>
                        <w:left w:val="none" w:sz="0" w:space="0" w:color="auto"/>
                        <w:bottom w:val="none" w:sz="0" w:space="0" w:color="auto"/>
                        <w:right w:val="none" w:sz="0" w:space="0" w:color="auto"/>
                      </w:divBdr>
                    </w:div>
                    <w:div w:id="1215390676">
                      <w:marLeft w:val="0"/>
                      <w:marRight w:val="0"/>
                      <w:marTop w:val="0"/>
                      <w:marBottom w:val="0"/>
                      <w:divBdr>
                        <w:top w:val="none" w:sz="0" w:space="0" w:color="auto"/>
                        <w:left w:val="none" w:sz="0" w:space="0" w:color="auto"/>
                        <w:bottom w:val="none" w:sz="0" w:space="0" w:color="auto"/>
                        <w:right w:val="none" w:sz="0" w:space="0" w:color="auto"/>
                      </w:divBdr>
                    </w:div>
                    <w:div w:id="1895042815">
                      <w:marLeft w:val="0"/>
                      <w:marRight w:val="0"/>
                      <w:marTop w:val="0"/>
                      <w:marBottom w:val="0"/>
                      <w:divBdr>
                        <w:top w:val="none" w:sz="0" w:space="0" w:color="auto"/>
                        <w:left w:val="none" w:sz="0" w:space="0" w:color="auto"/>
                        <w:bottom w:val="none" w:sz="0" w:space="0" w:color="auto"/>
                        <w:right w:val="none" w:sz="0" w:space="0" w:color="auto"/>
                      </w:divBdr>
                    </w:div>
                    <w:div w:id="196526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9643">
          <w:marLeft w:val="0"/>
          <w:marRight w:val="0"/>
          <w:marTop w:val="0"/>
          <w:marBottom w:val="0"/>
          <w:divBdr>
            <w:top w:val="none" w:sz="0" w:space="0" w:color="auto"/>
            <w:left w:val="none" w:sz="0" w:space="0" w:color="auto"/>
            <w:bottom w:val="none" w:sz="0" w:space="0" w:color="auto"/>
            <w:right w:val="none" w:sz="0" w:space="0" w:color="auto"/>
          </w:divBdr>
        </w:div>
        <w:div w:id="750855350">
          <w:marLeft w:val="0"/>
          <w:marRight w:val="0"/>
          <w:marTop w:val="0"/>
          <w:marBottom w:val="0"/>
          <w:divBdr>
            <w:top w:val="none" w:sz="0" w:space="0" w:color="auto"/>
            <w:left w:val="none" w:sz="0" w:space="0" w:color="auto"/>
            <w:bottom w:val="none" w:sz="0" w:space="0" w:color="auto"/>
            <w:right w:val="none" w:sz="0" w:space="0" w:color="auto"/>
          </w:divBdr>
          <w:divsChild>
            <w:div w:id="2138835449">
              <w:marLeft w:val="0"/>
              <w:marRight w:val="0"/>
              <w:marTop w:val="0"/>
              <w:marBottom w:val="0"/>
              <w:divBdr>
                <w:top w:val="none" w:sz="0" w:space="0" w:color="auto"/>
                <w:left w:val="none" w:sz="0" w:space="0" w:color="auto"/>
                <w:bottom w:val="none" w:sz="0" w:space="0" w:color="auto"/>
                <w:right w:val="none" w:sz="0" w:space="0" w:color="auto"/>
              </w:divBdr>
              <w:divsChild>
                <w:div w:id="1181699938">
                  <w:marLeft w:val="0"/>
                  <w:marRight w:val="0"/>
                  <w:marTop w:val="0"/>
                  <w:marBottom w:val="0"/>
                  <w:divBdr>
                    <w:top w:val="none" w:sz="0" w:space="0" w:color="auto"/>
                    <w:left w:val="none" w:sz="0" w:space="0" w:color="auto"/>
                    <w:bottom w:val="none" w:sz="0" w:space="0" w:color="auto"/>
                    <w:right w:val="none" w:sz="0" w:space="0" w:color="auto"/>
                  </w:divBdr>
                  <w:divsChild>
                    <w:div w:id="1940065643">
                      <w:marLeft w:val="0"/>
                      <w:marRight w:val="0"/>
                      <w:marTop w:val="0"/>
                      <w:marBottom w:val="0"/>
                      <w:divBdr>
                        <w:top w:val="none" w:sz="0" w:space="0" w:color="auto"/>
                        <w:left w:val="none" w:sz="0" w:space="0" w:color="auto"/>
                        <w:bottom w:val="none" w:sz="0" w:space="0" w:color="auto"/>
                        <w:right w:val="none" w:sz="0" w:space="0" w:color="auto"/>
                      </w:divBdr>
                      <w:divsChild>
                        <w:div w:id="192807864">
                          <w:marLeft w:val="0"/>
                          <w:marRight w:val="0"/>
                          <w:marTop w:val="0"/>
                          <w:marBottom w:val="0"/>
                          <w:divBdr>
                            <w:top w:val="none" w:sz="0" w:space="0" w:color="auto"/>
                            <w:left w:val="none" w:sz="0" w:space="0" w:color="auto"/>
                            <w:bottom w:val="none" w:sz="0" w:space="0" w:color="auto"/>
                            <w:right w:val="none" w:sz="0" w:space="0" w:color="auto"/>
                          </w:divBdr>
                          <w:divsChild>
                            <w:div w:id="1946646790">
                              <w:marLeft w:val="0"/>
                              <w:marRight w:val="0"/>
                              <w:marTop w:val="0"/>
                              <w:marBottom w:val="0"/>
                              <w:divBdr>
                                <w:top w:val="none" w:sz="0" w:space="0" w:color="auto"/>
                                <w:left w:val="none" w:sz="0" w:space="0" w:color="auto"/>
                                <w:bottom w:val="none" w:sz="0" w:space="0" w:color="auto"/>
                                <w:right w:val="none" w:sz="0" w:space="0" w:color="auto"/>
                              </w:divBdr>
                              <w:divsChild>
                                <w:div w:id="99098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0090">
                          <w:marLeft w:val="0"/>
                          <w:marRight w:val="0"/>
                          <w:marTop w:val="0"/>
                          <w:marBottom w:val="0"/>
                          <w:divBdr>
                            <w:top w:val="none" w:sz="0" w:space="0" w:color="auto"/>
                            <w:left w:val="none" w:sz="0" w:space="0" w:color="auto"/>
                            <w:bottom w:val="none" w:sz="0" w:space="0" w:color="auto"/>
                            <w:right w:val="none" w:sz="0" w:space="0" w:color="auto"/>
                          </w:divBdr>
                          <w:divsChild>
                            <w:div w:id="105203120">
                              <w:marLeft w:val="0"/>
                              <w:marRight w:val="0"/>
                              <w:marTop w:val="0"/>
                              <w:marBottom w:val="0"/>
                              <w:divBdr>
                                <w:top w:val="none" w:sz="0" w:space="0" w:color="auto"/>
                                <w:left w:val="none" w:sz="0" w:space="0" w:color="auto"/>
                                <w:bottom w:val="none" w:sz="0" w:space="0" w:color="auto"/>
                                <w:right w:val="none" w:sz="0" w:space="0" w:color="auto"/>
                              </w:divBdr>
                            </w:div>
                            <w:div w:id="183517875">
                              <w:marLeft w:val="0"/>
                              <w:marRight w:val="0"/>
                              <w:marTop w:val="0"/>
                              <w:marBottom w:val="0"/>
                              <w:divBdr>
                                <w:top w:val="none" w:sz="0" w:space="0" w:color="auto"/>
                                <w:left w:val="none" w:sz="0" w:space="0" w:color="auto"/>
                                <w:bottom w:val="none" w:sz="0" w:space="0" w:color="auto"/>
                                <w:right w:val="none" w:sz="0" w:space="0" w:color="auto"/>
                              </w:divBdr>
                            </w:div>
                            <w:div w:id="829293135">
                              <w:marLeft w:val="0"/>
                              <w:marRight w:val="0"/>
                              <w:marTop w:val="0"/>
                              <w:marBottom w:val="0"/>
                              <w:divBdr>
                                <w:top w:val="none" w:sz="0" w:space="0" w:color="auto"/>
                                <w:left w:val="none" w:sz="0" w:space="0" w:color="auto"/>
                                <w:bottom w:val="none" w:sz="0" w:space="0" w:color="auto"/>
                                <w:right w:val="none" w:sz="0" w:space="0" w:color="auto"/>
                              </w:divBdr>
                            </w:div>
                            <w:div w:id="940599876">
                              <w:marLeft w:val="0"/>
                              <w:marRight w:val="0"/>
                              <w:marTop w:val="0"/>
                              <w:marBottom w:val="0"/>
                              <w:divBdr>
                                <w:top w:val="none" w:sz="0" w:space="0" w:color="auto"/>
                                <w:left w:val="none" w:sz="0" w:space="0" w:color="auto"/>
                                <w:bottom w:val="none" w:sz="0" w:space="0" w:color="auto"/>
                                <w:right w:val="none" w:sz="0" w:space="0" w:color="auto"/>
                              </w:divBdr>
                            </w:div>
                            <w:div w:id="1103381647">
                              <w:marLeft w:val="0"/>
                              <w:marRight w:val="0"/>
                              <w:marTop w:val="0"/>
                              <w:marBottom w:val="0"/>
                              <w:divBdr>
                                <w:top w:val="none" w:sz="0" w:space="0" w:color="auto"/>
                                <w:left w:val="none" w:sz="0" w:space="0" w:color="auto"/>
                                <w:bottom w:val="none" w:sz="0" w:space="0" w:color="auto"/>
                                <w:right w:val="none" w:sz="0" w:space="0" w:color="auto"/>
                              </w:divBdr>
                            </w:div>
                            <w:div w:id="1207640688">
                              <w:marLeft w:val="0"/>
                              <w:marRight w:val="0"/>
                              <w:marTop w:val="0"/>
                              <w:marBottom w:val="0"/>
                              <w:divBdr>
                                <w:top w:val="none" w:sz="0" w:space="0" w:color="auto"/>
                                <w:left w:val="none" w:sz="0" w:space="0" w:color="auto"/>
                                <w:bottom w:val="none" w:sz="0" w:space="0" w:color="auto"/>
                                <w:right w:val="none" w:sz="0" w:space="0" w:color="auto"/>
                              </w:divBdr>
                            </w:div>
                            <w:div w:id="200057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382480">
                      <w:marLeft w:val="0"/>
                      <w:marRight w:val="0"/>
                      <w:marTop w:val="0"/>
                      <w:marBottom w:val="0"/>
                      <w:divBdr>
                        <w:top w:val="none" w:sz="0" w:space="0" w:color="auto"/>
                        <w:left w:val="none" w:sz="0" w:space="0" w:color="auto"/>
                        <w:bottom w:val="none" w:sz="0" w:space="0" w:color="auto"/>
                        <w:right w:val="none" w:sz="0" w:space="0" w:color="auto"/>
                      </w:divBdr>
                      <w:divsChild>
                        <w:div w:id="755630665">
                          <w:marLeft w:val="0"/>
                          <w:marRight w:val="0"/>
                          <w:marTop w:val="0"/>
                          <w:marBottom w:val="0"/>
                          <w:divBdr>
                            <w:top w:val="none" w:sz="0" w:space="0" w:color="auto"/>
                            <w:left w:val="none" w:sz="0" w:space="0" w:color="auto"/>
                            <w:bottom w:val="none" w:sz="0" w:space="0" w:color="auto"/>
                            <w:right w:val="none" w:sz="0" w:space="0" w:color="auto"/>
                          </w:divBdr>
                          <w:divsChild>
                            <w:div w:id="517893492">
                              <w:marLeft w:val="0"/>
                              <w:marRight w:val="0"/>
                              <w:marTop w:val="0"/>
                              <w:marBottom w:val="0"/>
                              <w:divBdr>
                                <w:top w:val="none" w:sz="0" w:space="0" w:color="auto"/>
                                <w:left w:val="none" w:sz="0" w:space="0" w:color="auto"/>
                                <w:bottom w:val="none" w:sz="0" w:space="0" w:color="auto"/>
                                <w:right w:val="none" w:sz="0" w:space="0" w:color="auto"/>
                              </w:divBdr>
                              <w:divsChild>
                                <w:div w:id="29309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9746">
                          <w:marLeft w:val="0"/>
                          <w:marRight w:val="0"/>
                          <w:marTop w:val="0"/>
                          <w:marBottom w:val="0"/>
                          <w:divBdr>
                            <w:top w:val="none" w:sz="0" w:space="0" w:color="auto"/>
                            <w:left w:val="none" w:sz="0" w:space="0" w:color="auto"/>
                            <w:bottom w:val="none" w:sz="0" w:space="0" w:color="auto"/>
                            <w:right w:val="none" w:sz="0" w:space="0" w:color="auto"/>
                          </w:divBdr>
                          <w:divsChild>
                            <w:div w:id="835340678">
                              <w:marLeft w:val="0"/>
                              <w:marRight w:val="0"/>
                              <w:marTop w:val="0"/>
                              <w:marBottom w:val="0"/>
                              <w:divBdr>
                                <w:top w:val="none" w:sz="0" w:space="0" w:color="auto"/>
                                <w:left w:val="none" w:sz="0" w:space="0" w:color="auto"/>
                                <w:bottom w:val="none" w:sz="0" w:space="0" w:color="auto"/>
                                <w:right w:val="none" w:sz="0" w:space="0" w:color="auto"/>
                              </w:divBdr>
                            </w:div>
                            <w:div w:id="1151290679">
                              <w:marLeft w:val="0"/>
                              <w:marRight w:val="0"/>
                              <w:marTop w:val="0"/>
                              <w:marBottom w:val="0"/>
                              <w:divBdr>
                                <w:top w:val="none" w:sz="0" w:space="0" w:color="auto"/>
                                <w:left w:val="none" w:sz="0" w:space="0" w:color="auto"/>
                                <w:bottom w:val="none" w:sz="0" w:space="0" w:color="auto"/>
                                <w:right w:val="none" w:sz="0" w:space="0" w:color="auto"/>
                              </w:divBdr>
                            </w:div>
                            <w:div w:id="160545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502488">
          <w:marLeft w:val="0"/>
          <w:marRight w:val="0"/>
          <w:marTop w:val="0"/>
          <w:marBottom w:val="0"/>
          <w:divBdr>
            <w:top w:val="none" w:sz="0" w:space="0" w:color="auto"/>
            <w:left w:val="none" w:sz="0" w:space="0" w:color="auto"/>
            <w:bottom w:val="none" w:sz="0" w:space="0" w:color="auto"/>
            <w:right w:val="none" w:sz="0" w:space="0" w:color="auto"/>
          </w:divBdr>
        </w:div>
        <w:div w:id="1187867809">
          <w:marLeft w:val="0"/>
          <w:marRight w:val="0"/>
          <w:marTop w:val="0"/>
          <w:marBottom w:val="0"/>
          <w:divBdr>
            <w:top w:val="none" w:sz="0" w:space="0" w:color="auto"/>
            <w:left w:val="none" w:sz="0" w:space="0" w:color="auto"/>
            <w:bottom w:val="none" w:sz="0" w:space="0" w:color="auto"/>
            <w:right w:val="none" w:sz="0" w:space="0" w:color="auto"/>
          </w:divBdr>
          <w:divsChild>
            <w:div w:id="147331478">
              <w:marLeft w:val="0"/>
              <w:marRight w:val="0"/>
              <w:marTop w:val="0"/>
              <w:marBottom w:val="0"/>
              <w:divBdr>
                <w:top w:val="none" w:sz="0" w:space="0" w:color="auto"/>
                <w:left w:val="none" w:sz="0" w:space="0" w:color="auto"/>
                <w:bottom w:val="none" w:sz="0" w:space="0" w:color="auto"/>
                <w:right w:val="none" w:sz="0" w:space="0" w:color="auto"/>
              </w:divBdr>
              <w:divsChild>
                <w:div w:id="1776631639">
                  <w:marLeft w:val="0"/>
                  <w:marRight w:val="0"/>
                  <w:marTop w:val="0"/>
                  <w:marBottom w:val="0"/>
                  <w:divBdr>
                    <w:top w:val="none" w:sz="0" w:space="0" w:color="auto"/>
                    <w:left w:val="none" w:sz="0" w:space="0" w:color="auto"/>
                    <w:bottom w:val="none" w:sz="0" w:space="0" w:color="auto"/>
                    <w:right w:val="none" w:sz="0" w:space="0" w:color="auto"/>
                  </w:divBdr>
                  <w:divsChild>
                    <w:div w:id="19012983">
                      <w:marLeft w:val="0"/>
                      <w:marRight w:val="0"/>
                      <w:marTop w:val="0"/>
                      <w:marBottom w:val="0"/>
                      <w:divBdr>
                        <w:top w:val="none" w:sz="0" w:space="0" w:color="auto"/>
                        <w:left w:val="none" w:sz="0" w:space="0" w:color="auto"/>
                        <w:bottom w:val="none" w:sz="0" w:space="0" w:color="auto"/>
                        <w:right w:val="none" w:sz="0" w:space="0" w:color="auto"/>
                      </w:divBdr>
                      <w:divsChild>
                        <w:div w:id="862741896">
                          <w:marLeft w:val="0"/>
                          <w:marRight w:val="0"/>
                          <w:marTop w:val="0"/>
                          <w:marBottom w:val="0"/>
                          <w:divBdr>
                            <w:top w:val="none" w:sz="0" w:space="0" w:color="auto"/>
                            <w:left w:val="none" w:sz="0" w:space="0" w:color="auto"/>
                            <w:bottom w:val="none" w:sz="0" w:space="0" w:color="auto"/>
                            <w:right w:val="none" w:sz="0" w:space="0" w:color="auto"/>
                          </w:divBdr>
                          <w:divsChild>
                            <w:div w:id="1024868001">
                              <w:marLeft w:val="0"/>
                              <w:marRight w:val="0"/>
                              <w:marTop w:val="0"/>
                              <w:marBottom w:val="0"/>
                              <w:divBdr>
                                <w:top w:val="none" w:sz="0" w:space="0" w:color="auto"/>
                                <w:left w:val="none" w:sz="0" w:space="0" w:color="auto"/>
                                <w:bottom w:val="none" w:sz="0" w:space="0" w:color="auto"/>
                                <w:right w:val="none" w:sz="0" w:space="0" w:color="auto"/>
                              </w:divBdr>
                            </w:div>
                          </w:divsChild>
                        </w:div>
                        <w:div w:id="2091467741">
                          <w:marLeft w:val="0"/>
                          <w:marRight w:val="0"/>
                          <w:marTop w:val="0"/>
                          <w:marBottom w:val="0"/>
                          <w:divBdr>
                            <w:top w:val="none" w:sz="0" w:space="0" w:color="auto"/>
                            <w:left w:val="none" w:sz="0" w:space="0" w:color="auto"/>
                            <w:bottom w:val="none" w:sz="0" w:space="0" w:color="auto"/>
                            <w:right w:val="none" w:sz="0" w:space="0" w:color="auto"/>
                          </w:divBdr>
                          <w:divsChild>
                            <w:div w:id="368920354">
                              <w:marLeft w:val="0"/>
                              <w:marRight w:val="0"/>
                              <w:marTop w:val="0"/>
                              <w:marBottom w:val="0"/>
                              <w:divBdr>
                                <w:top w:val="none" w:sz="0" w:space="0" w:color="auto"/>
                                <w:left w:val="none" w:sz="0" w:space="0" w:color="auto"/>
                                <w:bottom w:val="none" w:sz="0" w:space="0" w:color="auto"/>
                                <w:right w:val="none" w:sz="0" w:space="0" w:color="auto"/>
                              </w:divBdr>
                              <w:divsChild>
                                <w:div w:id="240599745">
                                  <w:marLeft w:val="0"/>
                                  <w:marRight w:val="0"/>
                                  <w:marTop w:val="0"/>
                                  <w:marBottom w:val="0"/>
                                  <w:divBdr>
                                    <w:top w:val="none" w:sz="0" w:space="0" w:color="auto"/>
                                    <w:left w:val="none" w:sz="0" w:space="0" w:color="auto"/>
                                    <w:bottom w:val="none" w:sz="0" w:space="0" w:color="auto"/>
                                    <w:right w:val="none" w:sz="0" w:space="0" w:color="auto"/>
                                  </w:divBdr>
                                </w:div>
                                <w:div w:id="113201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735766">
                      <w:marLeft w:val="0"/>
                      <w:marRight w:val="0"/>
                      <w:marTop w:val="0"/>
                      <w:marBottom w:val="0"/>
                      <w:divBdr>
                        <w:top w:val="none" w:sz="0" w:space="0" w:color="auto"/>
                        <w:left w:val="none" w:sz="0" w:space="0" w:color="auto"/>
                        <w:bottom w:val="none" w:sz="0" w:space="0" w:color="auto"/>
                        <w:right w:val="none" w:sz="0" w:space="0" w:color="auto"/>
                      </w:divBdr>
                      <w:divsChild>
                        <w:div w:id="1219853835">
                          <w:marLeft w:val="0"/>
                          <w:marRight w:val="0"/>
                          <w:marTop w:val="0"/>
                          <w:marBottom w:val="0"/>
                          <w:divBdr>
                            <w:top w:val="none" w:sz="0" w:space="0" w:color="auto"/>
                            <w:left w:val="none" w:sz="0" w:space="0" w:color="auto"/>
                            <w:bottom w:val="none" w:sz="0" w:space="0" w:color="auto"/>
                            <w:right w:val="none" w:sz="0" w:space="0" w:color="auto"/>
                          </w:divBdr>
                          <w:divsChild>
                            <w:div w:id="1473063684">
                              <w:marLeft w:val="0"/>
                              <w:marRight w:val="0"/>
                              <w:marTop w:val="0"/>
                              <w:marBottom w:val="0"/>
                              <w:divBdr>
                                <w:top w:val="none" w:sz="0" w:space="0" w:color="auto"/>
                                <w:left w:val="none" w:sz="0" w:space="0" w:color="auto"/>
                                <w:bottom w:val="none" w:sz="0" w:space="0" w:color="auto"/>
                                <w:right w:val="none" w:sz="0" w:space="0" w:color="auto"/>
                              </w:divBdr>
                              <w:divsChild>
                                <w:div w:id="1190994583">
                                  <w:marLeft w:val="0"/>
                                  <w:marRight w:val="0"/>
                                  <w:marTop w:val="0"/>
                                  <w:marBottom w:val="0"/>
                                  <w:divBdr>
                                    <w:top w:val="none" w:sz="0" w:space="0" w:color="auto"/>
                                    <w:left w:val="none" w:sz="0" w:space="0" w:color="auto"/>
                                    <w:bottom w:val="none" w:sz="0" w:space="0" w:color="auto"/>
                                    <w:right w:val="none" w:sz="0" w:space="0" w:color="auto"/>
                                  </w:divBdr>
                                </w:div>
                                <w:div w:id="177362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65381">
                          <w:marLeft w:val="0"/>
                          <w:marRight w:val="0"/>
                          <w:marTop w:val="0"/>
                          <w:marBottom w:val="0"/>
                          <w:divBdr>
                            <w:top w:val="none" w:sz="0" w:space="0" w:color="auto"/>
                            <w:left w:val="none" w:sz="0" w:space="0" w:color="auto"/>
                            <w:bottom w:val="none" w:sz="0" w:space="0" w:color="auto"/>
                            <w:right w:val="none" w:sz="0" w:space="0" w:color="auto"/>
                          </w:divBdr>
                          <w:divsChild>
                            <w:div w:id="7638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443673">
                      <w:marLeft w:val="0"/>
                      <w:marRight w:val="0"/>
                      <w:marTop w:val="0"/>
                      <w:marBottom w:val="0"/>
                      <w:divBdr>
                        <w:top w:val="none" w:sz="0" w:space="0" w:color="auto"/>
                        <w:left w:val="none" w:sz="0" w:space="0" w:color="auto"/>
                        <w:bottom w:val="none" w:sz="0" w:space="0" w:color="auto"/>
                        <w:right w:val="none" w:sz="0" w:space="0" w:color="auto"/>
                      </w:divBdr>
                      <w:divsChild>
                        <w:div w:id="881403047">
                          <w:marLeft w:val="0"/>
                          <w:marRight w:val="0"/>
                          <w:marTop w:val="0"/>
                          <w:marBottom w:val="0"/>
                          <w:divBdr>
                            <w:top w:val="none" w:sz="0" w:space="0" w:color="auto"/>
                            <w:left w:val="none" w:sz="0" w:space="0" w:color="auto"/>
                            <w:bottom w:val="none" w:sz="0" w:space="0" w:color="auto"/>
                            <w:right w:val="none" w:sz="0" w:space="0" w:color="auto"/>
                          </w:divBdr>
                          <w:divsChild>
                            <w:div w:id="1872298476">
                              <w:marLeft w:val="0"/>
                              <w:marRight w:val="0"/>
                              <w:marTop w:val="0"/>
                              <w:marBottom w:val="0"/>
                              <w:divBdr>
                                <w:top w:val="none" w:sz="0" w:space="0" w:color="auto"/>
                                <w:left w:val="none" w:sz="0" w:space="0" w:color="auto"/>
                                <w:bottom w:val="none" w:sz="0" w:space="0" w:color="auto"/>
                                <w:right w:val="none" w:sz="0" w:space="0" w:color="auto"/>
                              </w:divBdr>
                              <w:divsChild>
                                <w:div w:id="1330789019">
                                  <w:marLeft w:val="0"/>
                                  <w:marRight w:val="0"/>
                                  <w:marTop w:val="0"/>
                                  <w:marBottom w:val="0"/>
                                  <w:divBdr>
                                    <w:top w:val="none" w:sz="0" w:space="0" w:color="auto"/>
                                    <w:left w:val="none" w:sz="0" w:space="0" w:color="auto"/>
                                    <w:bottom w:val="none" w:sz="0" w:space="0" w:color="auto"/>
                                    <w:right w:val="none" w:sz="0" w:space="0" w:color="auto"/>
                                  </w:divBdr>
                                </w:div>
                                <w:div w:id="180172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7789">
                          <w:marLeft w:val="0"/>
                          <w:marRight w:val="0"/>
                          <w:marTop w:val="0"/>
                          <w:marBottom w:val="0"/>
                          <w:divBdr>
                            <w:top w:val="none" w:sz="0" w:space="0" w:color="auto"/>
                            <w:left w:val="none" w:sz="0" w:space="0" w:color="auto"/>
                            <w:bottom w:val="none" w:sz="0" w:space="0" w:color="auto"/>
                            <w:right w:val="none" w:sz="0" w:space="0" w:color="auto"/>
                          </w:divBdr>
                          <w:divsChild>
                            <w:div w:id="60935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43967">
                      <w:marLeft w:val="0"/>
                      <w:marRight w:val="0"/>
                      <w:marTop w:val="0"/>
                      <w:marBottom w:val="0"/>
                      <w:divBdr>
                        <w:top w:val="none" w:sz="0" w:space="0" w:color="auto"/>
                        <w:left w:val="none" w:sz="0" w:space="0" w:color="auto"/>
                        <w:bottom w:val="none" w:sz="0" w:space="0" w:color="auto"/>
                        <w:right w:val="none" w:sz="0" w:space="0" w:color="auto"/>
                      </w:divBdr>
                      <w:divsChild>
                        <w:div w:id="703408079">
                          <w:marLeft w:val="0"/>
                          <w:marRight w:val="0"/>
                          <w:marTop w:val="0"/>
                          <w:marBottom w:val="0"/>
                          <w:divBdr>
                            <w:top w:val="none" w:sz="0" w:space="0" w:color="auto"/>
                            <w:left w:val="none" w:sz="0" w:space="0" w:color="auto"/>
                            <w:bottom w:val="none" w:sz="0" w:space="0" w:color="auto"/>
                            <w:right w:val="none" w:sz="0" w:space="0" w:color="auto"/>
                          </w:divBdr>
                          <w:divsChild>
                            <w:div w:id="1952975226">
                              <w:marLeft w:val="0"/>
                              <w:marRight w:val="0"/>
                              <w:marTop w:val="0"/>
                              <w:marBottom w:val="0"/>
                              <w:divBdr>
                                <w:top w:val="none" w:sz="0" w:space="0" w:color="auto"/>
                                <w:left w:val="none" w:sz="0" w:space="0" w:color="auto"/>
                                <w:bottom w:val="none" w:sz="0" w:space="0" w:color="auto"/>
                                <w:right w:val="none" w:sz="0" w:space="0" w:color="auto"/>
                              </w:divBdr>
                              <w:divsChild>
                                <w:div w:id="1281449949">
                                  <w:marLeft w:val="0"/>
                                  <w:marRight w:val="0"/>
                                  <w:marTop w:val="0"/>
                                  <w:marBottom w:val="0"/>
                                  <w:divBdr>
                                    <w:top w:val="none" w:sz="0" w:space="0" w:color="auto"/>
                                    <w:left w:val="none" w:sz="0" w:space="0" w:color="auto"/>
                                    <w:bottom w:val="none" w:sz="0" w:space="0" w:color="auto"/>
                                    <w:right w:val="none" w:sz="0" w:space="0" w:color="auto"/>
                                  </w:divBdr>
                                </w:div>
                                <w:div w:id="1851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68045">
                          <w:marLeft w:val="0"/>
                          <w:marRight w:val="0"/>
                          <w:marTop w:val="0"/>
                          <w:marBottom w:val="0"/>
                          <w:divBdr>
                            <w:top w:val="none" w:sz="0" w:space="0" w:color="auto"/>
                            <w:left w:val="none" w:sz="0" w:space="0" w:color="auto"/>
                            <w:bottom w:val="none" w:sz="0" w:space="0" w:color="auto"/>
                            <w:right w:val="none" w:sz="0" w:space="0" w:color="auto"/>
                          </w:divBdr>
                          <w:divsChild>
                            <w:div w:id="203472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033607">
                      <w:marLeft w:val="0"/>
                      <w:marRight w:val="0"/>
                      <w:marTop w:val="0"/>
                      <w:marBottom w:val="0"/>
                      <w:divBdr>
                        <w:top w:val="none" w:sz="0" w:space="0" w:color="auto"/>
                        <w:left w:val="none" w:sz="0" w:space="0" w:color="auto"/>
                        <w:bottom w:val="none" w:sz="0" w:space="0" w:color="auto"/>
                        <w:right w:val="none" w:sz="0" w:space="0" w:color="auto"/>
                      </w:divBdr>
                      <w:divsChild>
                        <w:div w:id="360397043">
                          <w:marLeft w:val="0"/>
                          <w:marRight w:val="0"/>
                          <w:marTop w:val="0"/>
                          <w:marBottom w:val="0"/>
                          <w:divBdr>
                            <w:top w:val="none" w:sz="0" w:space="0" w:color="auto"/>
                            <w:left w:val="none" w:sz="0" w:space="0" w:color="auto"/>
                            <w:bottom w:val="none" w:sz="0" w:space="0" w:color="auto"/>
                            <w:right w:val="none" w:sz="0" w:space="0" w:color="auto"/>
                          </w:divBdr>
                          <w:divsChild>
                            <w:div w:id="870145721">
                              <w:marLeft w:val="0"/>
                              <w:marRight w:val="0"/>
                              <w:marTop w:val="0"/>
                              <w:marBottom w:val="0"/>
                              <w:divBdr>
                                <w:top w:val="none" w:sz="0" w:space="0" w:color="auto"/>
                                <w:left w:val="none" w:sz="0" w:space="0" w:color="auto"/>
                                <w:bottom w:val="none" w:sz="0" w:space="0" w:color="auto"/>
                                <w:right w:val="none" w:sz="0" w:space="0" w:color="auto"/>
                              </w:divBdr>
                            </w:div>
                          </w:divsChild>
                        </w:div>
                        <w:div w:id="665863893">
                          <w:marLeft w:val="0"/>
                          <w:marRight w:val="0"/>
                          <w:marTop w:val="0"/>
                          <w:marBottom w:val="0"/>
                          <w:divBdr>
                            <w:top w:val="none" w:sz="0" w:space="0" w:color="auto"/>
                            <w:left w:val="none" w:sz="0" w:space="0" w:color="auto"/>
                            <w:bottom w:val="none" w:sz="0" w:space="0" w:color="auto"/>
                            <w:right w:val="none" w:sz="0" w:space="0" w:color="auto"/>
                          </w:divBdr>
                          <w:divsChild>
                            <w:div w:id="1515073063">
                              <w:marLeft w:val="0"/>
                              <w:marRight w:val="0"/>
                              <w:marTop w:val="0"/>
                              <w:marBottom w:val="0"/>
                              <w:divBdr>
                                <w:top w:val="none" w:sz="0" w:space="0" w:color="auto"/>
                                <w:left w:val="none" w:sz="0" w:space="0" w:color="auto"/>
                                <w:bottom w:val="none" w:sz="0" w:space="0" w:color="auto"/>
                                <w:right w:val="none" w:sz="0" w:space="0" w:color="auto"/>
                              </w:divBdr>
                              <w:divsChild>
                                <w:div w:id="257638473">
                                  <w:marLeft w:val="0"/>
                                  <w:marRight w:val="0"/>
                                  <w:marTop w:val="0"/>
                                  <w:marBottom w:val="0"/>
                                  <w:divBdr>
                                    <w:top w:val="none" w:sz="0" w:space="0" w:color="auto"/>
                                    <w:left w:val="none" w:sz="0" w:space="0" w:color="auto"/>
                                    <w:bottom w:val="none" w:sz="0" w:space="0" w:color="auto"/>
                                    <w:right w:val="none" w:sz="0" w:space="0" w:color="auto"/>
                                  </w:divBdr>
                                </w:div>
                                <w:div w:id="13321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583910">
                      <w:marLeft w:val="0"/>
                      <w:marRight w:val="0"/>
                      <w:marTop w:val="0"/>
                      <w:marBottom w:val="0"/>
                      <w:divBdr>
                        <w:top w:val="none" w:sz="0" w:space="0" w:color="auto"/>
                        <w:left w:val="none" w:sz="0" w:space="0" w:color="auto"/>
                        <w:bottom w:val="none" w:sz="0" w:space="0" w:color="auto"/>
                        <w:right w:val="none" w:sz="0" w:space="0" w:color="auto"/>
                      </w:divBdr>
                      <w:divsChild>
                        <w:div w:id="9919614">
                          <w:marLeft w:val="0"/>
                          <w:marRight w:val="0"/>
                          <w:marTop w:val="0"/>
                          <w:marBottom w:val="0"/>
                          <w:divBdr>
                            <w:top w:val="none" w:sz="0" w:space="0" w:color="auto"/>
                            <w:left w:val="none" w:sz="0" w:space="0" w:color="auto"/>
                            <w:bottom w:val="none" w:sz="0" w:space="0" w:color="auto"/>
                            <w:right w:val="none" w:sz="0" w:space="0" w:color="auto"/>
                          </w:divBdr>
                          <w:divsChild>
                            <w:div w:id="1839468178">
                              <w:marLeft w:val="0"/>
                              <w:marRight w:val="0"/>
                              <w:marTop w:val="0"/>
                              <w:marBottom w:val="0"/>
                              <w:divBdr>
                                <w:top w:val="none" w:sz="0" w:space="0" w:color="auto"/>
                                <w:left w:val="none" w:sz="0" w:space="0" w:color="auto"/>
                                <w:bottom w:val="none" w:sz="0" w:space="0" w:color="auto"/>
                                <w:right w:val="none" w:sz="0" w:space="0" w:color="auto"/>
                              </w:divBdr>
                              <w:divsChild>
                                <w:div w:id="171069046">
                                  <w:marLeft w:val="0"/>
                                  <w:marRight w:val="0"/>
                                  <w:marTop w:val="0"/>
                                  <w:marBottom w:val="0"/>
                                  <w:divBdr>
                                    <w:top w:val="none" w:sz="0" w:space="0" w:color="auto"/>
                                    <w:left w:val="none" w:sz="0" w:space="0" w:color="auto"/>
                                    <w:bottom w:val="none" w:sz="0" w:space="0" w:color="auto"/>
                                    <w:right w:val="none" w:sz="0" w:space="0" w:color="auto"/>
                                  </w:divBdr>
                                </w:div>
                                <w:div w:id="70406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646620">
                          <w:marLeft w:val="0"/>
                          <w:marRight w:val="0"/>
                          <w:marTop w:val="0"/>
                          <w:marBottom w:val="0"/>
                          <w:divBdr>
                            <w:top w:val="none" w:sz="0" w:space="0" w:color="auto"/>
                            <w:left w:val="none" w:sz="0" w:space="0" w:color="auto"/>
                            <w:bottom w:val="none" w:sz="0" w:space="0" w:color="auto"/>
                            <w:right w:val="none" w:sz="0" w:space="0" w:color="auto"/>
                          </w:divBdr>
                          <w:divsChild>
                            <w:div w:id="145929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741280">
              <w:marLeft w:val="0"/>
              <w:marRight w:val="0"/>
              <w:marTop w:val="0"/>
              <w:marBottom w:val="0"/>
              <w:divBdr>
                <w:top w:val="none" w:sz="0" w:space="0" w:color="auto"/>
                <w:left w:val="none" w:sz="0" w:space="0" w:color="auto"/>
                <w:bottom w:val="none" w:sz="0" w:space="0" w:color="auto"/>
                <w:right w:val="none" w:sz="0" w:space="0" w:color="auto"/>
              </w:divBdr>
            </w:div>
            <w:div w:id="701368608">
              <w:marLeft w:val="0"/>
              <w:marRight w:val="0"/>
              <w:marTop w:val="0"/>
              <w:marBottom w:val="0"/>
              <w:divBdr>
                <w:top w:val="none" w:sz="0" w:space="0" w:color="auto"/>
                <w:left w:val="none" w:sz="0" w:space="0" w:color="auto"/>
                <w:bottom w:val="none" w:sz="0" w:space="0" w:color="auto"/>
                <w:right w:val="none" w:sz="0" w:space="0" w:color="auto"/>
              </w:divBdr>
              <w:divsChild>
                <w:div w:id="775833340">
                  <w:marLeft w:val="0"/>
                  <w:marRight w:val="0"/>
                  <w:marTop w:val="0"/>
                  <w:marBottom w:val="0"/>
                  <w:divBdr>
                    <w:top w:val="none" w:sz="0" w:space="0" w:color="auto"/>
                    <w:left w:val="none" w:sz="0" w:space="0" w:color="auto"/>
                    <w:bottom w:val="none" w:sz="0" w:space="0" w:color="auto"/>
                    <w:right w:val="none" w:sz="0" w:space="0" w:color="auto"/>
                  </w:divBdr>
                </w:div>
                <w:div w:id="1325354807">
                  <w:marLeft w:val="0"/>
                  <w:marRight w:val="0"/>
                  <w:marTop w:val="0"/>
                  <w:marBottom w:val="0"/>
                  <w:divBdr>
                    <w:top w:val="none" w:sz="0" w:space="0" w:color="auto"/>
                    <w:left w:val="none" w:sz="0" w:space="0" w:color="auto"/>
                    <w:bottom w:val="none" w:sz="0" w:space="0" w:color="auto"/>
                    <w:right w:val="none" w:sz="0" w:space="0" w:color="auto"/>
                  </w:divBdr>
                  <w:divsChild>
                    <w:div w:id="907612023">
                      <w:marLeft w:val="0"/>
                      <w:marRight w:val="0"/>
                      <w:marTop w:val="0"/>
                      <w:marBottom w:val="0"/>
                      <w:divBdr>
                        <w:top w:val="none" w:sz="0" w:space="0" w:color="auto"/>
                        <w:left w:val="none" w:sz="0" w:space="0" w:color="auto"/>
                        <w:bottom w:val="none" w:sz="0" w:space="0" w:color="auto"/>
                        <w:right w:val="none" w:sz="0" w:space="0" w:color="auto"/>
                      </w:divBdr>
                    </w:div>
                  </w:divsChild>
                </w:div>
                <w:div w:id="1793671806">
                  <w:marLeft w:val="0"/>
                  <w:marRight w:val="0"/>
                  <w:marTop w:val="0"/>
                  <w:marBottom w:val="0"/>
                  <w:divBdr>
                    <w:top w:val="none" w:sz="0" w:space="0" w:color="auto"/>
                    <w:left w:val="none" w:sz="0" w:space="0" w:color="auto"/>
                    <w:bottom w:val="none" w:sz="0" w:space="0" w:color="auto"/>
                    <w:right w:val="none" w:sz="0" w:space="0" w:color="auto"/>
                  </w:divBdr>
                  <w:divsChild>
                    <w:div w:id="155583598">
                      <w:marLeft w:val="0"/>
                      <w:marRight w:val="0"/>
                      <w:marTop w:val="0"/>
                      <w:marBottom w:val="0"/>
                      <w:divBdr>
                        <w:top w:val="none" w:sz="0" w:space="0" w:color="auto"/>
                        <w:left w:val="none" w:sz="0" w:space="0" w:color="auto"/>
                        <w:bottom w:val="none" w:sz="0" w:space="0" w:color="auto"/>
                        <w:right w:val="none" w:sz="0" w:space="0" w:color="auto"/>
                      </w:divBdr>
                    </w:div>
                  </w:divsChild>
                </w:div>
                <w:div w:id="2073767487">
                  <w:marLeft w:val="0"/>
                  <w:marRight w:val="0"/>
                  <w:marTop w:val="0"/>
                  <w:marBottom w:val="0"/>
                  <w:divBdr>
                    <w:top w:val="none" w:sz="0" w:space="0" w:color="auto"/>
                    <w:left w:val="none" w:sz="0" w:space="0" w:color="auto"/>
                    <w:bottom w:val="none" w:sz="0" w:space="0" w:color="auto"/>
                    <w:right w:val="none" w:sz="0" w:space="0" w:color="auto"/>
                  </w:divBdr>
                  <w:divsChild>
                    <w:div w:id="1038896263">
                      <w:marLeft w:val="0"/>
                      <w:marRight w:val="0"/>
                      <w:marTop w:val="0"/>
                      <w:marBottom w:val="0"/>
                      <w:divBdr>
                        <w:top w:val="none" w:sz="0" w:space="0" w:color="auto"/>
                        <w:left w:val="none" w:sz="0" w:space="0" w:color="auto"/>
                        <w:bottom w:val="none" w:sz="0" w:space="0" w:color="auto"/>
                        <w:right w:val="none" w:sz="0" w:space="0" w:color="auto"/>
                      </w:divBdr>
                    </w:div>
                    <w:div w:id="1756392459">
                      <w:marLeft w:val="0"/>
                      <w:marRight w:val="0"/>
                      <w:marTop w:val="0"/>
                      <w:marBottom w:val="0"/>
                      <w:divBdr>
                        <w:top w:val="none" w:sz="0" w:space="0" w:color="auto"/>
                        <w:left w:val="none" w:sz="0" w:space="0" w:color="auto"/>
                        <w:bottom w:val="none" w:sz="0" w:space="0" w:color="auto"/>
                        <w:right w:val="none" w:sz="0" w:space="0" w:color="auto"/>
                      </w:divBdr>
                    </w:div>
                  </w:divsChild>
                </w:div>
                <w:div w:id="2146387190">
                  <w:marLeft w:val="0"/>
                  <w:marRight w:val="0"/>
                  <w:marTop w:val="0"/>
                  <w:marBottom w:val="0"/>
                  <w:divBdr>
                    <w:top w:val="none" w:sz="0" w:space="0" w:color="auto"/>
                    <w:left w:val="none" w:sz="0" w:space="0" w:color="auto"/>
                    <w:bottom w:val="none" w:sz="0" w:space="0" w:color="auto"/>
                    <w:right w:val="none" w:sz="0" w:space="0" w:color="auto"/>
                  </w:divBdr>
                  <w:divsChild>
                    <w:div w:id="538706180">
                      <w:marLeft w:val="0"/>
                      <w:marRight w:val="0"/>
                      <w:marTop w:val="0"/>
                      <w:marBottom w:val="0"/>
                      <w:divBdr>
                        <w:top w:val="none" w:sz="0" w:space="0" w:color="auto"/>
                        <w:left w:val="none" w:sz="0" w:space="0" w:color="auto"/>
                        <w:bottom w:val="none" w:sz="0" w:space="0" w:color="auto"/>
                        <w:right w:val="none" w:sz="0" w:space="0" w:color="auto"/>
                      </w:divBdr>
                      <w:divsChild>
                        <w:div w:id="536234429">
                          <w:marLeft w:val="0"/>
                          <w:marRight w:val="0"/>
                          <w:marTop w:val="0"/>
                          <w:marBottom w:val="0"/>
                          <w:divBdr>
                            <w:top w:val="none" w:sz="0" w:space="0" w:color="auto"/>
                            <w:left w:val="none" w:sz="0" w:space="0" w:color="auto"/>
                            <w:bottom w:val="none" w:sz="0" w:space="0" w:color="auto"/>
                            <w:right w:val="none" w:sz="0" w:space="0" w:color="auto"/>
                          </w:divBdr>
                        </w:div>
                        <w:div w:id="1798527790">
                          <w:marLeft w:val="0"/>
                          <w:marRight w:val="0"/>
                          <w:marTop w:val="0"/>
                          <w:marBottom w:val="0"/>
                          <w:divBdr>
                            <w:top w:val="none" w:sz="0" w:space="0" w:color="auto"/>
                            <w:left w:val="none" w:sz="0" w:space="0" w:color="auto"/>
                            <w:bottom w:val="none" w:sz="0" w:space="0" w:color="auto"/>
                            <w:right w:val="none" w:sz="0" w:space="0" w:color="auto"/>
                          </w:divBdr>
                        </w:div>
                        <w:div w:id="186732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93238">
              <w:marLeft w:val="0"/>
              <w:marRight w:val="0"/>
              <w:marTop w:val="0"/>
              <w:marBottom w:val="0"/>
              <w:divBdr>
                <w:top w:val="none" w:sz="0" w:space="0" w:color="auto"/>
                <w:left w:val="none" w:sz="0" w:space="0" w:color="auto"/>
                <w:bottom w:val="none" w:sz="0" w:space="0" w:color="auto"/>
                <w:right w:val="none" w:sz="0" w:space="0" w:color="auto"/>
              </w:divBdr>
              <w:divsChild>
                <w:div w:id="1776630360">
                  <w:marLeft w:val="0"/>
                  <w:marRight w:val="0"/>
                  <w:marTop w:val="0"/>
                  <w:marBottom w:val="0"/>
                  <w:divBdr>
                    <w:top w:val="none" w:sz="0" w:space="0" w:color="auto"/>
                    <w:left w:val="none" w:sz="0" w:space="0" w:color="auto"/>
                    <w:bottom w:val="none" w:sz="0" w:space="0" w:color="auto"/>
                    <w:right w:val="none" w:sz="0" w:space="0" w:color="auto"/>
                  </w:divBdr>
                  <w:divsChild>
                    <w:div w:id="111753039">
                      <w:marLeft w:val="0"/>
                      <w:marRight w:val="0"/>
                      <w:marTop w:val="0"/>
                      <w:marBottom w:val="0"/>
                      <w:divBdr>
                        <w:top w:val="none" w:sz="0" w:space="0" w:color="auto"/>
                        <w:left w:val="none" w:sz="0" w:space="0" w:color="auto"/>
                        <w:bottom w:val="none" w:sz="0" w:space="0" w:color="auto"/>
                        <w:right w:val="none" w:sz="0" w:space="0" w:color="auto"/>
                      </w:divBdr>
                      <w:divsChild>
                        <w:div w:id="506605074">
                          <w:marLeft w:val="0"/>
                          <w:marRight w:val="0"/>
                          <w:marTop w:val="0"/>
                          <w:marBottom w:val="0"/>
                          <w:divBdr>
                            <w:top w:val="none" w:sz="0" w:space="0" w:color="auto"/>
                            <w:left w:val="none" w:sz="0" w:space="0" w:color="auto"/>
                            <w:bottom w:val="none" w:sz="0" w:space="0" w:color="auto"/>
                            <w:right w:val="none" w:sz="0" w:space="0" w:color="auto"/>
                          </w:divBdr>
                          <w:divsChild>
                            <w:div w:id="1523400789">
                              <w:marLeft w:val="0"/>
                              <w:marRight w:val="0"/>
                              <w:marTop w:val="0"/>
                              <w:marBottom w:val="0"/>
                              <w:divBdr>
                                <w:top w:val="none" w:sz="0" w:space="0" w:color="auto"/>
                                <w:left w:val="none" w:sz="0" w:space="0" w:color="auto"/>
                                <w:bottom w:val="none" w:sz="0" w:space="0" w:color="auto"/>
                                <w:right w:val="none" w:sz="0" w:space="0" w:color="auto"/>
                              </w:divBdr>
                              <w:divsChild>
                                <w:div w:id="1012951642">
                                  <w:marLeft w:val="0"/>
                                  <w:marRight w:val="0"/>
                                  <w:marTop w:val="0"/>
                                  <w:marBottom w:val="0"/>
                                  <w:divBdr>
                                    <w:top w:val="none" w:sz="0" w:space="0" w:color="auto"/>
                                    <w:left w:val="none" w:sz="0" w:space="0" w:color="auto"/>
                                    <w:bottom w:val="none" w:sz="0" w:space="0" w:color="auto"/>
                                    <w:right w:val="none" w:sz="0" w:space="0" w:color="auto"/>
                                  </w:divBdr>
                                </w:div>
                                <w:div w:id="1635986150">
                                  <w:marLeft w:val="0"/>
                                  <w:marRight w:val="0"/>
                                  <w:marTop w:val="0"/>
                                  <w:marBottom w:val="0"/>
                                  <w:divBdr>
                                    <w:top w:val="none" w:sz="0" w:space="0" w:color="auto"/>
                                    <w:left w:val="none" w:sz="0" w:space="0" w:color="auto"/>
                                    <w:bottom w:val="none" w:sz="0" w:space="0" w:color="auto"/>
                                    <w:right w:val="none" w:sz="0" w:space="0" w:color="auto"/>
                                  </w:divBdr>
                                  <w:divsChild>
                                    <w:div w:id="70113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109096">
                          <w:marLeft w:val="0"/>
                          <w:marRight w:val="0"/>
                          <w:marTop w:val="0"/>
                          <w:marBottom w:val="0"/>
                          <w:divBdr>
                            <w:top w:val="none" w:sz="0" w:space="0" w:color="auto"/>
                            <w:left w:val="none" w:sz="0" w:space="0" w:color="auto"/>
                            <w:bottom w:val="none" w:sz="0" w:space="0" w:color="auto"/>
                            <w:right w:val="none" w:sz="0" w:space="0" w:color="auto"/>
                          </w:divBdr>
                          <w:divsChild>
                            <w:div w:id="1797094253">
                              <w:marLeft w:val="0"/>
                              <w:marRight w:val="0"/>
                              <w:marTop w:val="0"/>
                              <w:marBottom w:val="0"/>
                              <w:divBdr>
                                <w:top w:val="none" w:sz="0" w:space="0" w:color="auto"/>
                                <w:left w:val="none" w:sz="0" w:space="0" w:color="auto"/>
                                <w:bottom w:val="none" w:sz="0" w:space="0" w:color="auto"/>
                                <w:right w:val="none" w:sz="0" w:space="0" w:color="auto"/>
                              </w:divBdr>
                              <w:divsChild>
                                <w:div w:id="514997367">
                                  <w:marLeft w:val="0"/>
                                  <w:marRight w:val="0"/>
                                  <w:marTop w:val="0"/>
                                  <w:marBottom w:val="0"/>
                                  <w:divBdr>
                                    <w:top w:val="none" w:sz="0" w:space="0" w:color="auto"/>
                                    <w:left w:val="none" w:sz="0" w:space="0" w:color="auto"/>
                                    <w:bottom w:val="none" w:sz="0" w:space="0" w:color="auto"/>
                                    <w:right w:val="none" w:sz="0" w:space="0" w:color="auto"/>
                                  </w:divBdr>
                                </w:div>
                                <w:div w:id="2042396507">
                                  <w:marLeft w:val="0"/>
                                  <w:marRight w:val="0"/>
                                  <w:marTop w:val="0"/>
                                  <w:marBottom w:val="0"/>
                                  <w:divBdr>
                                    <w:top w:val="none" w:sz="0" w:space="0" w:color="auto"/>
                                    <w:left w:val="none" w:sz="0" w:space="0" w:color="auto"/>
                                    <w:bottom w:val="none" w:sz="0" w:space="0" w:color="auto"/>
                                    <w:right w:val="none" w:sz="0" w:space="0" w:color="auto"/>
                                  </w:divBdr>
                                  <w:divsChild>
                                    <w:div w:id="9673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363120">
                          <w:marLeft w:val="0"/>
                          <w:marRight w:val="0"/>
                          <w:marTop w:val="0"/>
                          <w:marBottom w:val="0"/>
                          <w:divBdr>
                            <w:top w:val="none" w:sz="0" w:space="0" w:color="auto"/>
                            <w:left w:val="none" w:sz="0" w:space="0" w:color="auto"/>
                            <w:bottom w:val="none" w:sz="0" w:space="0" w:color="auto"/>
                            <w:right w:val="none" w:sz="0" w:space="0" w:color="auto"/>
                          </w:divBdr>
                          <w:divsChild>
                            <w:div w:id="348261002">
                              <w:marLeft w:val="0"/>
                              <w:marRight w:val="0"/>
                              <w:marTop w:val="0"/>
                              <w:marBottom w:val="0"/>
                              <w:divBdr>
                                <w:top w:val="none" w:sz="0" w:space="0" w:color="auto"/>
                                <w:left w:val="none" w:sz="0" w:space="0" w:color="auto"/>
                                <w:bottom w:val="none" w:sz="0" w:space="0" w:color="auto"/>
                                <w:right w:val="none" w:sz="0" w:space="0" w:color="auto"/>
                              </w:divBdr>
                              <w:divsChild>
                                <w:div w:id="1066033049">
                                  <w:marLeft w:val="0"/>
                                  <w:marRight w:val="0"/>
                                  <w:marTop w:val="0"/>
                                  <w:marBottom w:val="0"/>
                                  <w:divBdr>
                                    <w:top w:val="none" w:sz="0" w:space="0" w:color="auto"/>
                                    <w:left w:val="none" w:sz="0" w:space="0" w:color="auto"/>
                                    <w:bottom w:val="none" w:sz="0" w:space="0" w:color="auto"/>
                                    <w:right w:val="none" w:sz="0" w:space="0" w:color="auto"/>
                                  </w:divBdr>
                                  <w:divsChild>
                                    <w:div w:id="93130935">
                                      <w:marLeft w:val="0"/>
                                      <w:marRight w:val="0"/>
                                      <w:marTop w:val="0"/>
                                      <w:marBottom w:val="0"/>
                                      <w:divBdr>
                                        <w:top w:val="none" w:sz="0" w:space="0" w:color="auto"/>
                                        <w:left w:val="none" w:sz="0" w:space="0" w:color="auto"/>
                                        <w:bottom w:val="none" w:sz="0" w:space="0" w:color="auto"/>
                                        <w:right w:val="none" w:sz="0" w:space="0" w:color="auto"/>
                                      </w:divBdr>
                                    </w:div>
                                  </w:divsChild>
                                </w:div>
                                <w:div w:id="181085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490771">
          <w:marLeft w:val="0"/>
          <w:marRight w:val="0"/>
          <w:marTop w:val="0"/>
          <w:marBottom w:val="0"/>
          <w:divBdr>
            <w:top w:val="none" w:sz="0" w:space="0" w:color="auto"/>
            <w:left w:val="none" w:sz="0" w:space="0" w:color="auto"/>
            <w:bottom w:val="none" w:sz="0" w:space="0" w:color="auto"/>
            <w:right w:val="none" w:sz="0" w:space="0" w:color="auto"/>
          </w:divBdr>
        </w:div>
        <w:div w:id="1573464474">
          <w:marLeft w:val="0"/>
          <w:marRight w:val="0"/>
          <w:marTop w:val="0"/>
          <w:marBottom w:val="0"/>
          <w:divBdr>
            <w:top w:val="none" w:sz="0" w:space="0" w:color="auto"/>
            <w:left w:val="none" w:sz="0" w:space="0" w:color="auto"/>
            <w:bottom w:val="none" w:sz="0" w:space="0" w:color="auto"/>
            <w:right w:val="none" w:sz="0" w:space="0" w:color="auto"/>
          </w:divBdr>
          <w:divsChild>
            <w:div w:id="2125226187">
              <w:marLeft w:val="0"/>
              <w:marRight w:val="0"/>
              <w:marTop w:val="0"/>
              <w:marBottom w:val="0"/>
              <w:divBdr>
                <w:top w:val="none" w:sz="0" w:space="0" w:color="auto"/>
                <w:left w:val="none" w:sz="0" w:space="0" w:color="auto"/>
                <w:bottom w:val="none" w:sz="0" w:space="0" w:color="auto"/>
                <w:right w:val="none" w:sz="0" w:space="0" w:color="auto"/>
              </w:divBdr>
              <w:divsChild>
                <w:div w:id="831482576">
                  <w:marLeft w:val="0"/>
                  <w:marRight w:val="0"/>
                  <w:marTop w:val="0"/>
                  <w:marBottom w:val="0"/>
                  <w:divBdr>
                    <w:top w:val="none" w:sz="0" w:space="0" w:color="auto"/>
                    <w:left w:val="none" w:sz="0" w:space="0" w:color="auto"/>
                    <w:bottom w:val="none" w:sz="0" w:space="0" w:color="auto"/>
                    <w:right w:val="none" w:sz="0" w:space="0" w:color="auto"/>
                  </w:divBdr>
                  <w:divsChild>
                    <w:div w:id="1643340281">
                      <w:marLeft w:val="0"/>
                      <w:marRight w:val="0"/>
                      <w:marTop w:val="0"/>
                      <w:marBottom w:val="0"/>
                      <w:divBdr>
                        <w:top w:val="none" w:sz="0" w:space="0" w:color="auto"/>
                        <w:left w:val="none" w:sz="0" w:space="0" w:color="auto"/>
                        <w:bottom w:val="none" w:sz="0" w:space="0" w:color="auto"/>
                        <w:right w:val="none" w:sz="0" w:space="0" w:color="auto"/>
                      </w:divBdr>
                      <w:divsChild>
                        <w:div w:id="1279994542">
                          <w:marLeft w:val="0"/>
                          <w:marRight w:val="0"/>
                          <w:marTop w:val="0"/>
                          <w:marBottom w:val="0"/>
                          <w:divBdr>
                            <w:top w:val="none" w:sz="0" w:space="0" w:color="auto"/>
                            <w:left w:val="none" w:sz="0" w:space="0" w:color="auto"/>
                            <w:bottom w:val="none" w:sz="0" w:space="0" w:color="auto"/>
                            <w:right w:val="none" w:sz="0" w:space="0" w:color="auto"/>
                          </w:divBdr>
                          <w:divsChild>
                            <w:div w:id="124433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631536">
                  <w:marLeft w:val="0"/>
                  <w:marRight w:val="0"/>
                  <w:marTop w:val="0"/>
                  <w:marBottom w:val="0"/>
                  <w:divBdr>
                    <w:top w:val="none" w:sz="0" w:space="0" w:color="auto"/>
                    <w:left w:val="none" w:sz="0" w:space="0" w:color="auto"/>
                    <w:bottom w:val="none" w:sz="0" w:space="0" w:color="auto"/>
                    <w:right w:val="none" w:sz="0" w:space="0" w:color="auto"/>
                  </w:divBdr>
                  <w:divsChild>
                    <w:div w:id="965238062">
                      <w:marLeft w:val="0"/>
                      <w:marRight w:val="0"/>
                      <w:marTop w:val="0"/>
                      <w:marBottom w:val="0"/>
                      <w:divBdr>
                        <w:top w:val="none" w:sz="0" w:space="0" w:color="auto"/>
                        <w:left w:val="none" w:sz="0" w:space="0" w:color="auto"/>
                        <w:bottom w:val="none" w:sz="0" w:space="0" w:color="auto"/>
                        <w:right w:val="none" w:sz="0" w:space="0" w:color="auto"/>
                      </w:divBdr>
                      <w:divsChild>
                        <w:div w:id="802577282">
                          <w:marLeft w:val="0"/>
                          <w:marRight w:val="0"/>
                          <w:marTop w:val="0"/>
                          <w:marBottom w:val="0"/>
                          <w:divBdr>
                            <w:top w:val="none" w:sz="0" w:space="0" w:color="auto"/>
                            <w:left w:val="none" w:sz="0" w:space="0" w:color="auto"/>
                            <w:bottom w:val="none" w:sz="0" w:space="0" w:color="auto"/>
                            <w:right w:val="none" w:sz="0" w:space="0" w:color="auto"/>
                          </w:divBdr>
                          <w:divsChild>
                            <w:div w:id="84836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04520">
                  <w:marLeft w:val="0"/>
                  <w:marRight w:val="0"/>
                  <w:marTop w:val="0"/>
                  <w:marBottom w:val="0"/>
                  <w:divBdr>
                    <w:top w:val="none" w:sz="0" w:space="0" w:color="auto"/>
                    <w:left w:val="none" w:sz="0" w:space="0" w:color="auto"/>
                    <w:bottom w:val="none" w:sz="0" w:space="0" w:color="auto"/>
                    <w:right w:val="none" w:sz="0" w:space="0" w:color="auto"/>
                  </w:divBdr>
                  <w:divsChild>
                    <w:div w:id="335689647">
                      <w:marLeft w:val="0"/>
                      <w:marRight w:val="0"/>
                      <w:marTop w:val="0"/>
                      <w:marBottom w:val="0"/>
                      <w:divBdr>
                        <w:top w:val="none" w:sz="0" w:space="0" w:color="auto"/>
                        <w:left w:val="none" w:sz="0" w:space="0" w:color="auto"/>
                        <w:bottom w:val="none" w:sz="0" w:space="0" w:color="auto"/>
                        <w:right w:val="none" w:sz="0" w:space="0" w:color="auto"/>
                      </w:divBdr>
                      <w:divsChild>
                        <w:div w:id="2067868996">
                          <w:marLeft w:val="0"/>
                          <w:marRight w:val="0"/>
                          <w:marTop w:val="0"/>
                          <w:marBottom w:val="0"/>
                          <w:divBdr>
                            <w:top w:val="none" w:sz="0" w:space="0" w:color="auto"/>
                            <w:left w:val="none" w:sz="0" w:space="0" w:color="auto"/>
                            <w:bottom w:val="none" w:sz="0" w:space="0" w:color="auto"/>
                            <w:right w:val="none" w:sz="0" w:space="0" w:color="auto"/>
                          </w:divBdr>
                          <w:divsChild>
                            <w:div w:id="4374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48290">
                  <w:marLeft w:val="0"/>
                  <w:marRight w:val="0"/>
                  <w:marTop w:val="0"/>
                  <w:marBottom w:val="0"/>
                  <w:divBdr>
                    <w:top w:val="none" w:sz="0" w:space="0" w:color="auto"/>
                    <w:left w:val="none" w:sz="0" w:space="0" w:color="auto"/>
                    <w:bottom w:val="none" w:sz="0" w:space="0" w:color="auto"/>
                    <w:right w:val="none" w:sz="0" w:space="0" w:color="auto"/>
                  </w:divBdr>
                  <w:divsChild>
                    <w:div w:id="1992556814">
                      <w:marLeft w:val="0"/>
                      <w:marRight w:val="0"/>
                      <w:marTop w:val="0"/>
                      <w:marBottom w:val="0"/>
                      <w:divBdr>
                        <w:top w:val="none" w:sz="0" w:space="0" w:color="auto"/>
                        <w:left w:val="none" w:sz="0" w:space="0" w:color="auto"/>
                        <w:bottom w:val="none" w:sz="0" w:space="0" w:color="auto"/>
                        <w:right w:val="none" w:sz="0" w:space="0" w:color="auto"/>
                      </w:divBdr>
                      <w:divsChild>
                        <w:div w:id="1432119837">
                          <w:marLeft w:val="0"/>
                          <w:marRight w:val="0"/>
                          <w:marTop w:val="0"/>
                          <w:marBottom w:val="0"/>
                          <w:divBdr>
                            <w:top w:val="none" w:sz="0" w:space="0" w:color="auto"/>
                            <w:left w:val="none" w:sz="0" w:space="0" w:color="auto"/>
                            <w:bottom w:val="none" w:sz="0" w:space="0" w:color="auto"/>
                            <w:right w:val="none" w:sz="0" w:space="0" w:color="auto"/>
                          </w:divBdr>
                          <w:divsChild>
                            <w:div w:id="4820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42736">
                  <w:marLeft w:val="0"/>
                  <w:marRight w:val="0"/>
                  <w:marTop w:val="0"/>
                  <w:marBottom w:val="0"/>
                  <w:divBdr>
                    <w:top w:val="none" w:sz="0" w:space="0" w:color="auto"/>
                    <w:left w:val="none" w:sz="0" w:space="0" w:color="auto"/>
                    <w:bottom w:val="none" w:sz="0" w:space="0" w:color="auto"/>
                    <w:right w:val="none" w:sz="0" w:space="0" w:color="auto"/>
                  </w:divBdr>
                  <w:divsChild>
                    <w:div w:id="1072660108">
                      <w:marLeft w:val="0"/>
                      <w:marRight w:val="0"/>
                      <w:marTop w:val="0"/>
                      <w:marBottom w:val="0"/>
                      <w:divBdr>
                        <w:top w:val="none" w:sz="0" w:space="0" w:color="auto"/>
                        <w:left w:val="none" w:sz="0" w:space="0" w:color="auto"/>
                        <w:bottom w:val="none" w:sz="0" w:space="0" w:color="auto"/>
                        <w:right w:val="none" w:sz="0" w:space="0" w:color="auto"/>
                      </w:divBdr>
                      <w:divsChild>
                        <w:div w:id="1197308087">
                          <w:marLeft w:val="0"/>
                          <w:marRight w:val="0"/>
                          <w:marTop w:val="0"/>
                          <w:marBottom w:val="0"/>
                          <w:divBdr>
                            <w:top w:val="none" w:sz="0" w:space="0" w:color="auto"/>
                            <w:left w:val="none" w:sz="0" w:space="0" w:color="auto"/>
                            <w:bottom w:val="none" w:sz="0" w:space="0" w:color="auto"/>
                            <w:right w:val="none" w:sz="0" w:space="0" w:color="auto"/>
                          </w:divBdr>
                          <w:divsChild>
                            <w:div w:id="140826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80852">
          <w:marLeft w:val="0"/>
          <w:marRight w:val="0"/>
          <w:marTop w:val="0"/>
          <w:marBottom w:val="0"/>
          <w:divBdr>
            <w:top w:val="none" w:sz="0" w:space="0" w:color="auto"/>
            <w:left w:val="none" w:sz="0" w:space="0" w:color="auto"/>
            <w:bottom w:val="none" w:sz="0" w:space="0" w:color="auto"/>
            <w:right w:val="none" w:sz="0" w:space="0" w:color="auto"/>
          </w:divBdr>
          <w:divsChild>
            <w:div w:id="184294920">
              <w:marLeft w:val="0"/>
              <w:marRight w:val="0"/>
              <w:marTop w:val="0"/>
              <w:marBottom w:val="0"/>
              <w:divBdr>
                <w:top w:val="none" w:sz="0" w:space="0" w:color="auto"/>
                <w:left w:val="none" w:sz="0" w:space="0" w:color="auto"/>
                <w:bottom w:val="none" w:sz="0" w:space="0" w:color="auto"/>
                <w:right w:val="none" w:sz="0" w:space="0" w:color="auto"/>
              </w:divBdr>
            </w:div>
            <w:div w:id="668220653">
              <w:marLeft w:val="0"/>
              <w:marRight w:val="0"/>
              <w:marTop w:val="0"/>
              <w:marBottom w:val="0"/>
              <w:divBdr>
                <w:top w:val="none" w:sz="0" w:space="0" w:color="auto"/>
                <w:left w:val="none" w:sz="0" w:space="0" w:color="auto"/>
                <w:bottom w:val="none" w:sz="0" w:space="0" w:color="auto"/>
                <w:right w:val="none" w:sz="0" w:space="0" w:color="auto"/>
              </w:divBdr>
              <w:divsChild>
                <w:div w:id="548764810">
                  <w:marLeft w:val="0"/>
                  <w:marRight w:val="0"/>
                  <w:marTop w:val="0"/>
                  <w:marBottom w:val="0"/>
                  <w:divBdr>
                    <w:top w:val="none" w:sz="0" w:space="0" w:color="auto"/>
                    <w:left w:val="none" w:sz="0" w:space="0" w:color="auto"/>
                    <w:bottom w:val="none" w:sz="0" w:space="0" w:color="auto"/>
                    <w:right w:val="none" w:sz="0" w:space="0" w:color="auto"/>
                  </w:divBdr>
                  <w:divsChild>
                    <w:div w:id="367335133">
                      <w:marLeft w:val="0"/>
                      <w:marRight w:val="0"/>
                      <w:marTop w:val="0"/>
                      <w:marBottom w:val="0"/>
                      <w:divBdr>
                        <w:top w:val="none" w:sz="0" w:space="0" w:color="auto"/>
                        <w:left w:val="none" w:sz="0" w:space="0" w:color="auto"/>
                        <w:bottom w:val="none" w:sz="0" w:space="0" w:color="auto"/>
                        <w:right w:val="none" w:sz="0" w:space="0" w:color="auto"/>
                      </w:divBdr>
                      <w:divsChild>
                        <w:div w:id="212534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09274">
                  <w:marLeft w:val="0"/>
                  <w:marRight w:val="0"/>
                  <w:marTop w:val="0"/>
                  <w:marBottom w:val="0"/>
                  <w:divBdr>
                    <w:top w:val="none" w:sz="0" w:space="0" w:color="auto"/>
                    <w:left w:val="none" w:sz="0" w:space="0" w:color="auto"/>
                    <w:bottom w:val="none" w:sz="0" w:space="0" w:color="auto"/>
                    <w:right w:val="none" w:sz="0" w:space="0" w:color="auto"/>
                  </w:divBdr>
                  <w:divsChild>
                    <w:div w:id="1181704663">
                      <w:marLeft w:val="0"/>
                      <w:marRight w:val="0"/>
                      <w:marTop w:val="0"/>
                      <w:marBottom w:val="0"/>
                      <w:divBdr>
                        <w:top w:val="none" w:sz="0" w:space="0" w:color="auto"/>
                        <w:left w:val="none" w:sz="0" w:space="0" w:color="auto"/>
                        <w:bottom w:val="none" w:sz="0" w:space="0" w:color="auto"/>
                        <w:right w:val="none" w:sz="0" w:space="0" w:color="auto"/>
                      </w:divBdr>
                      <w:divsChild>
                        <w:div w:id="161312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25397">
                  <w:marLeft w:val="0"/>
                  <w:marRight w:val="0"/>
                  <w:marTop w:val="0"/>
                  <w:marBottom w:val="0"/>
                  <w:divBdr>
                    <w:top w:val="none" w:sz="0" w:space="0" w:color="auto"/>
                    <w:left w:val="none" w:sz="0" w:space="0" w:color="auto"/>
                    <w:bottom w:val="none" w:sz="0" w:space="0" w:color="auto"/>
                    <w:right w:val="none" w:sz="0" w:space="0" w:color="auto"/>
                  </w:divBdr>
                  <w:divsChild>
                    <w:div w:id="1379553865">
                      <w:marLeft w:val="0"/>
                      <w:marRight w:val="0"/>
                      <w:marTop w:val="0"/>
                      <w:marBottom w:val="0"/>
                      <w:divBdr>
                        <w:top w:val="none" w:sz="0" w:space="0" w:color="auto"/>
                        <w:left w:val="none" w:sz="0" w:space="0" w:color="auto"/>
                        <w:bottom w:val="none" w:sz="0" w:space="0" w:color="auto"/>
                        <w:right w:val="none" w:sz="0" w:space="0" w:color="auto"/>
                      </w:divBdr>
                      <w:divsChild>
                        <w:div w:id="14995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6649">
                  <w:marLeft w:val="0"/>
                  <w:marRight w:val="0"/>
                  <w:marTop w:val="0"/>
                  <w:marBottom w:val="0"/>
                  <w:divBdr>
                    <w:top w:val="none" w:sz="0" w:space="0" w:color="auto"/>
                    <w:left w:val="none" w:sz="0" w:space="0" w:color="auto"/>
                    <w:bottom w:val="none" w:sz="0" w:space="0" w:color="auto"/>
                    <w:right w:val="none" w:sz="0" w:space="0" w:color="auto"/>
                  </w:divBdr>
                  <w:divsChild>
                    <w:div w:id="19129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08119">
          <w:marLeft w:val="0"/>
          <w:marRight w:val="0"/>
          <w:marTop w:val="0"/>
          <w:marBottom w:val="0"/>
          <w:divBdr>
            <w:top w:val="none" w:sz="0" w:space="0" w:color="auto"/>
            <w:left w:val="none" w:sz="0" w:space="0" w:color="auto"/>
            <w:bottom w:val="none" w:sz="0" w:space="0" w:color="auto"/>
            <w:right w:val="none" w:sz="0" w:space="0" w:color="auto"/>
          </w:divBdr>
        </w:div>
        <w:div w:id="1677925835">
          <w:marLeft w:val="0"/>
          <w:marRight w:val="0"/>
          <w:marTop w:val="0"/>
          <w:marBottom w:val="0"/>
          <w:divBdr>
            <w:top w:val="none" w:sz="0" w:space="0" w:color="auto"/>
            <w:left w:val="none" w:sz="0" w:space="0" w:color="auto"/>
            <w:bottom w:val="none" w:sz="0" w:space="0" w:color="auto"/>
            <w:right w:val="none" w:sz="0" w:space="0" w:color="auto"/>
          </w:divBdr>
        </w:div>
        <w:div w:id="1700426406">
          <w:marLeft w:val="0"/>
          <w:marRight w:val="0"/>
          <w:marTop w:val="0"/>
          <w:marBottom w:val="0"/>
          <w:divBdr>
            <w:top w:val="none" w:sz="0" w:space="0" w:color="auto"/>
            <w:left w:val="none" w:sz="0" w:space="0" w:color="auto"/>
            <w:bottom w:val="none" w:sz="0" w:space="0" w:color="auto"/>
            <w:right w:val="none" w:sz="0" w:space="0" w:color="auto"/>
          </w:divBdr>
        </w:div>
        <w:div w:id="1785298008">
          <w:marLeft w:val="0"/>
          <w:marRight w:val="0"/>
          <w:marTop w:val="0"/>
          <w:marBottom w:val="0"/>
          <w:divBdr>
            <w:top w:val="none" w:sz="0" w:space="0" w:color="auto"/>
            <w:left w:val="none" w:sz="0" w:space="0" w:color="auto"/>
            <w:bottom w:val="none" w:sz="0" w:space="0" w:color="auto"/>
            <w:right w:val="none" w:sz="0" w:space="0" w:color="auto"/>
          </w:divBdr>
        </w:div>
        <w:div w:id="1967394855">
          <w:marLeft w:val="0"/>
          <w:marRight w:val="0"/>
          <w:marTop w:val="0"/>
          <w:marBottom w:val="0"/>
          <w:divBdr>
            <w:top w:val="none" w:sz="0" w:space="0" w:color="auto"/>
            <w:left w:val="none" w:sz="0" w:space="0" w:color="auto"/>
            <w:bottom w:val="none" w:sz="0" w:space="0" w:color="auto"/>
            <w:right w:val="none" w:sz="0" w:space="0" w:color="auto"/>
          </w:divBdr>
        </w:div>
        <w:div w:id="1981689905">
          <w:marLeft w:val="0"/>
          <w:marRight w:val="0"/>
          <w:marTop w:val="0"/>
          <w:marBottom w:val="0"/>
          <w:divBdr>
            <w:top w:val="none" w:sz="0" w:space="0" w:color="auto"/>
            <w:left w:val="none" w:sz="0" w:space="0" w:color="auto"/>
            <w:bottom w:val="none" w:sz="0" w:space="0" w:color="auto"/>
            <w:right w:val="none" w:sz="0" w:space="0" w:color="auto"/>
          </w:divBdr>
        </w:div>
        <w:div w:id="2005158617">
          <w:marLeft w:val="0"/>
          <w:marRight w:val="0"/>
          <w:marTop w:val="0"/>
          <w:marBottom w:val="0"/>
          <w:divBdr>
            <w:top w:val="none" w:sz="0" w:space="0" w:color="auto"/>
            <w:left w:val="none" w:sz="0" w:space="0" w:color="auto"/>
            <w:bottom w:val="none" w:sz="0" w:space="0" w:color="auto"/>
            <w:right w:val="none" w:sz="0" w:space="0" w:color="auto"/>
          </w:divBdr>
        </w:div>
        <w:div w:id="2084717450">
          <w:marLeft w:val="0"/>
          <w:marRight w:val="0"/>
          <w:marTop w:val="0"/>
          <w:marBottom w:val="0"/>
          <w:divBdr>
            <w:top w:val="none" w:sz="0" w:space="0" w:color="auto"/>
            <w:left w:val="none" w:sz="0" w:space="0" w:color="auto"/>
            <w:bottom w:val="none" w:sz="0" w:space="0" w:color="auto"/>
            <w:right w:val="none" w:sz="0" w:space="0" w:color="auto"/>
          </w:divBdr>
          <w:divsChild>
            <w:div w:id="943608650">
              <w:marLeft w:val="0"/>
              <w:marRight w:val="0"/>
              <w:marTop w:val="0"/>
              <w:marBottom w:val="0"/>
              <w:divBdr>
                <w:top w:val="none" w:sz="0" w:space="0" w:color="auto"/>
                <w:left w:val="none" w:sz="0" w:space="0" w:color="auto"/>
                <w:bottom w:val="none" w:sz="0" w:space="0" w:color="auto"/>
                <w:right w:val="none" w:sz="0" w:space="0" w:color="auto"/>
              </w:divBdr>
            </w:div>
            <w:div w:id="1550070851">
              <w:marLeft w:val="0"/>
              <w:marRight w:val="0"/>
              <w:marTop w:val="0"/>
              <w:marBottom w:val="0"/>
              <w:divBdr>
                <w:top w:val="none" w:sz="0" w:space="0" w:color="auto"/>
                <w:left w:val="none" w:sz="0" w:space="0" w:color="auto"/>
                <w:bottom w:val="none" w:sz="0" w:space="0" w:color="auto"/>
                <w:right w:val="none" w:sz="0" w:space="0" w:color="auto"/>
              </w:divBdr>
            </w:div>
          </w:divsChild>
        </w:div>
        <w:div w:id="2090270814">
          <w:marLeft w:val="0"/>
          <w:marRight w:val="0"/>
          <w:marTop w:val="0"/>
          <w:marBottom w:val="0"/>
          <w:divBdr>
            <w:top w:val="none" w:sz="0" w:space="0" w:color="auto"/>
            <w:left w:val="none" w:sz="0" w:space="0" w:color="auto"/>
            <w:bottom w:val="none" w:sz="0" w:space="0" w:color="auto"/>
            <w:right w:val="none" w:sz="0" w:space="0" w:color="auto"/>
          </w:divBdr>
          <w:divsChild>
            <w:div w:id="781336770">
              <w:marLeft w:val="0"/>
              <w:marRight w:val="0"/>
              <w:marTop w:val="0"/>
              <w:marBottom w:val="0"/>
              <w:divBdr>
                <w:top w:val="none" w:sz="0" w:space="0" w:color="auto"/>
                <w:left w:val="none" w:sz="0" w:space="0" w:color="auto"/>
                <w:bottom w:val="none" w:sz="0" w:space="0" w:color="auto"/>
                <w:right w:val="none" w:sz="0" w:space="0" w:color="auto"/>
              </w:divBdr>
            </w:div>
            <w:div w:id="171719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74853">
      <w:marLeft w:val="0"/>
      <w:marRight w:val="0"/>
      <w:marTop w:val="0"/>
      <w:marBottom w:val="0"/>
      <w:divBdr>
        <w:top w:val="none" w:sz="0" w:space="0" w:color="auto"/>
        <w:left w:val="none" w:sz="0" w:space="0" w:color="auto"/>
        <w:bottom w:val="none" w:sz="0" w:space="0" w:color="auto"/>
        <w:right w:val="none" w:sz="0" w:space="0" w:color="auto"/>
      </w:divBdr>
      <w:divsChild>
        <w:div w:id="1815759131">
          <w:marLeft w:val="0"/>
          <w:marRight w:val="0"/>
          <w:marTop w:val="0"/>
          <w:marBottom w:val="0"/>
          <w:divBdr>
            <w:top w:val="none" w:sz="0" w:space="0" w:color="auto"/>
            <w:left w:val="none" w:sz="0" w:space="0" w:color="auto"/>
            <w:bottom w:val="none" w:sz="0" w:space="0" w:color="auto"/>
            <w:right w:val="none" w:sz="0" w:space="0" w:color="auto"/>
          </w:divBdr>
          <w:divsChild>
            <w:div w:id="614140278">
              <w:marLeft w:val="0"/>
              <w:marRight w:val="0"/>
              <w:marTop w:val="0"/>
              <w:marBottom w:val="0"/>
              <w:divBdr>
                <w:top w:val="none" w:sz="0" w:space="0" w:color="auto"/>
                <w:left w:val="none" w:sz="0" w:space="0" w:color="auto"/>
                <w:bottom w:val="none" w:sz="0" w:space="0" w:color="auto"/>
                <w:right w:val="none" w:sz="0" w:space="0" w:color="auto"/>
              </w:divBdr>
              <w:divsChild>
                <w:div w:id="630982427">
                  <w:marLeft w:val="0"/>
                  <w:marRight w:val="0"/>
                  <w:marTop w:val="0"/>
                  <w:marBottom w:val="0"/>
                  <w:divBdr>
                    <w:top w:val="none" w:sz="0" w:space="0" w:color="auto"/>
                    <w:left w:val="none" w:sz="0" w:space="0" w:color="auto"/>
                    <w:bottom w:val="none" w:sz="0" w:space="0" w:color="auto"/>
                    <w:right w:val="none" w:sz="0" w:space="0" w:color="auto"/>
                  </w:divBdr>
                  <w:divsChild>
                    <w:div w:id="1000891986">
                      <w:marLeft w:val="-225"/>
                      <w:marRight w:val="-225"/>
                      <w:marTop w:val="0"/>
                      <w:marBottom w:val="0"/>
                      <w:divBdr>
                        <w:top w:val="none" w:sz="0" w:space="0" w:color="auto"/>
                        <w:left w:val="none" w:sz="0" w:space="0" w:color="auto"/>
                        <w:bottom w:val="none" w:sz="0" w:space="0" w:color="auto"/>
                        <w:right w:val="none" w:sz="0" w:space="0" w:color="auto"/>
                      </w:divBdr>
                    </w:div>
                    <w:div w:id="208479407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88348">
      <w:bodyDiv w:val="1"/>
      <w:marLeft w:val="0"/>
      <w:marRight w:val="0"/>
      <w:marTop w:val="0"/>
      <w:marBottom w:val="0"/>
      <w:divBdr>
        <w:top w:val="none" w:sz="0" w:space="0" w:color="auto"/>
        <w:left w:val="none" w:sz="0" w:space="0" w:color="auto"/>
        <w:bottom w:val="none" w:sz="0" w:space="0" w:color="auto"/>
        <w:right w:val="none" w:sz="0" w:space="0" w:color="auto"/>
      </w:divBdr>
      <w:divsChild>
        <w:div w:id="475873846">
          <w:marLeft w:val="0"/>
          <w:marRight w:val="0"/>
          <w:marTop w:val="100"/>
          <w:marBottom w:val="100"/>
          <w:divBdr>
            <w:top w:val="none" w:sz="0" w:space="0" w:color="auto"/>
            <w:left w:val="none" w:sz="0" w:space="0" w:color="auto"/>
            <w:bottom w:val="none" w:sz="0" w:space="0" w:color="auto"/>
            <w:right w:val="none" w:sz="0" w:space="0" w:color="auto"/>
          </w:divBdr>
          <w:divsChild>
            <w:div w:id="73627080">
              <w:marLeft w:val="0"/>
              <w:marRight w:val="0"/>
              <w:marTop w:val="0"/>
              <w:marBottom w:val="0"/>
              <w:divBdr>
                <w:top w:val="none" w:sz="0" w:space="0" w:color="auto"/>
                <w:left w:val="none" w:sz="0" w:space="0" w:color="auto"/>
                <w:bottom w:val="none" w:sz="0" w:space="0" w:color="auto"/>
                <w:right w:val="none" w:sz="0" w:space="0" w:color="auto"/>
              </w:divBdr>
              <w:divsChild>
                <w:div w:id="570576205">
                  <w:marLeft w:val="105"/>
                  <w:marRight w:val="105"/>
                  <w:marTop w:val="105"/>
                  <w:marBottom w:val="105"/>
                  <w:divBdr>
                    <w:top w:val="none" w:sz="0" w:space="0" w:color="auto"/>
                    <w:left w:val="none" w:sz="0" w:space="0" w:color="auto"/>
                    <w:bottom w:val="none" w:sz="0" w:space="0" w:color="auto"/>
                    <w:right w:val="none" w:sz="0" w:space="0" w:color="auto"/>
                  </w:divBdr>
                  <w:divsChild>
                    <w:div w:id="881790050">
                      <w:marLeft w:val="0"/>
                      <w:marRight w:val="0"/>
                      <w:marTop w:val="0"/>
                      <w:marBottom w:val="0"/>
                      <w:divBdr>
                        <w:top w:val="none" w:sz="0" w:space="0" w:color="auto"/>
                        <w:left w:val="none" w:sz="0" w:space="0" w:color="auto"/>
                        <w:bottom w:val="none" w:sz="0" w:space="0" w:color="auto"/>
                        <w:right w:val="none" w:sz="0" w:space="0" w:color="auto"/>
                      </w:divBdr>
                      <w:divsChild>
                        <w:div w:id="1821917914">
                          <w:marLeft w:val="0"/>
                          <w:marRight w:val="0"/>
                          <w:marTop w:val="0"/>
                          <w:marBottom w:val="0"/>
                          <w:divBdr>
                            <w:top w:val="none" w:sz="0" w:space="0" w:color="auto"/>
                            <w:left w:val="none" w:sz="0" w:space="0" w:color="auto"/>
                            <w:bottom w:val="none" w:sz="0" w:space="0" w:color="auto"/>
                            <w:right w:val="none" w:sz="0" w:space="0" w:color="auto"/>
                          </w:divBdr>
                          <w:divsChild>
                            <w:div w:id="1222517168">
                              <w:marLeft w:val="0"/>
                              <w:marRight w:val="0"/>
                              <w:marTop w:val="0"/>
                              <w:marBottom w:val="0"/>
                              <w:divBdr>
                                <w:top w:val="none" w:sz="0" w:space="0" w:color="auto"/>
                                <w:left w:val="none" w:sz="0" w:space="0" w:color="auto"/>
                                <w:bottom w:val="none" w:sz="0" w:space="0" w:color="auto"/>
                                <w:right w:val="none" w:sz="0" w:space="0" w:color="auto"/>
                              </w:divBdr>
                              <w:divsChild>
                                <w:div w:id="86000006">
                                  <w:marLeft w:val="0"/>
                                  <w:marRight w:val="0"/>
                                  <w:marTop w:val="0"/>
                                  <w:marBottom w:val="0"/>
                                  <w:divBdr>
                                    <w:top w:val="none" w:sz="0" w:space="0" w:color="auto"/>
                                    <w:left w:val="none" w:sz="0" w:space="0" w:color="auto"/>
                                    <w:bottom w:val="none" w:sz="0" w:space="0" w:color="auto"/>
                                    <w:right w:val="none" w:sz="0" w:space="0" w:color="auto"/>
                                  </w:divBdr>
                                  <w:divsChild>
                                    <w:div w:id="2090468703">
                                      <w:marLeft w:val="105"/>
                                      <w:marRight w:val="105"/>
                                      <w:marTop w:val="105"/>
                                      <w:marBottom w:val="105"/>
                                      <w:divBdr>
                                        <w:top w:val="none" w:sz="0" w:space="0" w:color="auto"/>
                                        <w:left w:val="none" w:sz="0" w:space="0" w:color="auto"/>
                                        <w:bottom w:val="none" w:sz="0" w:space="0" w:color="auto"/>
                                        <w:right w:val="none" w:sz="0" w:space="0" w:color="auto"/>
                                      </w:divBdr>
                                      <w:divsChild>
                                        <w:div w:id="578565227">
                                          <w:marLeft w:val="0"/>
                                          <w:marRight w:val="0"/>
                                          <w:marTop w:val="0"/>
                                          <w:marBottom w:val="0"/>
                                          <w:divBdr>
                                            <w:top w:val="none" w:sz="0" w:space="0" w:color="auto"/>
                                            <w:left w:val="none" w:sz="0" w:space="0" w:color="auto"/>
                                            <w:bottom w:val="none" w:sz="0" w:space="0" w:color="auto"/>
                                            <w:right w:val="none" w:sz="0" w:space="0" w:color="auto"/>
                                          </w:divBdr>
                                          <w:divsChild>
                                            <w:div w:id="129789357">
                                              <w:marLeft w:val="0"/>
                                              <w:marRight w:val="0"/>
                                              <w:marTop w:val="0"/>
                                              <w:marBottom w:val="0"/>
                                              <w:divBdr>
                                                <w:top w:val="none" w:sz="0" w:space="0" w:color="auto"/>
                                                <w:left w:val="none" w:sz="0" w:space="0" w:color="auto"/>
                                                <w:bottom w:val="none" w:sz="0" w:space="0" w:color="auto"/>
                                                <w:right w:val="none" w:sz="0" w:space="0" w:color="auto"/>
                                              </w:divBdr>
                                              <w:divsChild>
                                                <w:div w:id="2050570194">
                                                  <w:marLeft w:val="0"/>
                                                  <w:marRight w:val="0"/>
                                                  <w:marTop w:val="0"/>
                                                  <w:marBottom w:val="0"/>
                                                  <w:divBdr>
                                                    <w:top w:val="none" w:sz="0" w:space="0" w:color="auto"/>
                                                    <w:left w:val="none" w:sz="0" w:space="0" w:color="auto"/>
                                                    <w:bottom w:val="none" w:sz="0" w:space="0" w:color="auto"/>
                                                    <w:right w:val="none" w:sz="0" w:space="0" w:color="auto"/>
                                                  </w:divBdr>
                                                  <w:divsChild>
                                                    <w:div w:id="271863013">
                                                      <w:marLeft w:val="0"/>
                                                      <w:marRight w:val="0"/>
                                                      <w:marTop w:val="0"/>
                                                      <w:marBottom w:val="0"/>
                                                      <w:divBdr>
                                                        <w:top w:val="none" w:sz="0" w:space="0" w:color="auto"/>
                                                        <w:left w:val="none" w:sz="0" w:space="0" w:color="auto"/>
                                                        <w:bottom w:val="none" w:sz="0" w:space="0" w:color="auto"/>
                                                        <w:right w:val="none" w:sz="0" w:space="0" w:color="auto"/>
                                                      </w:divBdr>
                                                      <w:divsChild>
                                                        <w:div w:id="704984168">
                                                          <w:marLeft w:val="0"/>
                                                          <w:marRight w:val="0"/>
                                                          <w:marTop w:val="0"/>
                                                          <w:marBottom w:val="0"/>
                                                          <w:divBdr>
                                                            <w:top w:val="none" w:sz="0" w:space="0" w:color="auto"/>
                                                            <w:left w:val="none" w:sz="0" w:space="0" w:color="auto"/>
                                                            <w:bottom w:val="none" w:sz="0" w:space="0" w:color="auto"/>
                                                            <w:right w:val="none" w:sz="0" w:space="0" w:color="auto"/>
                                                          </w:divBdr>
                                                          <w:divsChild>
                                                            <w:div w:id="2071340022">
                                                              <w:marLeft w:val="0"/>
                                                              <w:marRight w:val="0"/>
                                                              <w:marTop w:val="0"/>
                                                              <w:marBottom w:val="0"/>
                                                              <w:divBdr>
                                                                <w:top w:val="none" w:sz="0" w:space="0" w:color="auto"/>
                                                                <w:left w:val="none" w:sz="0" w:space="0" w:color="auto"/>
                                                                <w:bottom w:val="none" w:sz="0" w:space="0" w:color="auto"/>
                                                                <w:right w:val="none" w:sz="0" w:space="0" w:color="auto"/>
                                                              </w:divBdr>
                                                              <w:divsChild>
                                                                <w:div w:id="692610118">
                                                                  <w:marLeft w:val="105"/>
                                                                  <w:marRight w:val="105"/>
                                                                  <w:marTop w:val="105"/>
                                                                  <w:marBottom w:val="105"/>
                                                                  <w:divBdr>
                                                                    <w:top w:val="none" w:sz="0" w:space="0" w:color="auto"/>
                                                                    <w:left w:val="none" w:sz="0" w:space="0" w:color="auto"/>
                                                                    <w:bottom w:val="none" w:sz="0" w:space="0" w:color="auto"/>
                                                                    <w:right w:val="none" w:sz="0" w:space="0" w:color="auto"/>
                                                                  </w:divBdr>
                                                                  <w:divsChild>
                                                                    <w:div w:id="91631570">
                                                                      <w:marLeft w:val="0"/>
                                                                      <w:marRight w:val="0"/>
                                                                      <w:marTop w:val="0"/>
                                                                      <w:marBottom w:val="0"/>
                                                                      <w:divBdr>
                                                                        <w:top w:val="none" w:sz="0" w:space="0" w:color="auto"/>
                                                                        <w:left w:val="none" w:sz="0" w:space="0" w:color="auto"/>
                                                                        <w:bottom w:val="none" w:sz="0" w:space="0" w:color="auto"/>
                                                                        <w:right w:val="none" w:sz="0" w:space="0" w:color="auto"/>
                                                                      </w:divBdr>
                                                                      <w:divsChild>
                                                                        <w:div w:id="1113942517">
                                                                          <w:marLeft w:val="0"/>
                                                                          <w:marRight w:val="0"/>
                                                                          <w:marTop w:val="0"/>
                                                                          <w:marBottom w:val="0"/>
                                                                          <w:divBdr>
                                                                            <w:top w:val="none" w:sz="0" w:space="0" w:color="auto"/>
                                                                            <w:left w:val="none" w:sz="0" w:space="0" w:color="auto"/>
                                                                            <w:bottom w:val="none" w:sz="0" w:space="0" w:color="auto"/>
                                                                            <w:right w:val="none" w:sz="0" w:space="0" w:color="auto"/>
                                                                          </w:divBdr>
                                                                          <w:divsChild>
                                                                            <w:div w:id="905996017">
                                                                              <w:marLeft w:val="0"/>
                                                                              <w:marRight w:val="0"/>
                                                                              <w:marTop w:val="0"/>
                                                                              <w:marBottom w:val="0"/>
                                                                              <w:divBdr>
                                                                                <w:top w:val="none" w:sz="0" w:space="0" w:color="auto"/>
                                                                                <w:left w:val="none" w:sz="0" w:space="0" w:color="auto"/>
                                                                                <w:bottom w:val="none" w:sz="0" w:space="0" w:color="auto"/>
                                                                                <w:right w:val="none" w:sz="0" w:space="0" w:color="auto"/>
                                                                              </w:divBdr>
                                                                              <w:divsChild>
                                                                                <w:div w:id="1180924307">
                                                                                  <w:marLeft w:val="0"/>
                                                                                  <w:marRight w:val="0"/>
                                                                                  <w:marTop w:val="0"/>
                                                                                  <w:marBottom w:val="0"/>
                                                                                  <w:divBdr>
                                                                                    <w:top w:val="none" w:sz="0" w:space="0" w:color="auto"/>
                                                                                    <w:left w:val="none" w:sz="0" w:space="0" w:color="auto"/>
                                                                                    <w:bottom w:val="none" w:sz="0" w:space="0" w:color="auto"/>
                                                                                    <w:right w:val="none" w:sz="0" w:space="0" w:color="auto"/>
                                                                                  </w:divBdr>
                                                                                  <w:divsChild>
                                                                                    <w:div w:id="1187254108">
                                                                                      <w:marLeft w:val="0"/>
                                                                                      <w:marRight w:val="0"/>
                                                                                      <w:marTop w:val="0"/>
                                                                                      <w:marBottom w:val="0"/>
                                                                                      <w:divBdr>
                                                                                        <w:top w:val="none" w:sz="0" w:space="0" w:color="auto"/>
                                                                                        <w:left w:val="none" w:sz="0" w:space="0" w:color="auto"/>
                                                                                        <w:bottom w:val="none" w:sz="0" w:space="0" w:color="auto"/>
                                                                                        <w:right w:val="none" w:sz="0" w:space="0" w:color="auto"/>
                                                                                      </w:divBdr>
                                                                                      <w:divsChild>
                                                                                        <w:div w:id="149911695">
                                                                                          <w:marLeft w:val="0"/>
                                                                                          <w:marRight w:val="0"/>
                                                                                          <w:marTop w:val="0"/>
                                                                                          <w:marBottom w:val="0"/>
                                                                                          <w:divBdr>
                                                                                            <w:top w:val="none" w:sz="0" w:space="0" w:color="auto"/>
                                                                                            <w:left w:val="none" w:sz="0" w:space="0" w:color="auto"/>
                                                                                            <w:bottom w:val="none" w:sz="0" w:space="0" w:color="auto"/>
                                                                                            <w:right w:val="none" w:sz="0" w:space="0" w:color="auto"/>
                                                                                          </w:divBdr>
                                                                                          <w:divsChild>
                                                                                            <w:div w:id="853106469">
                                                                                              <w:marLeft w:val="0"/>
                                                                                              <w:marRight w:val="0"/>
                                                                                              <w:marTop w:val="0"/>
                                                                                              <w:marBottom w:val="0"/>
                                                                                              <w:divBdr>
                                                                                                <w:top w:val="none" w:sz="0" w:space="0" w:color="auto"/>
                                                                                                <w:left w:val="none" w:sz="0" w:space="0" w:color="auto"/>
                                                                                                <w:bottom w:val="none" w:sz="0" w:space="0" w:color="auto"/>
                                                                                                <w:right w:val="none" w:sz="0" w:space="0" w:color="auto"/>
                                                                                              </w:divBdr>
                                                                                              <w:divsChild>
                                                                                                <w:div w:id="676687267">
                                                                                                  <w:marLeft w:val="0"/>
                                                                                                  <w:marRight w:val="0"/>
                                                                                                  <w:marTop w:val="0"/>
                                                                                                  <w:marBottom w:val="0"/>
                                                                                                  <w:divBdr>
                                                                                                    <w:top w:val="none" w:sz="0" w:space="0" w:color="auto"/>
                                                                                                    <w:left w:val="none" w:sz="0" w:space="0" w:color="auto"/>
                                                                                                    <w:bottom w:val="none" w:sz="0" w:space="0" w:color="auto"/>
                                                                                                    <w:right w:val="none" w:sz="0" w:space="0" w:color="auto"/>
                                                                                                  </w:divBdr>
                                                                                                  <w:divsChild>
                                                                                                    <w:div w:id="16967310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39990007">
                                                                                              <w:marLeft w:val="0"/>
                                                                                              <w:marRight w:val="0"/>
                                                                                              <w:marTop w:val="0"/>
                                                                                              <w:marBottom w:val="0"/>
                                                                                              <w:divBdr>
                                                                                                <w:top w:val="none" w:sz="0" w:space="0" w:color="auto"/>
                                                                                                <w:left w:val="none" w:sz="0" w:space="0" w:color="auto"/>
                                                                                                <w:bottom w:val="none" w:sz="0" w:space="0" w:color="auto"/>
                                                                                                <w:right w:val="none" w:sz="0" w:space="0" w:color="auto"/>
                                                                                              </w:divBdr>
                                                                                              <w:divsChild>
                                                                                                <w:div w:id="802231323">
                                                                                                  <w:marLeft w:val="0"/>
                                                                                                  <w:marRight w:val="0"/>
                                                                                                  <w:marTop w:val="0"/>
                                                                                                  <w:marBottom w:val="0"/>
                                                                                                  <w:divBdr>
                                                                                                    <w:top w:val="none" w:sz="0" w:space="0" w:color="auto"/>
                                                                                                    <w:left w:val="none" w:sz="0" w:space="0" w:color="auto"/>
                                                                                                    <w:bottom w:val="none" w:sz="0" w:space="0" w:color="auto"/>
                                                                                                    <w:right w:val="none" w:sz="0" w:space="0" w:color="auto"/>
                                                                                                  </w:divBdr>
                                                                                                  <w:divsChild>
                                                                                                    <w:div w:id="733428641">
                                                                                                      <w:marLeft w:val="0"/>
                                                                                                      <w:marRight w:val="0"/>
                                                                                                      <w:marTop w:val="0"/>
                                                                                                      <w:marBottom w:val="0"/>
                                                                                                      <w:divBdr>
                                                                                                        <w:top w:val="none" w:sz="0" w:space="0" w:color="auto"/>
                                                                                                        <w:left w:val="none" w:sz="0" w:space="0" w:color="auto"/>
                                                                                                        <w:bottom w:val="none" w:sz="0" w:space="0" w:color="auto"/>
                                                                                                        <w:right w:val="none" w:sz="0" w:space="0" w:color="auto"/>
                                                                                                      </w:divBdr>
                                                                                                    </w:div>
                                                                                                  </w:divsChild>
                                                                                                </w:div>
                                                                                                <w:div w:id="1676227268">
                                                                                                  <w:marLeft w:val="0"/>
                                                                                                  <w:marRight w:val="0"/>
                                                                                                  <w:marTop w:val="0"/>
                                                                                                  <w:marBottom w:val="0"/>
                                                                                                  <w:divBdr>
                                                                                                    <w:top w:val="none" w:sz="0" w:space="0" w:color="auto"/>
                                                                                                    <w:left w:val="none" w:sz="0" w:space="0" w:color="auto"/>
                                                                                                    <w:bottom w:val="none" w:sz="0" w:space="0" w:color="auto"/>
                                                                                                    <w:right w:val="none" w:sz="0" w:space="0" w:color="auto"/>
                                                                                                  </w:divBdr>
                                                                                                  <w:divsChild>
                                                                                                    <w:div w:id="5844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304815">
                                                                                          <w:marLeft w:val="0"/>
                                                                                          <w:marRight w:val="0"/>
                                                                                          <w:marTop w:val="0"/>
                                                                                          <w:marBottom w:val="0"/>
                                                                                          <w:divBdr>
                                                                                            <w:top w:val="none" w:sz="0" w:space="0" w:color="auto"/>
                                                                                            <w:left w:val="none" w:sz="0" w:space="0" w:color="auto"/>
                                                                                            <w:bottom w:val="none" w:sz="0" w:space="0" w:color="auto"/>
                                                                                            <w:right w:val="none" w:sz="0" w:space="0" w:color="auto"/>
                                                                                          </w:divBdr>
                                                                                          <w:divsChild>
                                                                                            <w:div w:id="1212033761">
                                                                                              <w:marLeft w:val="0"/>
                                                                                              <w:marRight w:val="0"/>
                                                                                              <w:marTop w:val="0"/>
                                                                                              <w:marBottom w:val="0"/>
                                                                                              <w:divBdr>
                                                                                                <w:top w:val="none" w:sz="0" w:space="0" w:color="auto"/>
                                                                                                <w:left w:val="none" w:sz="0" w:space="0" w:color="auto"/>
                                                                                                <w:bottom w:val="none" w:sz="0" w:space="0" w:color="auto"/>
                                                                                                <w:right w:val="none" w:sz="0" w:space="0" w:color="auto"/>
                                                                                              </w:divBdr>
                                                                                              <w:divsChild>
                                                                                                <w:div w:id="95907015">
                                                                                                  <w:marLeft w:val="0"/>
                                                                                                  <w:marRight w:val="0"/>
                                                                                                  <w:marTop w:val="0"/>
                                                                                                  <w:marBottom w:val="0"/>
                                                                                                  <w:divBdr>
                                                                                                    <w:top w:val="none" w:sz="0" w:space="0" w:color="auto"/>
                                                                                                    <w:left w:val="none" w:sz="0" w:space="0" w:color="auto"/>
                                                                                                    <w:bottom w:val="none" w:sz="0" w:space="0" w:color="auto"/>
                                                                                                    <w:right w:val="none" w:sz="0" w:space="0" w:color="auto"/>
                                                                                                  </w:divBdr>
                                                                                                  <w:divsChild>
                                                                                                    <w:div w:id="572810751">
                                                                                                      <w:marLeft w:val="0"/>
                                                                                                      <w:marRight w:val="0"/>
                                                                                                      <w:marTop w:val="0"/>
                                                                                                      <w:marBottom w:val="0"/>
                                                                                                      <w:divBdr>
                                                                                                        <w:top w:val="none" w:sz="0" w:space="0" w:color="auto"/>
                                                                                                        <w:left w:val="none" w:sz="0" w:space="0" w:color="auto"/>
                                                                                                        <w:bottom w:val="none" w:sz="0" w:space="0" w:color="auto"/>
                                                                                                        <w:right w:val="none" w:sz="0" w:space="0" w:color="auto"/>
                                                                                                      </w:divBdr>
                                                                                                    </w:div>
                                                                                                  </w:divsChild>
                                                                                                </w:div>
                                                                                                <w:div w:id="256183745">
                                                                                                  <w:marLeft w:val="0"/>
                                                                                                  <w:marRight w:val="0"/>
                                                                                                  <w:marTop w:val="0"/>
                                                                                                  <w:marBottom w:val="0"/>
                                                                                                  <w:divBdr>
                                                                                                    <w:top w:val="none" w:sz="0" w:space="0" w:color="auto"/>
                                                                                                    <w:left w:val="none" w:sz="0" w:space="0" w:color="auto"/>
                                                                                                    <w:bottom w:val="none" w:sz="0" w:space="0" w:color="auto"/>
                                                                                                    <w:right w:val="none" w:sz="0" w:space="0" w:color="auto"/>
                                                                                                  </w:divBdr>
                                                                                                  <w:divsChild>
                                                                                                    <w:div w:id="87346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52357">
                                                                                              <w:marLeft w:val="0"/>
                                                                                              <w:marRight w:val="0"/>
                                                                                              <w:marTop w:val="0"/>
                                                                                              <w:marBottom w:val="0"/>
                                                                                              <w:divBdr>
                                                                                                <w:top w:val="none" w:sz="0" w:space="0" w:color="auto"/>
                                                                                                <w:left w:val="none" w:sz="0" w:space="0" w:color="auto"/>
                                                                                                <w:bottom w:val="none" w:sz="0" w:space="0" w:color="auto"/>
                                                                                                <w:right w:val="none" w:sz="0" w:space="0" w:color="auto"/>
                                                                                              </w:divBdr>
                                                                                              <w:divsChild>
                                                                                                <w:div w:id="191965359">
                                                                                                  <w:marLeft w:val="0"/>
                                                                                                  <w:marRight w:val="0"/>
                                                                                                  <w:marTop w:val="0"/>
                                                                                                  <w:marBottom w:val="0"/>
                                                                                                  <w:divBdr>
                                                                                                    <w:top w:val="none" w:sz="0" w:space="0" w:color="auto"/>
                                                                                                    <w:left w:val="none" w:sz="0" w:space="0" w:color="auto"/>
                                                                                                    <w:bottom w:val="none" w:sz="0" w:space="0" w:color="auto"/>
                                                                                                    <w:right w:val="none" w:sz="0" w:space="0" w:color="auto"/>
                                                                                                  </w:divBdr>
                                                                                                  <w:divsChild>
                                                                                                    <w:div w:id="8377680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81471923">
                                                                                          <w:marLeft w:val="0"/>
                                                                                          <w:marRight w:val="0"/>
                                                                                          <w:marTop w:val="0"/>
                                                                                          <w:marBottom w:val="0"/>
                                                                                          <w:divBdr>
                                                                                            <w:top w:val="none" w:sz="0" w:space="0" w:color="auto"/>
                                                                                            <w:left w:val="none" w:sz="0" w:space="0" w:color="auto"/>
                                                                                            <w:bottom w:val="none" w:sz="0" w:space="0" w:color="auto"/>
                                                                                            <w:right w:val="none" w:sz="0" w:space="0" w:color="auto"/>
                                                                                          </w:divBdr>
                                                                                          <w:divsChild>
                                                                                            <w:div w:id="842859388">
                                                                                              <w:marLeft w:val="0"/>
                                                                                              <w:marRight w:val="0"/>
                                                                                              <w:marTop w:val="0"/>
                                                                                              <w:marBottom w:val="0"/>
                                                                                              <w:divBdr>
                                                                                                <w:top w:val="none" w:sz="0" w:space="0" w:color="auto"/>
                                                                                                <w:left w:val="none" w:sz="0" w:space="0" w:color="auto"/>
                                                                                                <w:bottom w:val="none" w:sz="0" w:space="0" w:color="auto"/>
                                                                                                <w:right w:val="none" w:sz="0" w:space="0" w:color="auto"/>
                                                                                              </w:divBdr>
                                                                                              <w:divsChild>
                                                                                                <w:div w:id="815268799">
                                                                                                  <w:marLeft w:val="0"/>
                                                                                                  <w:marRight w:val="0"/>
                                                                                                  <w:marTop w:val="0"/>
                                                                                                  <w:marBottom w:val="0"/>
                                                                                                  <w:divBdr>
                                                                                                    <w:top w:val="none" w:sz="0" w:space="0" w:color="auto"/>
                                                                                                    <w:left w:val="none" w:sz="0" w:space="0" w:color="auto"/>
                                                                                                    <w:bottom w:val="none" w:sz="0" w:space="0" w:color="auto"/>
                                                                                                    <w:right w:val="none" w:sz="0" w:space="0" w:color="auto"/>
                                                                                                  </w:divBdr>
                                                                                                  <w:divsChild>
                                                                                                    <w:div w:id="1893619069">
                                                                                                      <w:marLeft w:val="0"/>
                                                                                                      <w:marRight w:val="0"/>
                                                                                                      <w:marTop w:val="0"/>
                                                                                                      <w:marBottom w:val="0"/>
                                                                                                      <w:divBdr>
                                                                                                        <w:top w:val="none" w:sz="0" w:space="0" w:color="auto"/>
                                                                                                        <w:left w:val="none" w:sz="0" w:space="0" w:color="auto"/>
                                                                                                        <w:bottom w:val="none" w:sz="0" w:space="0" w:color="auto"/>
                                                                                                        <w:right w:val="none" w:sz="0" w:space="0" w:color="auto"/>
                                                                                                      </w:divBdr>
                                                                                                    </w:div>
                                                                                                  </w:divsChild>
                                                                                                </w:div>
                                                                                                <w:div w:id="1713532151">
                                                                                                  <w:marLeft w:val="0"/>
                                                                                                  <w:marRight w:val="0"/>
                                                                                                  <w:marTop w:val="0"/>
                                                                                                  <w:marBottom w:val="0"/>
                                                                                                  <w:divBdr>
                                                                                                    <w:top w:val="none" w:sz="0" w:space="0" w:color="auto"/>
                                                                                                    <w:left w:val="none" w:sz="0" w:space="0" w:color="auto"/>
                                                                                                    <w:bottom w:val="none" w:sz="0" w:space="0" w:color="auto"/>
                                                                                                    <w:right w:val="none" w:sz="0" w:space="0" w:color="auto"/>
                                                                                                  </w:divBdr>
                                                                                                  <w:divsChild>
                                                                                                    <w:div w:id="163572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176540">
                                                                                              <w:marLeft w:val="0"/>
                                                                                              <w:marRight w:val="0"/>
                                                                                              <w:marTop w:val="0"/>
                                                                                              <w:marBottom w:val="0"/>
                                                                                              <w:divBdr>
                                                                                                <w:top w:val="none" w:sz="0" w:space="0" w:color="auto"/>
                                                                                                <w:left w:val="none" w:sz="0" w:space="0" w:color="auto"/>
                                                                                                <w:bottom w:val="none" w:sz="0" w:space="0" w:color="auto"/>
                                                                                                <w:right w:val="none" w:sz="0" w:space="0" w:color="auto"/>
                                                                                              </w:divBdr>
                                                                                              <w:divsChild>
                                                                                                <w:div w:id="1070889397">
                                                                                                  <w:marLeft w:val="0"/>
                                                                                                  <w:marRight w:val="0"/>
                                                                                                  <w:marTop w:val="0"/>
                                                                                                  <w:marBottom w:val="0"/>
                                                                                                  <w:divBdr>
                                                                                                    <w:top w:val="none" w:sz="0" w:space="0" w:color="auto"/>
                                                                                                    <w:left w:val="none" w:sz="0" w:space="0" w:color="auto"/>
                                                                                                    <w:bottom w:val="none" w:sz="0" w:space="0" w:color="auto"/>
                                                                                                    <w:right w:val="none" w:sz="0" w:space="0" w:color="auto"/>
                                                                                                  </w:divBdr>
                                                                                                  <w:divsChild>
                                                                                                    <w:div w:id="38738831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92506574">
                                                                                          <w:marLeft w:val="0"/>
                                                                                          <w:marRight w:val="0"/>
                                                                                          <w:marTop w:val="0"/>
                                                                                          <w:marBottom w:val="0"/>
                                                                                          <w:divBdr>
                                                                                            <w:top w:val="none" w:sz="0" w:space="0" w:color="auto"/>
                                                                                            <w:left w:val="none" w:sz="0" w:space="0" w:color="auto"/>
                                                                                            <w:bottom w:val="none" w:sz="0" w:space="0" w:color="auto"/>
                                                                                            <w:right w:val="none" w:sz="0" w:space="0" w:color="auto"/>
                                                                                          </w:divBdr>
                                                                                          <w:divsChild>
                                                                                            <w:div w:id="555238902">
                                                                                              <w:marLeft w:val="0"/>
                                                                                              <w:marRight w:val="0"/>
                                                                                              <w:marTop w:val="0"/>
                                                                                              <w:marBottom w:val="0"/>
                                                                                              <w:divBdr>
                                                                                                <w:top w:val="none" w:sz="0" w:space="0" w:color="auto"/>
                                                                                                <w:left w:val="none" w:sz="0" w:space="0" w:color="auto"/>
                                                                                                <w:bottom w:val="none" w:sz="0" w:space="0" w:color="auto"/>
                                                                                                <w:right w:val="none" w:sz="0" w:space="0" w:color="auto"/>
                                                                                              </w:divBdr>
                                                                                              <w:divsChild>
                                                                                                <w:div w:id="345451170">
                                                                                                  <w:marLeft w:val="0"/>
                                                                                                  <w:marRight w:val="0"/>
                                                                                                  <w:marTop w:val="0"/>
                                                                                                  <w:marBottom w:val="0"/>
                                                                                                  <w:divBdr>
                                                                                                    <w:top w:val="none" w:sz="0" w:space="0" w:color="auto"/>
                                                                                                    <w:left w:val="none" w:sz="0" w:space="0" w:color="auto"/>
                                                                                                    <w:bottom w:val="none" w:sz="0" w:space="0" w:color="auto"/>
                                                                                                    <w:right w:val="none" w:sz="0" w:space="0" w:color="auto"/>
                                                                                                  </w:divBdr>
                                                                                                  <w:divsChild>
                                                                                                    <w:div w:id="10043601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92214524">
                                                                                              <w:marLeft w:val="0"/>
                                                                                              <w:marRight w:val="0"/>
                                                                                              <w:marTop w:val="0"/>
                                                                                              <w:marBottom w:val="0"/>
                                                                                              <w:divBdr>
                                                                                                <w:top w:val="none" w:sz="0" w:space="0" w:color="auto"/>
                                                                                                <w:left w:val="none" w:sz="0" w:space="0" w:color="auto"/>
                                                                                                <w:bottom w:val="none" w:sz="0" w:space="0" w:color="auto"/>
                                                                                                <w:right w:val="none" w:sz="0" w:space="0" w:color="auto"/>
                                                                                              </w:divBdr>
                                                                                              <w:divsChild>
                                                                                                <w:div w:id="804932280">
                                                                                                  <w:marLeft w:val="0"/>
                                                                                                  <w:marRight w:val="0"/>
                                                                                                  <w:marTop w:val="0"/>
                                                                                                  <w:marBottom w:val="0"/>
                                                                                                  <w:divBdr>
                                                                                                    <w:top w:val="none" w:sz="0" w:space="0" w:color="auto"/>
                                                                                                    <w:left w:val="none" w:sz="0" w:space="0" w:color="auto"/>
                                                                                                    <w:bottom w:val="none" w:sz="0" w:space="0" w:color="auto"/>
                                                                                                    <w:right w:val="none" w:sz="0" w:space="0" w:color="auto"/>
                                                                                                  </w:divBdr>
                                                                                                  <w:divsChild>
                                                                                                    <w:div w:id="174152498">
                                                                                                      <w:marLeft w:val="0"/>
                                                                                                      <w:marRight w:val="0"/>
                                                                                                      <w:marTop w:val="0"/>
                                                                                                      <w:marBottom w:val="0"/>
                                                                                                      <w:divBdr>
                                                                                                        <w:top w:val="none" w:sz="0" w:space="0" w:color="auto"/>
                                                                                                        <w:left w:val="none" w:sz="0" w:space="0" w:color="auto"/>
                                                                                                        <w:bottom w:val="none" w:sz="0" w:space="0" w:color="auto"/>
                                                                                                        <w:right w:val="none" w:sz="0" w:space="0" w:color="auto"/>
                                                                                                      </w:divBdr>
                                                                                                    </w:div>
                                                                                                  </w:divsChild>
                                                                                                </w:div>
                                                                                                <w:div w:id="1162426987">
                                                                                                  <w:marLeft w:val="0"/>
                                                                                                  <w:marRight w:val="0"/>
                                                                                                  <w:marTop w:val="0"/>
                                                                                                  <w:marBottom w:val="0"/>
                                                                                                  <w:divBdr>
                                                                                                    <w:top w:val="none" w:sz="0" w:space="0" w:color="auto"/>
                                                                                                    <w:left w:val="none" w:sz="0" w:space="0" w:color="auto"/>
                                                                                                    <w:bottom w:val="none" w:sz="0" w:space="0" w:color="auto"/>
                                                                                                    <w:right w:val="none" w:sz="0" w:space="0" w:color="auto"/>
                                                                                                  </w:divBdr>
                                                                                                  <w:divsChild>
                                                                                                    <w:div w:id="41617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03945">
                                                                                          <w:marLeft w:val="0"/>
                                                                                          <w:marRight w:val="0"/>
                                                                                          <w:marTop w:val="0"/>
                                                                                          <w:marBottom w:val="0"/>
                                                                                          <w:divBdr>
                                                                                            <w:top w:val="none" w:sz="0" w:space="0" w:color="auto"/>
                                                                                            <w:left w:val="none" w:sz="0" w:space="0" w:color="auto"/>
                                                                                            <w:bottom w:val="none" w:sz="0" w:space="0" w:color="auto"/>
                                                                                            <w:right w:val="none" w:sz="0" w:space="0" w:color="auto"/>
                                                                                          </w:divBdr>
                                                                                          <w:divsChild>
                                                                                            <w:div w:id="817110591">
                                                                                              <w:marLeft w:val="0"/>
                                                                                              <w:marRight w:val="0"/>
                                                                                              <w:marTop w:val="0"/>
                                                                                              <w:marBottom w:val="0"/>
                                                                                              <w:divBdr>
                                                                                                <w:top w:val="none" w:sz="0" w:space="0" w:color="auto"/>
                                                                                                <w:left w:val="none" w:sz="0" w:space="0" w:color="auto"/>
                                                                                                <w:bottom w:val="none" w:sz="0" w:space="0" w:color="auto"/>
                                                                                                <w:right w:val="none" w:sz="0" w:space="0" w:color="auto"/>
                                                                                              </w:divBdr>
                                                                                              <w:divsChild>
                                                                                                <w:div w:id="1610308105">
                                                                                                  <w:marLeft w:val="0"/>
                                                                                                  <w:marRight w:val="0"/>
                                                                                                  <w:marTop w:val="0"/>
                                                                                                  <w:marBottom w:val="0"/>
                                                                                                  <w:divBdr>
                                                                                                    <w:top w:val="none" w:sz="0" w:space="0" w:color="auto"/>
                                                                                                    <w:left w:val="none" w:sz="0" w:space="0" w:color="auto"/>
                                                                                                    <w:bottom w:val="none" w:sz="0" w:space="0" w:color="auto"/>
                                                                                                    <w:right w:val="none" w:sz="0" w:space="0" w:color="auto"/>
                                                                                                  </w:divBdr>
                                                                                                  <w:divsChild>
                                                                                                    <w:div w:id="6976599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47505848">
                                                                                              <w:marLeft w:val="0"/>
                                                                                              <w:marRight w:val="0"/>
                                                                                              <w:marTop w:val="0"/>
                                                                                              <w:marBottom w:val="0"/>
                                                                                              <w:divBdr>
                                                                                                <w:top w:val="none" w:sz="0" w:space="0" w:color="auto"/>
                                                                                                <w:left w:val="none" w:sz="0" w:space="0" w:color="auto"/>
                                                                                                <w:bottom w:val="none" w:sz="0" w:space="0" w:color="auto"/>
                                                                                                <w:right w:val="none" w:sz="0" w:space="0" w:color="auto"/>
                                                                                              </w:divBdr>
                                                                                              <w:divsChild>
                                                                                                <w:div w:id="586428104">
                                                                                                  <w:marLeft w:val="0"/>
                                                                                                  <w:marRight w:val="0"/>
                                                                                                  <w:marTop w:val="0"/>
                                                                                                  <w:marBottom w:val="0"/>
                                                                                                  <w:divBdr>
                                                                                                    <w:top w:val="none" w:sz="0" w:space="0" w:color="auto"/>
                                                                                                    <w:left w:val="none" w:sz="0" w:space="0" w:color="auto"/>
                                                                                                    <w:bottom w:val="none" w:sz="0" w:space="0" w:color="auto"/>
                                                                                                    <w:right w:val="none" w:sz="0" w:space="0" w:color="auto"/>
                                                                                                  </w:divBdr>
                                                                                                  <w:divsChild>
                                                                                                    <w:div w:id="1513378225">
                                                                                                      <w:marLeft w:val="0"/>
                                                                                                      <w:marRight w:val="0"/>
                                                                                                      <w:marTop w:val="0"/>
                                                                                                      <w:marBottom w:val="0"/>
                                                                                                      <w:divBdr>
                                                                                                        <w:top w:val="none" w:sz="0" w:space="0" w:color="auto"/>
                                                                                                        <w:left w:val="none" w:sz="0" w:space="0" w:color="auto"/>
                                                                                                        <w:bottom w:val="none" w:sz="0" w:space="0" w:color="auto"/>
                                                                                                        <w:right w:val="none" w:sz="0" w:space="0" w:color="auto"/>
                                                                                                      </w:divBdr>
                                                                                                    </w:div>
                                                                                                  </w:divsChild>
                                                                                                </w:div>
                                                                                                <w:div w:id="1922174983">
                                                                                                  <w:marLeft w:val="0"/>
                                                                                                  <w:marRight w:val="0"/>
                                                                                                  <w:marTop w:val="0"/>
                                                                                                  <w:marBottom w:val="0"/>
                                                                                                  <w:divBdr>
                                                                                                    <w:top w:val="none" w:sz="0" w:space="0" w:color="auto"/>
                                                                                                    <w:left w:val="none" w:sz="0" w:space="0" w:color="auto"/>
                                                                                                    <w:bottom w:val="none" w:sz="0" w:space="0" w:color="auto"/>
                                                                                                    <w:right w:val="none" w:sz="0" w:space="0" w:color="auto"/>
                                                                                                  </w:divBdr>
                                                                                                  <w:divsChild>
                                                                                                    <w:div w:id="123007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4082">
                                                                                          <w:marLeft w:val="0"/>
                                                                                          <w:marRight w:val="0"/>
                                                                                          <w:marTop w:val="0"/>
                                                                                          <w:marBottom w:val="0"/>
                                                                                          <w:divBdr>
                                                                                            <w:top w:val="none" w:sz="0" w:space="0" w:color="auto"/>
                                                                                            <w:left w:val="none" w:sz="0" w:space="0" w:color="auto"/>
                                                                                            <w:bottom w:val="none" w:sz="0" w:space="0" w:color="auto"/>
                                                                                            <w:right w:val="none" w:sz="0" w:space="0" w:color="auto"/>
                                                                                          </w:divBdr>
                                                                                          <w:divsChild>
                                                                                            <w:div w:id="1509245869">
                                                                                              <w:marLeft w:val="0"/>
                                                                                              <w:marRight w:val="0"/>
                                                                                              <w:marTop w:val="0"/>
                                                                                              <w:marBottom w:val="0"/>
                                                                                              <w:divBdr>
                                                                                                <w:top w:val="none" w:sz="0" w:space="0" w:color="auto"/>
                                                                                                <w:left w:val="none" w:sz="0" w:space="0" w:color="auto"/>
                                                                                                <w:bottom w:val="none" w:sz="0" w:space="0" w:color="auto"/>
                                                                                                <w:right w:val="none" w:sz="0" w:space="0" w:color="auto"/>
                                                                                              </w:divBdr>
                                                                                              <w:divsChild>
                                                                                                <w:div w:id="536704213">
                                                                                                  <w:marLeft w:val="0"/>
                                                                                                  <w:marRight w:val="0"/>
                                                                                                  <w:marTop w:val="0"/>
                                                                                                  <w:marBottom w:val="0"/>
                                                                                                  <w:divBdr>
                                                                                                    <w:top w:val="none" w:sz="0" w:space="0" w:color="auto"/>
                                                                                                    <w:left w:val="none" w:sz="0" w:space="0" w:color="auto"/>
                                                                                                    <w:bottom w:val="none" w:sz="0" w:space="0" w:color="auto"/>
                                                                                                    <w:right w:val="none" w:sz="0" w:space="0" w:color="auto"/>
                                                                                                  </w:divBdr>
                                                                                                  <w:divsChild>
                                                                                                    <w:div w:id="17121639">
                                                                                                      <w:marLeft w:val="0"/>
                                                                                                      <w:marRight w:val="0"/>
                                                                                                      <w:marTop w:val="0"/>
                                                                                                      <w:marBottom w:val="0"/>
                                                                                                      <w:divBdr>
                                                                                                        <w:top w:val="none" w:sz="0" w:space="0" w:color="auto"/>
                                                                                                        <w:left w:val="none" w:sz="0" w:space="0" w:color="auto"/>
                                                                                                        <w:bottom w:val="none" w:sz="0" w:space="0" w:color="auto"/>
                                                                                                        <w:right w:val="none" w:sz="0" w:space="0" w:color="auto"/>
                                                                                                      </w:divBdr>
                                                                                                    </w:div>
                                                                                                  </w:divsChild>
                                                                                                </w:div>
                                                                                                <w:div w:id="1187137680">
                                                                                                  <w:marLeft w:val="0"/>
                                                                                                  <w:marRight w:val="0"/>
                                                                                                  <w:marTop w:val="0"/>
                                                                                                  <w:marBottom w:val="0"/>
                                                                                                  <w:divBdr>
                                                                                                    <w:top w:val="none" w:sz="0" w:space="0" w:color="auto"/>
                                                                                                    <w:left w:val="none" w:sz="0" w:space="0" w:color="auto"/>
                                                                                                    <w:bottom w:val="none" w:sz="0" w:space="0" w:color="auto"/>
                                                                                                    <w:right w:val="none" w:sz="0" w:space="0" w:color="auto"/>
                                                                                                  </w:divBdr>
                                                                                                  <w:divsChild>
                                                                                                    <w:div w:id="98200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75741">
                                                                                              <w:marLeft w:val="0"/>
                                                                                              <w:marRight w:val="0"/>
                                                                                              <w:marTop w:val="0"/>
                                                                                              <w:marBottom w:val="0"/>
                                                                                              <w:divBdr>
                                                                                                <w:top w:val="none" w:sz="0" w:space="0" w:color="auto"/>
                                                                                                <w:left w:val="none" w:sz="0" w:space="0" w:color="auto"/>
                                                                                                <w:bottom w:val="none" w:sz="0" w:space="0" w:color="auto"/>
                                                                                                <w:right w:val="none" w:sz="0" w:space="0" w:color="auto"/>
                                                                                              </w:divBdr>
                                                                                              <w:divsChild>
                                                                                                <w:div w:id="2058312419">
                                                                                                  <w:marLeft w:val="0"/>
                                                                                                  <w:marRight w:val="0"/>
                                                                                                  <w:marTop w:val="0"/>
                                                                                                  <w:marBottom w:val="0"/>
                                                                                                  <w:divBdr>
                                                                                                    <w:top w:val="none" w:sz="0" w:space="0" w:color="auto"/>
                                                                                                    <w:left w:val="none" w:sz="0" w:space="0" w:color="auto"/>
                                                                                                    <w:bottom w:val="none" w:sz="0" w:space="0" w:color="auto"/>
                                                                                                    <w:right w:val="none" w:sz="0" w:space="0" w:color="auto"/>
                                                                                                  </w:divBdr>
                                                                                                  <w:divsChild>
                                                                                                    <w:div w:id="21368324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2471786">
                                                                  <w:marLeft w:val="105"/>
                                                                  <w:marRight w:val="105"/>
                                                                  <w:marTop w:val="105"/>
                                                                  <w:marBottom w:val="105"/>
                                                                  <w:divBdr>
                                                                    <w:top w:val="none" w:sz="0" w:space="0" w:color="auto"/>
                                                                    <w:left w:val="none" w:sz="0" w:space="0" w:color="auto"/>
                                                                    <w:bottom w:val="none" w:sz="0" w:space="0" w:color="auto"/>
                                                                    <w:right w:val="none" w:sz="0" w:space="0" w:color="auto"/>
                                                                  </w:divBdr>
                                                                  <w:divsChild>
                                                                    <w:div w:id="2060156482">
                                                                      <w:marLeft w:val="0"/>
                                                                      <w:marRight w:val="0"/>
                                                                      <w:marTop w:val="0"/>
                                                                      <w:marBottom w:val="0"/>
                                                                      <w:divBdr>
                                                                        <w:top w:val="none" w:sz="0" w:space="0" w:color="auto"/>
                                                                        <w:left w:val="none" w:sz="0" w:space="0" w:color="auto"/>
                                                                        <w:bottom w:val="none" w:sz="0" w:space="0" w:color="auto"/>
                                                                        <w:right w:val="none" w:sz="0" w:space="0" w:color="auto"/>
                                                                      </w:divBdr>
                                                                      <w:divsChild>
                                                                        <w:div w:id="211694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06999">
                                                          <w:marLeft w:val="0"/>
                                                          <w:marRight w:val="0"/>
                                                          <w:marTop w:val="0"/>
                                                          <w:marBottom w:val="0"/>
                                                          <w:divBdr>
                                                            <w:top w:val="none" w:sz="0" w:space="0" w:color="auto"/>
                                                            <w:left w:val="none" w:sz="0" w:space="0" w:color="auto"/>
                                                            <w:bottom w:val="none" w:sz="0" w:space="0" w:color="auto"/>
                                                            <w:right w:val="none" w:sz="0" w:space="0" w:color="auto"/>
                                                          </w:divBdr>
                                                          <w:divsChild>
                                                            <w:div w:id="599874145">
                                                              <w:marLeft w:val="0"/>
                                                              <w:marRight w:val="0"/>
                                                              <w:marTop w:val="0"/>
                                                              <w:marBottom w:val="0"/>
                                                              <w:divBdr>
                                                                <w:top w:val="none" w:sz="0" w:space="0" w:color="auto"/>
                                                                <w:left w:val="none" w:sz="0" w:space="0" w:color="auto"/>
                                                                <w:bottom w:val="none" w:sz="0" w:space="0" w:color="auto"/>
                                                                <w:right w:val="none" w:sz="0" w:space="0" w:color="auto"/>
                                                              </w:divBdr>
                                                              <w:divsChild>
                                                                <w:div w:id="714158291">
                                                                  <w:marLeft w:val="105"/>
                                                                  <w:marRight w:val="105"/>
                                                                  <w:marTop w:val="105"/>
                                                                  <w:marBottom w:val="105"/>
                                                                  <w:divBdr>
                                                                    <w:top w:val="none" w:sz="0" w:space="0" w:color="auto"/>
                                                                    <w:left w:val="none" w:sz="0" w:space="0" w:color="auto"/>
                                                                    <w:bottom w:val="none" w:sz="0" w:space="0" w:color="auto"/>
                                                                    <w:right w:val="none" w:sz="0" w:space="0" w:color="auto"/>
                                                                  </w:divBdr>
                                                                  <w:divsChild>
                                                                    <w:div w:id="1103299879">
                                                                      <w:marLeft w:val="0"/>
                                                                      <w:marRight w:val="0"/>
                                                                      <w:marTop w:val="0"/>
                                                                      <w:marBottom w:val="0"/>
                                                                      <w:divBdr>
                                                                        <w:top w:val="none" w:sz="0" w:space="0" w:color="auto"/>
                                                                        <w:left w:val="none" w:sz="0" w:space="0" w:color="auto"/>
                                                                        <w:bottom w:val="none" w:sz="0" w:space="0" w:color="auto"/>
                                                                        <w:right w:val="none" w:sz="0" w:space="0" w:color="auto"/>
                                                                      </w:divBdr>
                                                                      <w:divsChild>
                                                                        <w:div w:id="2038309211">
                                                                          <w:marLeft w:val="0"/>
                                                                          <w:marRight w:val="0"/>
                                                                          <w:marTop w:val="0"/>
                                                                          <w:marBottom w:val="0"/>
                                                                          <w:divBdr>
                                                                            <w:top w:val="none" w:sz="0" w:space="0" w:color="auto"/>
                                                                            <w:left w:val="none" w:sz="0" w:space="0" w:color="auto"/>
                                                                            <w:bottom w:val="none" w:sz="0" w:space="0" w:color="auto"/>
                                                                            <w:right w:val="none" w:sz="0" w:space="0" w:color="auto"/>
                                                                          </w:divBdr>
                                                                          <w:divsChild>
                                                                            <w:div w:id="1855806493">
                                                                              <w:marLeft w:val="0"/>
                                                                              <w:marRight w:val="0"/>
                                                                              <w:marTop w:val="0"/>
                                                                              <w:marBottom w:val="0"/>
                                                                              <w:divBdr>
                                                                                <w:top w:val="none" w:sz="0" w:space="0" w:color="auto"/>
                                                                                <w:left w:val="none" w:sz="0" w:space="0" w:color="auto"/>
                                                                                <w:bottom w:val="none" w:sz="0" w:space="0" w:color="auto"/>
                                                                                <w:right w:val="none" w:sz="0" w:space="0" w:color="auto"/>
                                                                              </w:divBdr>
                                                                              <w:divsChild>
                                                                                <w:div w:id="1090156959">
                                                                                  <w:marLeft w:val="0"/>
                                                                                  <w:marRight w:val="0"/>
                                                                                  <w:marTop w:val="0"/>
                                                                                  <w:marBottom w:val="0"/>
                                                                                  <w:divBdr>
                                                                                    <w:top w:val="none" w:sz="0" w:space="0" w:color="auto"/>
                                                                                    <w:left w:val="none" w:sz="0" w:space="0" w:color="auto"/>
                                                                                    <w:bottom w:val="none" w:sz="0" w:space="0" w:color="auto"/>
                                                                                    <w:right w:val="none" w:sz="0" w:space="0" w:color="auto"/>
                                                                                  </w:divBdr>
                                                                                  <w:divsChild>
                                                                                    <w:div w:id="1405833557">
                                                                                      <w:marLeft w:val="0"/>
                                                                                      <w:marRight w:val="0"/>
                                                                                      <w:marTop w:val="0"/>
                                                                                      <w:marBottom w:val="0"/>
                                                                                      <w:divBdr>
                                                                                        <w:top w:val="none" w:sz="0" w:space="0" w:color="auto"/>
                                                                                        <w:left w:val="none" w:sz="0" w:space="0" w:color="auto"/>
                                                                                        <w:bottom w:val="none" w:sz="0" w:space="0" w:color="auto"/>
                                                                                        <w:right w:val="none" w:sz="0" w:space="0" w:color="auto"/>
                                                                                      </w:divBdr>
                                                                                      <w:divsChild>
                                                                                        <w:div w:id="885993527">
                                                                                          <w:marLeft w:val="0"/>
                                                                                          <w:marRight w:val="0"/>
                                                                                          <w:marTop w:val="0"/>
                                                                                          <w:marBottom w:val="0"/>
                                                                                          <w:divBdr>
                                                                                            <w:top w:val="none" w:sz="0" w:space="0" w:color="auto"/>
                                                                                            <w:left w:val="none" w:sz="0" w:space="0" w:color="auto"/>
                                                                                            <w:bottom w:val="none" w:sz="0" w:space="0" w:color="auto"/>
                                                                                            <w:right w:val="none" w:sz="0" w:space="0" w:color="auto"/>
                                                                                          </w:divBdr>
                                                                                          <w:divsChild>
                                                                                            <w:div w:id="246616930">
                                                                                              <w:marLeft w:val="105"/>
                                                                                              <w:marRight w:val="105"/>
                                                                                              <w:marTop w:val="105"/>
                                                                                              <w:marBottom w:val="105"/>
                                                                                              <w:divBdr>
                                                                                                <w:top w:val="none" w:sz="0" w:space="0" w:color="auto"/>
                                                                                                <w:left w:val="none" w:sz="0" w:space="0" w:color="auto"/>
                                                                                                <w:bottom w:val="none" w:sz="0" w:space="0" w:color="auto"/>
                                                                                                <w:right w:val="none" w:sz="0" w:space="0" w:color="auto"/>
                                                                                              </w:divBdr>
                                                                                              <w:divsChild>
                                                                                                <w:div w:id="152526845">
                                                                                                  <w:marLeft w:val="0"/>
                                                                                                  <w:marRight w:val="0"/>
                                                                                                  <w:marTop w:val="0"/>
                                                                                                  <w:marBottom w:val="0"/>
                                                                                                  <w:divBdr>
                                                                                                    <w:top w:val="none" w:sz="0" w:space="0" w:color="auto"/>
                                                                                                    <w:left w:val="none" w:sz="0" w:space="0" w:color="auto"/>
                                                                                                    <w:bottom w:val="none" w:sz="0" w:space="0" w:color="auto"/>
                                                                                                    <w:right w:val="none" w:sz="0" w:space="0" w:color="auto"/>
                                                                                                  </w:divBdr>
                                                                                                  <w:divsChild>
                                                                                                    <w:div w:id="22437341">
                                                                                                      <w:marLeft w:val="0"/>
                                                                                                      <w:marRight w:val="0"/>
                                                                                                      <w:marTop w:val="0"/>
                                                                                                      <w:marBottom w:val="0"/>
                                                                                                      <w:divBdr>
                                                                                                        <w:top w:val="none" w:sz="0" w:space="0" w:color="auto"/>
                                                                                                        <w:left w:val="none" w:sz="0" w:space="0" w:color="auto"/>
                                                                                                        <w:bottom w:val="none" w:sz="0" w:space="0" w:color="auto"/>
                                                                                                        <w:right w:val="none" w:sz="0" w:space="0" w:color="auto"/>
                                                                                                      </w:divBdr>
                                                                                                      <w:divsChild>
                                                                                                        <w:div w:id="534462388">
                                                                                                          <w:marLeft w:val="0"/>
                                                                                                          <w:marRight w:val="0"/>
                                                                                                          <w:marTop w:val="0"/>
                                                                                                          <w:marBottom w:val="0"/>
                                                                                                          <w:divBdr>
                                                                                                            <w:top w:val="none" w:sz="0" w:space="0" w:color="auto"/>
                                                                                                            <w:left w:val="none" w:sz="0" w:space="0" w:color="auto"/>
                                                                                                            <w:bottom w:val="none" w:sz="0" w:space="0" w:color="auto"/>
                                                                                                            <w:right w:val="none" w:sz="0" w:space="0" w:color="auto"/>
                                                                                                          </w:divBdr>
                                                                                                          <w:divsChild>
                                                                                                            <w:div w:id="912162766">
                                                                                                              <w:marLeft w:val="0"/>
                                                                                                              <w:marRight w:val="0"/>
                                                                                                              <w:marTop w:val="0"/>
                                                                                                              <w:marBottom w:val="0"/>
                                                                                                              <w:divBdr>
                                                                                                                <w:top w:val="none" w:sz="0" w:space="0" w:color="auto"/>
                                                                                                                <w:left w:val="none" w:sz="0" w:space="0" w:color="auto"/>
                                                                                                                <w:bottom w:val="none" w:sz="0" w:space="0" w:color="auto"/>
                                                                                                                <w:right w:val="none" w:sz="0" w:space="0" w:color="auto"/>
                                                                                                              </w:divBdr>
                                                                                                              <w:divsChild>
                                                                                                                <w:div w:id="261645090">
                                                                                                                  <w:marLeft w:val="0"/>
                                                                                                                  <w:marRight w:val="0"/>
                                                                                                                  <w:marTop w:val="0"/>
                                                                                                                  <w:marBottom w:val="0"/>
                                                                                                                  <w:divBdr>
                                                                                                                    <w:top w:val="none" w:sz="0" w:space="0" w:color="auto"/>
                                                                                                                    <w:left w:val="none" w:sz="0" w:space="0" w:color="auto"/>
                                                                                                                    <w:bottom w:val="none" w:sz="0" w:space="0" w:color="auto"/>
                                                                                                                    <w:right w:val="none" w:sz="0" w:space="0" w:color="auto"/>
                                                                                                                  </w:divBdr>
                                                                                                                  <w:divsChild>
                                                                                                                    <w:div w:id="786631101">
                                                                                                                      <w:marLeft w:val="0"/>
                                                                                                                      <w:marRight w:val="0"/>
                                                                                                                      <w:marTop w:val="0"/>
                                                                                                                      <w:marBottom w:val="0"/>
                                                                                                                      <w:divBdr>
                                                                                                                        <w:top w:val="none" w:sz="0" w:space="0" w:color="auto"/>
                                                                                                                        <w:left w:val="none" w:sz="0" w:space="0" w:color="auto"/>
                                                                                                                        <w:bottom w:val="none" w:sz="0" w:space="0" w:color="auto"/>
                                                                                                                        <w:right w:val="none" w:sz="0" w:space="0" w:color="auto"/>
                                                                                                                      </w:divBdr>
                                                                                                                      <w:divsChild>
                                                                                                                        <w:div w:id="175459508">
                                                                                                                          <w:marLeft w:val="0"/>
                                                                                                                          <w:marRight w:val="0"/>
                                                                                                                          <w:marTop w:val="0"/>
                                                                                                                          <w:marBottom w:val="0"/>
                                                                                                                          <w:divBdr>
                                                                                                                            <w:top w:val="none" w:sz="0" w:space="0" w:color="auto"/>
                                                                                                                            <w:left w:val="none" w:sz="0" w:space="0" w:color="auto"/>
                                                                                                                            <w:bottom w:val="none" w:sz="0" w:space="0" w:color="auto"/>
                                                                                                                            <w:right w:val="none" w:sz="0" w:space="0" w:color="auto"/>
                                                                                                                          </w:divBdr>
                                                                                                                          <w:divsChild>
                                                                                                                            <w:div w:id="804393939">
                                                                                                                              <w:marLeft w:val="105"/>
                                                                                                                              <w:marRight w:val="105"/>
                                                                                                                              <w:marTop w:val="105"/>
                                                                                                                              <w:marBottom w:val="105"/>
                                                                                                                              <w:divBdr>
                                                                                                                                <w:top w:val="none" w:sz="0" w:space="0" w:color="auto"/>
                                                                                                                                <w:left w:val="none" w:sz="0" w:space="0" w:color="auto"/>
                                                                                                                                <w:bottom w:val="none" w:sz="0" w:space="0" w:color="auto"/>
                                                                                                                                <w:right w:val="none" w:sz="0" w:space="0" w:color="auto"/>
                                                                                                                              </w:divBdr>
                                                                                                                              <w:divsChild>
                                                                                                                                <w:div w:id="331683739">
                                                                                                                                  <w:marLeft w:val="0"/>
                                                                                                                                  <w:marRight w:val="0"/>
                                                                                                                                  <w:marTop w:val="0"/>
                                                                                                                                  <w:marBottom w:val="0"/>
                                                                                                                                  <w:divBdr>
                                                                                                                                    <w:top w:val="none" w:sz="0" w:space="0" w:color="auto"/>
                                                                                                                                    <w:left w:val="none" w:sz="0" w:space="0" w:color="auto"/>
                                                                                                                                    <w:bottom w:val="none" w:sz="0" w:space="0" w:color="auto"/>
                                                                                                                                    <w:right w:val="none" w:sz="0" w:space="0" w:color="auto"/>
                                                                                                                                  </w:divBdr>
                                                                                                                                  <w:divsChild>
                                                                                                                                    <w:div w:id="312216947">
                                                                                                                                      <w:marLeft w:val="0"/>
                                                                                                                                      <w:marRight w:val="0"/>
                                                                                                                                      <w:marTop w:val="0"/>
                                                                                                                                      <w:marBottom w:val="0"/>
                                                                                                                                      <w:divBdr>
                                                                                                                                        <w:top w:val="none" w:sz="0" w:space="0" w:color="auto"/>
                                                                                                                                        <w:left w:val="none" w:sz="0" w:space="0" w:color="auto"/>
                                                                                                                                        <w:bottom w:val="none" w:sz="0" w:space="0" w:color="auto"/>
                                                                                                                                        <w:right w:val="none" w:sz="0" w:space="0" w:color="auto"/>
                                                                                                                                      </w:divBdr>
                                                                                                                                      <w:divsChild>
                                                                                                                                        <w:div w:id="185605469">
                                                                                                                                          <w:marLeft w:val="0"/>
                                                                                                                                          <w:marRight w:val="0"/>
                                                                                                                                          <w:marTop w:val="0"/>
                                                                                                                                          <w:marBottom w:val="0"/>
                                                                                                                                          <w:divBdr>
                                                                                                                                            <w:top w:val="none" w:sz="0" w:space="0" w:color="auto"/>
                                                                                                                                            <w:left w:val="none" w:sz="0" w:space="0" w:color="auto"/>
                                                                                                                                            <w:bottom w:val="none" w:sz="0" w:space="0" w:color="auto"/>
                                                                                                                                            <w:right w:val="none" w:sz="0" w:space="0" w:color="auto"/>
                                                                                                                                          </w:divBdr>
                                                                                                                                        </w:div>
                                                                                                                                        <w:div w:id="1285304427">
                                                                                                                                          <w:marLeft w:val="0"/>
                                                                                                                                          <w:marRight w:val="0"/>
                                                                                                                                          <w:marTop w:val="0"/>
                                                                                                                                          <w:marBottom w:val="0"/>
                                                                                                                                          <w:divBdr>
                                                                                                                                            <w:top w:val="none" w:sz="0" w:space="0" w:color="auto"/>
                                                                                                                                            <w:left w:val="none" w:sz="0" w:space="0" w:color="auto"/>
                                                                                                                                            <w:bottom w:val="none" w:sz="0" w:space="0" w:color="auto"/>
                                                                                                                                            <w:right w:val="none" w:sz="0" w:space="0" w:color="auto"/>
                                                                                                                                          </w:divBdr>
                                                                                                                                          <w:divsChild>
                                                                                                                                            <w:div w:id="1859156415">
                                                                                                                                              <w:marLeft w:val="0"/>
                                                                                                                                              <w:marRight w:val="0"/>
                                                                                                                                              <w:marTop w:val="0"/>
                                                                                                                                              <w:marBottom w:val="0"/>
                                                                                                                                              <w:divBdr>
                                                                                                                                                <w:top w:val="none" w:sz="0" w:space="0" w:color="auto"/>
                                                                                                                                                <w:left w:val="none" w:sz="0" w:space="0" w:color="auto"/>
                                                                                                                                                <w:bottom w:val="none" w:sz="0" w:space="0" w:color="auto"/>
                                                                                                                                                <w:right w:val="none" w:sz="0" w:space="0" w:color="auto"/>
                                                                                                                                              </w:divBdr>
                                                                                                                                              <w:divsChild>
                                                                                                                                                <w:div w:id="938410374">
                                                                                                                                                  <w:marLeft w:val="0"/>
                                                                                                                                                  <w:marRight w:val="0"/>
                                                                                                                                                  <w:marTop w:val="0"/>
                                                                                                                                                  <w:marBottom w:val="0"/>
                                                                                                                                                  <w:divBdr>
                                                                                                                                                    <w:top w:val="none" w:sz="0" w:space="0" w:color="auto"/>
                                                                                                                                                    <w:left w:val="none" w:sz="0" w:space="0" w:color="auto"/>
                                                                                                                                                    <w:bottom w:val="none" w:sz="0" w:space="0" w:color="auto"/>
                                                                                                                                                    <w:right w:val="none" w:sz="0" w:space="0" w:color="auto"/>
                                                                                                                                                  </w:divBdr>
                                                                                                                                                  <w:divsChild>
                                                                                                                                                    <w:div w:id="146752465">
                                                                                                                                                      <w:marLeft w:val="0"/>
                                                                                                                                                      <w:marRight w:val="0"/>
                                                                                                                                                      <w:marTop w:val="0"/>
                                                                                                                                                      <w:marBottom w:val="0"/>
                                                                                                                                                      <w:divBdr>
                                                                                                                                                        <w:top w:val="none" w:sz="0" w:space="0" w:color="auto"/>
                                                                                                                                                        <w:left w:val="none" w:sz="0" w:space="0" w:color="auto"/>
                                                                                                                                                        <w:bottom w:val="none" w:sz="0" w:space="0" w:color="auto"/>
                                                                                                                                                        <w:right w:val="none" w:sz="0" w:space="0" w:color="auto"/>
                                                                                                                                                      </w:divBdr>
                                                                                                                                                      <w:divsChild>
                                                                                                                                                        <w:div w:id="1886060898">
                                                                                                                                                          <w:marLeft w:val="0"/>
                                                                                                                                                          <w:marRight w:val="0"/>
                                                                                                                                                          <w:marTop w:val="0"/>
                                                                                                                                                          <w:marBottom w:val="0"/>
                                                                                                                                                          <w:divBdr>
                                                                                                                                                            <w:top w:val="none" w:sz="0" w:space="0" w:color="auto"/>
                                                                                                                                                            <w:left w:val="none" w:sz="0" w:space="0" w:color="auto"/>
                                                                                                                                                            <w:bottom w:val="none" w:sz="0" w:space="0" w:color="auto"/>
                                                                                                                                                            <w:right w:val="none" w:sz="0" w:space="0" w:color="auto"/>
                                                                                                                                                          </w:divBdr>
                                                                                                                                                        </w:div>
                                                                                                                                                      </w:divsChild>
                                                                                                                                                    </w:div>
                                                                                                                                                    <w:div w:id="348875049">
                                                                                                                                                      <w:marLeft w:val="0"/>
                                                                                                                                                      <w:marRight w:val="0"/>
                                                                                                                                                      <w:marTop w:val="0"/>
                                                                                                                                                      <w:marBottom w:val="0"/>
                                                                                                                                                      <w:divBdr>
                                                                                                                                                        <w:top w:val="none" w:sz="0" w:space="0" w:color="auto"/>
                                                                                                                                                        <w:left w:val="none" w:sz="0" w:space="0" w:color="auto"/>
                                                                                                                                                        <w:bottom w:val="none" w:sz="0" w:space="0" w:color="auto"/>
                                                                                                                                                        <w:right w:val="none" w:sz="0" w:space="0" w:color="auto"/>
                                                                                                                                                      </w:divBdr>
                                                                                                                                                    </w:div>
                                                                                                                                                  </w:divsChild>
                                                                                                                                                </w:div>
                                                                                                                                                <w:div w:id="1056971161">
                                                                                                                                                  <w:marLeft w:val="0"/>
                                                                                                                                                  <w:marRight w:val="0"/>
                                                                                                                                                  <w:marTop w:val="0"/>
                                                                                                                                                  <w:marBottom w:val="0"/>
                                                                                                                                                  <w:divBdr>
                                                                                                                                                    <w:top w:val="none" w:sz="0" w:space="0" w:color="auto"/>
                                                                                                                                                    <w:left w:val="none" w:sz="0" w:space="0" w:color="auto"/>
                                                                                                                                                    <w:bottom w:val="none" w:sz="0" w:space="0" w:color="auto"/>
                                                                                                                                                    <w:right w:val="none" w:sz="0" w:space="0" w:color="auto"/>
                                                                                                                                                  </w:divBdr>
                                                                                                                                                  <w:divsChild>
                                                                                                                                                    <w:div w:id="1649478858">
                                                                                                                                                      <w:marLeft w:val="0"/>
                                                                                                                                                      <w:marRight w:val="0"/>
                                                                                                                                                      <w:marTop w:val="0"/>
                                                                                                                                                      <w:marBottom w:val="0"/>
                                                                                                                                                      <w:divBdr>
                                                                                                                                                        <w:top w:val="none" w:sz="0" w:space="0" w:color="auto"/>
                                                                                                                                                        <w:left w:val="none" w:sz="0" w:space="0" w:color="auto"/>
                                                                                                                                                        <w:bottom w:val="none" w:sz="0" w:space="0" w:color="auto"/>
                                                                                                                                                        <w:right w:val="none" w:sz="0" w:space="0" w:color="auto"/>
                                                                                                                                                      </w:divBdr>
                                                                                                                                                    </w:div>
                                                                                                                                                  </w:divsChild>
                                                                                                                                                </w:div>
                                                                                                                                                <w:div w:id="1766220055">
                                                                                                                                                  <w:marLeft w:val="0"/>
                                                                                                                                                  <w:marRight w:val="0"/>
                                                                                                                                                  <w:marTop w:val="0"/>
                                                                                                                                                  <w:marBottom w:val="0"/>
                                                                                                                                                  <w:divBdr>
                                                                                                                                                    <w:top w:val="none" w:sz="0" w:space="0" w:color="auto"/>
                                                                                                                                                    <w:left w:val="none" w:sz="0" w:space="0" w:color="auto"/>
                                                                                                                                                    <w:bottom w:val="none" w:sz="0" w:space="0" w:color="auto"/>
                                                                                                                                                    <w:right w:val="none" w:sz="0" w:space="0" w:color="auto"/>
                                                                                                                                                  </w:divBdr>
                                                                                                                                                  <w:divsChild>
                                                                                                                                                    <w:div w:id="421297857">
                                                                                                                                                      <w:marLeft w:val="0"/>
                                                                                                                                                      <w:marRight w:val="0"/>
                                                                                                                                                      <w:marTop w:val="0"/>
                                                                                                                                                      <w:marBottom w:val="0"/>
                                                                                                                                                      <w:divBdr>
                                                                                                                                                        <w:top w:val="none" w:sz="0" w:space="0" w:color="auto"/>
                                                                                                                                                        <w:left w:val="none" w:sz="0" w:space="0" w:color="auto"/>
                                                                                                                                                        <w:bottom w:val="none" w:sz="0" w:space="0" w:color="auto"/>
                                                                                                                                                        <w:right w:val="none" w:sz="0" w:space="0" w:color="auto"/>
                                                                                                                                                      </w:divBdr>
                                                                                                                                                    </w:div>
                                                                                                                                                    <w:div w:id="151126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1562604">
                                                                                                                      <w:marLeft w:val="0"/>
                                                                                                                      <w:marRight w:val="0"/>
                                                                                                                      <w:marTop w:val="0"/>
                                                                                                                      <w:marBottom w:val="0"/>
                                                                                                                      <w:divBdr>
                                                                                                                        <w:top w:val="none" w:sz="0" w:space="0" w:color="auto"/>
                                                                                                                        <w:left w:val="none" w:sz="0" w:space="0" w:color="auto"/>
                                                                                                                        <w:bottom w:val="none" w:sz="0" w:space="0" w:color="auto"/>
                                                                                                                        <w:right w:val="none" w:sz="0" w:space="0" w:color="auto"/>
                                                                                                                      </w:divBdr>
                                                                                                                      <w:divsChild>
                                                                                                                        <w:div w:id="103042248">
                                                                                                                          <w:marLeft w:val="0"/>
                                                                                                                          <w:marRight w:val="0"/>
                                                                                                                          <w:marTop w:val="0"/>
                                                                                                                          <w:marBottom w:val="0"/>
                                                                                                                          <w:divBdr>
                                                                                                                            <w:top w:val="none" w:sz="0" w:space="0" w:color="auto"/>
                                                                                                                            <w:left w:val="none" w:sz="0" w:space="0" w:color="auto"/>
                                                                                                                            <w:bottom w:val="none" w:sz="0" w:space="0" w:color="auto"/>
                                                                                                                            <w:right w:val="none" w:sz="0" w:space="0" w:color="auto"/>
                                                                                                                          </w:divBdr>
                                                                                                                        </w:div>
                                                                                                                        <w:div w:id="289556955">
                                                                                                                          <w:marLeft w:val="0"/>
                                                                                                                          <w:marRight w:val="0"/>
                                                                                                                          <w:marTop w:val="0"/>
                                                                                                                          <w:marBottom w:val="0"/>
                                                                                                                          <w:divBdr>
                                                                                                                            <w:top w:val="none" w:sz="0" w:space="0" w:color="auto"/>
                                                                                                                            <w:left w:val="none" w:sz="0" w:space="0" w:color="auto"/>
                                                                                                                            <w:bottom w:val="none" w:sz="0" w:space="0" w:color="auto"/>
                                                                                                                            <w:right w:val="none" w:sz="0" w:space="0" w:color="auto"/>
                                                                                                                          </w:divBdr>
                                                                                                                          <w:divsChild>
                                                                                                                            <w:div w:id="779421550">
                                                                                                                              <w:marLeft w:val="0"/>
                                                                                                                              <w:marRight w:val="0"/>
                                                                                                                              <w:marTop w:val="0"/>
                                                                                                                              <w:marBottom w:val="0"/>
                                                                                                                              <w:divBdr>
                                                                                                                                <w:top w:val="none" w:sz="0" w:space="0" w:color="auto"/>
                                                                                                                                <w:left w:val="none" w:sz="0" w:space="0" w:color="auto"/>
                                                                                                                                <w:bottom w:val="none" w:sz="0" w:space="0" w:color="auto"/>
                                                                                                                                <w:right w:val="none" w:sz="0" w:space="0" w:color="auto"/>
                                                                                                                              </w:divBdr>
                                                                                                                            </w:div>
                                                                                                                            <w:div w:id="904535294">
                                                                                                                              <w:marLeft w:val="0"/>
                                                                                                                              <w:marRight w:val="0"/>
                                                                                                                              <w:marTop w:val="0"/>
                                                                                                                              <w:marBottom w:val="0"/>
                                                                                                                              <w:divBdr>
                                                                                                                                <w:top w:val="none" w:sz="0" w:space="0" w:color="auto"/>
                                                                                                                                <w:left w:val="none" w:sz="0" w:space="0" w:color="auto"/>
                                                                                                                                <w:bottom w:val="none" w:sz="0" w:space="0" w:color="auto"/>
                                                                                                                                <w:right w:val="none" w:sz="0" w:space="0" w:color="auto"/>
                                                                                                                              </w:divBdr>
                                                                                                                            </w:div>
                                                                                                                            <w:div w:id="1296913095">
                                                                                                                              <w:marLeft w:val="0"/>
                                                                                                                              <w:marRight w:val="0"/>
                                                                                                                              <w:marTop w:val="0"/>
                                                                                                                              <w:marBottom w:val="0"/>
                                                                                                                              <w:divBdr>
                                                                                                                                <w:top w:val="none" w:sz="0" w:space="0" w:color="auto"/>
                                                                                                                                <w:left w:val="none" w:sz="0" w:space="0" w:color="auto"/>
                                                                                                                                <w:bottom w:val="none" w:sz="0" w:space="0" w:color="auto"/>
                                                                                                                                <w:right w:val="none" w:sz="0" w:space="0" w:color="auto"/>
                                                                                                                              </w:divBdr>
                                                                                                                            </w:div>
                                                                                                                            <w:div w:id="1495685508">
                                                                                                                              <w:marLeft w:val="0"/>
                                                                                                                              <w:marRight w:val="0"/>
                                                                                                                              <w:marTop w:val="0"/>
                                                                                                                              <w:marBottom w:val="0"/>
                                                                                                                              <w:divBdr>
                                                                                                                                <w:top w:val="none" w:sz="0" w:space="0" w:color="auto"/>
                                                                                                                                <w:left w:val="none" w:sz="0" w:space="0" w:color="auto"/>
                                                                                                                                <w:bottom w:val="none" w:sz="0" w:space="0" w:color="auto"/>
                                                                                                                                <w:right w:val="none" w:sz="0" w:space="0" w:color="auto"/>
                                                                                                                              </w:divBdr>
                                                                                                                              <w:divsChild>
                                                                                                                                <w:div w:id="461074401">
                                                                                                                                  <w:marLeft w:val="0"/>
                                                                                                                                  <w:marRight w:val="0"/>
                                                                                                                                  <w:marTop w:val="0"/>
                                                                                                                                  <w:marBottom w:val="0"/>
                                                                                                                                  <w:divBdr>
                                                                                                                                    <w:top w:val="none" w:sz="0" w:space="0" w:color="auto"/>
                                                                                                                                    <w:left w:val="none" w:sz="0" w:space="0" w:color="auto"/>
                                                                                                                                    <w:bottom w:val="none" w:sz="0" w:space="0" w:color="auto"/>
                                                                                                                                    <w:right w:val="none" w:sz="0" w:space="0" w:color="auto"/>
                                                                                                                                  </w:divBdr>
                                                                                                                                  <w:divsChild>
                                                                                                                                    <w:div w:id="352727298">
                                                                                                                                      <w:marLeft w:val="0"/>
                                                                                                                                      <w:marRight w:val="0"/>
                                                                                                                                      <w:marTop w:val="0"/>
                                                                                                                                      <w:marBottom w:val="0"/>
                                                                                                                                      <w:divBdr>
                                                                                                                                        <w:top w:val="none" w:sz="0" w:space="0" w:color="auto"/>
                                                                                                                                        <w:left w:val="none" w:sz="0" w:space="0" w:color="auto"/>
                                                                                                                                        <w:bottom w:val="none" w:sz="0" w:space="0" w:color="auto"/>
                                                                                                                                        <w:right w:val="none" w:sz="0" w:space="0" w:color="auto"/>
                                                                                                                                      </w:divBdr>
                                                                                                                                    </w:div>
                                                                                                                                    <w:div w:id="592782662">
                                                                                                                                      <w:marLeft w:val="0"/>
                                                                                                                                      <w:marRight w:val="0"/>
                                                                                                                                      <w:marTop w:val="0"/>
                                                                                                                                      <w:marBottom w:val="0"/>
                                                                                                                                      <w:divBdr>
                                                                                                                                        <w:top w:val="none" w:sz="0" w:space="0" w:color="auto"/>
                                                                                                                                        <w:left w:val="none" w:sz="0" w:space="0" w:color="auto"/>
                                                                                                                                        <w:bottom w:val="none" w:sz="0" w:space="0" w:color="auto"/>
                                                                                                                                        <w:right w:val="none" w:sz="0" w:space="0" w:color="auto"/>
                                                                                                                                      </w:divBdr>
                                                                                                                                    </w:div>
                                                                                                                                    <w:div w:id="1950354810">
                                                                                                                                      <w:marLeft w:val="0"/>
                                                                                                                                      <w:marRight w:val="0"/>
                                                                                                                                      <w:marTop w:val="0"/>
                                                                                                                                      <w:marBottom w:val="0"/>
                                                                                                                                      <w:divBdr>
                                                                                                                                        <w:top w:val="none" w:sz="0" w:space="0" w:color="auto"/>
                                                                                                                                        <w:left w:val="none" w:sz="0" w:space="0" w:color="auto"/>
                                                                                                                                        <w:bottom w:val="none" w:sz="0" w:space="0" w:color="auto"/>
                                                                                                                                        <w:right w:val="none" w:sz="0" w:space="0" w:color="auto"/>
                                                                                                                                      </w:divBdr>
                                                                                                                                    </w:div>
                                                                                                                                    <w:div w:id="2082949089">
                                                                                                                                      <w:marLeft w:val="0"/>
                                                                                                                                      <w:marRight w:val="0"/>
                                                                                                                                      <w:marTop w:val="0"/>
                                                                                                                                      <w:marBottom w:val="0"/>
                                                                                                                                      <w:divBdr>
                                                                                                                                        <w:top w:val="none" w:sz="0" w:space="0" w:color="auto"/>
                                                                                                                                        <w:left w:val="none" w:sz="0" w:space="0" w:color="auto"/>
                                                                                                                                        <w:bottom w:val="none" w:sz="0" w:space="0" w:color="auto"/>
                                                                                                                                        <w:right w:val="none" w:sz="0" w:space="0" w:color="auto"/>
                                                                                                                                      </w:divBdr>
                                                                                                                                    </w:div>
                                                                                                                                  </w:divsChild>
                                                                                                                                </w:div>
                                                                                                                                <w:div w:id="1103300157">
                                                                                                                                  <w:marLeft w:val="0"/>
                                                                                                                                  <w:marRight w:val="0"/>
                                                                                                                                  <w:marTop w:val="0"/>
                                                                                                                                  <w:marBottom w:val="0"/>
                                                                                                                                  <w:divBdr>
                                                                                                                                    <w:top w:val="none" w:sz="0" w:space="0" w:color="auto"/>
                                                                                                                                    <w:left w:val="none" w:sz="0" w:space="0" w:color="auto"/>
                                                                                                                                    <w:bottom w:val="none" w:sz="0" w:space="0" w:color="auto"/>
                                                                                                                                    <w:right w:val="none" w:sz="0" w:space="0" w:color="auto"/>
                                                                                                                                  </w:divBdr>
                                                                                                                                  <w:divsChild>
                                                                                                                                    <w:div w:id="720791708">
                                                                                                                                      <w:marLeft w:val="0"/>
                                                                                                                                      <w:marRight w:val="0"/>
                                                                                                                                      <w:marTop w:val="0"/>
                                                                                                                                      <w:marBottom w:val="0"/>
                                                                                                                                      <w:divBdr>
                                                                                                                                        <w:top w:val="none" w:sz="0" w:space="0" w:color="auto"/>
                                                                                                                                        <w:left w:val="none" w:sz="0" w:space="0" w:color="auto"/>
                                                                                                                                        <w:bottom w:val="none" w:sz="0" w:space="0" w:color="auto"/>
                                                                                                                                        <w:right w:val="none" w:sz="0" w:space="0" w:color="auto"/>
                                                                                                                                      </w:divBdr>
                                                                                                                                    </w:div>
                                                                                                                                    <w:div w:id="769814961">
                                                                                                                                      <w:marLeft w:val="0"/>
                                                                                                                                      <w:marRight w:val="0"/>
                                                                                                                                      <w:marTop w:val="0"/>
                                                                                                                                      <w:marBottom w:val="0"/>
                                                                                                                                      <w:divBdr>
                                                                                                                                        <w:top w:val="none" w:sz="0" w:space="0" w:color="auto"/>
                                                                                                                                        <w:left w:val="none" w:sz="0" w:space="0" w:color="auto"/>
                                                                                                                                        <w:bottom w:val="none" w:sz="0" w:space="0" w:color="auto"/>
                                                                                                                                        <w:right w:val="none" w:sz="0" w:space="0" w:color="auto"/>
                                                                                                                                      </w:divBdr>
                                                                                                                                    </w:div>
                                                                                                                                  </w:divsChild>
                                                                                                                                </w:div>
                                                                                                                                <w:div w:id="1896965799">
                                                                                                                                  <w:marLeft w:val="0"/>
                                                                                                                                  <w:marRight w:val="0"/>
                                                                                                                                  <w:marTop w:val="0"/>
                                                                                                                                  <w:marBottom w:val="0"/>
                                                                                                                                  <w:divBdr>
                                                                                                                                    <w:top w:val="none" w:sz="0" w:space="0" w:color="auto"/>
                                                                                                                                    <w:left w:val="none" w:sz="0" w:space="0" w:color="auto"/>
                                                                                                                                    <w:bottom w:val="none" w:sz="0" w:space="0" w:color="auto"/>
                                                                                                                                    <w:right w:val="none" w:sz="0" w:space="0" w:color="auto"/>
                                                                                                                                  </w:divBdr>
                                                                                                                                  <w:divsChild>
                                                                                                                                    <w:div w:id="312875840">
                                                                                                                                      <w:marLeft w:val="0"/>
                                                                                                                                      <w:marRight w:val="0"/>
                                                                                                                                      <w:marTop w:val="0"/>
                                                                                                                                      <w:marBottom w:val="0"/>
                                                                                                                                      <w:divBdr>
                                                                                                                                        <w:top w:val="none" w:sz="0" w:space="0" w:color="auto"/>
                                                                                                                                        <w:left w:val="none" w:sz="0" w:space="0" w:color="auto"/>
                                                                                                                                        <w:bottom w:val="none" w:sz="0" w:space="0" w:color="auto"/>
                                                                                                                                        <w:right w:val="none" w:sz="0" w:space="0" w:color="auto"/>
                                                                                                                                      </w:divBdr>
                                                                                                                                    </w:div>
                                                                                                                                    <w:div w:id="602736334">
                                                                                                                                      <w:marLeft w:val="0"/>
                                                                                                                                      <w:marRight w:val="0"/>
                                                                                                                                      <w:marTop w:val="0"/>
                                                                                                                                      <w:marBottom w:val="0"/>
                                                                                                                                      <w:divBdr>
                                                                                                                                        <w:top w:val="none" w:sz="0" w:space="0" w:color="auto"/>
                                                                                                                                        <w:left w:val="none" w:sz="0" w:space="0" w:color="auto"/>
                                                                                                                                        <w:bottom w:val="none" w:sz="0" w:space="0" w:color="auto"/>
                                                                                                                                        <w:right w:val="none" w:sz="0" w:space="0" w:color="auto"/>
                                                                                                                                      </w:divBdr>
                                                                                                                                    </w:div>
                                                                                                                                    <w:div w:id="1042511758">
                                                                                                                                      <w:marLeft w:val="0"/>
                                                                                                                                      <w:marRight w:val="0"/>
                                                                                                                                      <w:marTop w:val="0"/>
                                                                                                                                      <w:marBottom w:val="0"/>
                                                                                                                                      <w:divBdr>
                                                                                                                                        <w:top w:val="none" w:sz="0" w:space="0" w:color="auto"/>
                                                                                                                                        <w:left w:val="none" w:sz="0" w:space="0" w:color="auto"/>
                                                                                                                                        <w:bottom w:val="none" w:sz="0" w:space="0" w:color="auto"/>
                                                                                                                                        <w:right w:val="none" w:sz="0" w:space="0" w:color="auto"/>
                                                                                                                                      </w:divBdr>
                                                                                                                                    </w:div>
                                                                                                                                    <w:div w:id="1840652820">
                                                                                                                                      <w:marLeft w:val="0"/>
                                                                                                                                      <w:marRight w:val="0"/>
                                                                                                                                      <w:marTop w:val="0"/>
                                                                                                                                      <w:marBottom w:val="0"/>
                                                                                                                                      <w:divBdr>
                                                                                                                                        <w:top w:val="none" w:sz="0" w:space="0" w:color="auto"/>
                                                                                                                                        <w:left w:val="none" w:sz="0" w:space="0" w:color="auto"/>
                                                                                                                                        <w:bottom w:val="none" w:sz="0" w:space="0" w:color="auto"/>
                                                                                                                                        <w:right w:val="none" w:sz="0" w:space="0" w:color="auto"/>
                                                                                                                                      </w:divBdr>
                                                                                                                                    </w:div>
                                                                                                                                    <w:div w:id="19892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350410">
                                                                                                                              <w:marLeft w:val="0"/>
                                                                                                                              <w:marRight w:val="0"/>
                                                                                                                              <w:marTop w:val="0"/>
                                                                                                                              <w:marBottom w:val="0"/>
                                                                                                                              <w:divBdr>
                                                                                                                                <w:top w:val="none" w:sz="0" w:space="0" w:color="auto"/>
                                                                                                                                <w:left w:val="none" w:sz="0" w:space="0" w:color="auto"/>
                                                                                                                                <w:bottom w:val="none" w:sz="0" w:space="0" w:color="auto"/>
                                                                                                                                <w:right w:val="none" w:sz="0" w:space="0" w:color="auto"/>
                                                                                                                              </w:divBdr>
                                                                                                                              <w:divsChild>
                                                                                                                                <w:div w:id="15936106">
                                                                                                                                  <w:marLeft w:val="0"/>
                                                                                                                                  <w:marRight w:val="0"/>
                                                                                                                                  <w:marTop w:val="0"/>
                                                                                                                                  <w:marBottom w:val="0"/>
                                                                                                                                  <w:divBdr>
                                                                                                                                    <w:top w:val="none" w:sz="0" w:space="0" w:color="auto"/>
                                                                                                                                    <w:left w:val="none" w:sz="0" w:space="0" w:color="auto"/>
                                                                                                                                    <w:bottom w:val="none" w:sz="0" w:space="0" w:color="auto"/>
                                                                                                                                    <w:right w:val="none" w:sz="0" w:space="0" w:color="auto"/>
                                                                                                                                  </w:divBdr>
                                                                                                                                  <w:divsChild>
                                                                                                                                    <w:div w:id="307173616">
                                                                                                                                      <w:marLeft w:val="0"/>
                                                                                                                                      <w:marRight w:val="0"/>
                                                                                                                                      <w:marTop w:val="0"/>
                                                                                                                                      <w:marBottom w:val="0"/>
                                                                                                                                      <w:divBdr>
                                                                                                                                        <w:top w:val="none" w:sz="0" w:space="0" w:color="auto"/>
                                                                                                                                        <w:left w:val="none" w:sz="0" w:space="0" w:color="auto"/>
                                                                                                                                        <w:bottom w:val="none" w:sz="0" w:space="0" w:color="auto"/>
                                                                                                                                        <w:right w:val="none" w:sz="0" w:space="0" w:color="auto"/>
                                                                                                                                      </w:divBdr>
                                                                                                                                      <w:divsChild>
                                                                                                                                        <w:div w:id="570505364">
                                                                                                                                          <w:marLeft w:val="0"/>
                                                                                                                                          <w:marRight w:val="0"/>
                                                                                                                                          <w:marTop w:val="0"/>
                                                                                                                                          <w:marBottom w:val="0"/>
                                                                                                                                          <w:divBdr>
                                                                                                                                            <w:top w:val="none" w:sz="0" w:space="0" w:color="auto"/>
                                                                                                                                            <w:left w:val="none" w:sz="0" w:space="0" w:color="auto"/>
                                                                                                                                            <w:bottom w:val="none" w:sz="0" w:space="0" w:color="auto"/>
                                                                                                                                            <w:right w:val="none" w:sz="0" w:space="0" w:color="auto"/>
                                                                                                                                          </w:divBdr>
                                                                                                                                          <w:divsChild>
                                                                                                                                            <w:div w:id="279607836">
                                                                                                                                              <w:marLeft w:val="0"/>
                                                                                                                                              <w:marRight w:val="0"/>
                                                                                                                                              <w:marTop w:val="0"/>
                                                                                                                                              <w:marBottom w:val="0"/>
                                                                                                                                              <w:divBdr>
                                                                                                                                                <w:top w:val="none" w:sz="0" w:space="0" w:color="auto"/>
                                                                                                                                                <w:left w:val="none" w:sz="0" w:space="0" w:color="auto"/>
                                                                                                                                                <w:bottom w:val="none" w:sz="0" w:space="0" w:color="auto"/>
                                                                                                                                                <w:right w:val="none" w:sz="0" w:space="0" w:color="auto"/>
                                                                                                                                              </w:divBdr>
                                                                                                                                            </w:div>
                                                                                                                                            <w:div w:id="1099638770">
                                                                                                                                              <w:marLeft w:val="0"/>
                                                                                                                                              <w:marRight w:val="0"/>
                                                                                                                                              <w:marTop w:val="0"/>
                                                                                                                                              <w:marBottom w:val="0"/>
                                                                                                                                              <w:divBdr>
                                                                                                                                                <w:top w:val="none" w:sz="0" w:space="0" w:color="auto"/>
                                                                                                                                                <w:left w:val="none" w:sz="0" w:space="0" w:color="auto"/>
                                                                                                                                                <w:bottom w:val="none" w:sz="0" w:space="0" w:color="auto"/>
                                                                                                                                                <w:right w:val="none" w:sz="0" w:space="0" w:color="auto"/>
                                                                                                                                              </w:divBdr>
                                                                                                                                            </w:div>
                                                                                                                                          </w:divsChild>
                                                                                                                                        </w:div>
                                                                                                                                        <w:div w:id="624459168">
                                                                                                                                          <w:marLeft w:val="0"/>
                                                                                                                                          <w:marRight w:val="0"/>
                                                                                                                                          <w:marTop w:val="0"/>
                                                                                                                                          <w:marBottom w:val="0"/>
                                                                                                                                          <w:divBdr>
                                                                                                                                            <w:top w:val="none" w:sz="0" w:space="0" w:color="auto"/>
                                                                                                                                            <w:left w:val="none" w:sz="0" w:space="0" w:color="auto"/>
                                                                                                                                            <w:bottom w:val="none" w:sz="0" w:space="0" w:color="auto"/>
                                                                                                                                            <w:right w:val="none" w:sz="0" w:space="0" w:color="auto"/>
                                                                                                                                          </w:divBdr>
                                                                                                                                          <w:divsChild>
                                                                                                                                            <w:div w:id="4476407">
                                                                                                                                              <w:marLeft w:val="0"/>
                                                                                                                                              <w:marRight w:val="0"/>
                                                                                                                                              <w:marTop w:val="0"/>
                                                                                                                                              <w:marBottom w:val="0"/>
                                                                                                                                              <w:divBdr>
                                                                                                                                                <w:top w:val="none" w:sz="0" w:space="0" w:color="auto"/>
                                                                                                                                                <w:left w:val="none" w:sz="0" w:space="0" w:color="auto"/>
                                                                                                                                                <w:bottom w:val="none" w:sz="0" w:space="0" w:color="auto"/>
                                                                                                                                                <w:right w:val="none" w:sz="0" w:space="0" w:color="auto"/>
                                                                                                                                              </w:divBdr>
                                                                                                                                            </w:div>
                                                                                                                                            <w:div w:id="3204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78457">
                                                                                                                                      <w:marLeft w:val="0"/>
                                                                                                                                      <w:marRight w:val="0"/>
                                                                                                                                      <w:marTop w:val="0"/>
                                                                                                                                      <w:marBottom w:val="0"/>
                                                                                                                                      <w:divBdr>
                                                                                                                                        <w:top w:val="none" w:sz="0" w:space="0" w:color="auto"/>
                                                                                                                                        <w:left w:val="none" w:sz="0" w:space="0" w:color="auto"/>
                                                                                                                                        <w:bottom w:val="none" w:sz="0" w:space="0" w:color="auto"/>
                                                                                                                                        <w:right w:val="none" w:sz="0" w:space="0" w:color="auto"/>
                                                                                                                                      </w:divBdr>
                                                                                                                                      <w:divsChild>
                                                                                                                                        <w:div w:id="1327124849">
                                                                                                                                          <w:marLeft w:val="0"/>
                                                                                                                                          <w:marRight w:val="0"/>
                                                                                                                                          <w:marTop w:val="0"/>
                                                                                                                                          <w:marBottom w:val="0"/>
                                                                                                                                          <w:divBdr>
                                                                                                                                            <w:top w:val="none" w:sz="0" w:space="0" w:color="auto"/>
                                                                                                                                            <w:left w:val="none" w:sz="0" w:space="0" w:color="auto"/>
                                                                                                                                            <w:bottom w:val="none" w:sz="0" w:space="0" w:color="auto"/>
                                                                                                                                            <w:right w:val="none" w:sz="0" w:space="0" w:color="auto"/>
                                                                                                                                          </w:divBdr>
                                                                                                                                          <w:divsChild>
                                                                                                                                            <w:div w:id="1339041947">
                                                                                                                                              <w:marLeft w:val="0"/>
                                                                                                                                              <w:marRight w:val="0"/>
                                                                                                                                              <w:marTop w:val="0"/>
                                                                                                                                              <w:marBottom w:val="0"/>
                                                                                                                                              <w:divBdr>
                                                                                                                                                <w:top w:val="none" w:sz="0" w:space="0" w:color="auto"/>
                                                                                                                                                <w:left w:val="none" w:sz="0" w:space="0" w:color="auto"/>
                                                                                                                                                <w:bottom w:val="none" w:sz="0" w:space="0" w:color="auto"/>
                                                                                                                                                <w:right w:val="none" w:sz="0" w:space="0" w:color="auto"/>
                                                                                                                                              </w:divBdr>
                                                                                                                                            </w:div>
                                                                                                                                          </w:divsChild>
                                                                                                                                        </w:div>
                                                                                                                                        <w:div w:id="201328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3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730498">
                                                                                                                          <w:marLeft w:val="0"/>
                                                                                                                          <w:marRight w:val="0"/>
                                                                                                                          <w:marTop w:val="0"/>
                                                                                                                          <w:marBottom w:val="0"/>
                                                                                                                          <w:divBdr>
                                                                                                                            <w:top w:val="none" w:sz="0" w:space="0" w:color="auto"/>
                                                                                                                            <w:left w:val="none" w:sz="0" w:space="0" w:color="auto"/>
                                                                                                                            <w:bottom w:val="none" w:sz="0" w:space="0" w:color="auto"/>
                                                                                                                            <w:right w:val="none" w:sz="0" w:space="0" w:color="auto"/>
                                                                                                                          </w:divBdr>
                                                                                                                          <w:divsChild>
                                                                                                                            <w:div w:id="770930320">
                                                                                                                              <w:marLeft w:val="0"/>
                                                                                                                              <w:marRight w:val="0"/>
                                                                                                                              <w:marTop w:val="0"/>
                                                                                                                              <w:marBottom w:val="0"/>
                                                                                                                              <w:divBdr>
                                                                                                                                <w:top w:val="none" w:sz="0" w:space="0" w:color="auto"/>
                                                                                                                                <w:left w:val="none" w:sz="0" w:space="0" w:color="auto"/>
                                                                                                                                <w:bottom w:val="none" w:sz="0" w:space="0" w:color="auto"/>
                                                                                                                                <w:right w:val="none" w:sz="0" w:space="0" w:color="auto"/>
                                                                                                                              </w:divBdr>
                                                                                                                            </w:div>
                                                                                                                          </w:divsChild>
                                                                                                                        </w:div>
                                                                                                                        <w:div w:id="785540159">
                                                                                                                          <w:marLeft w:val="0"/>
                                                                                                                          <w:marRight w:val="0"/>
                                                                                                                          <w:marTop w:val="0"/>
                                                                                                                          <w:marBottom w:val="0"/>
                                                                                                                          <w:divBdr>
                                                                                                                            <w:top w:val="none" w:sz="0" w:space="0" w:color="auto"/>
                                                                                                                            <w:left w:val="none" w:sz="0" w:space="0" w:color="auto"/>
                                                                                                                            <w:bottom w:val="none" w:sz="0" w:space="0" w:color="auto"/>
                                                                                                                            <w:right w:val="none" w:sz="0" w:space="0" w:color="auto"/>
                                                                                                                          </w:divBdr>
                                                                                                                          <w:divsChild>
                                                                                                                            <w:div w:id="437287826">
                                                                                                                              <w:marLeft w:val="0"/>
                                                                                                                              <w:marRight w:val="0"/>
                                                                                                                              <w:marTop w:val="0"/>
                                                                                                                              <w:marBottom w:val="0"/>
                                                                                                                              <w:divBdr>
                                                                                                                                <w:top w:val="none" w:sz="0" w:space="0" w:color="auto"/>
                                                                                                                                <w:left w:val="none" w:sz="0" w:space="0" w:color="auto"/>
                                                                                                                                <w:bottom w:val="none" w:sz="0" w:space="0" w:color="auto"/>
                                                                                                                                <w:right w:val="none" w:sz="0" w:space="0" w:color="auto"/>
                                                                                                                              </w:divBdr>
                                                                                                                              <w:divsChild>
                                                                                                                                <w:div w:id="179702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054774">
                                                                                                                          <w:marLeft w:val="0"/>
                                                                                                                          <w:marRight w:val="0"/>
                                                                                                                          <w:marTop w:val="240"/>
                                                                                                                          <w:marBottom w:val="0"/>
                                                                                                                          <w:divBdr>
                                                                                                                            <w:top w:val="single" w:sz="6" w:space="0" w:color="CCCCCC"/>
                                                                                                                            <w:left w:val="single" w:sz="6" w:space="0" w:color="CCCCCC"/>
                                                                                                                            <w:bottom w:val="single" w:sz="6" w:space="0" w:color="CCCCCC"/>
                                                                                                                            <w:right w:val="single" w:sz="6" w:space="0" w:color="CCCCCC"/>
                                                                                                                          </w:divBdr>
                                                                                                                          <w:divsChild>
                                                                                                                            <w:div w:id="229776068">
                                                                                                                              <w:marLeft w:val="0"/>
                                                                                                                              <w:marRight w:val="0"/>
                                                                                                                              <w:marTop w:val="0"/>
                                                                                                                              <w:marBottom w:val="0"/>
                                                                                                                              <w:divBdr>
                                                                                                                                <w:top w:val="none" w:sz="0" w:space="0" w:color="auto"/>
                                                                                                                                <w:left w:val="none" w:sz="0" w:space="0" w:color="auto"/>
                                                                                                                                <w:bottom w:val="none" w:sz="0" w:space="0" w:color="auto"/>
                                                                                                                                <w:right w:val="none" w:sz="0" w:space="0" w:color="auto"/>
                                                                                                                              </w:divBdr>
                                                                                                                            </w:div>
                                                                                                                            <w:div w:id="1298562028">
                                                                                                                              <w:marLeft w:val="0"/>
                                                                                                                              <w:marRight w:val="0"/>
                                                                                                                              <w:marTop w:val="0"/>
                                                                                                                              <w:marBottom w:val="0"/>
                                                                                                                              <w:divBdr>
                                                                                                                                <w:top w:val="none" w:sz="0" w:space="0" w:color="auto"/>
                                                                                                                                <w:left w:val="none" w:sz="0" w:space="0" w:color="auto"/>
                                                                                                                                <w:bottom w:val="none" w:sz="0" w:space="0" w:color="auto"/>
                                                                                                                                <w:right w:val="none" w:sz="0" w:space="0" w:color="auto"/>
                                                                                                                              </w:divBdr>
                                                                                                                              <w:divsChild>
                                                                                                                                <w:div w:id="827406282">
                                                                                                                                  <w:marLeft w:val="0"/>
                                                                                                                                  <w:marRight w:val="0"/>
                                                                                                                                  <w:marTop w:val="0"/>
                                                                                                                                  <w:marBottom w:val="0"/>
                                                                                                                                  <w:divBdr>
                                                                                                                                    <w:top w:val="none" w:sz="0" w:space="0" w:color="auto"/>
                                                                                                                                    <w:left w:val="none" w:sz="0" w:space="0" w:color="auto"/>
                                                                                                                                    <w:bottom w:val="none" w:sz="0" w:space="0" w:color="auto"/>
                                                                                                                                    <w:right w:val="none" w:sz="0" w:space="0" w:color="auto"/>
                                                                                                                                  </w:divBdr>
                                                                                                                                </w:div>
                                                                                                                              </w:divsChild>
                                                                                                                            </w:div>
                                                                                                                            <w:div w:id="1735540976">
                                                                                                                              <w:marLeft w:val="0"/>
                                                                                                                              <w:marRight w:val="0"/>
                                                                                                                              <w:marTop w:val="0"/>
                                                                                                                              <w:marBottom w:val="0"/>
                                                                                                                              <w:divBdr>
                                                                                                                                <w:top w:val="none" w:sz="0" w:space="0" w:color="auto"/>
                                                                                                                                <w:left w:val="none" w:sz="0" w:space="0" w:color="auto"/>
                                                                                                                                <w:bottom w:val="none" w:sz="0" w:space="0" w:color="auto"/>
                                                                                                                                <w:right w:val="none" w:sz="0" w:space="0" w:color="auto"/>
                                                                                                                              </w:divBdr>
                                                                                                                              <w:divsChild>
                                                                                                                                <w:div w:id="1055203359">
                                                                                                                                  <w:marLeft w:val="0"/>
                                                                                                                                  <w:marRight w:val="0"/>
                                                                                                                                  <w:marTop w:val="0"/>
                                                                                                                                  <w:marBottom w:val="0"/>
                                                                                                                                  <w:divBdr>
                                                                                                                                    <w:top w:val="none" w:sz="0" w:space="0" w:color="auto"/>
                                                                                                                                    <w:left w:val="none" w:sz="0" w:space="0" w:color="auto"/>
                                                                                                                                    <w:bottom w:val="none" w:sz="0" w:space="0" w:color="auto"/>
                                                                                                                                    <w:right w:val="none" w:sz="0" w:space="0" w:color="auto"/>
                                                                                                                                  </w:divBdr>
                                                                                                                                </w:div>
                                                                                                                              </w:divsChild>
                                                                                                                            </w:div>
                                                                                                                            <w:div w:id="1822774552">
                                                                                                                              <w:marLeft w:val="0"/>
                                                                                                                              <w:marRight w:val="0"/>
                                                                                                                              <w:marTop w:val="0"/>
                                                                                                                              <w:marBottom w:val="0"/>
                                                                                                                              <w:divBdr>
                                                                                                                                <w:top w:val="none" w:sz="0" w:space="0" w:color="auto"/>
                                                                                                                                <w:left w:val="none" w:sz="0" w:space="0" w:color="auto"/>
                                                                                                                                <w:bottom w:val="none" w:sz="0" w:space="0" w:color="auto"/>
                                                                                                                                <w:right w:val="none" w:sz="0" w:space="0" w:color="auto"/>
                                                                                                                              </w:divBdr>
                                                                                                                              <w:divsChild>
                                                                                                                                <w:div w:id="162708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7433">
                                                                                                                          <w:marLeft w:val="0"/>
                                                                                                                          <w:marRight w:val="0"/>
                                                                                                                          <w:marTop w:val="0"/>
                                                                                                                          <w:marBottom w:val="0"/>
                                                                                                                          <w:divBdr>
                                                                                                                            <w:top w:val="none" w:sz="0" w:space="0" w:color="auto"/>
                                                                                                                            <w:left w:val="none" w:sz="0" w:space="0" w:color="auto"/>
                                                                                                                            <w:bottom w:val="none" w:sz="0" w:space="0" w:color="auto"/>
                                                                                                                            <w:right w:val="none" w:sz="0" w:space="0" w:color="auto"/>
                                                                                                                          </w:divBdr>
                                                                                                                          <w:divsChild>
                                                                                                                            <w:div w:id="3867046">
                                                                                                                              <w:marLeft w:val="0"/>
                                                                                                                              <w:marRight w:val="0"/>
                                                                                                                              <w:marTop w:val="0"/>
                                                                                                                              <w:marBottom w:val="0"/>
                                                                                                                              <w:divBdr>
                                                                                                                                <w:top w:val="none" w:sz="0" w:space="0" w:color="auto"/>
                                                                                                                                <w:left w:val="none" w:sz="0" w:space="0" w:color="auto"/>
                                                                                                                                <w:bottom w:val="none" w:sz="0" w:space="0" w:color="auto"/>
                                                                                                                                <w:right w:val="none" w:sz="0" w:space="0" w:color="auto"/>
                                                                                                                              </w:divBdr>
                                                                                                                            </w:div>
                                                                                                                            <w:div w:id="21905526">
                                                                                                                              <w:marLeft w:val="0"/>
                                                                                                                              <w:marRight w:val="0"/>
                                                                                                                              <w:marTop w:val="0"/>
                                                                                                                              <w:marBottom w:val="0"/>
                                                                                                                              <w:divBdr>
                                                                                                                                <w:top w:val="none" w:sz="0" w:space="0" w:color="auto"/>
                                                                                                                                <w:left w:val="none" w:sz="0" w:space="0" w:color="auto"/>
                                                                                                                                <w:bottom w:val="none" w:sz="0" w:space="0" w:color="auto"/>
                                                                                                                                <w:right w:val="none" w:sz="0" w:space="0" w:color="auto"/>
                                                                                                                              </w:divBdr>
                                                                                                                            </w:div>
                                                                                                                            <w:div w:id="40829154">
                                                                                                                              <w:marLeft w:val="0"/>
                                                                                                                              <w:marRight w:val="0"/>
                                                                                                                              <w:marTop w:val="0"/>
                                                                                                                              <w:marBottom w:val="0"/>
                                                                                                                              <w:divBdr>
                                                                                                                                <w:top w:val="none" w:sz="0" w:space="0" w:color="auto"/>
                                                                                                                                <w:left w:val="none" w:sz="0" w:space="0" w:color="auto"/>
                                                                                                                                <w:bottom w:val="none" w:sz="0" w:space="0" w:color="auto"/>
                                                                                                                                <w:right w:val="none" w:sz="0" w:space="0" w:color="auto"/>
                                                                                                                              </w:divBdr>
                                                                                                                            </w:div>
                                                                                                                            <w:div w:id="47799442">
                                                                                                                              <w:marLeft w:val="0"/>
                                                                                                                              <w:marRight w:val="0"/>
                                                                                                                              <w:marTop w:val="0"/>
                                                                                                                              <w:marBottom w:val="0"/>
                                                                                                                              <w:divBdr>
                                                                                                                                <w:top w:val="none" w:sz="0" w:space="0" w:color="auto"/>
                                                                                                                                <w:left w:val="none" w:sz="0" w:space="0" w:color="auto"/>
                                                                                                                                <w:bottom w:val="none" w:sz="0" w:space="0" w:color="auto"/>
                                                                                                                                <w:right w:val="none" w:sz="0" w:space="0" w:color="auto"/>
                                                                                                                              </w:divBdr>
                                                                                                                            </w:div>
                                                                                                                            <w:div w:id="49574122">
                                                                                                                              <w:marLeft w:val="0"/>
                                                                                                                              <w:marRight w:val="0"/>
                                                                                                                              <w:marTop w:val="0"/>
                                                                                                                              <w:marBottom w:val="0"/>
                                                                                                                              <w:divBdr>
                                                                                                                                <w:top w:val="none" w:sz="0" w:space="0" w:color="auto"/>
                                                                                                                                <w:left w:val="none" w:sz="0" w:space="0" w:color="auto"/>
                                                                                                                                <w:bottom w:val="none" w:sz="0" w:space="0" w:color="auto"/>
                                                                                                                                <w:right w:val="none" w:sz="0" w:space="0" w:color="auto"/>
                                                                                                                              </w:divBdr>
                                                                                                                            </w:div>
                                                                                                                            <w:div w:id="53354380">
                                                                                                                              <w:marLeft w:val="0"/>
                                                                                                                              <w:marRight w:val="0"/>
                                                                                                                              <w:marTop w:val="0"/>
                                                                                                                              <w:marBottom w:val="0"/>
                                                                                                                              <w:divBdr>
                                                                                                                                <w:top w:val="none" w:sz="0" w:space="0" w:color="auto"/>
                                                                                                                                <w:left w:val="none" w:sz="0" w:space="0" w:color="auto"/>
                                                                                                                                <w:bottom w:val="none" w:sz="0" w:space="0" w:color="auto"/>
                                                                                                                                <w:right w:val="none" w:sz="0" w:space="0" w:color="auto"/>
                                                                                                                              </w:divBdr>
                                                                                                                            </w:div>
                                                                                                                            <w:div w:id="53890473">
                                                                                                                              <w:marLeft w:val="0"/>
                                                                                                                              <w:marRight w:val="0"/>
                                                                                                                              <w:marTop w:val="0"/>
                                                                                                                              <w:marBottom w:val="0"/>
                                                                                                                              <w:divBdr>
                                                                                                                                <w:top w:val="none" w:sz="0" w:space="0" w:color="auto"/>
                                                                                                                                <w:left w:val="none" w:sz="0" w:space="0" w:color="auto"/>
                                                                                                                                <w:bottom w:val="none" w:sz="0" w:space="0" w:color="auto"/>
                                                                                                                                <w:right w:val="none" w:sz="0" w:space="0" w:color="auto"/>
                                                                                                                              </w:divBdr>
                                                                                                                            </w:div>
                                                                                                                            <w:div w:id="59865704">
                                                                                                                              <w:marLeft w:val="0"/>
                                                                                                                              <w:marRight w:val="0"/>
                                                                                                                              <w:marTop w:val="0"/>
                                                                                                                              <w:marBottom w:val="0"/>
                                                                                                                              <w:divBdr>
                                                                                                                                <w:top w:val="none" w:sz="0" w:space="0" w:color="auto"/>
                                                                                                                                <w:left w:val="none" w:sz="0" w:space="0" w:color="auto"/>
                                                                                                                                <w:bottom w:val="none" w:sz="0" w:space="0" w:color="auto"/>
                                                                                                                                <w:right w:val="none" w:sz="0" w:space="0" w:color="auto"/>
                                                                                                                              </w:divBdr>
                                                                                                                            </w:div>
                                                                                                                            <w:div w:id="78143341">
                                                                                                                              <w:marLeft w:val="0"/>
                                                                                                                              <w:marRight w:val="0"/>
                                                                                                                              <w:marTop w:val="0"/>
                                                                                                                              <w:marBottom w:val="0"/>
                                                                                                                              <w:divBdr>
                                                                                                                                <w:top w:val="none" w:sz="0" w:space="0" w:color="auto"/>
                                                                                                                                <w:left w:val="none" w:sz="0" w:space="0" w:color="auto"/>
                                                                                                                                <w:bottom w:val="none" w:sz="0" w:space="0" w:color="auto"/>
                                                                                                                                <w:right w:val="none" w:sz="0" w:space="0" w:color="auto"/>
                                                                                                                              </w:divBdr>
                                                                                                                            </w:div>
                                                                                                                            <w:div w:id="80759477">
                                                                                                                              <w:marLeft w:val="0"/>
                                                                                                                              <w:marRight w:val="0"/>
                                                                                                                              <w:marTop w:val="0"/>
                                                                                                                              <w:marBottom w:val="0"/>
                                                                                                                              <w:divBdr>
                                                                                                                                <w:top w:val="none" w:sz="0" w:space="0" w:color="auto"/>
                                                                                                                                <w:left w:val="none" w:sz="0" w:space="0" w:color="auto"/>
                                                                                                                                <w:bottom w:val="none" w:sz="0" w:space="0" w:color="auto"/>
                                                                                                                                <w:right w:val="none" w:sz="0" w:space="0" w:color="auto"/>
                                                                                                                              </w:divBdr>
                                                                                                                            </w:div>
                                                                                                                            <w:div w:id="93401000">
                                                                                                                              <w:marLeft w:val="0"/>
                                                                                                                              <w:marRight w:val="0"/>
                                                                                                                              <w:marTop w:val="0"/>
                                                                                                                              <w:marBottom w:val="0"/>
                                                                                                                              <w:divBdr>
                                                                                                                                <w:top w:val="none" w:sz="0" w:space="0" w:color="auto"/>
                                                                                                                                <w:left w:val="none" w:sz="0" w:space="0" w:color="auto"/>
                                                                                                                                <w:bottom w:val="none" w:sz="0" w:space="0" w:color="auto"/>
                                                                                                                                <w:right w:val="none" w:sz="0" w:space="0" w:color="auto"/>
                                                                                                                              </w:divBdr>
                                                                                                                            </w:div>
                                                                                                                            <w:div w:id="93520189">
                                                                                                                              <w:marLeft w:val="0"/>
                                                                                                                              <w:marRight w:val="0"/>
                                                                                                                              <w:marTop w:val="0"/>
                                                                                                                              <w:marBottom w:val="0"/>
                                                                                                                              <w:divBdr>
                                                                                                                                <w:top w:val="none" w:sz="0" w:space="0" w:color="auto"/>
                                                                                                                                <w:left w:val="none" w:sz="0" w:space="0" w:color="auto"/>
                                                                                                                                <w:bottom w:val="none" w:sz="0" w:space="0" w:color="auto"/>
                                                                                                                                <w:right w:val="none" w:sz="0" w:space="0" w:color="auto"/>
                                                                                                                              </w:divBdr>
                                                                                                                            </w:div>
                                                                                                                            <w:div w:id="96294812">
                                                                                                                              <w:marLeft w:val="0"/>
                                                                                                                              <w:marRight w:val="0"/>
                                                                                                                              <w:marTop w:val="0"/>
                                                                                                                              <w:marBottom w:val="0"/>
                                                                                                                              <w:divBdr>
                                                                                                                                <w:top w:val="none" w:sz="0" w:space="0" w:color="auto"/>
                                                                                                                                <w:left w:val="none" w:sz="0" w:space="0" w:color="auto"/>
                                                                                                                                <w:bottom w:val="none" w:sz="0" w:space="0" w:color="auto"/>
                                                                                                                                <w:right w:val="none" w:sz="0" w:space="0" w:color="auto"/>
                                                                                                                              </w:divBdr>
                                                                                                                            </w:div>
                                                                                                                            <w:div w:id="97988093">
                                                                                                                              <w:marLeft w:val="0"/>
                                                                                                                              <w:marRight w:val="0"/>
                                                                                                                              <w:marTop w:val="0"/>
                                                                                                                              <w:marBottom w:val="0"/>
                                                                                                                              <w:divBdr>
                                                                                                                                <w:top w:val="none" w:sz="0" w:space="0" w:color="auto"/>
                                                                                                                                <w:left w:val="none" w:sz="0" w:space="0" w:color="auto"/>
                                                                                                                                <w:bottom w:val="none" w:sz="0" w:space="0" w:color="auto"/>
                                                                                                                                <w:right w:val="none" w:sz="0" w:space="0" w:color="auto"/>
                                                                                                                              </w:divBdr>
                                                                                                                            </w:div>
                                                                                                                            <w:div w:id="113595758">
                                                                                                                              <w:marLeft w:val="0"/>
                                                                                                                              <w:marRight w:val="0"/>
                                                                                                                              <w:marTop w:val="0"/>
                                                                                                                              <w:marBottom w:val="0"/>
                                                                                                                              <w:divBdr>
                                                                                                                                <w:top w:val="none" w:sz="0" w:space="0" w:color="auto"/>
                                                                                                                                <w:left w:val="none" w:sz="0" w:space="0" w:color="auto"/>
                                                                                                                                <w:bottom w:val="none" w:sz="0" w:space="0" w:color="auto"/>
                                                                                                                                <w:right w:val="none" w:sz="0" w:space="0" w:color="auto"/>
                                                                                                                              </w:divBdr>
                                                                                                                            </w:div>
                                                                                                                            <w:div w:id="115805025">
                                                                                                                              <w:marLeft w:val="0"/>
                                                                                                                              <w:marRight w:val="0"/>
                                                                                                                              <w:marTop w:val="0"/>
                                                                                                                              <w:marBottom w:val="0"/>
                                                                                                                              <w:divBdr>
                                                                                                                                <w:top w:val="none" w:sz="0" w:space="0" w:color="auto"/>
                                                                                                                                <w:left w:val="none" w:sz="0" w:space="0" w:color="auto"/>
                                                                                                                                <w:bottom w:val="none" w:sz="0" w:space="0" w:color="auto"/>
                                                                                                                                <w:right w:val="none" w:sz="0" w:space="0" w:color="auto"/>
                                                                                                                              </w:divBdr>
                                                                                                                            </w:div>
                                                                                                                            <w:div w:id="135226506">
                                                                                                                              <w:marLeft w:val="0"/>
                                                                                                                              <w:marRight w:val="0"/>
                                                                                                                              <w:marTop w:val="0"/>
                                                                                                                              <w:marBottom w:val="0"/>
                                                                                                                              <w:divBdr>
                                                                                                                                <w:top w:val="none" w:sz="0" w:space="0" w:color="auto"/>
                                                                                                                                <w:left w:val="none" w:sz="0" w:space="0" w:color="auto"/>
                                                                                                                                <w:bottom w:val="none" w:sz="0" w:space="0" w:color="auto"/>
                                                                                                                                <w:right w:val="none" w:sz="0" w:space="0" w:color="auto"/>
                                                                                                                              </w:divBdr>
                                                                                                                            </w:div>
                                                                                                                            <w:div w:id="141043702">
                                                                                                                              <w:marLeft w:val="0"/>
                                                                                                                              <w:marRight w:val="0"/>
                                                                                                                              <w:marTop w:val="0"/>
                                                                                                                              <w:marBottom w:val="0"/>
                                                                                                                              <w:divBdr>
                                                                                                                                <w:top w:val="none" w:sz="0" w:space="0" w:color="auto"/>
                                                                                                                                <w:left w:val="none" w:sz="0" w:space="0" w:color="auto"/>
                                                                                                                                <w:bottom w:val="none" w:sz="0" w:space="0" w:color="auto"/>
                                                                                                                                <w:right w:val="none" w:sz="0" w:space="0" w:color="auto"/>
                                                                                                                              </w:divBdr>
                                                                                                                            </w:div>
                                                                                                                            <w:div w:id="160396696">
                                                                                                                              <w:marLeft w:val="0"/>
                                                                                                                              <w:marRight w:val="0"/>
                                                                                                                              <w:marTop w:val="0"/>
                                                                                                                              <w:marBottom w:val="0"/>
                                                                                                                              <w:divBdr>
                                                                                                                                <w:top w:val="none" w:sz="0" w:space="0" w:color="auto"/>
                                                                                                                                <w:left w:val="none" w:sz="0" w:space="0" w:color="auto"/>
                                                                                                                                <w:bottom w:val="none" w:sz="0" w:space="0" w:color="auto"/>
                                                                                                                                <w:right w:val="none" w:sz="0" w:space="0" w:color="auto"/>
                                                                                                                              </w:divBdr>
                                                                                                                            </w:div>
                                                                                                                            <w:div w:id="185949539">
                                                                                                                              <w:marLeft w:val="0"/>
                                                                                                                              <w:marRight w:val="0"/>
                                                                                                                              <w:marTop w:val="0"/>
                                                                                                                              <w:marBottom w:val="0"/>
                                                                                                                              <w:divBdr>
                                                                                                                                <w:top w:val="none" w:sz="0" w:space="0" w:color="auto"/>
                                                                                                                                <w:left w:val="none" w:sz="0" w:space="0" w:color="auto"/>
                                                                                                                                <w:bottom w:val="none" w:sz="0" w:space="0" w:color="auto"/>
                                                                                                                                <w:right w:val="none" w:sz="0" w:space="0" w:color="auto"/>
                                                                                                                              </w:divBdr>
                                                                                                                            </w:div>
                                                                                                                            <w:div w:id="194972013">
                                                                                                                              <w:marLeft w:val="0"/>
                                                                                                                              <w:marRight w:val="0"/>
                                                                                                                              <w:marTop w:val="0"/>
                                                                                                                              <w:marBottom w:val="0"/>
                                                                                                                              <w:divBdr>
                                                                                                                                <w:top w:val="none" w:sz="0" w:space="0" w:color="auto"/>
                                                                                                                                <w:left w:val="none" w:sz="0" w:space="0" w:color="auto"/>
                                                                                                                                <w:bottom w:val="none" w:sz="0" w:space="0" w:color="auto"/>
                                                                                                                                <w:right w:val="none" w:sz="0" w:space="0" w:color="auto"/>
                                                                                                                              </w:divBdr>
                                                                                                                            </w:div>
                                                                                                                            <w:div w:id="204029500">
                                                                                                                              <w:marLeft w:val="0"/>
                                                                                                                              <w:marRight w:val="0"/>
                                                                                                                              <w:marTop w:val="0"/>
                                                                                                                              <w:marBottom w:val="0"/>
                                                                                                                              <w:divBdr>
                                                                                                                                <w:top w:val="none" w:sz="0" w:space="0" w:color="auto"/>
                                                                                                                                <w:left w:val="none" w:sz="0" w:space="0" w:color="auto"/>
                                                                                                                                <w:bottom w:val="none" w:sz="0" w:space="0" w:color="auto"/>
                                                                                                                                <w:right w:val="none" w:sz="0" w:space="0" w:color="auto"/>
                                                                                                                              </w:divBdr>
                                                                                                                            </w:div>
                                                                                                                            <w:div w:id="204605630">
                                                                                                                              <w:marLeft w:val="0"/>
                                                                                                                              <w:marRight w:val="0"/>
                                                                                                                              <w:marTop w:val="0"/>
                                                                                                                              <w:marBottom w:val="0"/>
                                                                                                                              <w:divBdr>
                                                                                                                                <w:top w:val="none" w:sz="0" w:space="0" w:color="auto"/>
                                                                                                                                <w:left w:val="none" w:sz="0" w:space="0" w:color="auto"/>
                                                                                                                                <w:bottom w:val="none" w:sz="0" w:space="0" w:color="auto"/>
                                                                                                                                <w:right w:val="none" w:sz="0" w:space="0" w:color="auto"/>
                                                                                                                              </w:divBdr>
                                                                                                                            </w:div>
                                                                                                                            <w:div w:id="219100465">
                                                                                                                              <w:marLeft w:val="0"/>
                                                                                                                              <w:marRight w:val="0"/>
                                                                                                                              <w:marTop w:val="0"/>
                                                                                                                              <w:marBottom w:val="0"/>
                                                                                                                              <w:divBdr>
                                                                                                                                <w:top w:val="none" w:sz="0" w:space="0" w:color="auto"/>
                                                                                                                                <w:left w:val="none" w:sz="0" w:space="0" w:color="auto"/>
                                                                                                                                <w:bottom w:val="none" w:sz="0" w:space="0" w:color="auto"/>
                                                                                                                                <w:right w:val="none" w:sz="0" w:space="0" w:color="auto"/>
                                                                                                                              </w:divBdr>
                                                                                                                            </w:div>
                                                                                                                            <w:div w:id="231157602">
                                                                                                                              <w:marLeft w:val="0"/>
                                                                                                                              <w:marRight w:val="0"/>
                                                                                                                              <w:marTop w:val="0"/>
                                                                                                                              <w:marBottom w:val="0"/>
                                                                                                                              <w:divBdr>
                                                                                                                                <w:top w:val="none" w:sz="0" w:space="0" w:color="auto"/>
                                                                                                                                <w:left w:val="none" w:sz="0" w:space="0" w:color="auto"/>
                                                                                                                                <w:bottom w:val="none" w:sz="0" w:space="0" w:color="auto"/>
                                                                                                                                <w:right w:val="none" w:sz="0" w:space="0" w:color="auto"/>
                                                                                                                              </w:divBdr>
                                                                                                                            </w:div>
                                                                                                                            <w:div w:id="233978878">
                                                                                                                              <w:marLeft w:val="0"/>
                                                                                                                              <w:marRight w:val="0"/>
                                                                                                                              <w:marTop w:val="0"/>
                                                                                                                              <w:marBottom w:val="0"/>
                                                                                                                              <w:divBdr>
                                                                                                                                <w:top w:val="none" w:sz="0" w:space="0" w:color="auto"/>
                                                                                                                                <w:left w:val="none" w:sz="0" w:space="0" w:color="auto"/>
                                                                                                                                <w:bottom w:val="none" w:sz="0" w:space="0" w:color="auto"/>
                                                                                                                                <w:right w:val="none" w:sz="0" w:space="0" w:color="auto"/>
                                                                                                                              </w:divBdr>
                                                                                                                            </w:div>
                                                                                                                            <w:div w:id="238682341">
                                                                                                                              <w:marLeft w:val="0"/>
                                                                                                                              <w:marRight w:val="0"/>
                                                                                                                              <w:marTop w:val="0"/>
                                                                                                                              <w:marBottom w:val="0"/>
                                                                                                                              <w:divBdr>
                                                                                                                                <w:top w:val="none" w:sz="0" w:space="0" w:color="auto"/>
                                                                                                                                <w:left w:val="none" w:sz="0" w:space="0" w:color="auto"/>
                                                                                                                                <w:bottom w:val="none" w:sz="0" w:space="0" w:color="auto"/>
                                                                                                                                <w:right w:val="none" w:sz="0" w:space="0" w:color="auto"/>
                                                                                                                              </w:divBdr>
                                                                                                                            </w:div>
                                                                                                                            <w:div w:id="257370505">
                                                                                                                              <w:marLeft w:val="0"/>
                                                                                                                              <w:marRight w:val="0"/>
                                                                                                                              <w:marTop w:val="0"/>
                                                                                                                              <w:marBottom w:val="0"/>
                                                                                                                              <w:divBdr>
                                                                                                                                <w:top w:val="none" w:sz="0" w:space="0" w:color="auto"/>
                                                                                                                                <w:left w:val="none" w:sz="0" w:space="0" w:color="auto"/>
                                                                                                                                <w:bottom w:val="none" w:sz="0" w:space="0" w:color="auto"/>
                                                                                                                                <w:right w:val="none" w:sz="0" w:space="0" w:color="auto"/>
                                                                                                                              </w:divBdr>
                                                                                                                            </w:div>
                                                                                                                            <w:div w:id="257568976">
                                                                                                                              <w:marLeft w:val="0"/>
                                                                                                                              <w:marRight w:val="0"/>
                                                                                                                              <w:marTop w:val="0"/>
                                                                                                                              <w:marBottom w:val="0"/>
                                                                                                                              <w:divBdr>
                                                                                                                                <w:top w:val="none" w:sz="0" w:space="0" w:color="auto"/>
                                                                                                                                <w:left w:val="none" w:sz="0" w:space="0" w:color="auto"/>
                                                                                                                                <w:bottom w:val="none" w:sz="0" w:space="0" w:color="auto"/>
                                                                                                                                <w:right w:val="none" w:sz="0" w:space="0" w:color="auto"/>
                                                                                                                              </w:divBdr>
                                                                                                                            </w:div>
                                                                                                                            <w:div w:id="266426564">
                                                                                                                              <w:marLeft w:val="0"/>
                                                                                                                              <w:marRight w:val="0"/>
                                                                                                                              <w:marTop w:val="0"/>
                                                                                                                              <w:marBottom w:val="0"/>
                                                                                                                              <w:divBdr>
                                                                                                                                <w:top w:val="none" w:sz="0" w:space="0" w:color="auto"/>
                                                                                                                                <w:left w:val="none" w:sz="0" w:space="0" w:color="auto"/>
                                                                                                                                <w:bottom w:val="none" w:sz="0" w:space="0" w:color="auto"/>
                                                                                                                                <w:right w:val="none" w:sz="0" w:space="0" w:color="auto"/>
                                                                                                                              </w:divBdr>
                                                                                                                            </w:div>
                                                                                                                            <w:div w:id="283583146">
                                                                                                                              <w:marLeft w:val="0"/>
                                                                                                                              <w:marRight w:val="0"/>
                                                                                                                              <w:marTop w:val="0"/>
                                                                                                                              <w:marBottom w:val="0"/>
                                                                                                                              <w:divBdr>
                                                                                                                                <w:top w:val="none" w:sz="0" w:space="0" w:color="auto"/>
                                                                                                                                <w:left w:val="none" w:sz="0" w:space="0" w:color="auto"/>
                                                                                                                                <w:bottom w:val="none" w:sz="0" w:space="0" w:color="auto"/>
                                                                                                                                <w:right w:val="none" w:sz="0" w:space="0" w:color="auto"/>
                                                                                                                              </w:divBdr>
                                                                                                                            </w:div>
                                                                                                                            <w:div w:id="283929823">
                                                                                                                              <w:marLeft w:val="0"/>
                                                                                                                              <w:marRight w:val="0"/>
                                                                                                                              <w:marTop w:val="0"/>
                                                                                                                              <w:marBottom w:val="0"/>
                                                                                                                              <w:divBdr>
                                                                                                                                <w:top w:val="none" w:sz="0" w:space="0" w:color="auto"/>
                                                                                                                                <w:left w:val="none" w:sz="0" w:space="0" w:color="auto"/>
                                                                                                                                <w:bottom w:val="none" w:sz="0" w:space="0" w:color="auto"/>
                                                                                                                                <w:right w:val="none" w:sz="0" w:space="0" w:color="auto"/>
                                                                                                                              </w:divBdr>
                                                                                                                            </w:div>
                                                                                                                            <w:div w:id="292911965">
                                                                                                                              <w:marLeft w:val="0"/>
                                                                                                                              <w:marRight w:val="0"/>
                                                                                                                              <w:marTop w:val="0"/>
                                                                                                                              <w:marBottom w:val="0"/>
                                                                                                                              <w:divBdr>
                                                                                                                                <w:top w:val="none" w:sz="0" w:space="0" w:color="auto"/>
                                                                                                                                <w:left w:val="none" w:sz="0" w:space="0" w:color="auto"/>
                                                                                                                                <w:bottom w:val="none" w:sz="0" w:space="0" w:color="auto"/>
                                                                                                                                <w:right w:val="none" w:sz="0" w:space="0" w:color="auto"/>
                                                                                                                              </w:divBdr>
                                                                                                                            </w:div>
                                                                                                                            <w:div w:id="299265434">
                                                                                                                              <w:marLeft w:val="0"/>
                                                                                                                              <w:marRight w:val="0"/>
                                                                                                                              <w:marTop w:val="0"/>
                                                                                                                              <w:marBottom w:val="0"/>
                                                                                                                              <w:divBdr>
                                                                                                                                <w:top w:val="none" w:sz="0" w:space="0" w:color="auto"/>
                                                                                                                                <w:left w:val="none" w:sz="0" w:space="0" w:color="auto"/>
                                                                                                                                <w:bottom w:val="none" w:sz="0" w:space="0" w:color="auto"/>
                                                                                                                                <w:right w:val="none" w:sz="0" w:space="0" w:color="auto"/>
                                                                                                                              </w:divBdr>
                                                                                                                            </w:div>
                                                                                                                            <w:div w:id="303244624">
                                                                                                                              <w:marLeft w:val="0"/>
                                                                                                                              <w:marRight w:val="0"/>
                                                                                                                              <w:marTop w:val="0"/>
                                                                                                                              <w:marBottom w:val="0"/>
                                                                                                                              <w:divBdr>
                                                                                                                                <w:top w:val="none" w:sz="0" w:space="0" w:color="auto"/>
                                                                                                                                <w:left w:val="none" w:sz="0" w:space="0" w:color="auto"/>
                                                                                                                                <w:bottom w:val="none" w:sz="0" w:space="0" w:color="auto"/>
                                                                                                                                <w:right w:val="none" w:sz="0" w:space="0" w:color="auto"/>
                                                                                                                              </w:divBdr>
                                                                                                                            </w:div>
                                                                                                                            <w:div w:id="305210844">
                                                                                                                              <w:marLeft w:val="0"/>
                                                                                                                              <w:marRight w:val="0"/>
                                                                                                                              <w:marTop w:val="0"/>
                                                                                                                              <w:marBottom w:val="0"/>
                                                                                                                              <w:divBdr>
                                                                                                                                <w:top w:val="none" w:sz="0" w:space="0" w:color="auto"/>
                                                                                                                                <w:left w:val="none" w:sz="0" w:space="0" w:color="auto"/>
                                                                                                                                <w:bottom w:val="none" w:sz="0" w:space="0" w:color="auto"/>
                                                                                                                                <w:right w:val="none" w:sz="0" w:space="0" w:color="auto"/>
                                                                                                                              </w:divBdr>
                                                                                                                            </w:div>
                                                                                                                            <w:div w:id="315232946">
                                                                                                                              <w:marLeft w:val="0"/>
                                                                                                                              <w:marRight w:val="0"/>
                                                                                                                              <w:marTop w:val="0"/>
                                                                                                                              <w:marBottom w:val="0"/>
                                                                                                                              <w:divBdr>
                                                                                                                                <w:top w:val="none" w:sz="0" w:space="0" w:color="auto"/>
                                                                                                                                <w:left w:val="none" w:sz="0" w:space="0" w:color="auto"/>
                                                                                                                                <w:bottom w:val="none" w:sz="0" w:space="0" w:color="auto"/>
                                                                                                                                <w:right w:val="none" w:sz="0" w:space="0" w:color="auto"/>
                                                                                                                              </w:divBdr>
                                                                                                                            </w:div>
                                                                                                                            <w:div w:id="329720825">
                                                                                                                              <w:marLeft w:val="0"/>
                                                                                                                              <w:marRight w:val="0"/>
                                                                                                                              <w:marTop w:val="0"/>
                                                                                                                              <w:marBottom w:val="0"/>
                                                                                                                              <w:divBdr>
                                                                                                                                <w:top w:val="none" w:sz="0" w:space="0" w:color="auto"/>
                                                                                                                                <w:left w:val="none" w:sz="0" w:space="0" w:color="auto"/>
                                                                                                                                <w:bottom w:val="none" w:sz="0" w:space="0" w:color="auto"/>
                                                                                                                                <w:right w:val="none" w:sz="0" w:space="0" w:color="auto"/>
                                                                                                                              </w:divBdr>
                                                                                                                            </w:div>
                                                                                                                            <w:div w:id="336351083">
                                                                                                                              <w:marLeft w:val="0"/>
                                                                                                                              <w:marRight w:val="0"/>
                                                                                                                              <w:marTop w:val="0"/>
                                                                                                                              <w:marBottom w:val="0"/>
                                                                                                                              <w:divBdr>
                                                                                                                                <w:top w:val="none" w:sz="0" w:space="0" w:color="auto"/>
                                                                                                                                <w:left w:val="none" w:sz="0" w:space="0" w:color="auto"/>
                                                                                                                                <w:bottom w:val="none" w:sz="0" w:space="0" w:color="auto"/>
                                                                                                                                <w:right w:val="none" w:sz="0" w:space="0" w:color="auto"/>
                                                                                                                              </w:divBdr>
                                                                                                                            </w:div>
                                                                                                                            <w:div w:id="338584176">
                                                                                                                              <w:marLeft w:val="0"/>
                                                                                                                              <w:marRight w:val="0"/>
                                                                                                                              <w:marTop w:val="0"/>
                                                                                                                              <w:marBottom w:val="0"/>
                                                                                                                              <w:divBdr>
                                                                                                                                <w:top w:val="none" w:sz="0" w:space="0" w:color="auto"/>
                                                                                                                                <w:left w:val="none" w:sz="0" w:space="0" w:color="auto"/>
                                                                                                                                <w:bottom w:val="none" w:sz="0" w:space="0" w:color="auto"/>
                                                                                                                                <w:right w:val="none" w:sz="0" w:space="0" w:color="auto"/>
                                                                                                                              </w:divBdr>
                                                                                                                            </w:div>
                                                                                                                            <w:div w:id="339813902">
                                                                                                                              <w:marLeft w:val="0"/>
                                                                                                                              <w:marRight w:val="0"/>
                                                                                                                              <w:marTop w:val="0"/>
                                                                                                                              <w:marBottom w:val="0"/>
                                                                                                                              <w:divBdr>
                                                                                                                                <w:top w:val="none" w:sz="0" w:space="0" w:color="auto"/>
                                                                                                                                <w:left w:val="none" w:sz="0" w:space="0" w:color="auto"/>
                                                                                                                                <w:bottom w:val="none" w:sz="0" w:space="0" w:color="auto"/>
                                                                                                                                <w:right w:val="none" w:sz="0" w:space="0" w:color="auto"/>
                                                                                                                              </w:divBdr>
                                                                                                                            </w:div>
                                                                                                                            <w:div w:id="342052116">
                                                                                                                              <w:marLeft w:val="0"/>
                                                                                                                              <w:marRight w:val="0"/>
                                                                                                                              <w:marTop w:val="0"/>
                                                                                                                              <w:marBottom w:val="0"/>
                                                                                                                              <w:divBdr>
                                                                                                                                <w:top w:val="none" w:sz="0" w:space="0" w:color="auto"/>
                                                                                                                                <w:left w:val="none" w:sz="0" w:space="0" w:color="auto"/>
                                                                                                                                <w:bottom w:val="none" w:sz="0" w:space="0" w:color="auto"/>
                                                                                                                                <w:right w:val="none" w:sz="0" w:space="0" w:color="auto"/>
                                                                                                                              </w:divBdr>
                                                                                                                            </w:div>
                                                                                                                            <w:div w:id="374426016">
                                                                                                                              <w:marLeft w:val="0"/>
                                                                                                                              <w:marRight w:val="0"/>
                                                                                                                              <w:marTop w:val="0"/>
                                                                                                                              <w:marBottom w:val="0"/>
                                                                                                                              <w:divBdr>
                                                                                                                                <w:top w:val="none" w:sz="0" w:space="0" w:color="auto"/>
                                                                                                                                <w:left w:val="none" w:sz="0" w:space="0" w:color="auto"/>
                                                                                                                                <w:bottom w:val="none" w:sz="0" w:space="0" w:color="auto"/>
                                                                                                                                <w:right w:val="none" w:sz="0" w:space="0" w:color="auto"/>
                                                                                                                              </w:divBdr>
                                                                                                                            </w:div>
                                                                                                                            <w:div w:id="376975396">
                                                                                                                              <w:marLeft w:val="0"/>
                                                                                                                              <w:marRight w:val="0"/>
                                                                                                                              <w:marTop w:val="0"/>
                                                                                                                              <w:marBottom w:val="0"/>
                                                                                                                              <w:divBdr>
                                                                                                                                <w:top w:val="none" w:sz="0" w:space="0" w:color="auto"/>
                                                                                                                                <w:left w:val="none" w:sz="0" w:space="0" w:color="auto"/>
                                                                                                                                <w:bottom w:val="none" w:sz="0" w:space="0" w:color="auto"/>
                                                                                                                                <w:right w:val="none" w:sz="0" w:space="0" w:color="auto"/>
                                                                                                                              </w:divBdr>
                                                                                                                            </w:div>
                                                                                                                            <w:div w:id="387462970">
                                                                                                                              <w:marLeft w:val="0"/>
                                                                                                                              <w:marRight w:val="0"/>
                                                                                                                              <w:marTop w:val="0"/>
                                                                                                                              <w:marBottom w:val="0"/>
                                                                                                                              <w:divBdr>
                                                                                                                                <w:top w:val="none" w:sz="0" w:space="0" w:color="auto"/>
                                                                                                                                <w:left w:val="none" w:sz="0" w:space="0" w:color="auto"/>
                                                                                                                                <w:bottom w:val="none" w:sz="0" w:space="0" w:color="auto"/>
                                                                                                                                <w:right w:val="none" w:sz="0" w:space="0" w:color="auto"/>
                                                                                                                              </w:divBdr>
                                                                                                                            </w:div>
                                                                                                                            <w:div w:id="392699288">
                                                                                                                              <w:marLeft w:val="0"/>
                                                                                                                              <w:marRight w:val="0"/>
                                                                                                                              <w:marTop w:val="0"/>
                                                                                                                              <w:marBottom w:val="0"/>
                                                                                                                              <w:divBdr>
                                                                                                                                <w:top w:val="none" w:sz="0" w:space="0" w:color="auto"/>
                                                                                                                                <w:left w:val="none" w:sz="0" w:space="0" w:color="auto"/>
                                                                                                                                <w:bottom w:val="none" w:sz="0" w:space="0" w:color="auto"/>
                                                                                                                                <w:right w:val="none" w:sz="0" w:space="0" w:color="auto"/>
                                                                                                                              </w:divBdr>
                                                                                                                            </w:div>
                                                                                                                            <w:div w:id="401757092">
                                                                                                                              <w:marLeft w:val="0"/>
                                                                                                                              <w:marRight w:val="0"/>
                                                                                                                              <w:marTop w:val="0"/>
                                                                                                                              <w:marBottom w:val="0"/>
                                                                                                                              <w:divBdr>
                                                                                                                                <w:top w:val="none" w:sz="0" w:space="0" w:color="auto"/>
                                                                                                                                <w:left w:val="none" w:sz="0" w:space="0" w:color="auto"/>
                                                                                                                                <w:bottom w:val="none" w:sz="0" w:space="0" w:color="auto"/>
                                                                                                                                <w:right w:val="none" w:sz="0" w:space="0" w:color="auto"/>
                                                                                                                              </w:divBdr>
                                                                                                                            </w:div>
                                                                                                                            <w:div w:id="405962118">
                                                                                                                              <w:marLeft w:val="0"/>
                                                                                                                              <w:marRight w:val="0"/>
                                                                                                                              <w:marTop w:val="0"/>
                                                                                                                              <w:marBottom w:val="0"/>
                                                                                                                              <w:divBdr>
                                                                                                                                <w:top w:val="none" w:sz="0" w:space="0" w:color="auto"/>
                                                                                                                                <w:left w:val="none" w:sz="0" w:space="0" w:color="auto"/>
                                                                                                                                <w:bottom w:val="none" w:sz="0" w:space="0" w:color="auto"/>
                                                                                                                                <w:right w:val="none" w:sz="0" w:space="0" w:color="auto"/>
                                                                                                                              </w:divBdr>
                                                                                                                            </w:div>
                                                                                                                            <w:div w:id="416054850">
                                                                                                                              <w:marLeft w:val="0"/>
                                                                                                                              <w:marRight w:val="0"/>
                                                                                                                              <w:marTop w:val="0"/>
                                                                                                                              <w:marBottom w:val="0"/>
                                                                                                                              <w:divBdr>
                                                                                                                                <w:top w:val="none" w:sz="0" w:space="0" w:color="auto"/>
                                                                                                                                <w:left w:val="none" w:sz="0" w:space="0" w:color="auto"/>
                                                                                                                                <w:bottom w:val="none" w:sz="0" w:space="0" w:color="auto"/>
                                                                                                                                <w:right w:val="none" w:sz="0" w:space="0" w:color="auto"/>
                                                                                                                              </w:divBdr>
                                                                                                                            </w:div>
                                                                                                                            <w:div w:id="423650665">
                                                                                                                              <w:marLeft w:val="0"/>
                                                                                                                              <w:marRight w:val="0"/>
                                                                                                                              <w:marTop w:val="0"/>
                                                                                                                              <w:marBottom w:val="0"/>
                                                                                                                              <w:divBdr>
                                                                                                                                <w:top w:val="none" w:sz="0" w:space="0" w:color="auto"/>
                                                                                                                                <w:left w:val="none" w:sz="0" w:space="0" w:color="auto"/>
                                                                                                                                <w:bottom w:val="none" w:sz="0" w:space="0" w:color="auto"/>
                                                                                                                                <w:right w:val="none" w:sz="0" w:space="0" w:color="auto"/>
                                                                                                                              </w:divBdr>
                                                                                                                            </w:div>
                                                                                                                            <w:div w:id="451049541">
                                                                                                                              <w:marLeft w:val="0"/>
                                                                                                                              <w:marRight w:val="0"/>
                                                                                                                              <w:marTop w:val="0"/>
                                                                                                                              <w:marBottom w:val="0"/>
                                                                                                                              <w:divBdr>
                                                                                                                                <w:top w:val="none" w:sz="0" w:space="0" w:color="auto"/>
                                                                                                                                <w:left w:val="none" w:sz="0" w:space="0" w:color="auto"/>
                                                                                                                                <w:bottom w:val="none" w:sz="0" w:space="0" w:color="auto"/>
                                                                                                                                <w:right w:val="none" w:sz="0" w:space="0" w:color="auto"/>
                                                                                                                              </w:divBdr>
                                                                                                                            </w:div>
                                                                                                                            <w:div w:id="470287331">
                                                                                                                              <w:marLeft w:val="0"/>
                                                                                                                              <w:marRight w:val="0"/>
                                                                                                                              <w:marTop w:val="0"/>
                                                                                                                              <w:marBottom w:val="0"/>
                                                                                                                              <w:divBdr>
                                                                                                                                <w:top w:val="none" w:sz="0" w:space="0" w:color="auto"/>
                                                                                                                                <w:left w:val="none" w:sz="0" w:space="0" w:color="auto"/>
                                                                                                                                <w:bottom w:val="none" w:sz="0" w:space="0" w:color="auto"/>
                                                                                                                                <w:right w:val="none" w:sz="0" w:space="0" w:color="auto"/>
                                                                                                                              </w:divBdr>
                                                                                                                            </w:div>
                                                                                                                            <w:div w:id="470513459">
                                                                                                                              <w:marLeft w:val="0"/>
                                                                                                                              <w:marRight w:val="0"/>
                                                                                                                              <w:marTop w:val="0"/>
                                                                                                                              <w:marBottom w:val="0"/>
                                                                                                                              <w:divBdr>
                                                                                                                                <w:top w:val="none" w:sz="0" w:space="0" w:color="auto"/>
                                                                                                                                <w:left w:val="none" w:sz="0" w:space="0" w:color="auto"/>
                                                                                                                                <w:bottom w:val="none" w:sz="0" w:space="0" w:color="auto"/>
                                                                                                                                <w:right w:val="none" w:sz="0" w:space="0" w:color="auto"/>
                                                                                                                              </w:divBdr>
                                                                                                                            </w:div>
                                                                                                                            <w:div w:id="477111720">
                                                                                                                              <w:marLeft w:val="0"/>
                                                                                                                              <w:marRight w:val="0"/>
                                                                                                                              <w:marTop w:val="0"/>
                                                                                                                              <w:marBottom w:val="0"/>
                                                                                                                              <w:divBdr>
                                                                                                                                <w:top w:val="none" w:sz="0" w:space="0" w:color="auto"/>
                                                                                                                                <w:left w:val="none" w:sz="0" w:space="0" w:color="auto"/>
                                                                                                                                <w:bottom w:val="none" w:sz="0" w:space="0" w:color="auto"/>
                                                                                                                                <w:right w:val="none" w:sz="0" w:space="0" w:color="auto"/>
                                                                                                                              </w:divBdr>
                                                                                                                            </w:div>
                                                                                                                            <w:div w:id="482550206">
                                                                                                                              <w:marLeft w:val="0"/>
                                                                                                                              <w:marRight w:val="0"/>
                                                                                                                              <w:marTop w:val="0"/>
                                                                                                                              <w:marBottom w:val="0"/>
                                                                                                                              <w:divBdr>
                                                                                                                                <w:top w:val="none" w:sz="0" w:space="0" w:color="auto"/>
                                                                                                                                <w:left w:val="none" w:sz="0" w:space="0" w:color="auto"/>
                                                                                                                                <w:bottom w:val="none" w:sz="0" w:space="0" w:color="auto"/>
                                                                                                                                <w:right w:val="none" w:sz="0" w:space="0" w:color="auto"/>
                                                                                                                              </w:divBdr>
                                                                                                                            </w:div>
                                                                                                                            <w:div w:id="483551816">
                                                                                                                              <w:marLeft w:val="0"/>
                                                                                                                              <w:marRight w:val="0"/>
                                                                                                                              <w:marTop w:val="0"/>
                                                                                                                              <w:marBottom w:val="0"/>
                                                                                                                              <w:divBdr>
                                                                                                                                <w:top w:val="none" w:sz="0" w:space="0" w:color="auto"/>
                                                                                                                                <w:left w:val="none" w:sz="0" w:space="0" w:color="auto"/>
                                                                                                                                <w:bottom w:val="none" w:sz="0" w:space="0" w:color="auto"/>
                                                                                                                                <w:right w:val="none" w:sz="0" w:space="0" w:color="auto"/>
                                                                                                                              </w:divBdr>
                                                                                                                            </w:div>
                                                                                                                            <w:div w:id="484511722">
                                                                                                                              <w:marLeft w:val="0"/>
                                                                                                                              <w:marRight w:val="0"/>
                                                                                                                              <w:marTop w:val="0"/>
                                                                                                                              <w:marBottom w:val="0"/>
                                                                                                                              <w:divBdr>
                                                                                                                                <w:top w:val="none" w:sz="0" w:space="0" w:color="auto"/>
                                                                                                                                <w:left w:val="none" w:sz="0" w:space="0" w:color="auto"/>
                                                                                                                                <w:bottom w:val="none" w:sz="0" w:space="0" w:color="auto"/>
                                                                                                                                <w:right w:val="none" w:sz="0" w:space="0" w:color="auto"/>
                                                                                                                              </w:divBdr>
                                                                                                                            </w:div>
                                                                                                                            <w:div w:id="491264664">
                                                                                                                              <w:marLeft w:val="0"/>
                                                                                                                              <w:marRight w:val="0"/>
                                                                                                                              <w:marTop w:val="0"/>
                                                                                                                              <w:marBottom w:val="0"/>
                                                                                                                              <w:divBdr>
                                                                                                                                <w:top w:val="none" w:sz="0" w:space="0" w:color="auto"/>
                                                                                                                                <w:left w:val="none" w:sz="0" w:space="0" w:color="auto"/>
                                                                                                                                <w:bottom w:val="none" w:sz="0" w:space="0" w:color="auto"/>
                                                                                                                                <w:right w:val="none" w:sz="0" w:space="0" w:color="auto"/>
                                                                                                                              </w:divBdr>
                                                                                                                            </w:div>
                                                                                                                            <w:div w:id="495076307">
                                                                                                                              <w:marLeft w:val="0"/>
                                                                                                                              <w:marRight w:val="0"/>
                                                                                                                              <w:marTop w:val="0"/>
                                                                                                                              <w:marBottom w:val="0"/>
                                                                                                                              <w:divBdr>
                                                                                                                                <w:top w:val="none" w:sz="0" w:space="0" w:color="auto"/>
                                                                                                                                <w:left w:val="none" w:sz="0" w:space="0" w:color="auto"/>
                                                                                                                                <w:bottom w:val="none" w:sz="0" w:space="0" w:color="auto"/>
                                                                                                                                <w:right w:val="none" w:sz="0" w:space="0" w:color="auto"/>
                                                                                                                              </w:divBdr>
                                                                                                                            </w:div>
                                                                                                                            <w:div w:id="501626245">
                                                                                                                              <w:marLeft w:val="0"/>
                                                                                                                              <w:marRight w:val="0"/>
                                                                                                                              <w:marTop w:val="0"/>
                                                                                                                              <w:marBottom w:val="0"/>
                                                                                                                              <w:divBdr>
                                                                                                                                <w:top w:val="none" w:sz="0" w:space="0" w:color="auto"/>
                                                                                                                                <w:left w:val="none" w:sz="0" w:space="0" w:color="auto"/>
                                                                                                                                <w:bottom w:val="none" w:sz="0" w:space="0" w:color="auto"/>
                                                                                                                                <w:right w:val="none" w:sz="0" w:space="0" w:color="auto"/>
                                                                                                                              </w:divBdr>
                                                                                                                            </w:div>
                                                                                                                            <w:div w:id="502479515">
                                                                                                                              <w:marLeft w:val="0"/>
                                                                                                                              <w:marRight w:val="0"/>
                                                                                                                              <w:marTop w:val="0"/>
                                                                                                                              <w:marBottom w:val="0"/>
                                                                                                                              <w:divBdr>
                                                                                                                                <w:top w:val="none" w:sz="0" w:space="0" w:color="auto"/>
                                                                                                                                <w:left w:val="none" w:sz="0" w:space="0" w:color="auto"/>
                                                                                                                                <w:bottom w:val="none" w:sz="0" w:space="0" w:color="auto"/>
                                                                                                                                <w:right w:val="none" w:sz="0" w:space="0" w:color="auto"/>
                                                                                                                              </w:divBdr>
                                                                                                                            </w:div>
                                                                                                                            <w:div w:id="509375905">
                                                                                                                              <w:marLeft w:val="0"/>
                                                                                                                              <w:marRight w:val="0"/>
                                                                                                                              <w:marTop w:val="0"/>
                                                                                                                              <w:marBottom w:val="0"/>
                                                                                                                              <w:divBdr>
                                                                                                                                <w:top w:val="none" w:sz="0" w:space="0" w:color="auto"/>
                                                                                                                                <w:left w:val="none" w:sz="0" w:space="0" w:color="auto"/>
                                                                                                                                <w:bottom w:val="none" w:sz="0" w:space="0" w:color="auto"/>
                                                                                                                                <w:right w:val="none" w:sz="0" w:space="0" w:color="auto"/>
                                                                                                                              </w:divBdr>
                                                                                                                            </w:div>
                                                                                                                            <w:div w:id="518206732">
                                                                                                                              <w:marLeft w:val="0"/>
                                                                                                                              <w:marRight w:val="0"/>
                                                                                                                              <w:marTop w:val="0"/>
                                                                                                                              <w:marBottom w:val="0"/>
                                                                                                                              <w:divBdr>
                                                                                                                                <w:top w:val="none" w:sz="0" w:space="0" w:color="auto"/>
                                                                                                                                <w:left w:val="none" w:sz="0" w:space="0" w:color="auto"/>
                                                                                                                                <w:bottom w:val="none" w:sz="0" w:space="0" w:color="auto"/>
                                                                                                                                <w:right w:val="none" w:sz="0" w:space="0" w:color="auto"/>
                                                                                                                              </w:divBdr>
                                                                                                                            </w:div>
                                                                                                                            <w:div w:id="523136505">
                                                                                                                              <w:marLeft w:val="0"/>
                                                                                                                              <w:marRight w:val="0"/>
                                                                                                                              <w:marTop w:val="0"/>
                                                                                                                              <w:marBottom w:val="0"/>
                                                                                                                              <w:divBdr>
                                                                                                                                <w:top w:val="none" w:sz="0" w:space="0" w:color="auto"/>
                                                                                                                                <w:left w:val="none" w:sz="0" w:space="0" w:color="auto"/>
                                                                                                                                <w:bottom w:val="none" w:sz="0" w:space="0" w:color="auto"/>
                                                                                                                                <w:right w:val="none" w:sz="0" w:space="0" w:color="auto"/>
                                                                                                                              </w:divBdr>
                                                                                                                            </w:div>
                                                                                                                            <w:div w:id="536434131">
                                                                                                                              <w:marLeft w:val="0"/>
                                                                                                                              <w:marRight w:val="0"/>
                                                                                                                              <w:marTop w:val="0"/>
                                                                                                                              <w:marBottom w:val="0"/>
                                                                                                                              <w:divBdr>
                                                                                                                                <w:top w:val="none" w:sz="0" w:space="0" w:color="auto"/>
                                                                                                                                <w:left w:val="none" w:sz="0" w:space="0" w:color="auto"/>
                                                                                                                                <w:bottom w:val="none" w:sz="0" w:space="0" w:color="auto"/>
                                                                                                                                <w:right w:val="none" w:sz="0" w:space="0" w:color="auto"/>
                                                                                                                              </w:divBdr>
                                                                                                                            </w:div>
                                                                                                                            <w:div w:id="537738204">
                                                                                                                              <w:marLeft w:val="0"/>
                                                                                                                              <w:marRight w:val="0"/>
                                                                                                                              <w:marTop w:val="0"/>
                                                                                                                              <w:marBottom w:val="0"/>
                                                                                                                              <w:divBdr>
                                                                                                                                <w:top w:val="none" w:sz="0" w:space="0" w:color="auto"/>
                                                                                                                                <w:left w:val="none" w:sz="0" w:space="0" w:color="auto"/>
                                                                                                                                <w:bottom w:val="none" w:sz="0" w:space="0" w:color="auto"/>
                                                                                                                                <w:right w:val="none" w:sz="0" w:space="0" w:color="auto"/>
                                                                                                                              </w:divBdr>
                                                                                                                            </w:div>
                                                                                                                            <w:div w:id="543374513">
                                                                                                                              <w:marLeft w:val="0"/>
                                                                                                                              <w:marRight w:val="0"/>
                                                                                                                              <w:marTop w:val="0"/>
                                                                                                                              <w:marBottom w:val="0"/>
                                                                                                                              <w:divBdr>
                                                                                                                                <w:top w:val="none" w:sz="0" w:space="0" w:color="auto"/>
                                                                                                                                <w:left w:val="none" w:sz="0" w:space="0" w:color="auto"/>
                                                                                                                                <w:bottom w:val="none" w:sz="0" w:space="0" w:color="auto"/>
                                                                                                                                <w:right w:val="none" w:sz="0" w:space="0" w:color="auto"/>
                                                                                                                              </w:divBdr>
                                                                                                                            </w:div>
                                                                                                                            <w:div w:id="549146391">
                                                                                                                              <w:marLeft w:val="0"/>
                                                                                                                              <w:marRight w:val="0"/>
                                                                                                                              <w:marTop w:val="0"/>
                                                                                                                              <w:marBottom w:val="0"/>
                                                                                                                              <w:divBdr>
                                                                                                                                <w:top w:val="none" w:sz="0" w:space="0" w:color="auto"/>
                                                                                                                                <w:left w:val="none" w:sz="0" w:space="0" w:color="auto"/>
                                                                                                                                <w:bottom w:val="none" w:sz="0" w:space="0" w:color="auto"/>
                                                                                                                                <w:right w:val="none" w:sz="0" w:space="0" w:color="auto"/>
                                                                                                                              </w:divBdr>
                                                                                                                            </w:div>
                                                                                                                            <w:div w:id="573706698">
                                                                                                                              <w:marLeft w:val="0"/>
                                                                                                                              <w:marRight w:val="0"/>
                                                                                                                              <w:marTop w:val="0"/>
                                                                                                                              <w:marBottom w:val="0"/>
                                                                                                                              <w:divBdr>
                                                                                                                                <w:top w:val="none" w:sz="0" w:space="0" w:color="auto"/>
                                                                                                                                <w:left w:val="none" w:sz="0" w:space="0" w:color="auto"/>
                                                                                                                                <w:bottom w:val="none" w:sz="0" w:space="0" w:color="auto"/>
                                                                                                                                <w:right w:val="none" w:sz="0" w:space="0" w:color="auto"/>
                                                                                                                              </w:divBdr>
                                                                                                                            </w:div>
                                                                                                                            <w:div w:id="580213868">
                                                                                                                              <w:marLeft w:val="0"/>
                                                                                                                              <w:marRight w:val="0"/>
                                                                                                                              <w:marTop w:val="0"/>
                                                                                                                              <w:marBottom w:val="0"/>
                                                                                                                              <w:divBdr>
                                                                                                                                <w:top w:val="none" w:sz="0" w:space="0" w:color="auto"/>
                                                                                                                                <w:left w:val="none" w:sz="0" w:space="0" w:color="auto"/>
                                                                                                                                <w:bottom w:val="none" w:sz="0" w:space="0" w:color="auto"/>
                                                                                                                                <w:right w:val="none" w:sz="0" w:space="0" w:color="auto"/>
                                                                                                                              </w:divBdr>
                                                                                                                            </w:div>
                                                                                                                            <w:div w:id="581645443">
                                                                                                                              <w:marLeft w:val="0"/>
                                                                                                                              <w:marRight w:val="0"/>
                                                                                                                              <w:marTop w:val="0"/>
                                                                                                                              <w:marBottom w:val="0"/>
                                                                                                                              <w:divBdr>
                                                                                                                                <w:top w:val="none" w:sz="0" w:space="0" w:color="auto"/>
                                                                                                                                <w:left w:val="none" w:sz="0" w:space="0" w:color="auto"/>
                                                                                                                                <w:bottom w:val="none" w:sz="0" w:space="0" w:color="auto"/>
                                                                                                                                <w:right w:val="none" w:sz="0" w:space="0" w:color="auto"/>
                                                                                                                              </w:divBdr>
                                                                                                                            </w:div>
                                                                                                                            <w:div w:id="597060018">
                                                                                                                              <w:marLeft w:val="0"/>
                                                                                                                              <w:marRight w:val="0"/>
                                                                                                                              <w:marTop w:val="0"/>
                                                                                                                              <w:marBottom w:val="0"/>
                                                                                                                              <w:divBdr>
                                                                                                                                <w:top w:val="none" w:sz="0" w:space="0" w:color="auto"/>
                                                                                                                                <w:left w:val="none" w:sz="0" w:space="0" w:color="auto"/>
                                                                                                                                <w:bottom w:val="none" w:sz="0" w:space="0" w:color="auto"/>
                                                                                                                                <w:right w:val="none" w:sz="0" w:space="0" w:color="auto"/>
                                                                                                                              </w:divBdr>
                                                                                                                            </w:div>
                                                                                                                            <w:div w:id="619453449">
                                                                                                                              <w:marLeft w:val="0"/>
                                                                                                                              <w:marRight w:val="0"/>
                                                                                                                              <w:marTop w:val="0"/>
                                                                                                                              <w:marBottom w:val="0"/>
                                                                                                                              <w:divBdr>
                                                                                                                                <w:top w:val="none" w:sz="0" w:space="0" w:color="auto"/>
                                                                                                                                <w:left w:val="none" w:sz="0" w:space="0" w:color="auto"/>
                                                                                                                                <w:bottom w:val="none" w:sz="0" w:space="0" w:color="auto"/>
                                                                                                                                <w:right w:val="none" w:sz="0" w:space="0" w:color="auto"/>
                                                                                                                              </w:divBdr>
                                                                                                                            </w:div>
                                                                                                                            <w:div w:id="642589005">
                                                                                                                              <w:marLeft w:val="0"/>
                                                                                                                              <w:marRight w:val="0"/>
                                                                                                                              <w:marTop w:val="0"/>
                                                                                                                              <w:marBottom w:val="0"/>
                                                                                                                              <w:divBdr>
                                                                                                                                <w:top w:val="none" w:sz="0" w:space="0" w:color="auto"/>
                                                                                                                                <w:left w:val="none" w:sz="0" w:space="0" w:color="auto"/>
                                                                                                                                <w:bottom w:val="none" w:sz="0" w:space="0" w:color="auto"/>
                                                                                                                                <w:right w:val="none" w:sz="0" w:space="0" w:color="auto"/>
                                                                                                                              </w:divBdr>
                                                                                                                            </w:div>
                                                                                                                            <w:div w:id="652369494">
                                                                                                                              <w:marLeft w:val="0"/>
                                                                                                                              <w:marRight w:val="0"/>
                                                                                                                              <w:marTop w:val="0"/>
                                                                                                                              <w:marBottom w:val="0"/>
                                                                                                                              <w:divBdr>
                                                                                                                                <w:top w:val="none" w:sz="0" w:space="0" w:color="auto"/>
                                                                                                                                <w:left w:val="none" w:sz="0" w:space="0" w:color="auto"/>
                                                                                                                                <w:bottom w:val="none" w:sz="0" w:space="0" w:color="auto"/>
                                                                                                                                <w:right w:val="none" w:sz="0" w:space="0" w:color="auto"/>
                                                                                                                              </w:divBdr>
                                                                                                                            </w:div>
                                                                                                                            <w:div w:id="656231938">
                                                                                                                              <w:marLeft w:val="0"/>
                                                                                                                              <w:marRight w:val="0"/>
                                                                                                                              <w:marTop w:val="0"/>
                                                                                                                              <w:marBottom w:val="0"/>
                                                                                                                              <w:divBdr>
                                                                                                                                <w:top w:val="none" w:sz="0" w:space="0" w:color="auto"/>
                                                                                                                                <w:left w:val="none" w:sz="0" w:space="0" w:color="auto"/>
                                                                                                                                <w:bottom w:val="none" w:sz="0" w:space="0" w:color="auto"/>
                                                                                                                                <w:right w:val="none" w:sz="0" w:space="0" w:color="auto"/>
                                                                                                                              </w:divBdr>
                                                                                                                            </w:div>
                                                                                                                            <w:div w:id="669797639">
                                                                                                                              <w:marLeft w:val="0"/>
                                                                                                                              <w:marRight w:val="0"/>
                                                                                                                              <w:marTop w:val="0"/>
                                                                                                                              <w:marBottom w:val="0"/>
                                                                                                                              <w:divBdr>
                                                                                                                                <w:top w:val="none" w:sz="0" w:space="0" w:color="auto"/>
                                                                                                                                <w:left w:val="none" w:sz="0" w:space="0" w:color="auto"/>
                                                                                                                                <w:bottom w:val="none" w:sz="0" w:space="0" w:color="auto"/>
                                                                                                                                <w:right w:val="none" w:sz="0" w:space="0" w:color="auto"/>
                                                                                                                              </w:divBdr>
                                                                                                                            </w:div>
                                                                                                                            <w:div w:id="671683699">
                                                                                                                              <w:marLeft w:val="0"/>
                                                                                                                              <w:marRight w:val="0"/>
                                                                                                                              <w:marTop w:val="0"/>
                                                                                                                              <w:marBottom w:val="0"/>
                                                                                                                              <w:divBdr>
                                                                                                                                <w:top w:val="none" w:sz="0" w:space="0" w:color="auto"/>
                                                                                                                                <w:left w:val="none" w:sz="0" w:space="0" w:color="auto"/>
                                                                                                                                <w:bottom w:val="none" w:sz="0" w:space="0" w:color="auto"/>
                                                                                                                                <w:right w:val="none" w:sz="0" w:space="0" w:color="auto"/>
                                                                                                                              </w:divBdr>
                                                                                                                            </w:div>
                                                                                                                            <w:div w:id="690957140">
                                                                                                                              <w:marLeft w:val="0"/>
                                                                                                                              <w:marRight w:val="0"/>
                                                                                                                              <w:marTop w:val="0"/>
                                                                                                                              <w:marBottom w:val="0"/>
                                                                                                                              <w:divBdr>
                                                                                                                                <w:top w:val="none" w:sz="0" w:space="0" w:color="auto"/>
                                                                                                                                <w:left w:val="none" w:sz="0" w:space="0" w:color="auto"/>
                                                                                                                                <w:bottom w:val="none" w:sz="0" w:space="0" w:color="auto"/>
                                                                                                                                <w:right w:val="none" w:sz="0" w:space="0" w:color="auto"/>
                                                                                                                              </w:divBdr>
                                                                                                                            </w:div>
                                                                                                                            <w:div w:id="696547481">
                                                                                                                              <w:marLeft w:val="0"/>
                                                                                                                              <w:marRight w:val="0"/>
                                                                                                                              <w:marTop w:val="0"/>
                                                                                                                              <w:marBottom w:val="0"/>
                                                                                                                              <w:divBdr>
                                                                                                                                <w:top w:val="none" w:sz="0" w:space="0" w:color="auto"/>
                                                                                                                                <w:left w:val="none" w:sz="0" w:space="0" w:color="auto"/>
                                                                                                                                <w:bottom w:val="none" w:sz="0" w:space="0" w:color="auto"/>
                                                                                                                                <w:right w:val="none" w:sz="0" w:space="0" w:color="auto"/>
                                                                                                                              </w:divBdr>
                                                                                                                            </w:div>
                                                                                                                            <w:div w:id="718163685">
                                                                                                                              <w:marLeft w:val="0"/>
                                                                                                                              <w:marRight w:val="0"/>
                                                                                                                              <w:marTop w:val="0"/>
                                                                                                                              <w:marBottom w:val="0"/>
                                                                                                                              <w:divBdr>
                                                                                                                                <w:top w:val="none" w:sz="0" w:space="0" w:color="auto"/>
                                                                                                                                <w:left w:val="none" w:sz="0" w:space="0" w:color="auto"/>
                                                                                                                                <w:bottom w:val="none" w:sz="0" w:space="0" w:color="auto"/>
                                                                                                                                <w:right w:val="none" w:sz="0" w:space="0" w:color="auto"/>
                                                                                                                              </w:divBdr>
                                                                                                                            </w:div>
                                                                                                                            <w:div w:id="726995756">
                                                                                                                              <w:marLeft w:val="0"/>
                                                                                                                              <w:marRight w:val="0"/>
                                                                                                                              <w:marTop w:val="0"/>
                                                                                                                              <w:marBottom w:val="0"/>
                                                                                                                              <w:divBdr>
                                                                                                                                <w:top w:val="none" w:sz="0" w:space="0" w:color="auto"/>
                                                                                                                                <w:left w:val="none" w:sz="0" w:space="0" w:color="auto"/>
                                                                                                                                <w:bottom w:val="none" w:sz="0" w:space="0" w:color="auto"/>
                                                                                                                                <w:right w:val="none" w:sz="0" w:space="0" w:color="auto"/>
                                                                                                                              </w:divBdr>
                                                                                                                            </w:div>
                                                                                                                            <w:div w:id="727606859">
                                                                                                                              <w:marLeft w:val="0"/>
                                                                                                                              <w:marRight w:val="0"/>
                                                                                                                              <w:marTop w:val="0"/>
                                                                                                                              <w:marBottom w:val="0"/>
                                                                                                                              <w:divBdr>
                                                                                                                                <w:top w:val="none" w:sz="0" w:space="0" w:color="auto"/>
                                                                                                                                <w:left w:val="none" w:sz="0" w:space="0" w:color="auto"/>
                                                                                                                                <w:bottom w:val="none" w:sz="0" w:space="0" w:color="auto"/>
                                                                                                                                <w:right w:val="none" w:sz="0" w:space="0" w:color="auto"/>
                                                                                                                              </w:divBdr>
                                                                                                                            </w:div>
                                                                                                                            <w:div w:id="730344211">
                                                                                                                              <w:marLeft w:val="0"/>
                                                                                                                              <w:marRight w:val="0"/>
                                                                                                                              <w:marTop w:val="0"/>
                                                                                                                              <w:marBottom w:val="0"/>
                                                                                                                              <w:divBdr>
                                                                                                                                <w:top w:val="none" w:sz="0" w:space="0" w:color="auto"/>
                                                                                                                                <w:left w:val="none" w:sz="0" w:space="0" w:color="auto"/>
                                                                                                                                <w:bottom w:val="none" w:sz="0" w:space="0" w:color="auto"/>
                                                                                                                                <w:right w:val="none" w:sz="0" w:space="0" w:color="auto"/>
                                                                                                                              </w:divBdr>
                                                                                                                            </w:div>
                                                                                                                            <w:div w:id="754284135">
                                                                                                                              <w:marLeft w:val="0"/>
                                                                                                                              <w:marRight w:val="0"/>
                                                                                                                              <w:marTop w:val="0"/>
                                                                                                                              <w:marBottom w:val="0"/>
                                                                                                                              <w:divBdr>
                                                                                                                                <w:top w:val="none" w:sz="0" w:space="0" w:color="auto"/>
                                                                                                                                <w:left w:val="none" w:sz="0" w:space="0" w:color="auto"/>
                                                                                                                                <w:bottom w:val="none" w:sz="0" w:space="0" w:color="auto"/>
                                                                                                                                <w:right w:val="none" w:sz="0" w:space="0" w:color="auto"/>
                                                                                                                              </w:divBdr>
                                                                                                                            </w:div>
                                                                                                                            <w:div w:id="760951609">
                                                                                                                              <w:marLeft w:val="0"/>
                                                                                                                              <w:marRight w:val="0"/>
                                                                                                                              <w:marTop w:val="0"/>
                                                                                                                              <w:marBottom w:val="0"/>
                                                                                                                              <w:divBdr>
                                                                                                                                <w:top w:val="none" w:sz="0" w:space="0" w:color="auto"/>
                                                                                                                                <w:left w:val="none" w:sz="0" w:space="0" w:color="auto"/>
                                                                                                                                <w:bottom w:val="none" w:sz="0" w:space="0" w:color="auto"/>
                                                                                                                                <w:right w:val="none" w:sz="0" w:space="0" w:color="auto"/>
                                                                                                                              </w:divBdr>
                                                                                                                            </w:div>
                                                                                                                            <w:div w:id="769161168">
                                                                                                                              <w:marLeft w:val="0"/>
                                                                                                                              <w:marRight w:val="0"/>
                                                                                                                              <w:marTop w:val="0"/>
                                                                                                                              <w:marBottom w:val="0"/>
                                                                                                                              <w:divBdr>
                                                                                                                                <w:top w:val="none" w:sz="0" w:space="0" w:color="auto"/>
                                                                                                                                <w:left w:val="none" w:sz="0" w:space="0" w:color="auto"/>
                                                                                                                                <w:bottom w:val="none" w:sz="0" w:space="0" w:color="auto"/>
                                                                                                                                <w:right w:val="none" w:sz="0" w:space="0" w:color="auto"/>
                                                                                                                              </w:divBdr>
                                                                                                                            </w:div>
                                                                                                                            <w:div w:id="773286043">
                                                                                                                              <w:marLeft w:val="0"/>
                                                                                                                              <w:marRight w:val="0"/>
                                                                                                                              <w:marTop w:val="0"/>
                                                                                                                              <w:marBottom w:val="0"/>
                                                                                                                              <w:divBdr>
                                                                                                                                <w:top w:val="none" w:sz="0" w:space="0" w:color="auto"/>
                                                                                                                                <w:left w:val="none" w:sz="0" w:space="0" w:color="auto"/>
                                                                                                                                <w:bottom w:val="none" w:sz="0" w:space="0" w:color="auto"/>
                                                                                                                                <w:right w:val="none" w:sz="0" w:space="0" w:color="auto"/>
                                                                                                                              </w:divBdr>
                                                                                                                            </w:div>
                                                                                                                            <w:div w:id="790974872">
                                                                                                                              <w:marLeft w:val="0"/>
                                                                                                                              <w:marRight w:val="0"/>
                                                                                                                              <w:marTop w:val="0"/>
                                                                                                                              <w:marBottom w:val="0"/>
                                                                                                                              <w:divBdr>
                                                                                                                                <w:top w:val="none" w:sz="0" w:space="0" w:color="auto"/>
                                                                                                                                <w:left w:val="none" w:sz="0" w:space="0" w:color="auto"/>
                                                                                                                                <w:bottom w:val="none" w:sz="0" w:space="0" w:color="auto"/>
                                                                                                                                <w:right w:val="none" w:sz="0" w:space="0" w:color="auto"/>
                                                                                                                              </w:divBdr>
                                                                                                                            </w:div>
                                                                                                                            <w:div w:id="797843746">
                                                                                                                              <w:marLeft w:val="0"/>
                                                                                                                              <w:marRight w:val="0"/>
                                                                                                                              <w:marTop w:val="0"/>
                                                                                                                              <w:marBottom w:val="0"/>
                                                                                                                              <w:divBdr>
                                                                                                                                <w:top w:val="none" w:sz="0" w:space="0" w:color="auto"/>
                                                                                                                                <w:left w:val="none" w:sz="0" w:space="0" w:color="auto"/>
                                                                                                                                <w:bottom w:val="none" w:sz="0" w:space="0" w:color="auto"/>
                                                                                                                                <w:right w:val="none" w:sz="0" w:space="0" w:color="auto"/>
                                                                                                                              </w:divBdr>
                                                                                                                            </w:div>
                                                                                                                            <w:div w:id="809127499">
                                                                                                                              <w:marLeft w:val="0"/>
                                                                                                                              <w:marRight w:val="0"/>
                                                                                                                              <w:marTop w:val="0"/>
                                                                                                                              <w:marBottom w:val="0"/>
                                                                                                                              <w:divBdr>
                                                                                                                                <w:top w:val="none" w:sz="0" w:space="0" w:color="auto"/>
                                                                                                                                <w:left w:val="none" w:sz="0" w:space="0" w:color="auto"/>
                                                                                                                                <w:bottom w:val="none" w:sz="0" w:space="0" w:color="auto"/>
                                                                                                                                <w:right w:val="none" w:sz="0" w:space="0" w:color="auto"/>
                                                                                                                              </w:divBdr>
                                                                                                                            </w:div>
                                                                                                                            <w:div w:id="818957087">
                                                                                                                              <w:marLeft w:val="0"/>
                                                                                                                              <w:marRight w:val="0"/>
                                                                                                                              <w:marTop w:val="0"/>
                                                                                                                              <w:marBottom w:val="0"/>
                                                                                                                              <w:divBdr>
                                                                                                                                <w:top w:val="none" w:sz="0" w:space="0" w:color="auto"/>
                                                                                                                                <w:left w:val="none" w:sz="0" w:space="0" w:color="auto"/>
                                                                                                                                <w:bottom w:val="none" w:sz="0" w:space="0" w:color="auto"/>
                                                                                                                                <w:right w:val="none" w:sz="0" w:space="0" w:color="auto"/>
                                                                                                                              </w:divBdr>
                                                                                                                            </w:div>
                                                                                                                            <w:div w:id="827551509">
                                                                                                                              <w:marLeft w:val="0"/>
                                                                                                                              <w:marRight w:val="0"/>
                                                                                                                              <w:marTop w:val="0"/>
                                                                                                                              <w:marBottom w:val="0"/>
                                                                                                                              <w:divBdr>
                                                                                                                                <w:top w:val="none" w:sz="0" w:space="0" w:color="auto"/>
                                                                                                                                <w:left w:val="none" w:sz="0" w:space="0" w:color="auto"/>
                                                                                                                                <w:bottom w:val="none" w:sz="0" w:space="0" w:color="auto"/>
                                                                                                                                <w:right w:val="none" w:sz="0" w:space="0" w:color="auto"/>
                                                                                                                              </w:divBdr>
                                                                                                                            </w:div>
                                                                                                                            <w:div w:id="829642427">
                                                                                                                              <w:marLeft w:val="0"/>
                                                                                                                              <w:marRight w:val="0"/>
                                                                                                                              <w:marTop w:val="0"/>
                                                                                                                              <w:marBottom w:val="0"/>
                                                                                                                              <w:divBdr>
                                                                                                                                <w:top w:val="none" w:sz="0" w:space="0" w:color="auto"/>
                                                                                                                                <w:left w:val="none" w:sz="0" w:space="0" w:color="auto"/>
                                                                                                                                <w:bottom w:val="none" w:sz="0" w:space="0" w:color="auto"/>
                                                                                                                                <w:right w:val="none" w:sz="0" w:space="0" w:color="auto"/>
                                                                                                                              </w:divBdr>
                                                                                                                            </w:div>
                                                                                                                            <w:div w:id="832138397">
                                                                                                                              <w:marLeft w:val="0"/>
                                                                                                                              <w:marRight w:val="0"/>
                                                                                                                              <w:marTop w:val="0"/>
                                                                                                                              <w:marBottom w:val="0"/>
                                                                                                                              <w:divBdr>
                                                                                                                                <w:top w:val="none" w:sz="0" w:space="0" w:color="auto"/>
                                                                                                                                <w:left w:val="none" w:sz="0" w:space="0" w:color="auto"/>
                                                                                                                                <w:bottom w:val="none" w:sz="0" w:space="0" w:color="auto"/>
                                                                                                                                <w:right w:val="none" w:sz="0" w:space="0" w:color="auto"/>
                                                                                                                              </w:divBdr>
                                                                                                                            </w:div>
                                                                                                                            <w:div w:id="847789517">
                                                                                                                              <w:marLeft w:val="0"/>
                                                                                                                              <w:marRight w:val="0"/>
                                                                                                                              <w:marTop w:val="0"/>
                                                                                                                              <w:marBottom w:val="0"/>
                                                                                                                              <w:divBdr>
                                                                                                                                <w:top w:val="none" w:sz="0" w:space="0" w:color="auto"/>
                                                                                                                                <w:left w:val="none" w:sz="0" w:space="0" w:color="auto"/>
                                                                                                                                <w:bottom w:val="none" w:sz="0" w:space="0" w:color="auto"/>
                                                                                                                                <w:right w:val="none" w:sz="0" w:space="0" w:color="auto"/>
                                                                                                                              </w:divBdr>
                                                                                                                            </w:div>
                                                                                                                            <w:div w:id="862329514">
                                                                                                                              <w:marLeft w:val="0"/>
                                                                                                                              <w:marRight w:val="0"/>
                                                                                                                              <w:marTop w:val="0"/>
                                                                                                                              <w:marBottom w:val="0"/>
                                                                                                                              <w:divBdr>
                                                                                                                                <w:top w:val="none" w:sz="0" w:space="0" w:color="auto"/>
                                                                                                                                <w:left w:val="none" w:sz="0" w:space="0" w:color="auto"/>
                                                                                                                                <w:bottom w:val="none" w:sz="0" w:space="0" w:color="auto"/>
                                                                                                                                <w:right w:val="none" w:sz="0" w:space="0" w:color="auto"/>
                                                                                                                              </w:divBdr>
                                                                                                                            </w:div>
                                                                                                                            <w:div w:id="874082761">
                                                                                                                              <w:marLeft w:val="0"/>
                                                                                                                              <w:marRight w:val="0"/>
                                                                                                                              <w:marTop w:val="0"/>
                                                                                                                              <w:marBottom w:val="0"/>
                                                                                                                              <w:divBdr>
                                                                                                                                <w:top w:val="none" w:sz="0" w:space="0" w:color="auto"/>
                                                                                                                                <w:left w:val="none" w:sz="0" w:space="0" w:color="auto"/>
                                                                                                                                <w:bottom w:val="none" w:sz="0" w:space="0" w:color="auto"/>
                                                                                                                                <w:right w:val="none" w:sz="0" w:space="0" w:color="auto"/>
                                                                                                                              </w:divBdr>
                                                                                                                            </w:div>
                                                                                                                            <w:div w:id="878317398">
                                                                                                                              <w:marLeft w:val="0"/>
                                                                                                                              <w:marRight w:val="0"/>
                                                                                                                              <w:marTop w:val="0"/>
                                                                                                                              <w:marBottom w:val="0"/>
                                                                                                                              <w:divBdr>
                                                                                                                                <w:top w:val="none" w:sz="0" w:space="0" w:color="auto"/>
                                                                                                                                <w:left w:val="none" w:sz="0" w:space="0" w:color="auto"/>
                                                                                                                                <w:bottom w:val="none" w:sz="0" w:space="0" w:color="auto"/>
                                                                                                                                <w:right w:val="none" w:sz="0" w:space="0" w:color="auto"/>
                                                                                                                              </w:divBdr>
                                                                                                                            </w:div>
                                                                                                                            <w:div w:id="908421411">
                                                                                                                              <w:marLeft w:val="0"/>
                                                                                                                              <w:marRight w:val="0"/>
                                                                                                                              <w:marTop w:val="0"/>
                                                                                                                              <w:marBottom w:val="0"/>
                                                                                                                              <w:divBdr>
                                                                                                                                <w:top w:val="none" w:sz="0" w:space="0" w:color="auto"/>
                                                                                                                                <w:left w:val="none" w:sz="0" w:space="0" w:color="auto"/>
                                                                                                                                <w:bottom w:val="none" w:sz="0" w:space="0" w:color="auto"/>
                                                                                                                                <w:right w:val="none" w:sz="0" w:space="0" w:color="auto"/>
                                                                                                                              </w:divBdr>
                                                                                                                            </w:div>
                                                                                                                            <w:div w:id="919173149">
                                                                                                                              <w:marLeft w:val="0"/>
                                                                                                                              <w:marRight w:val="0"/>
                                                                                                                              <w:marTop w:val="0"/>
                                                                                                                              <w:marBottom w:val="0"/>
                                                                                                                              <w:divBdr>
                                                                                                                                <w:top w:val="none" w:sz="0" w:space="0" w:color="auto"/>
                                                                                                                                <w:left w:val="none" w:sz="0" w:space="0" w:color="auto"/>
                                                                                                                                <w:bottom w:val="none" w:sz="0" w:space="0" w:color="auto"/>
                                                                                                                                <w:right w:val="none" w:sz="0" w:space="0" w:color="auto"/>
                                                                                                                              </w:divBdr>
                                                                                                                            </w:div>
                                                                                                                            <w:div w:id="934360223">
                                                                                                                              <w:marLeft w:val="0"/>
                                                                                                                              <w:marRight w:val="0"/>
                                                                                                                              <w:marTop w:val="0"/>
                                                                                                                              <w:marBottom w:val="0"/>
                                                                                                                              <w:divBdr>
                                                                                                                                <w:top w:val="none" w:sz="0" w:space="0" w:color="auto"/>
                                                                                                                                <w:left w:val="none" w:sz="0" w:space="0" w:color="auto"/>
                                                                                                                                <w:bottom w:val="none" w:sz="0" w:space="0" w:color="auto"/>
                                                                                                                                <w:right w:val="none" w:sz="0" w:space="0" w:color="auto"/>
                                                                                                                              </w:divBdr>
                                                                                                                            </w:div>
                                                                                                                            <w:div w:id="940524711">
                                                                                                                              <w:marLeft w:val="0"/>
                                                                                                                              <w:marRight w:val="0"/>
                                                                                                                              <w:marTop w:val="0"/>
                                                                                                                              <w:marBottom w:val="0"/>
                                                                                                                              <w:divBdr>
                                                                                                                                <w:top w:val="none" w:sz="0" w:space="0" w:color="auto"/>
                                                                                                                                <w:left w:val="none" w:sz="0" w:space="0" w:color="auto"/>
                                                                                                                                <w:bottom w:val="none" w:sz="0" w:space="0" w:color="auto"/>
                                                                                                                                <w:right w:val="none" w:sz="0" w:space="0" w:color="auto"/>
                                                                                                                              </w:divBdr>
                                                                                                                            </w:div>
                                                                                                                            <w:div w:id="952173866">
                                                                                                                              <w:marLeft w:val="0"/>
                                                                                                                              <w:marRight w:val="0"/>
                                                                                                                              <w:marTop w:val="0"/>
                                                                                                                              <w:marBottom w:val="0"/>
                                                                                                                              <w:divBdr>
                                                                                                                                <w:top w:val="none" w:sz="0" w:space="0" w:color="auto"/>
                                                                                                                                <w:left w:val="none" w:sz="0" w:space="0" w:color="auto"/>
                                                                                                                                <w:bottom w:val="none" w:sz="0" w:space="0" w:color="auto"/>
                                                                                                                                <w:right w:val="none" w:sz="0" w:space="0" w:color="auto"/>
                                                                                                                              </w:divBdr>
                                                                                                                            </w:div>
                                                                                                                            <w:div w:id="956638320">
                                                                                                                              <w:marLeft w:val="0"/>
                                                                                                                              <w:marRight w:val="0"/>
                                                                                                                              <w:marTop w:val="0"/>
                                                                                                                              <w:marBottom w:val="0"/>
                                                                                                                              <w:divBdr>
                                                                                                                                <w:top w:val="none" w:sz="0" w:space="0" w:color="auto"/>
                                                                                                                                <w:left w:val="none" w:sz="0" w:space="0" w:color="auto"/>
                                                                                                                                <w:bottom w:val="none" w:sz="0" w:space="0" w:color="auto"/>
                                                                                                                                <w:right w:val="none" w:sz="0" w:space="0" w:color="auto"/>
                                                                                                                              </w:divBdr>
                                                                                                                            </w:div>
                                                                                                                            <w:div w:id="966543168">
                                                                                                                              <w:marLeft w:val="0"/>
                                                                                                                              <w:marRight w:val="0"/>
                                                                                                                              <w:marTop w:val="0"/>
                                                                                                                              <w:marBottom w:val="0"/>
                                                                                                                              <w:divBdr>
                                                                                                                                <w:top w:val="none" w:sz="0" w:space="0" w:color="auto"/>
                                                                                                                                <w:left w:val="none" w:sz="0" w:space="0" w:color="auto"/>
                                                                                                                                <w:bottom w:val="none" w:sz="0" w:space="0" w:color="auto"/>
                                                                                                                                <w:right w:val="none" w:sz="0" w:space="0" w:color="auto"/>
                                                                                                                              </w:divBdr>
                                                                                                                            </w:div>
                                                                                                                            <w:div w:id="992296754">
                                                                                                                              <w:marLeft w:val="0"/>
                                                                                                                              <w:marRight w:val="0"/>
                                                                                                                              <w:marTop w:val="0"/>
                                                                                                                              <w:marBottom w:val="0"/>
                                                                                                                              <w:divBdr>
                                                                                                                                <w:top w:val="none" w:sz="0" w:space="0" w:color="auto"/>
                                                                                                                                <w:left w:val="none" w:sz="0" w:space="0" w:color="auto"/>
                                                                                                                                <w:bottom w:val="none" w:sz="0" w:space="0" w:color="auto"/>
                                                                                                                                <w:right w:val="none" w:sz="0" w:space="0" w:color="auto"/>
                                                                                                                              </w:divBdr>
                                                                                                                            </w:div>
                                                                                                                            <w:div w:id="995229772">
                                                                                                                              <w:marLeft w:val="0"/>
                                                                                                                              <w:marRight w:val="0"/>
                                                                                                                              <w:marTop w:val="0"/>
                                                                                                                              <w:marBottom w:val="0"/>
                                                                                                                              <w:divBdr>
                                                                                                                                <w:top w:val="none" w:sz="0" w:space="0" w:color="auto"/>
                                                                                                                                <w:left w:val="none" w:sz="0" w:space="0" w:color="auto"/>
                                                                                                                                <w:bottom w:val="none" w:sz="0" w:space="0" w:color="auto"/>
                                                                                                                                <w:right w:val="none" w:sz="0" w:space="0" w:color="auto"/>
                                                                                                                              </w:divBdr>
                                                                                                                            </w:div>
                                                                                                                            <w:div w:id="1008219826">
                                                                                                                              <w:marLeft w:val="0"/>
                                                                                                                              <w:marRight w:val="0"/>
                                                                                                                              <w:marTop w:val="0"/>
                                                                                                                              <w:marBottom w:val="0"/>
                                                                                                                              <w:divBdr>
                                                                                                                                <w:top w:val="none" w:sz="0" w:space="0" w:color="auto"/>
                                                                                                                                <w:left w:val="none" w:sz="0" w:space="0" w:color="auto"/>
                                                                                                                                <w:bottom w:val="none" w:sz="0" w:space="0" w:color="auto"/>
                                                                                                                                <w:right w:val="none" w:sz="0" w:space="0" w:color="auto"/>
                                                                                                                              </w:divBdr>
                                                                                                                            </w:div>
                                                                                                                            <w:div w:id="1034386323">
                                                                                                                              <w:marLeft w:val="0"/>
                                                                                                                              <w:marRight w:val="0"/>
                                                                                                                              <w:marTop w:val="0"/>
                                                                                                                              <w:marBottom w:val="0"/>
                                                                                                                              <w:divBdr>
                                                                                                                                <w:top w:val="none" w:sz="0" w:space="0" w:color="auto"/>
                                                                                                                                <w:left w:val="none" w:sz="0" w:space="0" w:color="auto"/>
                                                                                                                                <w:bottom w:val="none" w:sz="0" w:space="0" w:color="auto"/>
                                                                                                                                <w:right w:val="none" w:sz="0" w:space="0" w:color="auto"/>
                                                                                                                              </w:divBdr>
                                                                                                                            </w:div>
                                                                                                                            <w:div w:id="1044447551">
                                                                                                                              <w:marLeft w:val="0"/>
                                                                                                                              <w:marRight w:val="0"/>
                                                                                                                              <w:marTop w:val="0"/>
                                                                                                                              <w:marBottom w:val="0"/>
                                                                                                                              <w:divBdr>
                                                                                                                                <w:top w:val="none" w:sz="0" w:space="0" w:color="auto"/>
                                                                                                                                <w:left w:val="none" w:sz="0" w:space="0" w:color="auto"/>
                                                                                                                                <w:bottom w:val="none" w:sz="0" w:space="0" w:color="auto"/>
                                                                                                                                <w:right w:val="none" w:sz="0" w:space="0" w:color="auto"/>
                                                                                                                              </w:divBdr>
                                                                                                                            </w:div>
                                                                                                                            <w:div w:id="1044787517">
                                                                                                                              <w:marLeft w:val="0"/>
                                                                                                                              <w:marRight w:val="0"/>
                                                                                                                              <w:marTop w:val="0"/>
                                                                                                                              <w:marBottom w:val="0"/>
                                                                                                                              <w:divBdr>
                                                                                                                                <w:top w:val="none" w:sz="0" w:space="0" w:color="auto"/>
                                                                                                                                <w:left w:val="none" w:sz="0" w:space="0" w:color="auto"/>
                                                                                                                                <w:bottom w:val="none" w:sz="0" w:space="0" w:color="auto"/>
                                                                                                                                <w:right w:val="none" w:sz="0" w:space="0" w:color="auto"/>
                                                                                                                              </w:divBdr>
                                                                                                                            </w:div>
                                                                                                                            <w:div w:id="1063022233">
                                                                                                                              <w:marLeft w:val="0"/>
                                                                                                                              <w:marRight w:val="0"/>
                                                                                                                              <w:marTop w:val="0"/>
                                                                                                                              <w:marBottom w:val="0"/>
                                                                                                                              <w:divBdr>
                                                                                                                                <w:top w:val="none" w:sz="0" w:space="0" w:color="auto"/>
                                                                                                                                <w:left w:val="none" w:sz="0" w:space="0" w:color="auto"/>
                                                                                                                                <w:bottom w:val="none" w:sz="0" w:space="0" w:color="auto"/>
                                                                                                                                <w:right w:val="none" w:sz="0" w:space="0" w:color="auto"/>
                                                                                                                              </w:divBdr>
                                                                                                                            </w:div>
                                                                                                                            <w:div w:id="1077821392">
                                                                                                                              <w:marLeft w:val="0"/>
                                                                                                                              <w:marRight w:val="0"/>
                                                                                                                              <w:marTop w:val="0"/>
                                                                                                                              <w:marBottom w:val="0"/>
                                                                                                                              <w:divBdr>
                                                                                                                                <w:top w:val="none" w:sz="0" w:space="0" w:color="auto"/>
                                                                                                                                <w:left w:val="none" w:sz="0" w:space="0" w:color="auto"/>
                                                                                                                                <w:bottom w:val="none" w:sz="0" w:space="0" w:color="auto"/>
                                                                                                                                <w:right w:val="none" w:sz="0" w:space="0" w:color="auto"/>
                                                                                                                              </w:divBdr>
                                                                                                                            </w:div>
                                                                                                                            <w:div w:id="1090737829">
                                                                                                                              <w:marLeft w:val="0"/>
                                                                                                                              <w:marRight w:val="0"/>
                                                                                                                              <w:marTop w:val="0"/>
                                                                                                                              <w:marBottom w:val="0"/>
                                                                                                                              <w:divBdr>
                                                                                                                                <w:top w:val="none" w:sz="0" w:space="0" w:color="auto"/>
                                                                                                                                <w:left w:val="none" w:sz="0" w:space="0" w:color="auto"/>
                                                                                                                                <w:bottom w:val="none" w:sz="0" w:space="0" w:color="auto"/>
                                                                                                                                <w:right w:val="none" w:sz="0" w:space="0" w:color="auto"/>
                                                                                                                              </w:divBdr>
                                                                                                                            </w:div>
                                                                                                                            <w:div w:id="1116290276">
                                                                                                                              <w:marLeft w:val="0"/>
                                                                                                                              <w:marRight w:val="0"/>
                                                                                                                              <w:marTop w:val="0"/>
                                                                                                                              <w:marBottom w:val="0"/>
                                                                                                                              <w:divBdr>
                                                                                                                                <w:top w:val="none" w:sz="0" w:space="0" w:color="auto"/>
                                                                                                                                <w:left w:val="none" w:sz="0" w:space="0" w:color="auto"/>
                                                                                                                                <w:bottom w:val="none" w:sz="0" w:space="0" w:color="auto"/>
                                                                                                                                <w:right w:val="none" w:sz="0" w:space="0" w:color="auto"/>
                                                                                                                              </w:divBdr>
                                                                                                                            </w:div>
                                                                                                                            <w:div w:id="1122306933">
                                                                                                                              <w:marLeft w:val="0"/>
                                                                                                                              <w:marRight w:val="0"/>
                                                                                                                              <w:marTop w:val="0"/>
                                                                                                                              <w:marBottom w:val="0"/>
                                                                                                                              <w:divBdr>
                                                                                                                                <w:top w:val="none" w:sz="0" w:space="0" w:color="auto"/>
                                                                                                                                <w:left w:val="none" w:sz="0" w:space="0" w:color="auto"/>
                                                                                                                                <w:bottom w:val="none" w:sz="0" w:space="0" w:color="auto"/>
                                                                                                                                <w:right w:val="none" w:sz="0" w:space="0" w:color="auto"/>
                                                                                                                              </w:divBdr>
                                                                                                                            </w:div>
                                                                                                                            <w:div w:id="1130899663">
                                                                                                                              <w:marLeft w:val="0"/>
                                                                                                                              <w:marRight w:val="0"/>
                                                                                                                              <w:marTop w:val="0"/>
                                                                                                                              <w:marBottom w:val="0"/>
                                                                                                                              <w:divBdr>
                                                                                                                                <w:top w:val="none" w:sz="0" w:space="0" w:color="auto"/>
                                                                                                                                <w:left w:val="none" w:sz="0" w:space="0" w:color="auto"/>
                                                                                                                                <w:bottom w:val="none" w:sz="0" w:space="0" w:color="auto"/>
                                                                                                                                <w:right w:val="none" w:sz="0" w:space="0" w:color="auto"/>
                                                                                                                              </w:divBdr>
                                                                                                                            </w:div>
                                                                                                                            <w:div w:id="1134250287">
                                                                                                                              <w:marLeft w:val="0"/>
                                                                                                                              <w:marRight w:val="0"/>
                                                                                                                              <w:marTop w:val="0"/>
                                                                                                                              <w:marBottom w:val="0"/>
                                                                                                                              <w:divBdr>
                                                                                                                                <w:top w:val="none" w:sz="0" w:space="0" w:color="auto"/>
                                                                                                                                <w:left w:val="none" w:sz="0" w:space="0" w:color="auto"/>
                                                                                                                                <w:bottom w:val="none" w:sz="0" w:space="0" w:color="auto"/>
                                                                                                                                <w:right w:val="none" w:sz="0" w:space="0" w:color="auto"/>
                                                                                                                              </w:divBdr>
                                                                                                                            </w:div>
                                                                                                                            <w:div w:id="1136415326">
                                                                                                                              <w:marLeft w:val="0"/>
                                                                                                                              <w:marRight w:val="0"/>
                                                                                                                              <w:marTop w:val="0"/>
                                                                                                                              <w:marBottom w:val="0"/>
                                                                                                                              <w:divBdr>
                                                                                                                                <w:top w:val="none" w:sz="0" w:space="0" w:color="auto"/>
                                                                                                                                <w:left w:val="none" w:sz="0" w:space="0" w:color="auto"/>
                                                                                                                                <w:bottom w:val="none" w:sz="0" w:space="0" w:color="auto"/>
                                                                                                                                <w:right w:val="none" w:sz="0" w:space="0" w:color="auto"/>
                                                                                                                              </w:divBdr>
                                                                                                                            </w:div>
                                                                                                                            <w:div w:id="1136608670">
                                                                                                                              <w:marLeft w:val="0"/>
                                                                                                                              <w:marRight w:val="0"/>
                                                                                                                              <w:marTop w:val="0"/>
                                                                                                                              <w:marBottom w:val="0"/>
                                                                                                                              <w:divBdr>
                                                                                                                                <w:top w:val="none" w:sz="0" w:space="0" w:color="auto"/>
                                                                                                                                <w:left w:val="none" w:sz="0" w:space="0" w:color="auto"/>
                                                                                                                                <w:bottom w:val="none" w:sz="0" w:space="0" w:color="auto"/>
                                                                                                                                <w:right w:val="none" w:sz="0" w:space="0" w:color="auto"/>
                                                                                                                              </w:divBdr>
                                                                                                                            </w:div>
                                                                                                                            <w:div w:id="1166170544">
                                                                                                                              <w:marLeft w:val="0"/>
                                                                                                                              <w:marRight w:val="0"/>
                                                                                                                              <w:marTop w:val="0"/>
                                                                                                                              <w:marBottom w:val="0"/>
                                                                                                                              <w:divBdr>
                                                                                                                                <w:top w:val="none" w:sz="0" w:space="0" w:color="auto"/>
                                                                                                                                <w:left w:val="none" w:sz="0" w:space="0" w:color="auto"/>
                                                                                                                                <w:bottom w:val="none" w:sz="0" w:space="0" w:color="auto"/>
                                                                                                                                <w:right w:val="none" w:sz="0" w:space="0" w:color="auto"/>
                                                                                                                              </w:divBdr>
                                                                                                                            </w:div>
                                                                                                                            <w:div w:id="1191070809">
                                                                                                                              <w:marLeft w:val="0"/>
                                                                                                                              <w:marRight w:val="0"/>
                                                                                                                              <w:marTop w:val="0"/>
                                                                                                                              <w:marBottom w:val="0"/>
                                                                                                                              <w:divBdr>
                                                                                                                                <w:top w:val="none" w:sz="0" w:space="0" w:color="auto"/>
                                                                                                                                <w:left w:val="none" w:sz="0" w:space="0" w:color="auto"/>
                                                                                                                                <w:bottom w:val="none" w:sz="0" w:space="0" w:color="auto"/>
                                                                                                                                <w:right w:val="none" w:sz="0" w:space="0" w:color="auto"/>
                                                                                                                              </w:divBdr>
                                                                                                                            </w:div>
                                                                                                                            <w:div w:id="1197238058">
                                                                                                                              <w:marLeft w:val="0"/>
                                                                                                                              <w:marRight w:val="0"/>
                                                                                                                              <w:marTop w:val="0"/>
                                                                                                                              <w:marBottom w:val="0"/>
                                                                                                                              <w:divBdr>
                                                                                                                                <w:top w:val="none" w:sz="0" w:space="0" w:color="auto"/>
                                                                                                                                <w:left w:val="none" w:sz="0" w:space="0" w:color="auto"/>
                                                                                                                                <w:bottom w:val="none" w:sz="0" w:space="0" w:color="auto"/>
                                                                                                                                <w:right w:val="none" w:sz="0" w:space="0" w:color="auto"/>
                                                                                                                              </w:divBdr>
                                                                                                                            </w:div>
                                                                                                                            <w:div w:id="1201750054">
                                                                                                                              <w:marLeft w:val="0"/>
                                                                                                                              <w:marRight w:val="0"/>
                                                                                                                              <w:marTop w:val="0"/>
                                                                                                                              <w:marBottom w:val="0"/>
                                                                                                                              <w:divBdr>
                                                                                                                                <w:top w:val="none" w:sz="0" w:space="0" w:color="auto"/>
                                                                                                                                <w:left w:val="none" w:sz="0" w:space="0" w:color="auto"/>
                                                                                                                                <w:bottom w:val="none" w:sz="0" w:space="0" w:color="auto"/>
                                                                                                                                <w:right w:val="none" w:sz="0" w:space="0" w:color="auto"/>
                                                                                                                              </w:divBdr>
                                                                                                                            </w:div>
                                                                                                                            <w:div w:id="1208956424">
                                                                                                                              <w:marLeft w:val="0"/>
                                                                                                                              <w:marRight w:val="0"/>
                                                                                                                              <w:marTop w:val="0"/>
                                                                                                                              <w:marBottom w:val="0"/>
                                                                                                                              <w:divBdr>
                                                                                                                                <w:top w:val="none" w:sz="0" w:space="0" w:color="auto"/>
                                                                                                                                <w:left w:val="none" w:sz="0" w:space="0" w:color="auto"/>
                                                                                                                                <w:bottom w:val="none" w:sz="0" w:space="0" w:color="auto"/>
                                                                                                                                <w:right w:val="none" w:sz="0" w:space="0" w:color="auto"/>
                                                                                                                              </w:divBdr>
                                                                                                                            </w:div>
                                                                                                                            <w:div w:id="1225946219">
                                                                                                                              <w:marLeft w:val="0"/>
                                                                                                                              <w:marRight w:val="0"/>
                                                                                                                              <w:marTop w:val="0"/>
                                                                                                                              <w:marBottom w:val="0"/>
                                                                                                                              <w:divBdr>
                                                                                                                                <w:top w:val="none" w:sz="0" w:space="0" w:color="auto"/>
                                                                                                                                <w:left w:val="none" w:sz="0" w:space="0" w:color="auto"/>
                                                                                                                                <w:bottom w:val="none" w:sz="0" w:space="0" w:color="auto"/>
                                                                                                                                <w:right w:val="none" w:sz="0" w:space="0" w:color="auto"/>
                                                                                                                              </w:divBdr>
                                                                                                                            </w:div>
                                                                                                                            <w:div w:id="1227647637">
                                                                                                                              <w:marLeft w:val="0"/>
                                                                                                                              <w:marRight w:val="0"/>
                                                                                                                              <w:marTop w:val="0"/>
                                                                                                                              <w:marBottom w:val="0"/>
                                                                                                                              <w:divBdr>
                                                                                                                                <w:top w:val="none" w:sz="0" w:space="0" w:color="auto"/>
                                                                                                                                <w:left w:val="none" w:sz="0" w:space="0" w:color="auto"/>
                                                                                                                                <w:bottom w:val="none" w:sz="0" w:space="0" w:color="auto"/>
                                                                                                                                <w:right w:val="none" w:sz="0" w:space="0" w:color="auto"/>
                                                                                                                              </w:divBdr>
                                                                                                                            </w:div>
                                                                                                                            <w:div w:id="1235581169">
                                                                                                                              <w:marLeft w:val="0"/>
                                                                                                                              <w:marRight w:val="0"/>
                                                                                                                              <w:marTop w:val="0"/>
                                                                                                                              <w:marBottom w:val="0"/>
                                                                                                                              <w:divBdr>
                                                                                                                                <w:top w:val="none" w:sz="0" w:space="0" w:color="auto"/>
                                                                                                                                <w:left w:val="none" w:sz="0" w:space="0" w:color="auto"/>
                                                                                                                                <w:bottom w:val="none" w:sz="0" w:space="0" w:color="auto"/>
                                                                                                                                <w:right w:val="none" w:sz="0" w:space="0" w:color="auto"/>
                                                                                                                              </w:divBdr>
                                                                                                                            </w:div>
                                                                                                                            <w:div w:id="1253276180">
                                                                                                                              <w:marLeft w:val="0"/>
                                                                                                                              <w:marRight w:val="0"/>
                                                                                                                              <w:marTop w:val="0"/>
                                                                                                                              <w:marBottom w:val="0"/>
                                                                                                                              <w:divBdr>
                                                                                                                                <w:top w:val="none" w:sz="0" w:space="0" w:color="auto"/>
                                                                                                                                <w:left w:val="none" w:sz="0" w:space="0" w:color="auto"/>
                                                                                                                                <w:bottom w:val="none" w:sz="0" w:space="0" w:color="auto"/>
                                                                                                                                <w:right w:val="none" w:sz="0" w:space="0" w:color="auto"/>
                                                                                                                              </w:divBdr>
                                                                                                                            </w:div>
                                                                                                                            <w:div w:id="1256940752">
                                                                                                                              <w:marLeft w:val="0"/>
                                                                                                                              <w:marRight w:val="0"/>
                                                                                                                              <w:marTop w:val="0"/>
                                                                                                                              <w:marBottom w:val="0"/>
                                                                                                                              <w:divBdr>
                                                                                                                                <w:top w:val="none" w:sz="0" w:space="0" w:color="auto"/>
                                                                                                                                <w:left w:val="none" w:sz="0" w:space="0" w:color="auto"/>
                                                                                                                                <w:bottom w:val="none" w:sz="0" w:space="0" w:color="auto"/>
                                                                                                                                <w:right w:val="none" w:sz="0" w:space="0" w:color="auto"/>
                                                                                                                              </w:divBdr>
                                                                                                                            </w:div>
                                                                                                                            <w:div w:id="1272012726">
                                                                                                                              <w:marLeft w:val="0"/>
                                                                                                                              <w:marRight w:val="0"/>
                                                                                                                              <w:marTop w:val="0"/>
                                                                                                                              <w:marBottom w:val="0"/>
                                                                                                                              <w:divBdr>
                                                                                                                                <w:top w:val="none" w:sz="0" w:space="0" w:color="auto"/>
                                                                                                                                <w:left w:val="none" w:sz="0" w:space="0" w:color="auto"/>
                                                                                                                                <w:bottom w:val="none" w:sz="0" w:space="0" w:color="auto"/>
                                                                                                                                <w:right w:val="none" w:sz="0" w:space="0" w:color="auto"/>
                                                                                                                              </w:divBdr>
                                                                                                                            </w:div>
                                                                                                                            <w:div w:id="1272250643">
                                                                                                                              <w:marLeft w:val="0"/>
                                                                                                                              <w:marRight w:val="0"/>
                                                                                                                              <w:marTop w:val="0"/>
                                                                                                                              <w:marBottom w:val="0"/>
                                                                                                                              <w:divBdr>
                                                                                                                                <w:top w:val="none" w:sz="0" w:space="0" w:color="auto"/>
                                                                                                                                <w:left w:val="none" w:sz="0" w:space="0" w:color="auto"/>
                                                                                                                                <w:bottom w:val="none" w:sz="0" w:space="0" w:color="auto"/>
                                                                                                                                <w:right w:val="none" w:sz="0" w:space="0" w:color="auto"/>
                                                                                                                              </w:divBdr>
                                                                                                                            </w:div>
                                                                                                                            <w:div w:id="1283614476">
                                                                                                                              <w:marLeft w:val="0"/>
                                                                                                                              <w:marRight w:val="0"/>
                                                                                                                              <w:marTop w:val="0"/>
                                                                                                                              <w:marBottom w:val="0"/>
                                                                                                                              <w:divBdr>
                                                                                                                                <w:top w:val="none" w:sz="0" w:space="0" w:color="auto"/>
                                                                                                                                <w:left w:val="none" w:sz="0" w:space="0" w:color="auto"/>
                                                                                                                                <w:bottom w:val="none" w:sz="0" w:space="0" w:color="auto"/>
                                                                                                                                <w:right w:val="none" w:sz="0" w:space="0" w:color="auto"/>
                                                                                                                              </w:divBdr>
                                                                                                                            </w:div>
                                                                                                                            <w:div w:id="1288664594">
                                                                                                                              <w:marLeft w:val="0"/>
                                                                                                                              <w:marRight w:val="0"/>
                                                                                                                              <w:marTop w:val="0"/>
                                                                                                                              <w:marBottom w:val="0"/>
                                                                                                                              <w:divBdr>
                                                                                                                                <w:top w:val="none" w:sz="0" w:space="0" w:color="auto"/>
                                                                                                                                <w:left w:val="none" w:sz="0" w:space="0" w:color="auto"/>
                                                                                                                                <w:bottom w:val="none" w:sz="0" w:space="0" w:color="auto"/>
                                                                                                                                <w:right w:val="none" w:sz="0" w:space="0" w:color="auto"/>
                                                                                                                              </w:divBdr>
                                                                                                                            </w:div>
                                                                                                                            <w:div w:id="1289702039">
                                                                                                                              <w:marLeft w:val="0"/>
                                                                                                                              <w:marRight w:val="0"/>
                                                                                                                              <w:marTop w:val="0"/>
                                                                                                                              <w:marBottom w:val="0"/>
                                                                                                                              <w:divBdr>
                                                                                                                                <w:top w:val="none" w:sz="0" w:space="0" w:color="auto"/>
                                                                                                                                <w:left w:val="none" w:sz="0" w:space="0" w:color="auto"/>
                                                                                                                                <w:bottom w:val="none" w:sz="0" w:space="0" w:color="auto"/>
                                                                                                                                <w:right w:val="none" w:sz="0" w:space="0" w:color="auto"/>
                                                                                                                              </w:divBdr>
                                                                                                                            </w:div>
                                                                                                                            <w:div w:id="1311708388">
                                                                                                                              <w:marLeft w:val="0"/>
                                                                                                                              <w:marRight w:val="0"/>
                                                                                                                              <w:marTop w:val="0"/>
                                                                                                                              <w:marBottom w:val="0"/>
                                                                                                                              <w:divBdr>
                                                                                                                                <w:top w:val="none" w:sz="0" w:space="0" w:color="auto"/>
                                                                                                                                <w:left w:val="none" w:sz="0" w:space="0" w:color="auto"/>
                                                                                                                                <w:bottom w:val="none" w:sz="0" w:space="0" w:color="auto"/>
                                                                                                                                <w:right w:val="none" w:sz="0" w:space="0" w:color="auto"/>
                                                                                                                              </w:divBdr>
                                                                                                                            </w:div>
                                                                                                                            <w:div w:id="1322470753">
                                                                                                                              <w:marLeft w:val="0"/>
                                                                                                                              <w:marRight w:val="0"/>
                                                                                                                              <w:marTop w:val="0"/>
                                                                                                                              <w:marBottom w:val="0"/>
                                                                                                                              <w:divBdr>
                                                                                                                                <w:top w:val="none" w:sz="0" w:space="0" w:color="auto"/>
                                                                                                                                <w:left w:val="none" w:sz="0" w:space="0" w:color="auto"/>
                                                                                                                                <w:bottom w:val="none" w:sz="0" w:space="0" w:color="auto"/>
                                                                                                                                <w:right w:val="none" w:sz="0" w:space="0" w:color="auto"/>
                                                                                                                              </w:divBdr>
                                                                                                                            </w:div>
                                                                                                                            <w:div w:id="1326395461">
                                                                                                                              <w:marLeft w:val="0"/>
                                                                                                                              <w:marRight w:val="0"/>
                                                                                                                              <w:marTop w:val="0"/>
                                                                                                                              <w:marBottom w:val="0"/>
                                                                                                                              <w:divBdr>
                                                                                                                                <w:top w:val="none" w:sz="0" w:space="0" w:color="auto"/>
                                                                                                                                <w:left w:val="none" w:sz="0" w:space="0" w:color="auto"/>
                                                                                                                                <w:bottom w:val="none" w:sz="0" w:space="0" w:color="auto"/>
                                                                                                                                <w:right w:val="none" w:sz="0" w:space="0" w:color="auto"/>
                                                                                                                              </w:divBdr>
                                                                                                                            </w:div>
                                                                                                                            <w:div w:id="1339886548">
                                                                                                                              <w:marLeft w:val="0"/>
                                                                                                                              <w:marRight w:val="0"/>
                                                                                                                              <w:marTop w:val="0"/>
                                                                                                                              <w:marBottom w:val="0"/>
                                                                                                                              <w:divBdr>
                                                                                                                                <w:top w:val="none" w:sz="0" w:space="0" w:color="auto"/>
                                                                                                                                <w:left w:val="none" w:sz="0" w:space="0" w:color="auto"/>
                                                                                                                                <w:bottom w:val="none" w:sz="0" w:space="0" w:color="auto"/>
                                                                                                                                <w:right w:val="none" w:sz="0" w:space="0" w:color="auto"/>
                                                                                                                              </w:divBdr>
                                                                                                                            </w:div>
                                                                                                                            <w:div w:id="1343779162">
                                                                                                                              <w:marLeft w:val="0"/>
                                                                                                                              <w:marRight w:val="0"/>
                                                                                                                              <w:marTop w:val="0"/>
                                                                                                                              <w:marBottom w:val="0"/>
                                                                                                                              <w:divBdr>
                                                                                                                                <w:top w:val="none" w:sz="0" w:space="0" w:color="auto"/>
                                                                                                                                <w:left w:val="none" w:sz="0" w:space="0" w:color="auto"/>
                                                                                                                                <w:bottom w:val="none" w:sz="0" w:space="0" w:color="auto"/>
                                                                                                                                <w:right w:val="none" w:sz="0" w:space="0" w:color="auto"/>
                                                                                                                              </w:divBdr>
                                                                                                                            </w:div>
                                                                                                                            <w:div w:id="1383671687">
                                                                                                                              <w:marLeft w:val="0"/>
                                                                                                                              <w:marRight w:val="0"/>
                                                                                                                              <w:marTop w:val="0"/>
                                                                                                                              <w:marBottom w:val="0"/>
                                                                                                                              <w:divBdr>
                                                                                                                                <w:top w:val="none" w:sz="0" w:space="0" w:color="auto"/>
                                                                                                                                <w:left w:val="none" w:sz="0" w:space="0" w:color="auto"/>
                                                                                                                                <w:bottom w:val="none" w:sz="0" w:space="0" w:color="auto"/>
                                                                                                                                <w:right w:val="none" w:sz="0" w:space="0" w:color="auto"/>
                                                                                                                              </w:divBdr>
                                                                                                                            </w:div>
                                                                                                                            <w:div w:id="1383820786">
                                                                                                                              <w:marLeft w:val="0"/>
                                                                                                                              <w:marRight w:val="0"/>
                                                                                                                              <w:marTop w:val="0"/>
                                                                                                                              <w:marBottom w:val="0"/>
                                                                                                                              <w:divBdr>
                                                                                                                                <w:top w:val="none" w:sz="0" w:space="0" w:color="auto"/>
                                                                                                                                <w:left w:val="none" w:sz="0" w:space="0" w:color="auto"/>
                                                                                                                                <w:bottom w:val="none" w:sz="0" w:space="0" w:color="auto"/>
                                                                                                                                <w:right w:val="none" w:sz="0" w:space="0" w:color="auto"/>
                                                                                                                              </w:divBdr>
                                                                                                                            </w:div>
                                                                                                                            <w:div w:id="1393233985">
                                                                                                                              <w:marLeft w:val="0"/>
                                                                                                                              <w:marRight w:val="0"/>
                                                                                                                              <w:marTop w:val="0"/>
                                                                                                                              <w:marBottom w:val="0"/>
                                                                                                                              <w:divBdr>
                                                                                                                                <w:top w:val="none" w:sz="0" w:space="0" w:color="auto"/>
                                                                                                                                <w:left w:val="none" w:sz="0" w:space="0" w:color="auto"/>
                                                                                                                                <w:bottom w:val="none" w:sz="0" w:space="0" w:color="auto"/>
                                                                                                                                <w:right w:val="none" w:sz="0" w:space="0" w:color="auto"/>
                                                                                                                              </w:divBdr>
                                                                                                                            </w:div>
                                                                                                                            <w:div w:id="1397783027">
                                                                                                                              <w:marLeft w:val="0"/>
                                                                                                                              <w:marRight w:val="0"/>
                                                                                                                              <w:marTop w:val="0"/>
                                                                                                                              <w:marBottom w:val="0"/>
                                                                                                                              <w:divBdr>
                                                                                                                                <w:top w:val="none" w:sz="0" w:space="0" w:color="auto"/>
                                                                                                                                <w:left w:val="none" w:sz="0" w:space="0" w:color="auto"/>
                                                                                                                                <w:bottom w:val="none" w:sz="0" w:space="0" w:color="auto"/>
                                                                                                                                <w:right w:val="none" w:sz="0" w:space="0" w:color="auto"/>
                                                                                                                              </w:divBdr>
                                                                                                                            </w:div>
                                                                                                                            <w:div w:id="1402949093">
                                                                                                                              <w:marLeft w:val="0"/>
                                                                                                                              <w:marRight w:val="0"/>
                                                                                                                              <w:marTop w:val="0"/>
                                                                                                                              <w:marBottom w:val="0"/>
                                                                                                                              <w:divBdr>
                                                                                                                                <w:top w:val="none" w:sz="0" w:space="0" w:color="auto"/>
                                                                                                                                <w:left w:val="none" w:sz="0" w:space="0" w:color="auto"/>
                                                                                                                                <w:bottom w:val="none" w:sz="0" w:space="0" w:color="auto"/>
                                                                                                                                <w:right w:val="none" w:sz="0" w:space="0" w:color="auto"/>
                                                                                                                              </w:divBdr>
                                                                                                                            </w:div>
                                                                                                                            <w:div w:id="1409301167">
                                                                                                                              <w:marLeft w:val="0"/>
                                                                                                                              <w:marRight w:val="0"/>
                                                                                                                              <w:marTop w:val="0"/>
                                                                                                                              <w:marBottom w:val="0"/>
                                                                                                                              <w:divBdr>
                                                                                                                                <w:top w:val="none" w:sz="0" w:space="0" w:color="auto"/>
                                                                                                                                <w:left w:val="none" w:sz="0" w:space="0" w:color="auto"/>
                                                                                                                                <w:bottom w:val="none" w:sz="0" w:space="0" w:color="auto"/>
                                                                                                                                <w:right w:val="none" w:sz="0" w:space="0" w:color="auto"/>
                                                                                                                              </w:divBdr>
                                                                                                                            </w:div>
                                                                                                                            <w:div w:id="1412893771">
                                                                                                                              <w:marLeft w:val="0"/>
                                                                                                                              <w:marRight w:val="0"/>
                                                                                                                              <w:marTop w:val="0"/>
                                                                                                                              <w:marBottom w:val="0"/>
                                                                                                                              <w:divBdr>
                                                                                                                                <w:top w:val="none" w:sz="0" w:space="0" w:color="auto"/>
                                                                                                                                <w:left w:val="none" w:sz="0" w:space="0" w:color="auto"/>
                                                                                                                                <w:bottom w:val="none" w:sz="0" w:space="0" w:color="auto"/>
                                                                                                                                <w:right w:val="none" w:sz="0" w:space="0" w:color="auto"/>
                                                                                                                              </w:divBdr>
                                                                                                                            </w:div>
                                                                                                                            <w:div w:id="1438915183">
                                                                                                                              <w:marLeft w:val="0"/>
                                                                                                                              <w:marRight w:val="0"/>
                                                                                                                              <w:marTop w:val="0"/>
                                                                                                                              <w:marBottom w:val="0"/>
                                                                                                                              <w:divBdr>
                                                                                                                                <w:top w:val="none" w:sz="0" w:space="0" w:color="auto"/>
                                                                                                                                <w:left w:val="none" w:sz="0" w:space="0" w:color="auto"/>
                                                                                                                                <w:bottom w:val="none" w:sz="0" w:space="0" w:color="auto"/>
                                                                                                                                <w:right w:val="none" w:sz="0" w:space="0" w:color="auto"/>
                                                                                                                              </w:divBdr>
                                                                                                                            </w:div>
                                                                                                                            <w:div w:id="1439838724">
                                                                                                                              <w:marLeft w:val="0"/>
                                                                                                                              <w:marRight w:val="0"/>
                                                                                                                              <w:marTop w:val="0"/>
                                                                                                                              <w:marBottom w:val="0"/>
                                                                                                                              <w:divBdr>
                                                                                                                                <w:top w:val="none" w:sz="0" w:space="0" w:color="auto"/>
                                                                                                                                <w:left w:val="none" w:sz="0" w:space="0" w:color="auto"/>
                                                                                                                                <w:bottom w:val="none" w:sz="0" w:space="0" w:color="auto"/>
                                                                                                                                <w:right w:val="none" w:sz="0" w:space="0" w:color="auto"/>
                                                                                                                              </w:divBdr>
                                                                                                                            </w:div>
                                                                                                                            <w:div w:id="1444225044">
                                                                                                                              <w:marLeft w:val="0"/>
                                                                                                                              <w:marRight w:val="0"/>
                                                                                                                              <w:marTop w:val="0"/>
                                                                                                                              <w:marBottom w:val="0"/>
                                                                                                                              <w:divBdr>
                                                                                                                                <w:top w:val="none" w:sz="0" w:space="0" w:color="auto"/>
                                                                                                                                <w:left w:val="none" w:sz="0" w:space="0" w:color="auto"/>
                                                                                                                                <w:bottom w:val="none" w:sz="0" w:space="0" w:color="auto"/>
                                                                                                                                <w:right w:val="none" w:sz="0" w:space="0" w:color="auto"/>
                                                                                                                              </w:divBdr>
                                                                                                                            </w:div>
                                                                                                                            <w:div w:id="1457986253">
                                                                                                                              <w:marLeft w:val="0"/>
                                                                                                                              <w:marRight w:val="0"/>
                                                                                                                              <w:marTop w:val="0"/>
                                                                                                                              <w:marBottom w:val="0"/>
                                                                                                                              <w:divBdr>
                                                                                                                                <w:top w:val="none" w:sz="0" w:space="0" w:color="auto"/>
                                                                                                                                <w:left w:val="none" w:sz="0" w:space="0" w:color="auto"/>
                                                                                                                                <w:bottom w:val="none" w:sz="0" w:space="0" w:color="auto"/>
                                                                                                                                <w:right w:val="none" w:sz="0" w:space="0" w:color="auto"/>
                                                                                                                              </w:divBdr>
                                                                                                                            </w:div>
                                                                                                                            <w:div w:id="1460488179">
                                                                                                                              <w:marLeft w:val="0"/>
                                                                                                                              <w:marRight w:val="0"/>
                                                                                                                              <w:marTop w:val="0"/>
                                                                                                                              <w:marBottom w:val="0"/>
                                                                                                                              <w:divBdr>
                                                                                                                                <w:top w:val="none" w:sz="0" w:space="0" w:color="auto"/>
                                                                                                                                <w:left w:val="none" w:sz="0" w:space="0" w:color="auto"/>
                                                                                                                                <w:bottom w:val="none" w:sz="0" w:space="0" w:color="auto"/>
                                                                                                                                <w:right w:val="none" w:sz="0" w:space="0" w:color="auto"/>
                                                                                                                              </w:divBdr>
                                                                                                                            </w:div>
                                                                                                                            <w:div w:id="1461220692">
                                                                                                                              <w:marLeft w:val="0"/>
                                                                                                                              <w:marRight w:val="0"/>
                                                                                                                              <w:marTop w:val="0"/>
                                                                                                                              <w:marBottom w:val="0"/>
                                                                                                                              <w:divBdr>
                                                                                                                                <w:top w:val="none" w:sz="0" w:space="0" w:color="auto"/>
                                                                                                                                <w:left w:val="none" w:sz="0" w:space="0" w:color="auto"/>
                                                                                                                                <w:bottom w:val="none" w:sz="0" w:space="0" w:color="auto"/>
                                                                                                                                <w:right w:val="none" w:sz="0" w:space="0" w:color="auto"/>
                                                                                                                              </w:divBdr>
                                                                                                                            </w:div>
                                                                                                                            <w:div w:id="1472097969">
                                                                                                                              <w:marLeft w:val="0"/>
                                                                                                                              <w:marRight w:val="0"/>
                                                                                                                              <w:marTop w:val="0"/>
                                                                                                                              <w:marBottom w:val="0"/>
                                                                                                                              <w:divBdr>
                                                                                                                                <w:top w:val="none" w:sz="0" w:space="0" w:color="auto"/>
                                                                                                                                <w:left w:val="none" w:sz="0" w:space="0" w:color="auto"/>
                                                                                                                                <w:bottom w:val="none" w:sz="0" w:space="0" w:color="auto"/>
                                                                                                                                <w:right w:val="none" w:sz="0" w:space="0" w:color="auto"/>
                                                                                                                              </w:divBdr>
                                                                                                                            </w:div>
                                                                                                                            <w:div w:id="1484545670">
                                                                                                                              <w:marLeft w:val="0"/>
                                                                                                                              <w:marRight w:val="0"/>
                                                                                                                              <w:marTop w:val="0"/>
                                                                                                                              <w:marBottom w:val="0"/>
                                                                                                                              <w:divBdr>
                                                                                                                                <w:top w:val="none" w:sz="0" w:space="0" w:color="auto"/>
                                                                                                                                <w:left w:val="none" w:sz="0" w:space="0" w:color="auto"/>
                                                                                                                                <w:bottom w:val="none" w:sz="0" w:space="0" w:color="auto"/>
                                                                                                                                <w:right w:val="none" w:sz="0" w:space="0" w:color="auto"/>
                                                                                                                              </w:divBdr>
                                                                                                                            </w:div>
                                                                                                                            <w:div w:id="1491486387">
                                                                                                                              <w:marLeft w:val="0"/>
                                                                                                                              <w:marRight w:val="0"/>
                                                                                                                              <w:marTop w:val="0"/>
                                                                                                                              <w:marBottom w:val="0"/>
                                                                                                                              <w:divBdr>
                                                                                                                                <w:top w:val="none" w:sz="0" w:space="0" w:color="auto"/>
                                                                                                                                <w:left w:val="none" w:sz="0" w:space="0" w:color="auto"/>
                                                                                                                                <w:bottom w:val="none" w:sz="0" w:space="0" w:color="auto"/>
                                                                                                                                <w:right w:val="none" w:sz="0" w:space="0" w:color="auto"/>
                                                                                                                              </w:divBdr>
                                                                                                                            </w:div>
                                                                                                                            <w:div w:id="1508791252">
                                                                                                                              <w:marLeft w:val="0"/>
                                                                                                                              <w:marRight w:val="0"/>
                                                                                                                              <w:marTop w:val="0"/>
                                                                                                                              <w:marBottom w:val="0"/>
                                                                                                                              <w:divBdr>
                                                                                                                                <w:top w:val="none" w:sz="0" w:space="0" w:color="auto"/>
                                                                                                                                <w:left w:val="none" w:sz="0" w:space="0" w:color="auto"/>
                                                                                                                                <w:bottom w:val="none" w:sz="0" w:space="0" w:color="auto"/>
                                                                                                                                <w:right w:val="none" w:sz="0" w:space="0" w:color="auto"/>
                                                                                                                              </w:divBdr>
                                                                                                                            </w:div>
                                                                                                                            <w:div w:id="1534885769">
                                                                                                                              <w:marLeft w:val="0"/>
                                                                                                                              <w:marRight w:val="0"/>
                                                                                                                              <w:marTop w:val="0"/>
                                                                                                                              <w:marBottom w:val="0"/>
                                                                                                                              <w:divBdr>
                                                                                                                                <w:top w:val="none" w:sz="0" w:space="0" w:color="auto"/>
                                                                                                                                <w:left w:val="none" w:sz="0" w:space="0" w:color="auto"/>
                                                                                                                                <w:bottom w:val="none" w:sz="0" w:space="0" w:color="auto"/>
                                                                                                                                <w:right w:val="none" w:sz="0" w:space="0" w:color="auto"/>
                                                                                                                              </w:divBdr>
                                                                                                                            </w:div>
                                                                                                                            <w:div w:id="1547837050">
                                                                                                                              <w:marLeft w:val="0"/>
                                                                                                                              <w:marRight w:val="0"/>
                                                                                                                              <w:marTop w:val="0"/>
                                                                                                                              <w:marBottom w:val="0"/>
                                                                                                                              <w:divBdr>
                                                                                                                                <w:top w:val="none" w:sz="0" w:space="0" w:color="auto"/>
                                                                                                                                <w:left w:val="none" w:sz="0" w:space="0" w:color="auto"/>
                                                                                                                                <w:bottom w:val="none" w:sz="0" w:space="0" w:color="auto"/>
                                                                                                                                <w:right w:val="none" w:sz="0" w:space="0" w:color="auto"/>
                                                                                                                              </w:divBdr>
                                                                                                                            </w:div>
                                                                                                                            <w:div w:id="1552383040">
                                                                                                                              <w:marLeft w:val="0"/>
                                                                                                                              <w:marRight w:val="0"/>
                                                                                                                              <w:marTop w:val="0"/>
                                                                                                                              <w:marBottom w:val="0"/>
                                                                                                                              <w:divBdr>
                                                                                                                                <w:top w:val="none" w:sz="0" w:space="0" w:color="auto"/>
                                                                                                                                <w:left w:val="none" w:sz="0" w:space="0" w:color="auto"/>
                                                                                                                                <w:bottom w:val="none" w:sz="0" w:space="0" w:color="auto"/>
                                                                                                                                <w:right w:val="none" w:sz="0" w:space="0" w:color="auto"/>
                                                                                                                              </w:divBdr>
                                                                                                                            </w:div>
                                                                                                                            <w:div w:id="1564292134">
                                                                                                                              <w:marLeft w:val="0"/>
                                                                                                                              <w:marRight w:val="0"/>
                                                                                                                              <w:marTop w:val="0"/>
                                                                                                                              <w:marBottom w:val="0"/>
                                                                                                                              <w:divBdr>
                                                                                                                                <w:top w:val="none" w:sz="0" w:space="0" w:color="auto"/>
                                                                                                                                <w:left w:val="none" w:sz="0" w:space="0" w:color="auto"/>
                                                                                                                                <w:bottom w:val="none" w:sz="0" w:space="0" w:color="auto"/>
                                                                                                                                <w:right w:val="none" w:sz="0" w:space="0" w:color="auto"/>
                                                                                                                              </w:divBdr>
                                                                                                                            </w:div>
                                                                                                                            <w:div w:id="1576931728">
                                                                                                                              <w:marLeft w:val="0"/>
                                                                                                                              <w:marRight w:val="0"/>
                                                                                                                              <w:marTop w:val="0"/>
                                                                                                                              <w:marBottom w:val="0"/>
                                                                                                                              <w:divBdr>
                                                                                                                                <w:top w:val="none" w:sz="0" w:space="0" w:color="auto"/>
                                                                                                                                <w:left w:val="none" w:sz="0" w:space="0" w:color="auto"/>
                                                                                                                                <w:bottom w:val="none" w:sz="0" w:space="0" w:color="auto"/>
                                                                                                                                <w:right w:val="none" w:sz="0" w:space="0" w:color="auto"/>
                                                                                                                              </w:divBdr>
                                                                                                                            </w:div>
                                                                                                                            <w:div w:id="1588533183">
                                                                                                                              <w:marLeft w:val="0"/>
                                                                                                                              <w:marRight w:val="0"/>
                                                                                                                              <w:marTop w:val="0"/>
                                                                                                                              <w:marBottom w:val="0"/>
                                                                                                                              <w:divBdr>
                                                                                                                                <w:top w:val="none" w:sz="0" w:space="0" w:color="auto"/>
                                                                                                                                <w:left w:val="none" w:sz="0" w:space="0" w:color="auto"/>
                                                                                                                                <w:bottom w:val="none" w:sz="0" w:space="0" w:color="auto"/>
                                                                                                                                <w:right w:val="none" w:sz="0" w:space="0" w:color="auto"/>
                                                                                                                              </w:divBdr>
                                                                                                                            </w:div>
                                                                                                                            <w:div w:id="1599874898">
                                                                                                                              <w:marLeft w:val="0"/>
                                                                                                                              <w:marRight w:val="0"/>
                                                                                                                              <w:marTop w:val="0"/>
                                                                                                                              <w:marBottom w:val="0"/>
                                                                                                                              <w:divBdr>
                                                                                                                                <w:top w:val="none" w:sz="0" w:space="0" w:color="auto"/>
                                                                                                                                <w:left w:val="none" w:sz="0" w:space="0" w:color="auto"/>
                                                                                                                                <w:bottom w:val="none" w:sz="0" w:space="0" w:color="auto"/>
                                                                                                                                <w:right w:val="none" w:sz="0" w:space="0" w:color="auto"/>
                                                                                                                              </w:divBdr>
                                                                                                                            </w:div>
                                                                                                                            <w:div w:id="1600062485">
                                                                                                                              <w:marLeft w:val="0"/>
                                                                                                                              <w:marRight w:val="0"/>
                                                                                                                              <w:marTop w:val="0"/>
                                                                                                                              <w:marBottom w:val="0"/>
                                                                                                                              <w:divBdr>
                                                                                                                                <w:top w:val="none" w:sz="0" w:space="0" w:color="auto"/>
                                                                                                                                <w:left w:val="none" w:sz="0" w:space="0" w:color="auto"/>
                                                                                                                                <w:bottom w:val="none" w:sz="0" w:space="0" w:color="auto"/>
                                                                                                                                <w:right w:val="none" w:sz="0" w:space="0" w:color="auto"/>
                                                                                                                              </w:divBdr>
                                                                                                                            </w:div>
                                                                                                                            <w:div w:id="1607467149">
                                                                                                                              <w:marLeft w:val="0"/>
                                                                                                                              <w:marRight w:val="0"/>
                                                                                                                              <w:marTop w:val="0"/>
                                                                                                                              <w:marBottom w:val="0"/>
                                                                                                                              <w:divBdr>
                                                                                                                                <w:top w:val="none" w:sz="0" w:space="0" w:color="auto"/>
                                                                                                                                <w:left w:val="none" w:sz="0" w:space="0" w:color="auto"/>
                                                                                                                                <w:bottom w:val="none" w:sz="0" w:space="0" w:color="auto"/>
                                                                                                                                <w:right w:val="none" w:sz="0" w:space="0" w:color="auto"/>
                                                                                                                              </w:divBdr>
                                                                                                                            </w:div>
                                                                                                                            <w:div w:id="1631352700">
                                                                                                                              <w:marLeft w:val="0"/>
                                                                                                                              <w:marRight w:val="0"/>
                                                                                                                              <w:marTop w:val="0"/>
                                                                                                                              <w:marBottom w:val="0"/>
                                                                                                                              <w:divBdr>
                                                                                                                                <w:top w:val="none" w:sz="0" w:space="0" w:color="auto"/>
                                                                                                                                <w:left w:val="none" w:sz="0" w:space="0" w:color="auto"/>
                                                                                                                                <w:bottom w:val="none" w:sz="0" w:space="0" w:color="auto"/>
                                                                                                                                <w:right w:val="none" w:sz="0" w:space="0" w:color="auto"/>
                                                                                                                              </w:divBdr>
                                                                                                                            </w:div>
                                                                                                                            <w:div w:id="1640651497">
                                                                                                                              <w:marLeft w:val="0"/>
                                                                                                                              <w:marRight w:val="0"/>
                                                                                                                              <w:marTop w:val="0"/>
                                                                                                                              <w:marBottom w:val="0"/>
                                                                                                                              <w:divBdr>
                                                                                                                                <w:top w:val="none" w:sz="0" w:space="0" w:color="auto"/>
                                                                                                                                <w:left w:val="none" w:sz="0" w:space="0" w:color="auto"/>
                                                                                                                                <w:bottom w:val="none" w:sz="0" w:space="0" w:color="auto"/>
                                                                                                                                <w:right w:val="none" w:sz="0" w:space="0" w:color="auto"/>
                                                                                                                              </w:divBdr>
                                                                                                                            </w:div>
                                                                                                                            <w:div w:id="1640919622">
                                                                                                                              <w:marLeft w:val="0"/>
                                                                                                                              <w:marRight w:val="0"/>
                                                                                                                              <w:marTop w:val="0"/>
                                                                                                                              <w:marBottom w:val="0"/>
                                                                                                                              <w:divBdr>
                                                                                                                                <w:top w:val="none" w:sz="0" w:space="0" w:color="auto"/>
                                                                                                                                <w:left w:val="none" w:sz="0" w:space="0" w:color="auto"/>
                                                                                                                                <w:bottom w:val="none" w:sz="0" w:space="0" w:color="auto"/>
                                                                                                                                <w:right w:val="none" w:sz="0" w:space="0" w:color="auto"/>
                                                                                                                              </w:divBdr>
                                                                                                                            </w:div>
                                                                                                                            <w:div w:id="1651012687">
                                                                                                                              <w:marLeft w:val="0"/>
                                                                                                                              <w:marRight w:val="0"/>
                                                                                                                              <w:marTop w:val="0"/>
                                                                                                                              <w:marBottom w:val="0"/>
                                                                                                                              <w:divBdr>
                                                                                                                                <w:top w:val="none" w:sz="0" w:space="0" w:color="auto"/>
                                                                                                                                <w:left w:val="none" w:sz="0" w:space="0" w:color="auto"/>
                                                                                                                                <w:bottom w:val="none" w:sz="0" w:space="0" w:color="auto"/>
                                                                                                                                <w:right w:val="none" w:sz="0" w:space="0" w:color="auto"/>
                                                                                                                              </w:divBdr>
                                                                                                                            </w:div>
                                                                                                                            <w:div w:id="1660233442">
                                                                                                                              <w:marLeft w:val="0"/>
                                                                                                                              <w:marRight w:val="0"/>
                                                                                                                              <w:marTop w:val="0"/>
                                                                                                                              <w:marBottom w:val="0"/>
                                                                                                                              <w:divBdr>
                                                                                                                                <w:top w:val="none" w:sz="0" w:space="0" w:color="auto"/>
                                                                                                                                <w:left w:val="none" w:sz="0" w:space="0" w:color="auto"/>
                                                                                                                                <w:bottom w:val="none" w:sz="0" w:space="0" w:color="auto"/>
                                                                                                                                <w:right w:val="none" w:sz="0" w:space="0" w:color="auto"/>
                                                                                                                              </w:divBdr>
                                                                                                                            </w:div>
                                                                                                                            <w:div w:id="1660420400">
                                                                                                                              <w:marLeft w:val="0"/>
                                                                                                                              <w:marRight w:val="0"/>
                                                                                                                              <w:marTop w:val="0"/>
                                                                                                                              <w:marBottom w:val="0"/>
                                                                                                                              <w:divBdr>
                                                                                                                                <w:top w:val="none" w:sz="0" w:space="0" w:color="auto"/>
                                                                                                                                <w:left w:val="none" w:sz="0" w:space="0" w:color="auto"/>
                                                                                                                                <w:bottom w:val="none" w:sz="0" w:space="0" w:color="auto"/>
                                                                                                                                <w:right w:val="none" w:sz="0" w:space="0" w:color="auto"/>
                                                                                                                              </w:divBdr>
                                                                                                                            </w:div>
                                                                                                                            <w:div w:id="1668822013">
                                                                                                                              <w:marLeft w:val="0"/>
                                                                                                                              <w:marRight w:val="0"/>
                                                                                                                              <w:marTop w:val="0"/>
                                                                                                                              <w:marBottom w:val="0"/>
                                                                                                                              <w:divBdr>
                                                                                                                                <w:top w:val="none" w:sz="0" w:space="0" w:color="auto"/>
                                                                                                                                <w:left w:val="none" w:sz="0" w:space="0" w:color="auto"/>
                                                                                                                                <w:bottom w:val="none" w:sz="0" w:space="0" w:color="auto"/>
                                                                                                                                <w:right w:val="none" w:sz="0" w:space="0" w:color="auto"/>
                                                                                                                              </w:divBdr>
                                                                                                                            </w:div>
                                                                                                                            <w:div w:id="1670791395">
                                                                                                                              <w:marLeft w:val="0"/>
                                                                                                                              <w:marRight w:val="0"/>
                                                                                                                              <w:marTop w:val="0"/>
                                                                                                                              <w:marBottom w:val="0"/>
                                                                                                                              <w:divBdr>
                                                                                                                                <w:top w:val="none" w:sz="0" w:space="0" w:color="auto"/>
                                                                                                                                <w:left w:val="none" w:sz="0" w:space="0" w:color="auto"/>
                                                                                                                                <w:bottom w:val="none" w:sz="0" w:space="0" w:color="auto"/>
                                                                                                                                <w:right w:val="none" w:sz="0" w:space="0" w:color="auto"/>
                                                                                                                              </w:divBdr>
                                                                                                                            </w:div>
                                                                                                                            <w:div w:id="1678727741">
                                                                                                                              <w:marLeft w:val="0"/>
                                                                                                                              <w:marRight w:val="0"/>
                                                                                                                              <w:marTop w:val="0"/>
                                                                                                                              <w:marBottom w:val="0"/>
                                                                                                                              <w:divBdr>
                                                                                                                                <w:top w:val="none" w:sz="0" w:space="0" w:color="auto"/>
                                                                                                                                <w:left w:val="none" w:sz="0" w:space="0" w:color="auto"/>
                                                                                                                                <w:bottom w:val="none" w:sz="0" w:space="0" w:color="auto"/>
                                                                                                                                <w:right w:val="none" w:sz="0" w:space="0" w:color="auto"/>
                                                                                                                              </w:divBdr>
                                                                                                                            </w:div>
                                                                                                                            <w:div w:id="1681547694">
                                                                                                                              <w:marLeft w:val="0"/>
                                                                                                                              <w:marRight w:val="0"/>
                                                                                                                              <w:marTop w:val="0"/>
                                                                                                                              <w:marBottom w:val="0"/>
                                                                                                                              <w:divBdr>
                                                                                                                                <w:top w:val="none" w:sz="0" w:space="0" w:color="auto"/>
                                                                                                                                <w:left w:val="none" w:sz="0" w:space="0" w:color="auto"/>
                                                                                                                                <w:bottom w:val="none" w:sz="0" w:space="0" w:color="auto"/>
                                                                                                                                <w:right w:val="none" w:sz="0" w:space="0" w:color="auto"/>
                                                                                                                              </w:divBdr>
                                                                                                                            </w:div>
                                                                                                                            <w:div w:id="1696924264">
                                                                                                                              <w:marLeft w:val="0"/>
                                                                                                                              <w:marRight w:val="0"/>
                                                                                                                              <w:marTop w:val="0"/>
                                                                                                                              <w:marBottom w:val="0"/>
                                                                                                                              <w:divBdr>
                                                                                                                                <w:top w:val="none" w:sz="0" w:space="0" w:color="auto"/>
                                                                                                                                <w:left w:val="none" w:sz="0" w:space="0" w:color="auto"/>
                                                                                                                                <w:bottom w:val="none" w:sz="0" w:space="0" w:color="auto"/>
                                                                                                                                <w:right w:val="none" w:sz="0" w:space="0" w:color="auto"/>
                                                                                                                              </w:divBdr>
                                                                                                                            </w:div>
                                                                                                                            <w:div w:id="1705859257">
                                                                                                                              <w:marLeft w:val="0"/>
                                                                                                                              <w:marRight w:val="0"/>
                                                                                                                              <w:marTop w:val="0"/>
                                                                                                                              <w:marBottom w:val="0"/>
                                                                                                                              <w:divBdr>
                                                                                                                                <w:top w:val="none" w:sz="0" w:space="0" w:color="auto"/>
                                                                                                                                <w:left w:val="none" w:sz="0" w:space="0" w:color="auto"/>
                                                                                                                                <w:bottom w:val="none" w:sz="0" w:space="0" w:color="auto"/>
                                                                                                                                <w:right w:val="none" w:sz="0" w:space="0" w:color="auto"/>
                                                                                                                              </w:divBdr>
                                                                                                                            </w:div>
                                                                                                                            <w:div w:id="1715155948">
                                                                                                                              <w:marLeft w:val="0"/>
                                                                                                                              <w:marRight w:val="0"/>
                                                                                                                              <w:marTop w:val="0"/>
                                                                                                                              <w:marBottom w:val="0"/>
                                                                                                                              <w:divBdr>
                                                                                                                                <w:top w:val="none" w:sz="0" w:space="0" w:color="auto"/>
                                                                                                                                <w:left w:val="none" w:sz="0" w:space="0" w:color="auto"/>
                                                                                                                                <w:bottom w:val="none" w:sz="0" w:space="0" w:color="auto"/>
                                                                                                                                <w:right w:val="none" w:sz="0" w:space="0" w:color="auto"/>
                                                                                                                              </w:divBdr>
                                                                                                                            </w:div>
                                                                                                                            <w:div w:id="1740591016">
                                                                                                                              <w:marLeft w:val="0"/>
                                                                                                                              <w:marRight w:val="0"/>
                                                                                                                              <w:marTop w:val="0"/>
                                                                                                                              <w:marBottom w:val="0"/>
                                                                                                                              <w:divBdr>
                                                                                                                                <w:top w:val="none" w:sz="0" w:space="0" w:color="auto"/>
                                                                                                                                <w:left w:val="none" w:sz="0" w:space="0" w:color="auto"/>
                                                                                                                                <w:bottom w:val="none" w:sz="0" w:space="0" w:color="auto"/>
                                                                                                                                <w:right w:val="none" w:sz="0" w:space="0" w:color="auto"/>
                                                                                                                              </w:divBdr>
                                                                                                                            </w:div>
                                                                                                                            <w:div w:id="1741907983">
                                                                                                                              <w:marLeft w:val="0"/>
                                                                                                                              <w:marRight w:val="0"/>
                                                                                                                              <w:marTop w:val="0"/>
                                                                                                                              <w:marBottom w:val="0"/>
                                                                                                                              <w:divBdr>
                                                                                                                                <w:top w:val="none" w:sz="0" w:space="0" w:color="auto"/>
                                                                                                                                <w:left w:val="none" w:sz="0" w:space="0" w:color="auto"/>
                                                                                                                                <w:bottom w:val="none" w:sz="0" w:space="0" w:color="auto"/>
                                                                                                                                <w:right w:val="none" w:sz="0" w:space="0" w:color="auto"/>
                                                                                                                              </w:divBdr>
                                                                                                                            </w:div>
                                                                                                                            <w:div w:id="1750542892">
                                                                                                                              <w:marLeft w:val="0"/>
                                                                                                                              <w:marRight w:val="0"/>
                                                                                                                              <w:marTop w:val="0"/>
                                                                                                                              <w:marBottom w:val="0"/>
                                                                                                                              <w:divBdr>
                                                                                                                                <w:top w:val="none" w:sz="0" w:space="0" w:color="auto"/>
                                                                                                                                <w:left w:val="none" w:sz="0" w:space="0" w:color="auto"/>
                                                                                                                                <w:bottom w:val="none" w:sz="0" w:space="0" w:color="auto"/>
                                                                                                                                <w:right w:val="none" w:sz="0" w:space="0" w:color="auto"/>
                                                                                                                              </w:divBdr>
                                                                                                                            </w:div>
                                                                                                                            <w:div w:id="1767455192">
                                                                                                                              <w:marLeft w:val="0"/>
                                                                                                                              <w:marRight w:val="0"/>
                                                                                                                              <w:marTop w:val="0"/>
                                                                                                                              <w:marBottom w:val="0"/>
                                                                                                                              <w:divBdr>
                                                                                                                                <w:top w:val="none" w:sz="0" w:space="0" w:color="auto"/>
                                                                                                                                <w:left w:val="none" w:sz="0" w:space="0" w:color="auto"/>
                                                                                                                                <w:bottom w:val="none" w:sz="0" w:space="0" w:color="auto"/>
                                                                                                                                <w:right w:val="none" w:sz="0" w:space="0" w:color="auto"/>
                                                                                                                              </w:divBdr>
                                                                                                                            </w:div>
                                                                                                                            <w:div w:id="1772388110">
                                                                                                                              <w:marLeft w:val="0"/>
                                                                                                                              <w:marRight w:val="0"/>
                                                                                                                              <w:marTop w:val="0"/>
                                                                                                                              <w:marBottom w:val="0"/>
                                                                                                                              <w:divBdr>
                                                                                                                                <w:top w:val="none" w:sz="0" w:space="0" w:color="auto"/>
                                                                                                                                <w:left w:val="none" w:sz="0" w:space="0" w:color="auto"/>
                                                                                                                                <w:bottom w:val="none" w:sz="0" w:space="0" w:color="auto"/>
                                                                                                                                <w:right w:val="none" w:sz="0" w:space="0" w:color="auto"/>
                                                                                                                              </w:divBdr>
                                                                                                                            </w:div>
                                                                                                                            <w:div w:id="1786270719">
                                                                                                                              <w:marLeft w:val="0"/>
                                                                                                                              <w:marRight w:val="0"/>
                                                                                                                              <w:marTop w:val="0"/>
                                                                                                                              <w:marBottom w:val="0"/>
                                                                                                                              <w:divBdr>
                                                                                                                                <w:top w:val="none" w:sz="0" w:space="0" w:color="auto"/>
                                                                                                                                <w:left w:val="none" w:sz="0" w:space="0" w:color="auto"/>
                                                                                                                                <w:bottom w:val="none" w:sz="0" w:space="0" w:color="auto"/>
                                                                                                                                <w:right w:val="none" w:sz="0" w:space="0" w:color="auto"/>
                                                                                                                              </w:divBdr>
                                                                                                                            </w:div>
                                                                                                                            <w:div w:id="1793204406">
                                                                                                                              <w:marLeft w:val="0"/>
                                                                                                                              <w:marRight w:val="0"/>
                                                                                                                              <w:marTop w:val="0"/>
                                                                                                                              <w:marBottom w:val="0"/>
                                                                                                                              <w:divBdr>
                                                                                                                                <w:top w:val="none" w:sz="0" w:space="0" w:color="auto"/>
                                                                                                                                <w:left w:val="none" w:sz="0" w:space="0" w:color="auto"/>
                                                                                                                                <w:bottom w:val="none" w:sz="0" w:space="0" w:color="auto"/>
                                                                                                                                <w:right w:val="none" w:sz="0" w:space="0" w:color="auto"/>
                                                                                                                              </w:divBdr>
                                                                                                                            </w:div>
                                                                                                                            <w:div w:id="1798644723">
                                                                                                                              <w:marLeft w:val="0"/>
                                                                                                                              <w:marRight w:val="0"/>
                                                                                                                              <w:marTop w:val="0"/>
                                                                                                                              <w:marBottom w:val="0"/>
                                                                                                                              <w:divBdr>
                                                                                                                                <w:top w:val="none" w:sz="0" w:space="0" w:color="auto"/>
                                                                                                                                <w:left w:val="none" w:sz="0" w:space="0" w:color="auto"/>
                                                                                                                                <w:bottom w:val="none" w:sz="0" w:space="0" w:color="auto"/>
                                                                                                                                <w:right w:val="none" w:sz="0" w:space="0" w:color="auto"/>
                                                                                                                              </w:divBdr>
                                                                                                                            </w:div>
                                                                                                                            <w:div w:id="1804233099">
                                                                                                                              <w:marLeft w:val="0"/>
                                                                                                                              <w:marRight w:val="0"/>
                                                                                                                              <w:marTop w:val="0"/>
                                                                                                                              <w:marBottom w:val="0"/>
                                                                                                                              <w:divBdr>
                                                                                                                                <w:top w:val="none" w:sz="0" w:space="0" w:color="auto"/>
                                                                                                                                <w:left w:val="none" w:sz="0" w:space="0" w:color="auto"/>
                                                                                                                                <w:bottom w:val="none" w:sz="0" w:space="0" w:color="auto"/>
                                                                                                                                <w:right w:val="none" w:sz="0" w:space="0" w:color="auto"/>
                                                                                                                              </w:divBdr>
                                                                                                                            </w:div>
                                                                                                                            <w:div w:id="1821847962">
                                                                                                                              <w:marLeft w:val="0"/>
                                                                                                                              <w:marRight w:val="0"/>
                                                                                                                              <w:marTop w:val="0"/>
                                                                                                                              <w:marBottom w:val="0"/>
                                                                                                                              <w:divBdr>
                                                                                                                                <w:top w:val="none" w:sz="0" w:space="0" w:color="auto"/>
                                                                                                                                <w:left w:val="none" w:sz="0" w:space="0" w:color="auto"/>
                                                                                                                                <w:bottom w:val="none" w:sz="0" w:space="0" w:color="auto"/>
                                                                                                                                <w:right w:val="none" w:sz="0" w:space="0" w:color="auto"/>
                                                                                                                              </w:divBdr>
                                                                                                                            </w:div>
                                                                                                                            <w:div w:id="1830711819">
                                                                                                                              <w:marLeft w:val="0"/>
                                                                                                                              <w:marRight w:val="0"/>
                                                                                                                              <w:marTop w:val="0"/>
                                                                                                                              <w:marBottom w:val="0"/>
                                                                                                                              <w:divBdr>
                                                                                                                                <w:top w:val="none" w:sz="0" w:space="0" w:color="auto"/>
                                                                                                                                <w:left w:val="none" w:sz="0" w:space="0" w:color="auto"/>
                                                                                                                                <w:bottom w:val="none" w:sz="0" w:space="0" w:color="auto"/>
                                                                                                                                <w:right w:val="none" w:sz="0" w:space="0" w:color="auto"/>
                                                                                                                              </w:divBdr>
                                                                                                                            </w:div>
                                                                                                                            <w:div w:id="1830779994">
                                                                                                                              <w:marLeft w:val="0"/>
                                                                                                                              <w:marRight w:val="0"/>
                                                                                                                              <w:marTop w:val="0"/>
                                                                                                                              <w:marBottom w:val="0"/>
                                                                                                                              <w:divBdr>
                                                                                                                                <w:top w:val="none" w:sz="0" w:space="0" w:color="auto"/>
                                                                                                                                <w:left w:val="none" w:sz="0" w:space="0" w:color="auto"/>
                                                                                                                                <w:bottom w:val="none" w:sz="0" w:space="0" w:color="auto"/>
                                                                                                                                <w:right w:val="none" w:sz="0" w:space="0" w:color="auto"/>
                                                                                                                              </w:divBdr>
                                                                                                                            </w:div>
                                                                                                                            <w:div w:id="1835611706">
                                                                                                                              <w:marLeft w:val="0"/>
                                                                                                                              <w:marRight w:val="0"/>
                                                                                                                              <w:marTop w:val="0"/>
                                                                                                                              <w:marBottom w:val="0"/>
                                                                                                                              <w:divBdr>
                                                                                                                                <w:top w:val="none" w:sz="0" w:space="0" w:color="auto"/>
                                                                                                                                <w:left w:val="none" w:sz="0" w:space="0" w:color="auto"/>
                                                                                                                                <w:bottom w:val="none" w:sz="0" w:space="0" w:color="auto"/>
                                                                                                                                <w:right w:val="none" w:sz="0" w:space="0" w:color="auto"/>
                                                                                                                              </w:divBdr>
                                                                                                                            </w:div>
                                                                                                                            <w:div w:id="1839299661">
                                                                                                                              <w:marLeft w:val="0"/>
                                                                                                                              <w:marRight w:val="0"/>
                                                                                                                              <w:marTop w:val="0"/>
                                                                                                                              <w:marBottom w:val="0"/>
                                                                                                                              <w:divBdr>
                                                                                                                                <w:top w:val="none" w:sz="0" w:space="0" w:color="auto"/>
                                                                                                                                <w:left w:val="none" w:sz="0" w:space="0" w:color="auto"/>
                                                                                                                                <w:bottom w:val="none" w:sz="0" w:space="0" w:color="auto"/>
                                                                                                                                <w:right w:val="none" w:sz="0" w:space="0" w:color="auto"/>
                                                                                                                              </w:divBdr>
                                                                                                                            </w:div>
                                                                                                                            <w:div w:id="1848979804">
                                                                                                                              <w:marLeft w:val="0"/>
                                                                                                                              <w:marRight w:val="0"/>
                                                                                                                              <w:marTop w:val="0"/>
                                                                                                                              <w:marBottom w:val="0"/>
                                                                                                                              <w:divBdr>
                                                                                                                                <w:top w:val="none" w:sz="0" w:space="0" w:color="auto"/>
                                                                                                                                <w:left w:val="none" w:sz="0" w:space="0" w:color="auto"/>
                                                                                                                                <w:bottom w:val="none" w:sz="0" w:space="0" w:color="auto"/>
                                                                                                                                <w:right w:val="none" w:sz="0" w:space="0" w:color="auto"/>
                                                                                                                              </w:divBdr>
                                                                                                                            </w:div>
                                                                                                                            <w:div w:id="1855919627">
                                                                                                                              <w:marLeft w:val="0"/>
                                                                                                                              <w:marRight w:val="0"/>
                                                                                                                              <w:marTop w:val="0"/>
                                                                                                                              <w:marBottom w:val="0"/>
                                                                                                                              <w:divBdr>
                                                                                                                                <w:top w:val="none" w:sz="0" w:space="0" w:color="auto"/>
                                                                                                                                <w:left w:val="none" w:sz="0" w:space="0" w:color="auto"/>
                                                                                                                                <w:bottom w:val="none" w:sz="0" w:space="0" w:color="auto"/>
                                                                                                                                <w:right w:val="none" w:sz="0" w:space="0" w:color="auto"/>
                                                                                                                              </w:divBdr>
                                                                                                                            </w:div>
                                                                                                                            <w:div w:id="1871265108">
                                                                                                                              <w:marLeft w:val="0"/>
                                                                                                                              <w:marRight w:val="0"/>
                                                                                                                              <w:marTop w:val="0"/>
                                                                                                                              <w:marBottom w:val="0"/>
                                                                                                                              <w:divBdr>
                                                                                                                                <w:top w:val="none" w:sz="0" w:space="0" w:color="auto"/>
                                                                                                                                <w:left w:val="none" w:sz="0" w:space="0" w:color="auto"/>
                                                                                                                                <w:bottom w:val="none" w:sz="0" w:space="0" w:color="auto"/>
                                                                                                                                <w:right w:val="none" w:sz="0" w:space="0" w:color="auto"/>
                                                                                                                              </w:divBdr>
                                                                                                                            </w:div>
                                                                                                                            <w:div w:id="1883707258">
                                                                                                                              <w:marLeft w:val="0"/>
                                                                                                                              <w:marRight w:val="0"/>
                                                                                                                              <w:marTop w:val="0"/>
                                                                                                                              <w:marBottom w:val="0"/>
                                                                                                                              <w:divBdr>
                                                                                                                                <w:top w:val="none" w:sz="0" w:space="0" w:color="auto"/>
                                                                                                                                <w:left w:val="none" w:sz="0" w:space="0" w:color="auto"/>
                                                                                                                                <w:bottom w:val="none" w:sz="0" w:space="0" w:color="auto"/>
                                                                                                                                <w:right w:val="none" w:sz="0" w:space="0" w:color="auto"/>
                                                                                                                              </w:divBdr>
                                                                                                                            </w:div>
                                                                                                                            <w:div w:id="1884557212">
                                                                                                                              <w:marLeft w:val="0"/>
                                                                                                                              <w:marRight w:val="0"/>
                                                                                                                              <w:marTop w:val="0"/>
                                                                                                                              <w:marBottom w:val="0"/>
                                                                                                                              <w:divBdr>
                                                                                                                                <w:top w:val="none" w:sz="0" w:space="0" w:color="auto"/>
                                                                                                                                <w:left w:val="none" w:sz="0" w:space="0" w:color="auto"/>
                                                                                                                                <w:bottom w:val="none" w:sz="0" w:space="0" w:color="auto"/>
                                                                                                                                <w:right w:val="none" w:sz="0" w:space="0" w:color="auto"/>
                                                                                                                              </w:divBdr>
                                                                                                                            </w:div>
                                                                                                                            <w:div w:id="1887141586">
                                                                                                                              <w:marLeft w:val="0"/>
                                                                                                                              <w:marRight w:val="0"/>
                                                                                                                              <w:marTop w:val="0"/>
                                                                                                                              <w:marBottom w:val="0"/>
                                                                                                                              <w:divBdr>
                                                                                                                                <w:top w:val="none" w:sz="0" w:space="0" w:color="auto"/>
                                                                                                                                <w:left w:val="none" w:sz="0" w:space="0" w:color="auto"/>
                                                                                                                                <w:bottom w:val="none" w:sz="0" w:space="0" w:color="auto"/>
                                                                                                                                <w:right w:val="none" w:sz="0" w:space="0" w:color="auto"/>
                                                                                                                              </w:divBdr>
                                                                                                                            </w:div>
                                                                                                                            <w:div w:id="1894464743">
                                                                                                                              <w:marLeft w:val="0"/>
                                                                                                                              <w:marRight w:val="0"/>
                                                                                                                              <w:marTop w:val="0"/>
                                                                                                                              <w:marBottom w:val="0"/>
                                                                                                                              <w:divBdr>
                                                                                                                                <w:top w:val="none" w:sz="0" w:space="0" w:color="auto"/>
                                                                                                                                <w:left w:val="none" w:sz="0" w:space="0" w:color="auto"/>
                                                                                                                                <w:bottom w:val="none" w:sz="0" w:space="0" w:color="auto"/>
                                                                                                                                <w:right w:val="none" w:sz="0" w:space="0" w:color="auto"/>
                                                                                                                              </w:divBdr>
                                                                                                                            </w:div>
                                                                                                                            <w:div w:id="1903563589">
                                                                                                                              <w:marLeft w:val="0"/>
                                                                                                                              <w:marRight w:val="0"/>
                                                                                                                              <w:marTop w:val="0"/>
                                                                                                                              <w:marBottom w:val="0"/>
                                                                                                                              <w:divBdr>
                                                                                                                                <w:top w:val="none" w:sz="0" w:space="0" w:color="auto"/>
                                                                                                                                <w:left w:val="none" w:sz="0" w:space="0" w:color="auto"/>
                                                                                                                                <w:bottom w:val="none" w:sz="0" w:space="0" w:color="auto"/>
                                                                                                                                <w:right w:val="none" w:sz="0" w:space="0" w:color="auto"/>
                                                                                                                              </w:divBdr>
                                                                                                                            </w:div>
                                                                                                                            <w:div w:id="1918467642">
                                                                                                                              <w:marLeft w:val="0"/>
                                                                                                                              <w:marRight w:val="0"/>
                                                                                                                              <w:marTop w:val="0"/>
                                                                                                                              <w:marBottom w:val="0"/>
                                                                                                                              <w:divBdr>
                                                                                                                                <w:top w:val="none" w:sz="0" w:space="0" w:color="auto"/>
                                                                                                                                <w:left w:val="none" w:sz="0" w:space="0" w:color="auto"/>
                                                                                                                                <w:bottom w:val="none" w:sz="0" w:space="0" w:color="auto"/>
                                                                                                                                <w:right w:val="none" w:sz="0" w:space="0" w:color="auto"/>
                                                                                                                              </w:divBdr>
                                                                                                                            </w:div>
                                                                                                                            <w:div w:id="1923566289">
                                                                                                                              <w:marLeft w:val="0"/>
                                                                                                                              <w:marRight w:val="0"/>
                                                                                                                              <w:marTop w:val="0"/>
                                                                                                                              <w:marBottom w:val="0"/>
                                                                                                                              <w:divBdr>
                                                                                                                                <w:top w:val="none" w:sz="0" w:space="0" w:color="auto"/>
                                                                                                                                <w:left w:val="none" w:sz="0" w:space="0" w:color="auto"/>
                                                                                                                                <w:bottom w:val="none" w:sz="0" w:space="0" w:color="auto"/>
                                                                                                                                <w:right w:val="none" w:sz="0" w:space="0" w:color="auto"/>
                                                                                                                              </w:divBdr>
                                                                                                                            </w:div>
                                                                                                                            <w:div w:id="1952779777">
                                                                                                                              <w:marLeft w:val="0"/>
                                                                                                                              <w:marRight w:val="0"/>
                                                                                                                              <w:marTop w:val="0"/>
                                                                                                                              <w:marBottom w:val="0"/>
                                                                                                                              <w:divBdr>
                                                                                                                                <w:top w:val="none" w:sz="0" w:space="0" w:color="auto"/>
                                                                                                                                <w:left w:val="none" w:sz="0" w:space="0" w:color="auto"/>
                                                                                                                                <w:bottom w:val="none" w:sz="0" w:space="0" w:color="auto"/>
                                                                                                                                <w:right w:val="none" w:sz="0" w:space="0" w:color="auto"/>
                                                                                                                              </w:divBdr>
                                                                                                                            </w:div>
                                                                                                                            <w:div w:id="1953827511">
                                                                                                                              <w:marLeft w:val="0"/>
                                                                                                                              <w:marRight w:val="0"/>
                                                                                                                              <w:marTop w:val="0"/>
                                                                                                                              <w:marBottom w:val="0"/>
                                                                                                                              <w:divBdr>
                                                                                                                                <w:top w:val="none" w:sz="0" w:space="0" w:color="auto"/>
                                                                                                                                <w:left w:val="none" w:sz="0" w:space="0" w:color="auto"/>
                                                                                                                                <w:bottom w:val="none" w:sz="0" w:space="0" w:color="auto"/>
                                                                                                                                <w:right w:val="none" w:sz="0" w:space="0" w:color="auto"/>
                                                                                                                              </w:divBdr>
                                                                                                                            </w:div>
                                                                                                                            <w:div w:id="1970820905">
                                                                                                                              <w:marLeft w:val="0"/>
                                                                                                                              <w:marRight w:val="0"/>
                                                                                                                              <w:marTop w:val="0"/>
                                                                                                                              <w:marBottom w:val="0"/>
                                                                                                                              <w:divBdr>
                                                                                                                                <w:top w:val="none" w:sz="0" w:space="0" w:color="auto"/>
                                                                                                                                <w:left w:val="none" w:sz="0" w:space="0" w:color="auto"/>
                                                                                                                                <w:bottom w:val="none" w:sz="0" w:space="0" w:color="auto"/>
                                                                                                                                <w:right w:val="none" w:sz="0" w:space="0" w:color="auto"/>
                                                                                                                              </w:divBdr>
                                                                                                                            </w:div>
                                                                                                                            <w:div w:id="1974868563">
                                                                                                                              <w:marLeft w:val="0"/>
                                                                                                                              <w:marRight w:val="0"/>
                                                                                                                              <w:marTop w:val="0"/>
                                                                                                                              <w:marBottom w:val="0"/>
                                                                                                                              <w:divBdr>
                                                                                                                                <w:top w:val="none" w:sz="0" w:space="0" w:color="auto"/>
                                                                                                                                <w:left w:val="none" w:sz="0" w:space="0" w:color="auto"/>
                                                                                                                                <w:bottom w:val="none" w:sz="0" w:space="0" w:color="auto"/>
                                                                                                                                <w:right w:val="none" w:sz="0" w:space="0" w:color="auto"/>
                                                                                                                              </w:divBdr>
                                                                                                                            </w:div>
                                                                                                                            <w:div w:id="1976137162">
                                                                                                                              <w:marLeft w:val="0"/>
                                                                                                                              <w:marRight w:val="0"/>
                                                                                                                              <w:marTop w:val="0"/>
                                                                                                                              <w:marBottom w:val="0"/>
                                                                                                                              <w:divBdr>
                                                                                                                                <w:top w:val="none" w:sz="0" w:space="0" w:color="auto"/>
                                                                                                                                <w:left w:val="none" w:sz="0" w:space="0" w:color="auto"/>
                                                                                                                                <w:bottom w:val="none" w:sz="0" w:space="0" w:color="auto"/>
                                                                                                                                <w:right w:val="none" w:sz="0" w:space="0" w:color="auto"/>
                                                                                                                              </w:divBdr>
                                                                                                                            </w:div>
                                                                                                                            <w:div w:id="1987738487">
                                                                                                                              <w:marLeft w:val="0"/>
                                                                                                                              <w:marRight w:val="0"/>
                                                                                                                              <w:marTop w:val="0"/>
                                                                                                                              <w:marBottom w:val="0"/>
                                                                                                                              <w:divBdr>
                                                                                                                                <w:top w:val="none" w:sz="0" w:space="0" w:color="auto"/>
                                                                                                                                <w:left w:val="none" w:sz="0" w:space="0" w:color="auto"/>
                                                                                                                                <w:bottom w:val="none" w:sz="0" w:space="0" w:color="auto"/>
                                                                                                                                <w:right w:val="none" w:sz="0" w:space="0" w:color="auto"/>
                                                                                                                              </w:divBdr>
                                                                                                                            </w:div>
                                                                                                                            <w:div w:id="1988124481">
                                                                                                                              <w:marLeft w:val="0"/>
                                                                                                                              <w:marRight w:val="0"/>
                                                                                                                              <w:marTop w:val="0"/>
                                                                                                                              <w:marBottom w:val="0"/>
                                                                                                                              <w:divBdr>
                                                                                                                                <w:top w:val="none" w:sz="0" w:space="0" w:color="auto"/>
                                                                                                                                <w:left w:val="none" w:sz="0" w:space="0" w:color="auto"/>
                                                                                                                                <w:bottom w:val="none" w:sz="0" w:space="0" w:color="auto"/>
                                                                                                                                <w:right w:val="none" w:sz="0" w:space="0" w:color="auto"/>
                                                                                                                              </w:divBdr>
                                                                                                                            </w:div>
                                                                                                                            <w:div w:id="1989623525">
                                                                                                                              <w:marLeft w:val="0"/>
                                                                                                                              <w:marRight w:val="0"/>
                                                                                                                              <w:marTop w:val="0"/>
                                                                                                                              <w:marBottom w:val="0"/>
                                                                                                                              <w:divBdr>
                                                                                                                                <w:top w:val="none" w:sz="0" w:space="0" w:color="auto"/>
                                                                                                                                <w:left w:val="none" w:sz="0" w:space="0" w:color="auto"/>
                                                                                                                                <w:bottom w:val="none" w:sz="0" w:space="0" w:color="auto"/>
                                                                                                                                <w:right w:val="none" w:sz="0" w:space="0" w:color="auto"/>
                                                                                                                              </w:divBdr>
                                                                                                                            </w:div>
                                                                                                                            <w:div w:id="2002461917">
                                                                                                                              <w:marLeft w:val="0"/>
                                                                                                                              <w:marRight w:val="0"/>
                                                                                                                              <w:marTop w:val="0"/>
                                                                                                                              <w:marBottom w:val="0"/>
                                                                                                                              <w:divBdr>
                                                                                                                                <w:top w:val="none" w:sz="0" w:space="0" w:color="auto"/>
                                                                                                                                <w:left w:val="none" w:sz="0" w:space="0" w:color="auto"/>
                                                                                                                                <w:bottom w:val="none" w:sz="0" w:space="0" w:color="auto"/>
                                                                                                                                <w:right w:val="none" w:sz="0" w:space="0" w:color="auto"/>
                                                                                                                              </w:divBdr>
                                                                                                                            </w:div>
                                                                                                                            <w:div w:id="2009672686">
                                                                                                                              <w:marLeft w:val="0"/>
                                                                                                                              <w:marRight w:val="0"/>
                                                                                                                              <w:marTop w:val="0"/>
                                                                                                                              <w:marBottom w:val="0"/>
                                                                                                                              <w:divBdr>
                                                                                                                                <w:top w:val="none" w:sz="0" w:space="0" w:color="auto"/>
                                                                                                                                <w:left w:val="none" w:sz="0" w:space="0" w:color="auto"/>
                                                                                                                                <w:bottom w:val="none" w:sz="0" w:space="0" w:color="auto"/>
                                                                                                                                <w:right w:val="none" w:sz="0" w:space="0" w:color="auto"/>
                                                                                                                              </w:divBdr>
                                                                                                                            </w:div>
                                                                                                                            <w:div w:id="2011564129">
                                                                                                                              <w:marLeft w:val="0"/>
                                                                                                                              <w:marRight w:val="0"/>
                                                                                                                              <w:marTop w:val="0"/>
                                                                                                                              <w:marBottom w:val="0"/>
                                                                                                                              <w:divBdr>
                                                                                                                                <w:top w:val="none" w:sz="0" w:space="0" w:color="auto"/>
                                                                                                                                <w:left w:val="none" w:sz="0" w:space="0" w:color="auto"/>
                                                                                                                                <w:bottom w:val="none" w:sz="0" w:space="0" w:color="auto"/>
                                                                                                                                <w:right w:val="none" w:sz="0" w:space="0" w:color="auto"/>
                                                                                                                              </w:divBdr>
                                                                                                                            </w:div>
                                                                                                                            <w:div w:id="2034304832">
                                                                                                                              <w:marLeft w:val="0"/>
                                                                                                                              <w:marRight w:val="0"/>
                                                                                                                              <w:marTop w:val="0"/>
                                                                                                                              <w:marBottom w:val="0"/>
                                                                                                                              <w:divBdr>
                                                                                                                                <w:top w:val="none" w:sz="0" w:space="0" w:color="auto"/>
                                                                                                                                <w:left w:val="none" w:sz="0" w:space="0" w:color="auto"/>
                                                                                                                                <w:bottom w:val="none" w:sz="0" w:space="0" w:color="auto"/>
                                                                                                                                <w:right w:val="none" w:sz="0" w:space="0" w:color="auto"/>
                                                                                                                              </w:divBdr>
                                                                                                                            </w:div>
                                                                                                                            <w:div w:id="2046445764">
                                                                                                                              <w:marLeft w:val="0"/>
                                                                                                                              <w:marRight w:val="0"/>
                                                                                                                              <w:marTop w:val="0"/>
                                                                                                                              <w:marBottom w:val="0"/>
                                                                                                                              <w:divBdr>
                                                                                                                                <w:top w:val="none" w:sz="0" w:space="0" w:color="auto"/>
                                                                                                                                <w:left w:val="none" w:sz="0" w:space="0" w:color="auto"/>
                                                                                                                                <w:bottom w:val="none" w:sz="0" w:space="0" w:color="auto"/>
                                                                                                                                <w:right w:val="none" w:sz="0" w:space="0" w:color="auto"/>
                                                                                                                              </w:divBdr>
                                                                                                                            </w:div>
                                                                                                                            <w:div w:id="2064938328">
                                                                                                                              <w:marLeft w:val="0"/>
                                                                                                                              <w:marRight w:val="0"/>
                                                                                                                              <w:marTop w:val="0"/>
                                                                                                                              <w:marBottom w:val="0"/>
                                                                                                                              <w:divBdr>
                                                                                                                                <w:top w:val="none" w:sz="0" w:space="0" w:color="auto"/>
                                                                                                                                <w:left w:val="none" w:sz="0" w:space="0" w:color="auto"/>
                                                                                                                                <w:bottom w:val="none" w:sz="0" w:space="0" w:color="auto"/>
                                                                                                                                <w:right w:val="none" w:sz="0" w:space="0" w:color="auto"/>
                                                                                                                              </w:divBdr>
                                                                                                                            </w:div>
                                                                                                                            <w:div w:id="2067294590">
                                                                                                                              <w:marLeft w:val="0"/>
                                                                                                                              <w:marRight w:val="0"/>
                                                                                                                              <w:marTop w:val="0"/>
                                                                                                                              <w:marBottom w:val="0"/>
                                                                                                                              <w:divBdr>
                                                                                                                                <w:top w:val="none" w:sz="0" w:space="0" w:color="auto"/>
                                                                                                                                <w:left w:val="none" w:sz="0" w:space="0" w:color="auto"/>
                                                                                                                                <w:bottom w:val="none" w:sz="0" w:space="0" w:color="auto"/>
                                                                                                                                <w:right w:val="none" w:sz="0" w:space="0" w:color="auto"/>
                                                                                                                              </w:divBdr>
                                                                                                                            </w:div>
                                                                                                                            <w:div w:id="2073262046">
                                                                                                                              <w:marLeft w:val="0"/>
                                                                                                                              <w:marRight w:val="0"/>
                                                                                                                              <w:marTop w:val="0"/>
                                                                                                                              <w:marBottom w:val="0"/>
                                                                                                                              <w:divBdr>
                                                                                                                                <w:top w:val="none" w:sz="0" w:space="0" w:color="auto"/>
                                                                                                                                <w:left w:val="none" w:sz="0" w:space="0" w:color="auto"/>
                                                                                                                                <w:bottom w:val="none" w:sz="0" w:space="0" w:color="auto"/>
                                                                                                                                <w:right w:val="none" w:sz="0" w:space="0" w:color="auto"/>
                                                                                                                              </w:divBdr>
                                                                                                                            </w:div>
                                                                                                                            <w:div w:id="2074959524">
                                                                                                                              <w:marLeft w:val="0"/>
                                                                                                                              <w:marRight w:val="0"/>
                                                                                                                              <w:marTop w:val="0"/>
                                                                                                                              <w:marBottom w:val="0"/>
                                                                                                                              <w:divBdr>
                                                                                                                                <w:top w:val="none" w:sz="0" w:space="0" w:color="auto"/>
                                                                                                                                <w:left w:val="none" w:sz="0" w:space="0" w:color="auto"/>
                                                                                                                                <w:bottom w:val="none" w:sz="0" w:space="0" w:color="auto"/>
                                                                                                                                <w:right w:val="none" w:sz="0" w:space="0" w:color="auto"/>
                                                                                                                              </w:divBdr>
                                                                                                                            </w:div>
                                                                                                                            <w:div w:id="2085224731">
                                                                                                                              <w:marLeft w:val="0"/>
                                                                                                                              <w:marRight w:val="0"/>
                                                                                                                              <w:marTop w:val="0"/>
                                                                                                                              <w:marBottom w:val="0"/>
                                                                                                                              <w:divBdr>
                                                                                                                                <w:top w:val="none" w:sz="0" w:space="0" w:color="auto"/>
                                                                                                                                <w:left w:val="none" w:sz="0" w:space="0" w:color="auto"/>
                                                                                                                                <w:bottom w:val="none" w:sz="0" w:space="0" w:color="auto"/>
                                                                                                                                <w:right w:val="none" w:sz="0" w:space="0" w:color="auto"/>
                                                                                                                              </w:divBdr>
                                                                                                                            </w:div>
                                                                                                                            <w:div w:id="2094816703">
                                                                                                                              <w:marLeft w:val="0"/>
                                                                                                                              <w:marRight w:val="0"/>
                                                                                                                              <w:marTop w:val="0"/>
                                                                                                                              <w:marBottom w:val="0"/>
                                                                                                                              <w:divBdr>
                                                                                                                                <w:top w:val="none" w:sz="0" w:space="0" w:color="auto"/>
                                                                                                                                <w:left w:val="none" w:sz="0" w:space="0" w:color="auto"/>
                                                                                                                                <w:bottom w:val="none" w:sz="0" w:space="0" w:color="auto"/>
                                                                                                                                <w:right w:val="none" w:sz="0" w:space="0" w:color="auto"/>
                                                                                                                              </w:divBdr>
                                                                                                                            </w:div>
                                                                                                                            <w:div w:id="2097508034">
                                                                                                                              <w:marLeft w:val="0"/>
                                                                                                                              <w:marRight w:val="0"/>
                                                                                                                              <w:marTop w:val="0"/>
                                                                                                                              <w:marBottom w:val="0"/>
                                                                                                                              <w:divBdr>
                                                                                                                                <w:top w:val="none" w:sz="0" w:space="0" w:color="auto"/>
                                                                                                                                <w:left w:val="none" w:sz="0" w:space="0" w:color="auto"/>
                                                                                                                                <w:bottom w:val="none" w:sz="0" w:space="0" w:color="auto"/>
                                                                                                                                <w:right w:val="none" w:sz="0" w:space="0" w:color="auto"/>
                                                                                                                              </w:divBdr>
                                                                                                                            </w:div>
                                                                                                                            <w:div w:id="2105765097">
                                                                                                                              <w:marLeft w:val="0"/>
                                                                                                                              <w:marRight w:val="0"/>
                                                                                                                              <w:marTop w:val="0"/>
                                                                                                                              <w:marBottom w:val="0"/>
                                                                                                                              <w:divBdr>
                                                                                                                                <w:top w:val="none" w:sz="0" w:space="0" w:color="auto"/>
                                                                                                                                <w:left w:val="none" w:sz="0" w:space="0" w:color="auto"/>
                                                                                                                                <w:bottom w:val="none" w:sz="0" w:space="0" w:color="auto"/>
                                                                                                                                <w:right w:val="none" w:sz="0" w:space="0" w:color="auto"/>
                                                                                                                              </w:divBdr>
                                                                                                                            </w:div>
                                                                                                                            <w:div w:id="2111773817">
                                                                                                                              <w:marLeft w:val="0"/>
                                                                                                                              <w:marRight w:val="0"/>
                                                                                                                              <w:marTop w:val="0"/>
                                                                                                                              <w:marBottom w:val="0"/>
                                                                                                                              <w:divBdr>
                                                                                                                                <w:top w:val="none" w:sz="0" w:space="0" w:color="auto"/>
                                                                                                                                <w:left w:val="none" w:sz="0" w:space="0" w:color="auto"/>
                                                                                                                                <w:bottom w:val="none" w:sz="0" w:space="0" w:color="auto"/>
                                                                                                                                <w:right w:val="none" w:sz="0" w:space="0" w:color="auto"/>
                                                                                                                              </w:divBdr>
                                                                                                                            </w:div>
                                                                                                                            <w:div w:id="2126001333">
                                                                                                                              <w:marLeft w:val="0"/>
                                                                                                                              <w:marRight w:val="0"/>
                                                                                                                              <w:marTop w:val="0"/>
                                                                                                                              <w:marBottom w:val="0"/>
                                                                                                                              <w:divBdr>
                                                                                                                                <w:top w:val="none" w:sz="0" w:space="0" w:color="auto"/>
                                                                                                                                <w:left w:val="none" w:sz="0" w:space="0" w:color="auto"/>
                                                                                                                                <w:bottom w:val="none" w:sz="0" w:space="0" w:color="auto"/>
                                                                                                                                <w:right w:val="none" w:sz="0" w:space="0" w:color="auto"/>
                                                                                                                              </w:divBdr>
                                                                                                                            </w:div>
                                                                                                                            <w:div w:id="2130128928">
                                                                                                                              <w:marLeft w:val="0"/>
                                                                                                                              <w:marRight w:val="0"/>
                                                                                                                              <w:marTop w:val="0"/>
                                                                                                                              <w:marBottom w:val="0"/>
                                                                                                                              <w:divBdr>
                                                                                                                                <w:top w:val="none" w:sz="0" w:space="0" w:color="auto"/>
                                                                                                                                <w:left w:val="none" w:sz="0" w:space="0" w:color="auto"/>
                                                                                                                                <w:bottom w:val="none" w:sz="0" w:space="0" w:color="auto"/>
                                                                                                                                <w:right w:val="none" w:sz="0" w:space="0" w:color="auto"/>
                                                                                                                              </w:divBdr>
                                                                                                                            </w:div>
                                                                                                                          </w:divsChild>
                                                                                                                        </w:div>
                                                                                                                        <w:div w:id="20280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3550780">
                  <w:marLeft w:val="105"/>
                  <w:marRight w:val="105"/>
                  <w:marTop w:val="105"/>
                  <w:marBottom w:val="105"/>
                  <w:divBdr>
                    <w:top w:val="none" w:sz="0" w:space="0" w:color="auto"/>
                    <w:left w:val="none" w:sz="0" w:space="0" w:color="auto"/>
                    <w:bottom w:val="none" w:sz="0" w:space="0" w:color="auto"/>
                    <w:right w:val="none" w:sz="0" w:space="0" w:color="auto"/>
                  </w:divBdr>
                  <w:divsChild>
                    <w:div w:id="417287468">
                      <w:marLeft w:val="0"/>
                      <w:marRight w:val="0"/>
                      <w:marTop w:val="0"/>
                      <w:marBottom w:val="0"/>
                      <w:divBdr>
                        <w:top w:val="none" w:sz="0" w:space="0" w:color="auto"/>
                        <w:left w:val="none" w:sz="0" w:space="0" w:color="auto"/>
                        <w:bottom w:val="none" w:sz="0" w:space="0" w:color="auto"/>
                        <w:right w:val="none" w:sz="0" w:space="0" w:color="auto"/>
                      </w:divBdr>
                      <w:divsChild>
                        <w:div w:id="668018931">
                          <w:marLeft w:val="0"/>
                          <w:marRight w:val="0"/>
                          <w:marTop w:val="0"/>
                          <w:marBottom w:val="0"/>
                          <w:divBdr>
                            <w:top w:val="none" w:sz="0" w:space="0" w:color="auto"/>
                            <w:left w:val="none" w:sz="0" w:space="0" w:color="auto"/>
                            <w:bottom w:val="none" w:sz="0" w:space="0" w:color="auto"/>
                            <w:right w:val="none" w:sz="0" w:space="0" w:color="auto"/>
                          </w:divBdr>
                          <w:divsChild>
                            <w:div w:id="455829632">
                              <w:marLeft w:val="0"/>
                              <w:marRight w:val="0"/>
                              <w:marTop w:val="0"/>
                              <w:marBottom w:val="0"/>
                              <w:divBdr>
                                <w:top w:val="none" w:sz="0" w:space="0" w:color="auto"/>
                                <w:left w:val="none" w:sz="0" w:space="0" w:color="auto"/>
                                <w:bottom w:val="none" w:sz="0" w:space="0" w:color="auto"/>
                                <w:right w:val="none" w:sz="0" w:space="0" w:color="auto"/>
                              </w:divBdr>
                              <w:divsChild>
                                <w:div w:id="115148487">
                                  <w:marLeft w:val="105"/>
                                  <w:marRight w:val="105"/>
                                  <w:marTop w:val="105"/>
                                  <w:marBottom w:val="105"/>
                                  <w:divBdr>
                                    <w:top w:val="none" w:sz="0" w:space="0" w:color="auto"/>
                                    <w:left w:val="none" w:sz="0" w:space="0" w:color="auto"/>
                                    <w:bottom w:val="none" w:sz="0" w:space="0" w:color="auto"/>
                                    <w:right w:val="none" w:sz="0" w:space="0" w:color="auto"/>
                                  </w:divBdr>
                                  <w:divsChild>
                                    <w:div w:id="1579288567">
                                      <w:marLeft w:val="0"/>
                                      <w:marRight w:val="0"/>
                                      <w:marTop w:val="0"/>
                                      <w:marBottom w:val="0"/>
                                      <w:divBdr>
                                        <w:top w:val="none" w:sz="0" w:space="0" w:color="auto"/>
                                        <w:left w:val="none" w:sz="0" w:space="0" w:color="auto"/>
                                        <w:bottom w:val="none" w:sz="0" w:space="0" w:color="auto"/>
                                        <w:right w:val="none" w:sz="0" w:space="0" w:color="auto"/>
                                      </w:divBdr>
                                      <w:divsChild>
                                        <w:div w:id="223764329">
                                          <w:marLeft w:val="0"/>
                                          <w:marRight w:val="0"/>
                                          <w:marTop w:val="0"/>
                                          <w:marBottom w:val="0"/>
                                          <w:divBdr>
                                            <w:top w:val="none" w:sz="0" w:space="0" w:color="auto"/>
                                            <w:left w:val="none" w:sz="0" w:space="0" w:color="auto"/>
                                            <w:bottom w:val="none" w:sz="0" w:space="0" w:color="auto"/>
                                            <w:right w:val="none" w:sz="0" w:space="0" w:color="auto"/>
                                          </w:divBdr>
                                          <w:divsChild>
                                            <w:div w:id="562103490">
                                              <w:marLeft w:val="0"/>
                                              <w:marRight w:val="0"/>
                                              <w:marTop w:val="0"/>
                                              <w:marBottom w:val="0"/>
                                              <w:divBdr>
                                                <w:top w:val="none" w:sz="0" w:space="0" w:color="auto"/>
                                                <w:left w:val="none" w:sz="0" w:space="0" w:color="auto"/>
                                                <w:bottom w:val="none" w:sz="0" w:space="0" w:color="auto"/>
                                                <w:right w:val="none" w:sz="0" w:space="0" w:color="auto"/>
                                              </w:divBdr>
                                              <w:divsChild>
                                                <w:div w:id="2125885175">
                                                  <w:marLeft w:val="0"/>
                                                  <w:marRight w:val="0"/>
                                                  <w:marTop w:val="0"/>
                                                  <w:marBottom w:val="0"/>
                                                  <w:divBdr>
                                                    <w:top w:val="none" w:sz="0" w:space="0" w:color="auto"/>
                                                    <w:left w:val="none" w:sz="0" w:space="0" w:color="auto"/>
                                                    <w:bottom w:val="none" w:sz="0" w:space="0" w:color="auto"/>
                                                    <w:right w:val="none" w:sz="0" w:space="0" w:color="auto"/>
                                                  </w:divBdr>
                                                  <w:divsChild>
                                                    <w:div w:id="141698964">
                                                      <w:marLeft w:val="0"/>
                                                      <w:marRight w:val="0"/>
                                                      <w:marTop w:val="0"/>
                                                      <w:marBottom w:val="0"/>
                                                      <w:divBdr>
                                                        <w:top w:val="none" w:sz="0" w:space="0" w:color="auto"/>
                                                        <w:left w:val="none" w:sz="0" w:space="0" w:color="auto"/>
                                                        <w:bottom w:val="none" w:sz="0" w:space="0" w:color="auto"/>
                                                        <w:right w:val="none" w:sz="0" w:space="0" w:color="auto"/>
                                                      </w:divBdr>
                                                      <w:divsChild>
                                                        <w:div w:id="87115764">
                                                          <w:marLeft w:val="0"/>
                                                          <w:marRight w:val="0"/>
                                                          <w:marTop w:val="0"/>
                                                          <w:marBottom w:val="0"/>
                                                          <w:divBdr>
                                                            <w:top w:val="none" w:sz="0" w:space="0" w:color="auto"/>
                                                            <w:left w:val="none" w:sz="0" w:space="0" w:color="auto"/>
                                                            <w:bottom w:val="none" w:sz="0" w:space="0" w:color="auto"/>
                                                            <w:right w:val="none" w:sz="0" w:space="0" w:color="auto"/>
                                                          </w:divBdr>
                                                          <w:divsChild>
                                                            <w:div w:id="898243329">
                                                              <w:marLeft w:val="105"/>
                                                              <w:marRight w:val="105"/>
                                                              <w:marTop w:val="105"/>
                                                              <w:marBottom w:val="105"/>
                                                              <w:divBdr>
                                                                <w:top w:val="none" w:sz="0" w:space="0" w:color="auto"/>
                                                                <w:left w:val="none" w:sz="0" w:space="0" w:color="auto"/>
                                                                <w:bottom w:val="none" w:sz="0" w:space="0" w:color="auto"/>
                                                                <w:right w:val="none" w:sz="0" w:space="0" w:color="auto"/>
                                                              </w:divBdr>
                                                              <w:divsChild>
                                                                <w:div w:id="507251737">
                                                                  <w:marLeft w:val="0"/>
                                                                  <w:marRight w:val="0"/>
                                                                  <w:marTop w:val="0"/>
                                                                  <w:marBottom w:val="0"/>
                                                                  <w:divBdr>
                                                                    <w:top w:val="none" w:sz="0" w:space="0" w:color="auto"/>
                                                                    <w:left w:val="none" w:sz="0" w:space="0" w:color="auto"/>
                                                                    <w:bottom w:val="none" w:sz="0" w:space="0" w:color="auto"/>
                                                                    <w:right w:val="none" w:sz="0" w:space="0" w:color="auto"/>
                                                                  </w:divBdr>
                                                                  <w:divsChild>
                                                                    <w:div w:id="11924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76267">
                                                      <w:marLeft w:val="0"/>
                                                      <w:marRight w:val="0"/>
                                                      <w:marTop w:val="0"/>
                                                      <w:marBottom w:val="0"/>
                                                      <w:divBdr>
                                                        <w:top w:val="none" w:sz="0" w:space="0" w:color="auto"/>
                                                        <w:left w:val="none" w:sz="0" w:space="0" w:color="auto"/>
                                                        <w:bottom w:val="none" w:sz="0" w:space="0" w:color="auto"/>
                                                        <w:right w:val="none" w:sz="0" w:space="0" w:color="auto"/>
                                                      </w:divBdr>
                                                      <w:divsChild>
                                                        <w:div w:id="1947303011">
                                                          <w:marLeft w:val="0"/>
                                                          <w:marRight w:val="0"/>
                                                          <w:marTop w:val="0"/>
                                                          <w:marBottom w:val="0"/>
                                                          <w:divBdr>
                                                            <w:top w:val="none" w:sz="0" w:space="0" w:color="auto"/>
                                                            <w:left w:val="none" w:sz="0" w:space="0" w:color="auto"/>
                                                            <w:bottom w:val="none" w:sz="0" w:space="0" w:color="auto"/>
                                                            <w:right w:val="none" w:sz="0" w:space="0" w:color="auto"/>
                                                          </w:divBdr>
                                                          <w:divsChild>
                                                            <w:div w:id="1217938927">
                                                              <w:marLeft w:val="105"/>
                                                              <w:marRight w:val="105"/>
                                                              <w:marTop w:val="105"/>
                                                              <w:marBottom w:val="105"/>
                                                              <w:divBdr>
                                                                <w:top w:val="none" w:sz="0" w:space="0" w:color="auto"/>
                                                                <w:left w:val="none" w:sz="0" w:space="0" w:color="auto"/>
                                                                <w:bottom w:val="none" w:sz="0" w:space="0" w:color="auto"/>
                                                                <w:right w:val="none" w:sz="0" w:space="0" w:color="auto"/>
                                                              </w:divBdr>
                                                              <w:divsChild>
                                                                <w:div w:id="875577754">
                                                                  <w:marLeft w:val="0"/>
                                                                  <w:marRight w:val="0"/>
                                                                  <w:marTop w:val="0"/>
                                                                  <w:marBottom w:val="0"/>
                                                                  <w:divBdr>
                                                                    <w:top w:val="none" w:sz="0" w:space="0" w:color="auto"/>
                                                                    <w:left w:val="none" w:sz="0" w:space="0" w:color="auto"/>
                                                                    <w:bottom w:val="none" w:sz="0" w:space="0" w:color="auto"/>
                                                                    <w:right w:val="none" w:sz="0" w:space="0" w:color="auto"/>
                                                                  </w:divBdr>
                                                                  <w:divsChild>
                                                                    <w:div w:id="2121222257">
                                                                      <w:marLeft w:val="0"/>
                                                                      <w:marRight w:val="0"/>
                                                                      <w:marTop w:val="0"/>
                                                                      <w:marBottom w:val="0"/>
                                                                      <w:divBdr>
                                                                        <w:top w:val="none" w:sz="0" w:space="0" w:color="auto"/>
                                                                        <w:left w:val="none" w:sz="0" w:space="0" w:color="auto"/>
                                                                        <w:bottom w:val="none" w:sz="0" w:space="0" w:color="auto"/>
                                                                        <w:right w:val="none" w:sz="0" w:space="0" w:color="auto"/>
                                                                      </w:divBdr>
                                                                      <w:divsChild>
                                                                        <w:div w:id="128053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1346911">
                                  <w:marLeft w:val="105"/>
                                  <w:marRight w:val="105"/>
                                  <w:marTop w:val="105"/>
                                  <w:marBottom w:val="105"/>
                                  <w:divBdr>
                                    <w:top w:val="none" w:sz="0" w:space="0" w:color="auto"/>
                                    <w:left w:val="none" w:sz="0" w:space="0" w:color="auto"/>
                                    <w:bottom w:val="none" w:sz="0" w:space="0" w:color="auto"/>
                                    <w:right w:val="none" w:sz="0" w:space="0" w:color="auto"/>
                                  </w:divBdr>
                                  <w:divsChild>
                                    <w:div w:id="1365253880">
                                      <w:marLeft w:val="0"/>
                                      <w:marRight w:val="0"/>
                                      <w:marTop w:val="0"/>
                                      <w:marBottom w:val="0"/>
                                      <w:divBdr>
                                        <w:top w:val="none" w:sz="0" w:space="0" w:color="auto"/>
                                        <w:left w:val="none" w:sz="0" w:space="0" w:color="auto"/>
                                        <w:bottom w:val="none" w:sz="0" w:space="0" w:color="auto"/>
                                        <w:right w:val="none" w:sz="0" w:space="0" w:color="auto"/>
                                      </w:divBdr>
                                      <w:divsChild>
                                        <w:div w:id="1828085599">
                                          <w:marLeft w:val="0"/>
                                          <w:marRight w:val="0"/>
                                          <w:marTop w:val="0"/>
                                          <w:marBottom w:val="0"/>
                                          <w:divBdr>
                                            <w:top w:val="none" w:sz="0" w:space="0" w:color="auto"/>
                                            <w:left w:val="none" w:sz="0" w:space="0" w:color="auto"/>
                                            <w:bottom w:val="none" w:sz="0" w:space="0" w:color="auto"/>
                                            <w:right w:val="none" w:sz="0" w:space="0" w:color="auto"/>
                                          </w:divBdr>
                                          <w:divsChild>
                                            <w:div w:id="1157188933">
                                              <w:marLeft w:val="0"/>
                                              <w:marRight w:val="0"/>
                                              <w:marTop w:val="0"/>
                                              <w:marBottom w:val="0"/>
                                              <w:divBdr>
                                                <w:top w:val="none" w:sz="0" w:space="0" w:color="auto"/>
                                                <w:left w:val="none" w:sz="0" w:space="0" w:color="auto"/>
                                                <w:bottom w:val="none" w:sz="0" w:space="0" w:color="auto"/>
                                                <w:right w:val="none" w:sz="0" w:space="0" w:color="auto"/>
                                              </w:divBdr>
                                              <w:divsChild>
                                                <w:div w:id="189998775">
                                                  <w:marLeft w:val="0"/>
                                                  <w:marRight w:val="0"/>
                                                  <w:marTop w:val="0"/>
                                                  <w:marBottom w:val="0"/>
                                                  <w:divBdr>
                                                    <w:top w:val="none" w:sz="0" w:space="0" w:color="auto"/>
                                                    <w:left w:val="none" w:sz="0" w:space="0" w:color="auto"/>
                                                    <w:bottom w:val="none" w:sz="0" w:space="0" w:color="auto"/>
                                                    <w:right w:val="none" w:sz="0" w:space="0" w:color="auto"/>
                                                  </w:divBdr>
                                                  <w:divsChild>
                                                    <w:div w:id="7365616">
                                                      <w:marLeft w:val="0"/>
                                                      <w:marRight w:val="0"/>
                                                      <w:marTop w:val="0"/>
                                                      <w:marBottom w:val="0"/>
                                                      <w:divBdr>
                                                        <w:top w:val="none" w:sz="0" w:space="0" w:color="auto"/>
                                                        <w:left w:val="none" w:sz="0" w:space="0" w:color="auto"/>
                                                        <w:bottom w:val="none" w:sz="0" w:space="0" w:color="auto"/>
                                                        <w:right w:val="none" w:sz="0" w:space="0" w:color="auto"/>
                                                      </w:divBdr>
                                                      <w:divsChild>
                                                        <w:div w:id="1444494574">
                                                          <w:marLeft w:val="0"/>
                                                          <w:marRight w:val="0"/>
                                                          <w:marTop w:val="0"/>
                                                          <w:marBottom w:val="0"/>
                                                          <w:divBdr>
                                                            <w:top w:val="none" w:sz="0" w:space="0" w:color="auto"/>
                                                            <w:left w:val="none" w:sz="0" w:space="0" w:color="auto"/>
                                                            <w:bottom w:val="none" w:sz="0" w:space="0" w:color="auto"/>
                                                            <w:right w:val="none" w:sz="0" w:space="0" w:color="auto"/>
                                                          </w:divBdr>
                                                          <w:divsChild>
                                                            <w:div w:id="591857096">
                                                              <w:marLeft w:val="105"/>
                                                              <w:marRight w:val="105"/>
                                                              <w:marTop w:val="105"/>
                                                              <w:marBottom w:val="105"/>
                                                              <w:divBdr>
                                                                <w:top w:val="none" w:sz="0" w:space="0" w:color="auto"/>
                                                                <w:left w:val="none" w:sz="0" w:space="0" w:color="auto"/>
                                                                <w:bottom w:val="none" w:sz="0" w:space="0" w:color="auto"/>
                                                                <w:right w:val="none" w:sz="0" w:space="0" w:color="auto"/>
                                                              </w:divBdr>
                                                              <w:divsChild>
                                                                <w:div w:id="1529025278">
                                                                  <w:marLeft w:val="0"/>
                                                                  <w:marRight w:val="0"/>
                                                                  <w:marTop w:val="0"/>
                                                                  <w:marBottom w:val="0"/>
                                                                  <w:divBdr>
                                                                    <w:top w:val="none" w:sz="0" w:space="0" w:color="auto"/>
                                                                    <w:left w:val="none" w:sz="0" w:space="0" w:color="auto"/>
                                                                    <w:bottom w:val="none" w:sz="0" w:space="0" w:color="auto"/>
                                                                    <w:right w:val="none" w:sz="0" w:space="0" w:color="auto"/>
                                                                  </w:divBdr>
                                                                  <w:divsChild>
                                                                    <w:div w:id="1385325931">
                                                                      <w:marLeft w:val="0"/>
                                                                      <w:marRight w:val="0"/>
                                                                      <w:marTop w:val="0"/>
                                                                      <w:marBottom w:val="0"/>
                                                                      <w:divBdr>
                                                                        <w:top w:val="none" w:sz="0" w:space="0" w:color="auto"/>
                                                                        <w:left w:val="none" w:sz="0" w:space="0" w:color="auto"/>
                                                                        <w:bottom w:val="none" w:sz="0" w:space="0" w:color="auto"/>
                                                                        <w:right w:val="none" w:sz="0" w:space="0" w:color="auto"/>
                                                                      </w:divBdr>
                                                                      <w:divsChild>
                                                                        <w:div w:id="1570455989">
                                                                          <w:marLeft w:val="0"/>
                                                                          <w:marRight w:val="0"/>
                                                                          <w:marTop w:val="0"/>
                                                                          <w:marBottom w:val="0"/>
                                                                          <w:divBdr>
                                                                            <w:top w:val="none" w:sz="0" w:space="0" w:color="auto"/>
                                                                            <w:left w:val="none" w:sz="0" w:space="0" w:color="auto"/>
                                                                            <w:bottom w:val="none" w:sz="0" w:space="0" w:color="auto"/>
                                                                            <w:right w:val="none" w:sz="0" w:space="0" w:color="auto"/>
                                                                          </w:divBdr>
                                                                          <w:divsChild>
                                                                            <w:div w:id="1346244003">
                                                                              <w:marLeft w:val="0"/>
                                                                              <w:marRight w:val="0"/>
                                                                              <w:marTop w:val="0"/>
                                                                              <w:marBottom w:val="0"/>
                                                                              <w:divBdr>
                                                                                <w:top w:val="none" w:sz="0" w:space="0" w:color="auto"/>
                                                                                <w:left w:val="none" w:sz="0" w:space="0" w:color="auto"/>
                                                                                <w:bottom w:val="none" w:sz="0" w:space="0" w:color="auto"/>
                                                                                <w:right w:val="none" w:sz="0" w:space="0" w:color="auto"/>
                                                                              </w:divBdr>
                                                                            </w:div>
                                                                            <w:div w:id="1695879308">
                                                                              <w:marLeft w:val="0"/>
                                                                              <w:marRight w:val="0"/>
                                                                              <w:marTop w:val="0"/>
                                                                              <w:marBottom w:val="0"/>
                                                                              <w:divBdr>
                                                                                <w:top w:val="none" w:sz="0" w:space="0" w:color="auto"/>
                                                                                <w:left w:val="none" w:sz="0" w:space="0" w:color="auto"/>
                                                                                <w:bottom w:val="none" w:sz="0" w:space="0" w:color="auto"/>
                                                                                <w:right w:val="none" w:sz="0" w:space="0" w:color="auto"/>
                                                                              </w:divBdr>
                                                                            </w:div>
                                                                            <w:div w:id="1779913326">
                                                                              <w:marLeft w:val="0"/>
                                                                              <w:marRight w:val="0"/>
                                                                              <w:marTop w:val="0"/>
                                                                              <w:marBottom w:val="0"/>
                                                                              <w:divBdr>
                                                                                <w:top w:val="none" w:sz="0" w:space="0" w:color="auto"/>
                                                                                <w:left w:val="none" w:sz="0" w:space="0" w:color="auto"/>
                                                                                <w:bottom w:val="none" w:sz="0" w:space="0" w:color="auto"/>
                                                                                <w:right w:val="none" w:sz="0" w:space="0" w:color="auto"/>
                                                                              </w:divBdr>
                                                                            </w:div>
                                                                            <w:div w:id="2138519975">
                                                                              <w:marLeft w:val="0"/>
                                                                              <w:marRight w:val="0"/>
                                                                              <w:marTop w:val="0"/>
                                                                              <w:marBottom w:val="0"/>
                                                                              <w:divBdr>
                                                                                <w:top w:val="none" w:sz="0" w:space="0" w:color="auto"/>
                                                                                <w:left w:val="none" w:sz="0" w:space="0" w:color="auto"/>
                                                                                <w:bottom w:val="none" w:sz="0" w:space="0" w:color="auto"/>
                                                                                <w:right w:val="none" w:sz="0" w:space="0" w:color="auto"/>
                                                                              </w:divBdr>
                                                                            </w:div>
                                                                          </w:divsChild>
                                                                        </w:div>
                                                                        <w:div w:id="1730616562">
                                                                          <w:marLeft w:val="0"/>
                                                                          <w:marRight w:val="0"/>
                                                                          <w:marTop w:val="0"/>
                                                                          <w:marBottom w:val="0"/>
                                                                          <w:divBdr>
                                                                            <w:top w:val="none" w:sz="0" w:space="0" w:color="auto"/>
                                                                            <w:left w:val="none" w:sz="0" w:space="0" w:color="auto"/>
                                                                            <w:bottom w:val="none" w:sz="0" w:space="0" w:color="auto"/>
                                                                            <w:right w:val="none" w:sz="0" w:space="0" w:color="auto"/>
                                                                          </w:divBdr>
                                                                          <w:divsChild>
                                                                            <w:div w:id="1228302639">
                                                                              <w:marLeft w:val="105"/>
                                                                              <w:marRight w:val="105"/>
                                                                              <w:marTop w:val="105"/>
                                                                              <w:marBottom w:val="105"/>
                                                                              <w:divBdr>
                                                                                <w:top w:val="none" w:sz="0" w:space="0" w:color="auto"/>
                                                                                <w:left w:val="none" w:sz="0" w:space="0" w:color="auto"/>
                                                                                <w:bottom w:val="none" w:sz="0" w:space="0" w:color="auto"/>
                                                                                <w:right w:val="none" w:sz="0" w:space="0" w:color="auto"/>
                                                                              </w:divBdr>
                                                                              <w:divsChild>
                                                                                <w:div w:id="1617714027">
                                                                                  <w:marLeft w:val="0"/>
                                                                                  <w:marRight w:val="0"/>
                                                                                  <w:marTop w:val="0"/>
                                                                                  <w:marBottom w:val="0"/>
                                                                                  <w:divBdr>
                                                                                    <w:top w:val="none" w:sz="0" w:space="0" w:color="auto"/>
                                                                                    <w:left w:val="none" w:sz="0" w:space="0" w:color="auto"/>
                                                                                    <w:bottom w:val="none" w:sz="0" w:space="0" w:color="auto"/>
                                                                                    <w:right w:val="none" w:sz="0" w:space="0" w:color="auto"/>
                                                                                  </w:divBdr>
                                                                                  <w:divsChild>
                                                                                    <w:div w:id="85946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3003766">
                                  <w:marLeft w:val="105"/>
                                  <w:marRight w:val="105"/>
                                  <w:marTop w:val="105"/>
                                  <w:marBottom w:val="105"/>
                                  <w:divBdr>
                                    <w:top w:val="none" w:sz="0" w:space="0" w:color="auto"/>
                                    <w:left w:val="none" w:sz="0" w:space="0" w:color="auto"/>
                                    <w:bottom w:val="none" w:sz="0" w:space="0" w:color="auto"/>
                                    <w:right w:val="none" w:sz="0" w:space="0" w:color="auto"/>
                                  </w:divBdr>
                                  <w:divsChild>
                                    <w:div w:id="61409371">
                                      <w:marLeft w:val="0"/>
                                      <w:marRight w:val="0"/>
                                      <w:marTop w:val="0"/>
                                      <w:marBottom w:val="0"/>
                                      <w:divBdr>
                                        <w:top w:val="none" w:sz="0" w:space="0" w:color="auto"/>
                                        <w:left w:val="none" w:sz="0" w:space="0" w:color="auto"/>
                                        <w:bottom w:val="none" w:sz="0" w:space="0" w:color="auto"/>
                                        <w:right w:val="none" w:sz="0" w:space="0" w:color="auto"/>
                                      </w:divBdr>
                                      <w:divsChild>
                                        <w:div w:id="1097561783">
                                          <w:marLeft w:val="0"/>
                                          <w:marRight w:val="0"/>
                                          <w:marTop w:val="0"/>
                                          <w:marBottom w:val="0"/>
                                          <w:divBdr>
                                            <w:top w:val="none" w:sz="0" w:space="0" w:color="auto"/>
                                            <w:left w:val="none" w:sz="0" w:space="0" w:color="auto"/>
                                            <w:bottom w:val="none" w:sz="0" w:space="0" w:color="auto"/>
                                            <w:right w:val="none" w:sz="0" w:space="0" w:color="auto"/>
                                          </w:divBdr>
                                          <w:divsChild>
                                            <w:div w:id="680623458">
                                              <w:marLeft w:val="0"/>
                                              <w:marRight w:val="0"/>
                                              <w:marTop w:val="0"/>
                                              <w:marBottom w:val="0"/>
                                              <w:divBdr>
                                                <w:top w:val="none" w:sz="0" w:space="0" w:color="auto"/>
                                                <w:left w:val="none" w:sz="0" w:space="0" w:color="auto"/>
                                                <w:bottom w:val="none" w:sz="0" w:space="0" w:color="auto"/>
                                                <w:right w:val="none" w:sz="0" w:space="0" w:color="auto"/>
                                              </w:divBdr>
                                              <w:divsChild>
                                                <w:div w:id="1514882044">
                                                  <w:marLeft w:val="0"/>
                                                  <w:marRight w:val="0"/>
                                                  <w:marTop w:val="0"/>
                                                  <w:marBottom w:val="0"/>
                                                  <w:divBdr>
                                                    <w:top w:val="none" w:sz="0" w:space="0" w:color="auto"/>
                                                    <w:left w:val="none" w:sz="0" w:space="0" w:color="auto"/>
                                                    <w:bottom w:val="none" w:sz="0" w:space="0" w:color="auto"/>
                                                    <w:right w:val="none" w:sz="0" w:space="0" w:color="auto"/>
                                                  </w:divBdr>
                                                  <w:divsChild>
                                                    <w:div w:id="95946728">
                                                      <w:marLeft w:val="0"/>
                                                      <w:marRight w:val="0"/>
                                                      <w:marTop w:val="0"/>
                                                      <w:marBottom w:val="0"/>
                                                      <w:divBdr>
                                                        <w:top w:val="none" w:sz="0" w:space="0" w:color="auto"/>
                                                        <w:left w:val="none" w:sz="0" w:space="0" w:color="auto"/>
                                                        <w:bottom w:val="none" w:sz="0" w:space="0" w:color="auto"/>
                                                        <w:right w:val="none" w:sz="0" w:space="0" w:color="auto"/>
                                                      </w:divBdr>
                                                      <w:divsChild>
                                                        <w:div w:id="1727878453">
                                                          <w:marLeft w:val="0"/>
                                                          <w:marRight w:val="0"/>
                                                          <w:marTop w:val="0"/>
                                                          <w:marBottom w:val="0"/>
                                                          <w:divBdr>
                                                            <w:top w:val="none" w:sz="0" w:space="0" w:color="auto"/>
                                                            <w:left w:val="none" w:sz="0" w:space="0" w:color="auto"/>
                                                            <w:bottom w:val="none" w:sz="0" w:space="0" w:color="auto"/>
                                                            <w:right w:val="none" w:sz="0" w:space="0" w:color="auto"/>
                                                          </w:divBdr>
                                                          <w:divsChild>
                                                            <w:div w:id="1071654807">
                                                              <w:marLeft w:val="105"/>
                                                              <w:marRight w:val="105"/>
                                                              <w:marTop w:val="105"/>
                                                              <w:marBottom w:val="105"/>
                                                              <w:divBdr>
                                                                <w:top w:val="none" w:sz="0" w:space="0" w:color="auto"/>
                                                                <w:left w:val="none" w:sz="0" w:space="0" w:color="auto"/>
                                                                <w:bottom w:val="none" w:sz="0" w:space="0" w:color="auto"/>
                                                                <w:right w:val="none" w:sz="0" w:space="0" w:color="auto"/>
                                                              </w:divBdr>
                                                              <w:divsChild>
                                                                <w:div w:id="2050836079">
                                                                  <w:marLeft w:val="0"/>
                                                                  <w:marRight w:val="0"/>
                                                                  <w:marTop w:val="0"/>
                                                                  <w:marBottom w:val="0"/>
                                                                  <w:divBdr>
                                                                    <w:top w:val="none" w:sz="0" w:space="0" w:color="auto"/>
                                                                    <w:left w:val="none" w:sz="0" w:space="0" w:color="auto"/>
                                                                    <w:bottom w:val="none" w:sz="0" w:space="0" w:color="auto"/>
                                                                    <w:right w:val="none" w:sz="0" w:space="0" w:color="auto"/>
                                                                  </w:divBdr>
                                                                  <w:divsChild>
                                                                    <w:div w:id="295649404">
                                                                      <w:marLeft w:val="0"/>
                                                                      <w:marRight w:val="0"/>
                                                                      <w:marTop w:val="0"/>
                                                                      <w:marBottom w:val="0"/>
                                                                      <w:divBdr>
                                                                        <w:top w:val="none" w:sz="0" w:space="0" w:color="auto"/>
                                                                        <w:left w:val="none" w:sz="0" w:space="0" w:color="auto"/>
                                                                        <w:bottom w:val="none" w:sz="0" w:space="0" w:color="auto"/>
                                                                        <w:right w:val="none" w:sz="0" w:space="0" w:color="auto"/>
                                                                      </w:divBdr>
                                                                      <w:divsChild>
                                                                        <w:div w:id="1609043756">
                                                                          <w:marLeft w:val="0"/>
                                                                          <w:marRight w:val="0"/>
                                                                          <w:marTop w:val="0"/>
                                                                          <w:marBottom w:val="0"/>
                                                                          <w:divBdr>
                                                                            <w:top w:val="none" w:sz="0" w:space="0" w:color="auto"/>
                                                                            <w:left w:val="none" w:sz="0" w:space="0" w:color="auto"/>
                                                                            <w:bottom w:val="none" w:sz="0" w:space="0" w:color="auto"/>
                                                                            <w:right w:val="none" w:sz="0" w:space="0" w:color="auto"/>
                                                                          </w:divBdr>
                                                                          <w:divsChild>
                                                                            <w:div w:id="549925517">
                                                                              <w:marLeft w:val="0"/>
                                                                              <w:marRight w:val="0"/>
                                                                              <w:marTop w:val="0"/>
                                                                              <w:marBottom w:val="0"/>
                                                                              <w:divBdr>
                                                                                <w:top w:val="none" w:sz="0" w:space="0" w:color="auto"/>
                                                                                <w:left w:val="none" w:sz="0" w:space="0" w:color="auto"/>
                                                                                <w:bottom w:val="none" w:sz="0" w:space="0" w:color="auto"/>
                                                                                <w:right w:val="none" w:sz="0" w:space="0" w:color="auto"/>
                                                                              </w:divBdr>
                                                                              <w:divsChild>
                                                                                <w:div w:id="291518893">
                                                                                  <w:marLeft w:val="0"/>
                                                                                  <w:marRight w:val="0"/>
                                                                                  <w:marTop w:val="0"/>
                                                                                  <w:marBottom w:val="0"/>
                                                                                  <w:divBdr>
                                                                                    <w:top w:val="none" w:sz="0" w:space="0" w:color="auto"/>
                                                                                    <w:left w:val="none" w:sz="0" w:space="0" w:color="auto"/>
                                                                                    <w:bottom w:val="none" w:sz="0" w:space="0" w:color="auto"/>
                                                                                    <w:right w:val="none" w:sz="0" w:space="0" w:color="auto"/>
                                                                                  </w:divBdr>
                                                                                  <w:divsChild>
                                                                                    <w:div w:id="963003948">
                                                                                      <w:marLeft w:val="0"/>
                                                                                      <w:marRight w:val="0"/>
                                                                                      <w:marTop w:val="0"/>
                                                                                      <w:marBottom w:val="0"/>
                                                                                      <w:divBdr>
                                                                                        <w:top w:val="none" w:sz="0" w:space="0" w:color="auto"/>
                                                                                        <w:left w:val="none" w:sz="0" w:space="0" w:color="auto"/>
                                                                                        <w:bottom w:val="none" w:sz="0" w:space="0" w:color="auto"/>
                                                                                        <w:right w:val="none" w:sz="0" w:space="0" w:color="auto"/>
                                                                                      </w:divBdr>
                                                                                      <w:divsChild>
                                                                                        <w:div w:id="787161856">
                                                                                          <w:marLeft w:val="105"/>
                                                                                          <w:marRight w:val="105"/>
                                                                                          <w:marTop w:val="105"/>
                                                                                          <w:marBottom w:val="105"/>
                                                                                          <w:divBdr>
                                                                                            <w:top w:val="none" w:sz="0" w:space="0" w:color="auto"/>
                                                                                            <w:left w:val="none" w:sz="0" w:space="0" w:color="auto"/>
                                                                                            <w:bottom w:val="none" w:sz="0" w:space="0" w:color="auto"/>
                                                                                            <w:right w:val="none" w:sz="0" w:space="0" w:color="auto"/>
                                                                                          </w:divBdr>
                                                                                          <w:divsChild>
                                                                                            <w:div w:id="847527901">
                                                                                              <w:marLeft w:val="0"/>
                                                                                              <w:marRight w:val="0"/>
                                                                                              <w:marTop w:val="0"/>
                                                                                              <w:marBottom w:val="0"/>
                                                                                              <w:divBdr>
                                                                                                <w:top w:val="none" w:sz="0" w:space="0" w:color="auto"/>
                                                                                                <w:left w:val="none" w:sz="0" w:space="0" w:color="auto"/>
                                                                                                <w:bottom w:val="none" w:sz="0" w:space="0" w:color="auto"/>
                                                                                                <w:right w:val="none" w:sz="0" w:space="0" w:color="auto"/>
                                                                                              </w:divBdr>
                                                                                              <w:divsChild>
                                                                                                <w:div w:id="446433378">
                                                                                                  <w:marLeft w:val="0"/>
                                                                                                  <w:marRight w:val="0"/>
                                                                                                  <w:marTop w:val="0"/>
                                                                                                  <w:marBottom w:val="0"/>
                                                                                                  <w:divBdr>
                                                                                                    <w:top w:val="none" w:sz="0" w:space="0" w:color="auto"/>
                                                                                                    <w:left w:val="none" w:sz="0" w:space="0" w:color="auto"/>
                                                                                                    <w:bottom w:val="none" w:sz="0" w:space="0" w:color="auto"/>
                                                                                                    <w:right w:val="none" w:sz="0" w:space="0" w:color="auto"/>
                                                                                                  </w:divBdr>
                                                                                                  <w:divsChild>
                                                                                                    <w:div w:id="86660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663270">
                                                                                  <w:marLeft w:val="0"/>
                                                                                  <w:marRight w:val="0"/>
                                                                                  <w:marTop w:val="0"/>
                                                                                  <w:marBottom w:val="0"/>
                                                                                  <w:divBdr>
                                                                                    <w:top w:val="none" w:sz="0" w:space="0" w:color="auto"/>
                                                                                    <w:left w:val="none" w:sz="0" w:space="0" w:color="auto"/>
                                                                                    <w:bottom w:val="none" w:sz="0" w:space="0" w:color="auto"/>
                                                                                    <w:right w:val="none" w:sz="0" w:space="0" w:color="auto"/>
                                                                                  </w:divBdr>
                                                                                  <w:divsChild>
                                                                                    <w:div w:id="815030174">
                                                                                      <w:marLeft w:val="0"/>
                                                                                      <w:marRight w:val="0"/>
                                                                                      <w:marTop w:val="0"/>
                                                                                      <w:marBottom w:val="0"/>
                                                                                      <w:divBdr>
                                                                                        <w:top w:val="none" w:sz="0" w:space="0" w:color="auto"/>
                                                                                        <w:left w:val="none" w:sz="0" w:space="0" w:color="auto"/>
                                                                                        <w:bottom w:val="none" w:sz="0" w:space="0" w:color="auto"/>
                                                                                        <w:right w:val="none" w:sz="0" w:space="0" w:color="auto"/>
                                                                                      </w:divBdr>
                                                                                      <w:divsChild>
                                                                                        <w:div w:id="650452865">
                                                                                          <w:marLeft w:val="105"/>
                                                                                          <w:marRight w:val="105"/>
                                                                                          <w:marTop w:val="105"/>
                                                                                          <w:marBottom w:val="105"/>
                                                                                          <w:divBdr>
                                                                                            <w:top w:val="none" w:sz="0" w:space="0" w:color="auto"/>
                                                                                            <w:left w:val="none" w:sz="0" w:space="0" w:color="auto"/>
                                                                                            <w:bottom w:val="none" w:sz="0" w:space="0" w:color="auto"/>
                                                                                            <w:right w:val="none" w:sz="0" w:space="0" w:color="auto"/>
                                                                                          </w:divBdr>
                                                                                          <w:divsChild>
                                                                                            <w:div w:id="1654135394">
                                                                                              <w:marLeft w:val="0"/>
                                                                                              <w:marRight w:val="0"/>
                                                                                              <w:marTop w:val="0"/>
                                                                                              <w:marBottom w:val="0"/>
                                                                                              <w:divBdr>
                                                                                                <w:top w:val="none" w:sz="0" w:space="0" w:color="auto"/>
                                                                                                <w:left w:val="none" w:sz="0" w:space="0" w:color="auto"/>
                                                                                                <w:bottom w:val="none" w:sz="0" w:space="0" w:color="auto"/>
                                                                                                <w:right w:val="none" w:sz="0" w:space="0" w:color="auto"/>
                                                                                              </w:divBdr>
                                                                                              <w:divsChild>
                                                                                                <w:div w:id="1021005332">
                                                                                                  <w:marLeft w:val="0"/>
                                                                                                  <w:marRight w:val="0"/>
                                                                                                  <w:marTop w:val="0"/>
                                                                                                  <w:marBottom w:val="0"/>
                                                                                                  <w:divBdr>
                                                                                                    <w:top w:val="none" w:sz="0" w:space="0" w:color="auto"/>
                                                                                                    <w:left w:val="none" w:sz="0" w:space="0" w:color="auto"/>
                                                                                                    <w:bottom w:val="none" w:sz="0" w:space="0" w:color="auto"/>
                                                                                                    <w:right w:val="none" w:sz="0" w:space="0" w:color="auto"/>
                                                                                                  </w:divBdr>
                                                                                                  <w:divsChild>
                                                                                                    <w:div w:id="5464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3136641">
                                                      <w:marLeft w:val="0"/>
                                                      <w:marRight w:val="0"/>
                                                      <w:marTop w:val="0"/>
                                                      <w:marBottom w:val="0"/>
                                                      <w:divBdr>
                                                        <w:top w:val="none" w:sz="0" w:space="0" w:color="auto"/>
                                                        <w:left w:val="none" w:sz="0" w:space="0" w:color="auto"/>
                                                        <w:bottom w:val="none" w:sz="0" w:space="0" w:color="auto"/>
                                                        <w:right w:val="none" w:sz="0" w:space="0" w:color="auto"/>
                                                      </w:divBdr>
                                                      <w:divsChild>
                                                        <w:div w:id="1625236332">
                                                          <w:marLeft w:val="0"/>
                                                          <w:marRight w:val="0"/>
                                                          <w:marTop w:val="0"/>
                                                          <w:marBottom w:val="0"/>
                                                          <w:divBdr>
                                                            <w:top w:val="none" w:sz="0" w:space="0" w:color="auto"/>
                                                            <w:left w:val="none" w:sz="0" w:space="0" w:color="auto"/>
                                                            <w:bottom w:val="none" w:sz="0" w:space="0" w:color="auto"/>
                                                            <w:right w:val="none" w:sz="0" w:space="0" w:color="auto"/>
                                                          </w:divBdr>
                                                          <w:divsChild>
                                                            <w:div w:id="1739790453">
                                                              <w:marLeft w:val="105"/>
                                                              <w:marRight w:val="105"/>
                                                              <w:marTop w:val="105"/>
                                                              <w:marBottom w:val="105"/>
                                                              <w:divBdr>
                                                                <w:top w:val="none" w:sz="0" w:space="0" w:color="auto"/>
                                                                <w:left w:val="none" w:sz="0" w:space="0" w:color="auto"/>
                                                                <w:bottom w:val="none" w:sz="0" w:space="0" w:color="auto"/>
                                                                <w:right w:val="none" w:sz="0" w:space="0" w:color="auto"/>
                                                              </w:divBdr>
                                                              <w:divsChild>
                                                                <w:div w:id="472796495">
                                                                  <w:marLeft w:val="0"/>
                                                                  <w:marRight w:val="0"/>
                                                                  <w:marTop w:val="0"/>
                                                                  <w:marBottom w:val="0"/>
                                                                  <w:divBdr>
                                                                    <w:top w:val="none" w:sz="0" w:space="0" w:color="auto"/>
                                                                    <w:left w:val="none" w:sz="0" w:space="0" w:color="auto"/>
                                                                    <w:bottom w:val="none" w:sz="0" w:space="0" w:color="auto"/>
                                                                    <w:right w:val="none" w:sz="0" w:space="0" w:color="auto"/>
                                                                  </w:divBdr>
                                                                  <w:divsChild>
                                                                    <w:div w:id="1108238116">
                                                                      <w:marLeft w:val="0"/>
                                                                      <w:marRight w:val="0"/>
                                                                      <w:marTop w:val="0"/>
                                                                      <w:marBottom w:val="0"/>
                                                                      <w:divBdr>
                                                                        <w:top w:val="none" w:sz="0" w:space="0" w:color="auto"/>
                                                                        <w:left w:val="none" w:sz="0" w:space="0" w:color="auto"/>
                                                                        <w:bottom w:val="none" w:sz="0" w:space="0" w:color="auto"/>
                                                                        <w:right w:val="none" w:sz="0" w:space="0" w:color="auto"/>
                                                                      </w:divBdr>
                                                                      <w:divsChild>
                                                                        <w:div w:id="586184964">
                                                                          <w:marLeft w:val="0"/>
                                                                          <w:marRight w:val="0"/>
                                                                          <w:marTop w:val="0"/>
                                                                          <w:marBottom w:val="0"/>
                                                                          <w:divBdr>
                                                                            <w:top w:val="none" w:sz="0" w:space="0" w:color="auto"/>
                                                                            <w:left w:val="none" w:sz="0" w:space="0" w:color="auto"/>
                                                                            <w:bottom w:val="none" w:sz="0" w:space="0" w:color="auto"/>
                                                                            <w:right w:val="none" w:sz="0" w:space="0" w:color="auto"/>
                                                                          </w:divBdr>
                                                                          <w:divsChild>
                                                                            <w:div w:id="1173299186">
                                                                              <w:marLeft w:val="0"/>
                                                                              <w:marRight w:val="0"/>
                                                                              <w:marTop w:val="0"/>
                                                                              <w:marBottom w:val="0"/>
                                                                              <w:divBdr>
                                                                                <w:top w:val="none" w:sz="0" w:space="0" w:color="auto"/>
                                                                                <w:left w:val="none" w:sz="0" w:space="0" w:color="auto"/>
                                                                                <w:bottom w:val="none" w:sz="0" w:space="0" w:color="auto"/>
                                                                                <w:right w:val="none" w:sz="0" w:space="0" w:color="auto"/>
                                                                              </w:divBdr>
                                                                              <w:divsChild>
                                                                                <w:div w:id="241109808">
                                                                                  <w:marLeft w:val="0"/>
                                                                                  <w:marRight w:val="0"/>
                                                                                  <w:marTop w:val="0"/>
                                                                                  <w:marBottom w:val="0"/>
                                                                                  <w:divBdr>
                                                                                    <w:top w:val="none" w:sz="0" w:space="0" w:color="auto"/>
                                                                                    <w:left w:val="none" w:sz="0" w:space="0" w:color="auto"/>
                                                                                    <w:bottom w:val="none" w:sz="0" w:space="0" w:color="auto"/>
                                                                                    <w:right w:val="none" w:sz="0" w:space="0" w:color="auto"/>
                                                                                  </w:divBdr>
                                                                                  <w:divsChild>
                                                                                    <w:div w:id="1603419374">
                                                                                      <w:marLeft w:val="0"/>
                                                                                      <w:marRight w:val="0"/>
                                                                                      <w:marTop w:val="0"/>
                                                                                      <w:marBottom w:val="0"/>
                                                                                      <w:divBdr>
                                                                                        <w:top w:val="none" w:sz="0" w:space="0" w:color="auto"/>
                                                                                        <w:left w:val="none" w:sz="0" w:space="0" w:color="auto"/>
                                                                                        <w:bottom w:val="none" w:sz="0" w:space="0" w:color="auto"/>
                                                                                        <w:right w:val="none" w:sz="0" w:space="0" w:color="auto"/>
                                                                                      </w:divBdr>
                                                                                      <w:divsChild>
                                                                                        <w:div w:id="135882131">
                                                                                          <w:marLeft w:val="105"/>
                                                                                          <w:marRight w:val="105"/>
                                                                                          <w:marTop w:val="105"/>
                                                                                          <w:marBottom w:val="105"/>
                                                                                          <w:divBdr>
                                                                                            <w:top w:val="none" w:sz="0" w:space="0" w:color="auto"/>
                                                                                            <w:left w:val="none" w:sz="0" w:space="0" w:color="auto"/>
                                                                                            <w:bottom w:val="none" w:sz="0" w:space="0" w:color="auto"/>
                                                                                            <w:right w:val="none" w:sz="0" w:space="0" w:color="auto"/>
                                                                                          </w:divBdr>
                                                                                          <w:divsChild>
                                                                                            <w:div w:id="5644520">
                                                                                              <w:marLeft w:val="0"/>
                                                                                              <w:marRight w:val="0"/>
                                                                                              <w:marTop w:val="0"/>
                                                                                              <w:marBottom w:val="0"/>
                                                                                              <w:divBdr>
                                                                                                <w:top w:val="none" w:sz="0" w:space="0" w:color="auto"/>
                                                                                                <w:left w:val="none" w:sz="0" w:space="0" w:color="auto"/>
                                                                                                <w:bottom w:val="none" w:sz="0" w:space="0" w:color="auto"/>
                                                                                                <w:right w:val="none" w:sz="0" w:space="0" w:color="auto"/>
                                                                                              </w:divBdr>
                                                                                              <w:divsChild>
                                                                                                <w:div w:id="811213232">
                                                                                                  <w:marLeft w:val="0"/>
                                                                                                  <w:marRight w:val="0"/>
                                                                                                  <w:marTop w:val="0"/>
                                                                                                  <w:marBottom w:val="0"/>
                                                                                                  <w:divBdr>
                                                                                                    <w:top w:val="none" w:sz="0" w:space="0" w:color="auto"/>
                                                                                                    <w:left w:val="none" w:sz="0" w:space="0" w:color="auto"/>
                                                                                                    <w:bottom w:val="none" w:sz="0" w:space="0" w:color="auto"/>
                                                                                                    <w:right w:val="none" w:sz="0" w:space="0" w:color="auto"/>
                                                                                                  </w:divBdr>
                                                                                                  <w:divsChild>
                                                                                                    <w:div w:id="436566249">
                                                                                                      <w:marLeft w:val="0"/>
                                                                                                      <w:marRight w:val="0"/>
                                                                                                      <w:marTop w:val="0"/>
                                                                                                      <w:marBottom w:val="0"/>
                                                                                                      <w:divBdr>
                                                                                                        <w:top w:val="none" w:sz="0" w:space="0" w:color="auto"/>
                                                                                                        <w:left w:val="none" w:sz="0" w:space="0" w:color="auto"/>
                                                                                                        <w:bottom w:val="none" w:sz="0" w:space="0" w:color="auto"/>
                                                                                                        <w:right w:val="none" w:sz="0" w:space="0" w:color="auto"/>
                                                                                                      </w:divBdr>
                                                                                                      <w:divsChild>
                                                                                                        <w:div w:id="2063170069">
                                                                                                          <w:marLeft w:val="0"/>
                                                                                                          <w:marRight w:val="0"/>
                                                                                                          <w:marTop w:val="0"/>
                                                                                                          <w:marBottom w:val="0"/>
                                                                                                          <w:divBdr>
                                                                                                            <w:top w:val="none" w:sz="0" w:space="0" w:color="auto"/>
                                                                                                            <w:left w:val="none" w:sz="0" w:space="0" w:color="auto"/>
                                                                                                            <w:bottom w:val="none" w:sz="0" w:space="0" w:color="auto"/>
                                                                                                            <w:right w:val="none" w:sz="0" w:space="0" w:color="auto"/>
                                                                                                          </w:divBdr>
                                                                                                        </w:div>
                                                                                                      </w:divsChild>
                                                                                                    </w:div>
                                                                                                    <w:div w:id="470633794">
                                                                                                      <w:marLeft w:val="0"/>
                                                                                                      <w:marRight w:val="0"/>
                                                                                                      <w:marTop w:val="0"/>
                                                                                                      <w:marBottom w:val="0"/>
                                                                                                      <w:divBdr>
                                                                                                        <w:top w:val="none" w:sz="0" w:space="0" w:color="auto"/>
                                                                                                        <w:left w:val="none" w:sz="0" w:space="0" w:color="auto"/>
                                                                                                        <w:bottom w:val="none" w:sz="0" w:space="0" w:color="auto"/>
                                                                                                        <w:right w:val="none" w:sz="0" w:space="0" w:color="auto"/>
                                                                                                      </w:divBdr>
                                                                                                    </w:div>
                                                                                                    <w:div w:id="18930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581566">
                                                                                  <w:marLeft w:val="0"/>
                                                                                  <w:marRight w:val="0"/>
                                                                                  <w:marTop w:val="0"/>
                                                                                  <w:marBottom w:val="0"/>
                                                                                  <w:divBdr>
                                                                                    <w:top w:val="none" w:sz="0" w:space="0" w:color="auto"/>
                                                                                    <w:left w:val="none" w:sz="0" w:space="0" w:color="auto"/>
                                                                                    <w:bottom w:val="none" w:sz="0" w:space="0" w:color="auto"/>
                                                                                    <w:right w:val="none" w:sz="0" w:space="0" w:color="auto"/>
                                                                                  </w:divBdr>
                                                                                  <w:divsChild>
                                                                                    <w:div w:id="2083914065">
                                                                                      <w:marLeft w:val="0"/>
                                                                                      <w:marRight w:val="0"/>
                                                                                      <w:marTop w:val="0"/>
                                                                                      <w:marBottom w:val="0"/>
                                                                                      <w:divBdr>
                                                                                        <w:top w:val="none" w:sz="0" w:space="0" w:color="auto"/>
                                                                                        <w:left w:val="none" w:sz="0" w:space="0" w:color="auto"/>
                                                                                        <w:bottom w:val="none" w:sz="0" w:space="0" w:color="auto"/>
                                                                                        <w:right w:val="none" w:sz="0" w:space="0" w:color="auto"/>
                                                                                      </w:divBdr>
                                                                                      <w:divsChild>
                                                                                        <w:div w:id="1277709891">
                                                                                          <w:marLeft w:val="105"/>
                                                                                          <w:marRight w:val="105"/>
                                                                                          <w:marTop w:val="105"/>
                                                                                          <w:marBottom w:val="105"/>
                                                                                          <w:divBdr>
                                                                                            <w:top w:val="none" w:sz="0" w:space="0" w:color="auto"/>
                                                                                            <w:left w:val="none" w:sz="0" w:space="0" w:color="auto"/>
                                                                                            <w:bottom w:val="none" w:sz="0" w:space="0" w:color="auto"/>
                                                                                            <w:right w:val="none" w:sz="0" w:space="0" w:color="auto"/>
                                                                                          </w:divBdr>
                                                                                          <w:divsChild>
                                                                                            <w:div w:id="879512623">
                                                                                              <w:marLeft w:val="0"/>
                                                                                              <w:marRight w:val="0"/>
                                                                                              <w:marTop w:val="0"/>
                                                                                              <w:marBottom w:val="0"/>
                                                                                              <w:divBdr>
                                                                                                <w:top w:val="none" w:sz="0" w:space="0" w:color="auto"/>
                                                                                                <w:left w:val="none" w:sz="0" w:space="0" w:color="auto"/>
                                                                                                <w:bottom w:val="none" w:sz="0" w:space="0" w:color="auto"/>
                                                                                                <w:right w:val="none" w:sz="0" w:space="0" w:color="auto"/>
                                                                                              </w:divBdr>
                                                                                              <w:divsChild>
                                                                                                <w:div w:id="1344668750">
                                                                                                  <w:marLeft w:val="0"/>
                                                                                                  <w:marRight w:val="0"/>
                                                                                                  <w:marTop w:val="0"/>
                                                                                                  <w:marBottom w:val="0"/>
                                                                                                  <w:divBdr>
                                                                                                    <w:top w:val="none" w:sz="0" w:space="0" w:color="auto"/>
                                                                                                    <w:left w:val="none" w:sz="0" w:space="0" w:color="auto"/>
                                                                                                    <w:bottom w:val="none" w:sz="0" w:space="0" w:color="auto"/>
                                                                                                    <w:right w:val="none" w:sz="0" w:space="0" w:color="auto"/>
                                                                                                  </w:divBdr>
                                                                                                  <w:divsChild>
                                                                                                    <w:div w:id="6123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446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5624">
          <w:marLeft w:val="0"/>
          <w:marRight w:val="0"/>
          <w:marTop w:val="0"/>
          <w:marBottom w:val="0"/>
          <w:divBdr>
            <w:top w:val="none" w:sz="0" w:space="0" w:color="auto"/>
            <w:left w:val="none" w:sz="0" w:space="0" w:color="auto"/>
            <w:bottom w:val="none" w:sz="0" w:space="0" w:color="auto"/>
            <w:right w:val="none" w:sz="0" w:space="0" w:color="auto"/>
          </w:divBdr>
          <w:divsChild>
            <w:div w:id="1353721298">
              <w:marLeft w:val="0"/>
              <w:marRight w:val="0"/>
              <w:marTop w:val="0"/>
              <w:marBottom w:val="0"/>
              <w:divBdr>
                <w:top w:val="none" w:sz="0" w:space="0" w:color="auto"/>
                <w:left w:val="none" w:sz="0" w:space="0" w:color="auto"/>
                <w:bottom w:val="none" w:sz="0" w:space="0" w:color="auto"/>
                <w:right w:val="none" w:sz="0" w:space="0" w:color="auto"/>
              </w:divBdr>
              <w:divsChild>
                <w:div w:id="124859061">
                  <w:marLeft w:val="0"/>
                  <w:marRight w:val="0"/>
                  <w:marTop w:val="0"/>
                  <w:marBottom w:val="0"/>
                  <w:divBdr>
                    <w:top w:val="none" w:sz="0" w:space="0" w:color="auto"/>
                    <w:left w:val="none" w:sz="0" w:space="0" w:color="auto"/>
                    <w:bottom w:val="none" w:sz="0" w:space="0" w:color="auto"/>
                    <w:right w:val="none" w:sz="0" w:space="0" w:color="auto"/>
                  </w:divBdr>
                  <w:divsChild>
                    <w:div w:id="629439977">
                      <w:marLeft w:val="0"/>
                      <w:marRight w:val="0"/>
                      <w:marTop w:val="0"/>
                      <w:marBottom w:val="0"/>
                      <w:divBdr>
                        <w:top w:val="none" w:sz="0" w:space="0" w:color="auto"/>
                        <w:left w:val="none" w:sz="0" w:space="0" w:color="auto"/>
                        <w:bottom w:val="none" w:sz="0" w:space="0" w:color="auto"/>
                        <w:right w:val="none" w:sz="0" w:space="0" w:color="auto"/>
                      </w:divBdr>
                      <w:divsChild>
                        <w:div w:id="1278098460">
                          <w:marLeft w:val="0"/>
                          <w:marRight w:val="0"/>
                          <w:marTop w:val="0"/>
                          <w:marBottom w:val="0"/>
                          <w:divBdr>
                            <w:top w:val="none" w:sz="0" w:space="0" w:color="auto"/>
                            <w:left w:val="none" w:sz="0" w:space="0" w:color="auto"/>
                            <w:bottom w:val="none" w:sz="0" w:space="0" w:color="auto"/>
                            <w:right w:val="none" w:sz="0" w:space="0" w:color="auto"/>
                          </w:divBdr>
                          <w:divsChild>
                            <w:div w:id="34357831">
                              <w:marLeft w:val="0"/>
                              <w:marRight w:val="0"/>
                              <w:marTop w:val="0"/>
                              <w:marBottom w:val="0"/>
                              <w:divBdr>
                                <w:top w:val="none" w:sz="0" w:space="0" w:color="auto"/>
                                <w:left w:val="none" w:sz="0" w:space="0" w:color="auto"/>
                                <w:bottom w:val="none" w:sz="0" w:space="0" w:color="auto"/>
                                <w:right w:val="none" w:sz="0" w:space="0" w:color="auto"/>
                              </w:divBdr>
                              <w:divsChild>
                                <w:div w:id="209670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848252">
              <w:marLeft w:val="0"/>
              <w:marRight w:val="0"/>
              <w:marTop w:val="0"/>
              <w:marBottom w:val="0"/>
              <w:divBdr>
                <w:top w:val="none" w:sz="0" w:space="0" w:color="auto"/>
                <w:left w:val="none" w:sz="0" w:space="0" w:color="auto"/>
                <w:bottom w:val="none" w:sz="0" w:space="0" w:color="auto"/>
                <w:right w:val="none" w:sz="0" w:space="0" w:color="auto"/>
              </w:divBdr>
              <w:divsChild>
                <w:div w:id="22947305">
                  <w:marLeft w:val="0"/>
                  <w:marRight w:val="0"/>
                  <w:marTop w:val="0"/>
                  <w:marBottom w:val="0"/>
                  <w:divBdr>
                    <w:top w:val="none" w:sz="0" w:space="0" w:color="auto"/>
                    <w:left w:val="none" w:sz="0" w:space="0" w:color="auto"/>
                    <w:bottom w:val="none" w:sz="0" w:space="0" w:color="auto"/>
                    <w:right w:val="none" w:sz="0" w:space="0" w:color="auto"/>
                  </w:divBdr>
                  <w:divsChild>
                    <w:div w:id="1388183932">
                      <w:marLeft w:val="0"/>
                      <w:marRight w:val="0"/>
                      <w:marTop w:val="0"/>
                      <w:marBottom w:val="0"/>
                      <w:divBdr>
                        <w:top w:val="none" w:sz="0" w:space="0" w:color="auto"/>
                        <w:left w:val="none" w:sz="0" w:space="0" w:color="auto"/>
                        <w:bottom w:val="none" w:sz="0" w:space="0" w:color="auto"/>
                        <w:right w:val="none" w:sz="0" w:space="0" w:color="auto"/>
                      </w:divBdr>
                    </w:div>
                    <w:div w:id="1473524802">
                      <w:marLeft w:val="0"/>
                      <w:marRight w:val="0"/>
                      <w:marTop w:val="0"/>
                      <w:marBottom w:val="0"/>
                      <w:divBdr>
                        <w:top w:val="none" w:sz="0" w:space="0" w:color="auto"/>
                        <w:left w:val="none" w:sz="0" w:space="0" w:color="auto"/>
                        <w:bottom w:val="none" w:sz="0" w:space="0" w:color="auto"/>
                        <w:right w:val="none" w:sz="0" w:space="0" w:color="auto"/>
                      </w:divBdr>
                    </w:div>
                  </w:divsChild>
                </w:div>
                <w:div w:id="445851079">
                  <w:marLeft w:val="0"/>
                  <w:marRight w:val="0"/>
                  <w:marTop w:val="0"/>
                  <w:marBottom w:val="0"/>
                  <w:divBdr>
                    <w:top w:val="none" w:sz="0" w:space="0" w:color="auto"/>
                    <w:left w:val="none" w:sz="0" w:space="0" w:color="auto"/>
                    <w:bottom w:val="none" w:sz="0" w:space="0" w:color="auto"/>
                    <w:right w:val="none" w:sz="0" w:space="0" w:color="auto"/>
                  </w:divBdr>
                </w:div>
                <w:div w:id="545872084">
                  <w:marLeft w:val="0"/>
                  <w:marRight w:val="0"/>
                  <w:marTop w:val="0"/>
                  <w:marBottom w:val="0"/>
                  <w:divBdr>
                    <w:top w:val="none" w:sz="0" w:space="0" w:color="auto"/>
                    <w:left w:val="none" w:sz="0" w:space="0" w:color="auto"/>
                    <w:bottom w:val="none" w:sz="0" w:space="0" w:color="auto"/>
                    <w:right w:val="none" w:sz="0" w:space="0" w:color="auto"/>
                  </w:divBdr>
                  <w:divsChild>
                    <w:div w:id="1842625074">
                      <w:marLeft w:val="0"/>
                      <w:marRight w:val="0"/>
                      <w:marTop w:val="0"/>
                      <w:marBottom w:val="0"/>
                      <w:divBdr>
                        <w:top w:val="none" w:sz="0" w:space="0" w:color="auto"/>
                        <w:left w:val="none" w:sz="0" w:space="0" w:color="auto"/>
                        <w:bottom w:val="none" w:sz="0" w:space="0" w:color="auto"/>
                        <w:right w:val="none" w:sz="0" w:space="0" w:color="auto"/>
                      </w:divBdr>
                      <w:divsChild>
                        <w:div w:id="1298952485">
                          <w:marLeft w:val="0"/>
                          <w:marRight w:val="0"/>
                          <w:marTop w:val="0"/>
                          <w:marBottom w:val="0"/>
                          <w:divBdr>
                            <w:top w:val="none" w:sz="0" w:space="0" w:color="auto"/>
                            <w:left w:val="none" w:sz="0" w:space="0" w:color="auto"/>
                            <w:bottom w:val="none" w:sz="0" w:space="0" w:color="auto"/>
                            <w:right w:val="none" w:sz="0" w:space="0" w:color="auto"/>
                          </w:divBdr>
                        </w:div>
                        <w:div w:id="1355840600">
                          <w:marLeft w:val="0"/>
                          <w:marRight w:val="0"/>
                          <w:marTop w:val="0"/>
                          <w:marBottom w:val="0"/>
                          <w:divBdr>
                            <w:top w:val="none" w:sz="0" w:space="0" w:color="auto"/>
                            <w:left w:val="none" w:sz="0" w:space="0" w:color="auto"/>
                            <w:bottom w:val="none" w:sz="0" w:space="0" w:color="auto"/>
                            <w:right w:val="none" w:sz="0" w:space="0" w:color="auto"/>
                          </w:divBdr>
                        </w:div>
                        <w:div w:id="191346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83071">
                  <w:marLeft w:val="0"/>
                  <w:marRight w:val="0"/>
                  <w:marTop w:val="0"/>
                  <w:marBottom w:val="0"/>
                  <w:divBdr>
                    <w:top w:val="none" w:sz="0" w:space="0" w:color="auto"/>
                    <w:left w:val="none" w:sz="0" w:space="0" w:color="auto"/>
                    <w:bottom w:val="none" w:sz="0" w:space="0" w:color="auto"/>
                    <w:right w:val="none" w:sz="0" w:space="0" w:color="auto"/>
                  </w:divBdr>
                  <w:divsChild>
                    <w:div w:id="1160998580">
                      <w:marLeft w:val="0"/>
                      <w:marRight w:val="0"/>
                      <w:marTop w:val="0"/>
                      <w:marBottom w:val="0"/>
                      <w:divBdr>
                        <w:top w:val="none" w:sz="0" w:space="0" w:color="auto"/>
                        <w:left w:val="none" w:sz="0" w:space="0" w:color="auto"/>
                        <w:bottom w:val="none" w:sz="0" w:space="0" w:color="auto"/>
                        <w:right w:val="none" w:sz="0" w:space="0" w:color="auto"/>
                      </w:divBdr>
                    </w:div>
                  </w:divsChild>
                </w:div>
                <w:div w:id="1444690413">
                  <w:marLeft w:val="0"/>
                  <w:marRight w:val="0"/>
                  <w:marTop w:val="0"/>
                  <w:marBottom w:val="0"/>
                  <w:divBdr>
                    <w:top w:val="none" w:sz="0" w:space="0" w:color="auto"/>
                    <w:left w:val="none" w:sz="0" w:space="0" w:color="auto"/>
                    <w:bottom w:val="none" w:sz="0" w:space="0" w:color="auto"/>
                    <w:right w:val="none" w:sz="0" w:space="0" w:color="auto"/>
                  </w:divBdr>
                  <w:divsChild>
                    <w:div w:id="8480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50042">
      <w:bodyDiv w:val="1"/>
      <w:marLeft w:val="0"/>
      <w:marRight w:val="0"/>
      <w:marTop w:val="0"/>
      <w:marBottom w:val="0"/>
      <w:divBdr>
        <w:top w:val="none" w:sz="0" w:space="0" w:color="auto"/>
        <w:left w:val="none" w:sz="0" w:space="0" w:color="auto"/>
        <w:bottom w:val="none" w:sz="0" w:space="0" w:color="auto"/>
        <w:right w:val="none" w:sz="0" w:space="0" w:color="auto"/>
      </w:divBdr>
    </w:div>
    <w:div w:id="751586845">
      <w:bodyDiv w:val="1"/>
      <w:marLeft w:val="0"/>
      <w:marRight w:val="0"/>
      <w:marTop w:val="0"/>
      <w:marBottom w:val="0"/>
      <w:divBdr>
        <w:top w:val="none" w:sz="0" w:space="0" w:color="auto"/>
        <w:left w:val="none" w:sz="0" w:space="0" w:color="auto"/>
        <w:bottom w:val="none" w:sz="0" w:space="0" w:color="auto"/>
        <w:right w:val="none" w:sz="0" w:space="0" w:color="auto"/>
      </w:divBdr>
    </w:div>
    <w:div w:id="822044457">
      <w:bodyDiv w:val="1"/>
      <w:marLeft w:val="0"/>
      <w:marRight w:val="0"/>
      <w:marTop w:val="0"/>
      <w:marBottom w:val="0"/>
      <w:divBdr>
        <w:top w:val="none" w:sz="0" w:space="0" w:color="auto"/>
        <w:left w:val="none" w:sz="0" w:space="0" w:color="auto"/>
        <w:bottom w:val="none" w:sz="0" w:space="0" w:color="auto"/>
        <w:right w:val="none" w:sz="0" w:space="0" w:color="auto"/>
      </w:divBdr>
    </w:div>
    <w:div w:id="822164592">
      <w:bodyDiv w:val="1"/>
      <w:marLeft w:val="0"/>
      <w:marRight w:val="0"/>
      <w:marTop w:val="0"/>
      <w:marBottom w:val="0"/>
      <w:divBdr>
        <w:top w:val="none" w:sz="0" w:space="0" w:color="auto"/>
        <w:left w:val="none" w:sz="0" w:space="0" w:color="auto"/>
        <w:bottom w:val="none" w:sz="0" w:space="0" w:color="auto"/>
        <w:right w:val="none" w:sz="0" w:space="0" w:color="auto"/>
      </w:divBdr>
    </w:div>
    <w:div w:id="857350873">
      <w:bodyDiv w:val="1"/>
      <w:marLeft w:val="0"/>
      <w:marRight w:val="0"/>
      <w:marTop w:val="0"/>
      <w:marBottom w:val="0"/>
      <w:divBdr>
        <w:top w:val="none" w:sz="0" w:space="0" w:color="auto"/>
        <w:left w:val="none" w:sz="0" w:space="0" w:color="auto"/>
        <w:bottom w:val="none" w:sz="0" w:space="0" w:color="auto"/>
        <w:right w:val="none" w:sz="0" w:space="0" w:color="auto"/>
      </w:divBdr>
    </w:div>
    <w:div w:id="877007635">
      <w:bodyDiv w:val="1"/>
      <w:marLeft w:val="0"/>
      <w:marRight w:val="0"/>
      <w:marTop w:val="0"/>
      <w:marBottom w:val="0"/>
      <w:divBdr>
        <w:top w:val="none" w:sz="0" w:space="0" w:color="auto"/>
        <w:left w:val="none" w:sz="0" w:space="0" w:color="auto"/>
        <w:bottom w:val="none" w:sz="0" w:space="0" w:color="auto"/>
        <w:right w:val="none" w:sz="0" w:space="0" w:color="auto"/>
      </w:divBdr>
    </w:div>
    <w:div w:id="891885605">
      <w:bodyDiv w:val="1"/>
      <w:marLeft w:val="0"/>
      <w:marRight w:val="0"/>
      <w:marTop w:val="0"/>
      <w:marBottom w:val="0"/>
      <w:divBdr>
        <w:top w:val="none" w:sz="0" w:space="0" w:color="auto"/>
        <w:left w:val="none" w:sz="0" w:space="0" w:color="auto"/>
        <w:bottom w:val="none" w:sz="0" w:space="0" w:color="auto"/>
        <w:right w:val="none" w:sz="0" w:space="0" w:color="auto"/>
      </w:divBdr>
    </w:div>
    <w:div w:id="905722079">
      <w:bodyDiv w:val="1"/>
      <w:marLeft w:val="0"/>
      <w:marRight w:val="0"/>
      <w:marTop w:val="0"/>
      <w:marBottom w:val="0"/>
      <w:divBdr>
        <w:top w:val="none" w:sz="0" w:space="0" w:color="auto"/>
        <w:left w:val="none" w:sz="0" w:space="0" w:color="auto"/>
        <w:bottom w:val="none" w:sz="0" w:space="0" w:color="auto"/>
        <w:right w:val="none" w:sz="0" w:space="0" w:color="auto"/>
      </w:divBdr>
      <w:divsChild>
        <w:div w:id="1798723098">
          <w:marLeft w:val="0"/>
          <w:marRight w:val="0"/>
          <w:marTop w:val="0"/>
          <w:marBottom w:val="0"/>
          <w:divBdr>
            <w:top w:val="none" w:sz="0" w:space="0" w:color="auto"/>
            <w:left w:val="none" w:sz="0" w:space="0" w:color="auto"/>
            <w:bottom w:val="none" w:sz="0" w:space="0" w:color="auto"/>
            <w:right w:val="none" w:sz="0" w:space="0" w:color="auto"/>
          </w:divBdr>
          <w:divsChild>
            <w:div w:id="1543245581">
              <w:marLeft w:val="0"/>
              <w:marRight w:val="0"/>
              <w:marTop w:val="0"/>
              <w:marBottom w:val="0"/>
              <w:divBdr>
                <w:top w:val="none" w:sz="0" w:space="0" w:color="auto"/>
                <w:left w:val="none" w:sz="0" w:space="0" w:color="auto"/>
                <w:bottom w:val="none" w:sz="0" w:space="0" w:color="auto"/>
                <w:right w:val="none" w:sz="0" w:space="0" w:color="auto"/>
              </w:divBdr>
              <w:divsChild>
                <w:div w:id="1510023216">
                  <w:marLeft w:val="0"/>
                  <w:marRight w:val="0"/>
                  <w:marTop w:val="0"/>
                  <w:marBottom w:val="0"/>
                  <w:divBdr>
                    <w:top w:val="none" w:sz="0" w:space="0" w:color="auto"/>
                    <w:left w:val="none" w:sz="0" w:space="0" w:color="auto"/>
                    <w:bottom w:val="none" w:sz="0" w:space="0" w:color="auto"/>
                    <w:right w:val="none" w:sz="0" w:space="0" w:color="auto"/>
                  </w:divBdr>
                  <w:divsChild>
                    <w:div w:id="208020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578885">
      <w:bodyDiv w:val="1"/>
      <w:marLeft w:val="0"/>
      <w:marRight w:val="0"/>
      <w:marTop w:val="0"/>
      <w:marBottom w:val="0"/>
      <w:divBdr>
        <w:top w:val="none" w:sz="0" w:space="0" w:color="auto"/>
        <w:left w:val="none" w:sz="0" w:space="0" w:color="auto"/>
        <w:bottom w:val="none" w:sz="0" w:space="0" w:color="auto"/>
        <w:right w:val="none" w:sz="0" w:space="0" w:color="auto"/>
      </w:divBdr>
    </w:div>
    <w:div w:id="1063522365">
      <w:bodyDiv w:val="1"/>
      <w:marLeft w:val="0"/>
      <w:marRight w:val="0"/>
      <w:marTop w:val="0"/>
      <w:marBottom w:val="0"/>
      <w:divBdr>
        <w:top w:val="none" w:sz="0" w:space="0" w:color="auto"/>
        <w:left w:val="none" w:sz="0" w:space="0" w:color="auto"/>
        <w:bottom w:val="none" w:sz="0" w:space="0" w:color="auto"/>
        <w:right w:val="none" w:sz="0" w:space="0" w:color="auto"/>
      </w:divBdr>
    </w:div>
    <w:div w:id="1075207041">
      <w:bodyDiv w:val="1"/>
      <w:marLeft w:val="0"/>
      <w:marRight w:val="0"/>
      <w:marTop w:val="0"/>
      <w:marBottom w:val="0"/>
      <w:divBdr>
        <w:top w:val="none" w:sz="0" w:space="0" w:color="auto"/>
        <w:left w:val="none" w:sz="0" w:space="0" w:color="auto"/>
        <w:bottom w:val="none" w:sz="0" w:space="0" w:color="auto"/>
        <w:right w:val="none" w:sz="0" w:space="0" w:color="auto"/>
      </w:divBdr>
    </w:div>
    <w:div w:id="1140852400">
      <w:bodyDiv w:val="1"/>
      <w:marLeft w:val="0"/>
      <w:marRight w:val="0"/>
      <w:marTop w:val="0"/>
      <w:marBottom w:val="0"/>
      <w:divBdr>
        <w:top w:val="none" w:sz="0" w:space="0" w:color="auto"/>
        <w:left w:val="none" w:sz="0" w:space="0" w:color="auto"/>
        <w:bottom w:val="none" w:sz="0" w:space="0" w:color="auto"/>
        <w:right w:val="none" w:sz="0" w:space="0" w:color="auto"/>
      </w:divBdr>
    </w:div>
    <w:div w:id="1175875508">
      <w:bodyDiv w:val="1"/>
      <w:marLeft w:val="0"/>
      <w:marRight w:val="0"/>
      <w:marTop w:val="0"/>
      <w:marBottom w:val="0"/>
      <w:divBdr>
        <w:top w:val="none" w:sz="0" w:space="0" w:color="auto"/>
        <w:left w:val="none" w:sz="0" w:space="0" w:color="auto"/>
        <w:bottom w:val="none" w:sz="0" w:space="0" w:color="auto"/>
        <w:right w:val="none" w:sz="0" w:space="0" w:color="auto"/>
      </w:divBdr>
    </w:div>
    <w:div w:id="1185754885">
      <w:bodyDiv w:val="1"/>
      <w:marLeft w:val="0"/>
      <w:marRight w:val="0"/>
      <w:marTop w:val="0"/>
      <w:marBottom w:val="0"/>
      <w:divBdr>
        <w:top w:val="none" w:sz="0" w:space="0" w:color="auto"/>
        <w:left w:val="none" w:sz="0" w:space="0" w:color="auto"/>
        <w:bottom w:val="none" w:sz="0" w:space="0" w:color="auto"/>
        <w:right w:val="none" w:sz="0" w:space="0" w:color="auto"/>
      </w:divBdr>
    </w:div>
    <w:div w:id="1221667807">
      <w:bodyDiv w:val="1"/>
      <w:marLeft w:val="0"/>
      <w:marRight w:val="0"/>
      <w:marTop w:val="0"/>
      <w:marBottom w:val="0"/>
      <w:divBdr>
        <w:top w:val="none" w:sz="0" w:space="0" w:color="auto"/>
        <w:left w:val="none" w:sz="0" w:space="0" w:color="auto"/>
        <w:bottom w:val="none" w:sz="0" w:space="0" w:color="auto"/>
        <w:right w:val="none" w:sz="0" w:space="0" w:color="auto"/>
      </w:divBdr>
      <w:divsChild>
        <w:div w:id="563640844">
          <w:marLeft w:val="547"/>
          <w:marRight w:val="0"/>
          <w:marTop w:val="134"/>
          <w:marBottom w:val="0"/>
          <w:divBdr>
            <w:top w:val="none" w:sz="0" w:space="0" w:color="auto"/>
            <w:left w:val="none" w:sz="0" w:space="0" w:color="auto"/>
            <w:bottom w:val="none" w:sz="0" w:space="0" w:color="auto"/>
            <w:right w:val="none" w:sz="0" w:space="0" w:color="auto"/>
          </w:divBdr>
        </w:div>
        <w:div w:id="1066798901">
          <w:marLeft w:val="547"/>
          <w:marRight w:val="0"/>
          <w:marTop w:val="134"/>
          <w:marBottom w:val="0"/>
          <w:divBdr>
            <w:top w:val="none" w:sz="0" w:space="0" w:color="auto"/>
            <w:left w:val="none" w:sz="0" w:space="0" w:color="auto"/>
            <w:bottom w:val="none" w:sz="0" w:space="0" w:color="auto"/>
            <w:right w:val="none" w:sz="0" w:space="0" w:color="auto"/>
          </w:divBdr>
        </w:div>
        <w:div w:id="1794254378">
          <w:marLeft w:val="547"/>
          <w:marRight w:val="0"/>
          <w:marTop w:val="134"/>
          <w:marBottom w:val="0"/>
          <w:divBdr>
            <w:top w:val="none" w:sz="0" w:space="0" w:color="auto"/>
            <w:left w:val="none" w:sz="0" w:space="0" w:color="auto"/>
            <w:bottom w:val="none" w:sz="0" w:space="0" w:color="auto"/>
            <w:right w:val="none" w:sz="0" w:space="0" w:color="auto"/>
          </w:divBdr>
        </w:div>
      </w:divsChild>
    </w:div>
    <w:div w:id="1228152037">
      <w:bodyDiv w:val="1"/>
      <w:marLeft w:val="0"/>
      <w:marRight w:val="0"/>
      <w:marTop w:val="0"/>
      <w:marBottom w:val="0"/>
      <w:divBdr>
        <w:top w:val="none" w:sz="0" w:space="0" w:color="auto"/>
        <w:left w:val="none" w:sz="0" w:space="0" w:color="auto"/>
        <w:bottom w:val="none" w:sz="0" w:space="0" w:color="auto"/>
        <w:right w:val="none" w:sz="0" w:space="0" w:color="auto"/>
      </w:divBdr>
    </w:div>
    <w:div w:id="1275208873">
      <w:bodyDiv w:val="1"/>
      <w:marLeft w:val="0"/>
      <w:marRight w:val="0"/>
      <w:marTop w:val="0"/>
      <w:marBottom w:val="0"/>
      <w:divBdr>
        <w:top w:val="none" w:sz="0" w:space="0" w:color="auto"/>
        <w:left w:val="none" w:sz="0" w:space="0" w:color="auto"/>
        <w:bottom w:val="none" w:sz="0" w:space="0" w:color="auto"/>
        <w:right w:val="none" w:sz="0" w:space="0" w:color="auto"/>
      </w:divBdr>
    </w:div>
    <w:div w:id="1399592713">
      <w:bodyDiv w:val="1"/>
      <w:marLeft w:val="0"/>
      <w:marRight w:val="0"/>
      <w:marTop w:val="0"/>
      <w:marBottom w:val="0"/>
      <w:divBdr>
        <w:top w:val="none" w:sz="0" w:space="0" w:color="auto"/>
        <w:left w:val="none" w:sz="0" w:space="0" w:color="auto"/>
        <w:bottom w:val="none" w:sz="0" w:space="0" w:color="auto"/>
        <w:right w:val="none" w:sz="0" w:space="0" w:color="auto"/>
      </w:divBdr>
    </w:div>
    <w:div w:id="1470004920">
      <w:bodyDiv w:val="1"/>
      <w:marLeft w:val="0"/>
      <w:marRight w:val="0"/>
      <w:marTop w:val="0"/>
      <w:marBottom w:val="0"/>
      <w:divBdr>
        <w:top w:val="none" w:sz="0" w:space="0" w:color="auto"/>
        <w:left w:val="none" w:sz="0" w:space="0" w:color="auto"/>
        <w:bottom w:val="none" w:sz="0" w:space="0" w:color="auto"/>
        <w:right w:val="none" w:sz="0" w:space="0" w:color="auto"/>
      </w:divBdr>
    </w:div>
    <w:div w:id="1478230180">
      <w:bodyDiv w:val="1"/>
      <w:marLeft w:val="0"/>
      <w:marRight w:val="0"/>
      <w:marTop w:val="0"/>
      <w:marBottom w:val="0"/>
      <w:divBdr>
        <w:top w:val="none" w:sz="0" w:space="0" w:color="auto"/>
        <w:left w:val="none" w:sz="0" w:space="0" w:color="auto"/>
        <w:bottom w:val="none" w:sz="0" w:space="0" w:color="auto"/>
        <w:right w:val="none" w:sz="0" w:space="0" w:color="auto"/>
      </w:divBdr>
    </w:div>
    <w:div w:id="1516306851">
      <w:bodyDiv w:val="1"/>
      <w:marLeft w:val="0"/>
      <w:marRight w:val="0"/>
      <w:marTop w:val="0"/>
      <w:marBottom w:val="0"/>
      <w:divBdr>
        <w:top w:val="none" w:sz="0" w:space="0" w:color="auto"/>
        <w:left w:val="none" w:sz="0" w:space="0" w:color="auto"/>
        <w:bottom w:val="none" w:sz="0" w:space="0" w:color="auto"/>
        <w:right w:val="none" w:sz="0" w:space="0" w:color="auto"/>
      </w:divBdr>
      <w:divsChild>
        <w:div w:id="805901386">
          <w:marLeft w:val="0"/>
          <w:marRight w:val="0"/>
          <w:marTop w:val="0"/>
          <w:marBottom w:val="0"/>
          <w:divBdr>
            <w:top w:val="none" w:sz="0" w:space="0" w:color="auto"/>
            <w:left w:val="none" w:sz="0" w:space="0" w:color="auto"/>
            <w:bottom w:val="none" w:sz="0" w:space="0" w:color="auto"/>
            <w:right w:val="none" w:sz="0" w:space="0" w:color="auto"/>
          </w:divBdr>
        </w:div>
      </w:divsChild>
    </w:div>
    <w:div w:id="1541818605">
      <w:bodyDiv w:val="1"/>
      <w:marLeft w:val="0"/>
      <w:marRight w:val="0"/>
      <w:marTop w:val="0"/>
      <w:marBottom w:val="0"/>
      <w:divBdr>
        <w:top w:val="none" w:sz="0" w:space="0" w:color="auto"/>
        <w:left w:val="none" w:sz="0" w:space="0" w:color="auto"/>
        <w:bottom w:val="none" w:sz="0" w:space="0" w:color="auto"/>
        <w:right w:val="none" w:sz="0" w:space="0" w:color="auto"/>
      </w:divBdr>
      <w:divsChild>
        <w:div w:id="636227294">
          <w:marLeft w:val="0"/>
          <w:marRight w:val="0"/>
          <w:marTop w:val="0"/>
          <w:marBottom w:val="0"/>
          <w:divBdr>
            <w:top w:val="none" w:sz="0" w:space="0" w:color="auto"/>
            <w:left w:val="none" w:sz="0" w:space="0" w:color="auto"/>
            <w:bottom w:val="none" w:sz="0" w:space="0" w:color="auto"/>
            <w:right w:val="none" w:sz="0" w:space="0" w:color="auto"/>
          </w:divBdr>
        </w:div>
      </w:divsChild>
    </w:div>
    <w:div w:id="1600526895">
      <w:bodyDiv w:val="1"/>
      <w:marLeft w:val="0"/>
      <w:marRight w:val="0"/>
      <w:marTop w:val="0"/>
      <w:marBottom w:val="0"/>
      <w:divBdr>
        <w:top w:val="none" w:sz="0" w:space="0" w:color="auto"/>
        <w:left w:val="none" w:sz="0" w:space="0" w:color="auto"/>
        <w:bottom w:val="none" w:sz="0" w:space="0" w:color="auto"/>
        <w:right w:val="none" w:sz="0" w:space="0" w:color="auto"/>
      </w:divBdr>
    </w:div>
    <w:div w:id="1602106759">
      <w:bodyDiv w:val="1"/>
      <w:marLeft w:val="0"/>
      <w:marRight w:val="0"/>
      <w:marTop w:val="0"/>
      <w:marBottom w:val="0"/>
      <w:divBdr>
        <w:top w:val="none" w:sz="0" w:space="0" w:color="auto"/>
        <w:left w:val="none" w:sz="0" w:space="0" w:color="auto"/>
        <w:bottom w:val="none" w:sz="0" w:space="0" w:color="auto"/>
        <w:right w:val="none" w:sz="0" w:space="0" w:color="auto"/>
      </w:divBdr>
    </w:div>
    <w:div w:id="1607688574">
      <w:marLeft w:val="0"/>
      <w:marRight w:val="0"/>
      <w:marTop w:val="0"/>
      <w:marBottom w:val="0"/>
      <w:divBdr>
        <w:top w:val="none" w:sz="0" w:space="0" w:color="auto"/>
        <w:left w:val="none" w:sz="0" w:space="0" w:color="auto"/>
        <w:bottom w:val="none" w:sz="0" w:space="0" w:color="auto"/>
        <w:right w:val="none" w:sz="0" w:space="0" w:color="auto"/>
      </w:divBdr>
      <w:divsChild>
        <w:div w:id="702293047">
          <w:marLeft w:val="0"/>
          <w:marRight w:val="0"/>
          <w:marTop w:val="0"/>
          <w:marBottom w:val="0"/>
          <w:divBdr>
            <w:top w:val="none" w:sz="0" w:space="0" w:color="auto"/>
            <w:left w:val="none" w:sz="0" w:space="0" w:color="auto"/>
            <w:bottom w:val="none" w:sz="0" w:space="0" w:color="auto"/>
            <w:right w:val="none" w:sz="0" w:space="0" w:color="auto"/>
          </w:divBdr>
          <w:divsChild>
            <w:div w:id="114717898">
              <w:marLeft w:val="0"/>
              <w:marRight w:val="0"/>
              <w:marTop w:val="0"/>
              <w:marBottom w:val="300"/>
              <w:divBdr>
                <w:top w:val="none" w:sz="0" w:space="0" w:color="auto"/>
                <w:left w:val="none" w:sz="0" w:space="0" w:color="auto"/>
                <w:bottom w:val="none" w:sz="0" w:space="0" w:color="auto"/>
                <w:right w:val="none" w:sz="0" w:space="0" w:color="auto"/>
              </w:divBdr>
              <w:divsChild>
                <w:div w:id="527643758">
                  <w:marLeft w:val="0"/>
                  <w:marRight w:val="0"/>
                  <w:marTop w:val="0"/>
                  <w:marBottom w:val="0"/>
                  <w:divBdr>
                    <w:top w:val="none" w:sz="0" w:space="0" w:color="auto"/>
                    <w:left w:val="none" w:sz="0" w:space="0" w:color="auto"/>
                    <w:bottom w:val="none" w:sz="0" w:space="0" w:color="auto"/>
                    <w:right w:val="none" w:sz="0" w:space="0" w:color="auto"/>
                  </w:divBdr>
                  <w:divsChild>
                    <w:div w:id="1206915953">
                      <w:marLeft w:val="0"/>
                      <w:marRight w:val="0"/>
                      <w:marTop w:val="0"/>
                      <w:marBottom w:val="0"/>
                      <w:divBdr>
                        <w:top w:val="none" w:sz="0" w:space="0" w:color="auto"/>
                        <w:left w:val="none" w:sz="0" w:space="0" w:color="auto"/>
                        <w:bottom w:val="none" w:sz="0" w:space="0" w:color="auto"/>
                        <w:right w:val="none" w:sz="0" w:space="0" w:color="auto"/>
                      </w:divBdr>
                    </w:div>
                    <w:div w:id="1871141048">
                      <w:marLeft w:val="0"/>
                      <w:marRight w:val="0"/>
                      <w:marTop w:val="0"/>
                      <w:marBottom w:val="0"/>
                      <w:divBdr>
                        <w:top w:val="none" w:sz="0" w:space="0" w:color="auto"/>
                        <w:left w:val="none" w:sz="0" w:space="0" w:color="auto"/>
                        <w:bottom w:val="none" w:sz="0" w:space="0" w:color="auto"/>
                        <w:right w:val="none" w:sz="0" w:space="0" w:color="auto"/>
                      </w:divBdr>
                    </w:div>
                    <w:div w:id="19086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2028">
              <w:marLeft w:val="0"/>
              <w:marRight w:val="0"/>
              <w:marTop w:val="0"/>
              <w:marBottom w:val="0"/>
              <w:divBdr>
                <w:top w:val="none" w:sz="0" w:space="0" w:color="auto"/>
                <w:left w:val="none" w:sz="0" w:space="0" w:color="auto"/>
                <w:bottom w:val="none" w:sz="0" w:space="0" w:color="auto"/>
                <w:right w:val="none" w:sz="0" w:space="0" w:color="auto"/>
              </w:divBdr>
              <w:divsChild>
                <w:div w:id="279263753">
                  <w:marLeft w:val="0"/>
                  <w:marRight w:val="0"/>
                  <w:marTop w:val="675"/>
                  <w:marBottom w:val="0"/>
                  <w:divBdr>
                    <w:top w:val="none" w:sz="0" w:space="0" w:color="auto"/>
                    <w:left w:val="none" w:sz="0" w:space="0" w:color="auto"/>
                    <w:bottom w:val="none" w:sz="0" w:space="0" w:color="auto"/>
                    <w:right w:val="none" w:sz="0" w:space="0" w:color="auto"/>
                  </w:divBdr>
                  <w:divsChild>
                    <w:div w:id="430977461">
                      <w:marLeft w:val="0"/>
                      <w:marRight w:val="0"/>
                      <w:marTop w:val="0"/>
                      <w:marBottom w:val="0"/>
                      <w:divBdr>
                        <w:top w:val="none" w:sz="0" w:space="0" w:color="auto"/>
                        <w:left w:val="none" w:sz="0" w:space="0" w:color="auto"/>
                        <w:bottom w:val="none" w:sz="0" w:space="0" w:color="auto"/>
                        <w:right w:val="none" w:sz="0" w:space="0" w:color="auto"/>
                      </w:divBdr>
                      <w:divsChild>
                        <w:div w:id="473911299">
                          <w:marLeft w:val="0"/>
                          <w:marRight w:val="0"/>
                          <w:marTop w:val="0"/>
                          <w:marBottom w:val="0"/>
                          <w:divBdr>
                            <w:top w:val="none" w:sz="0" w:space="0" w:color="auto"/>
                            <w:left w:val="none" w:sz="0" w:space="0" w:color="auto"/>
                            <w:bottom w:val="none" w:sz="0" w:space="0" w:color="auto"/>
                            <w:right w:val="none" w:sz="0" w:space="0" w:color="auto"/>
                          </w:divBdr>
                          <w:divsChild>
                            <w:div w:id="295454175">
                              <w:marLeft w:val="0"/>
                              <w:marRight w:val="0"/>
                              <w:marTop w:val="0"/>
                              <w:marBottom w:val="0"/>
                              <w:divBdr>
                                <w:top w:val="none" w:sz="0" w:space="0" w:color="auto"/>
                                <w:left w:val="none" w:sz="0" w:space="0" w:color="auto"/>
                                <w:bottom w:val="none" w:sz="0" w:space="0" w:color="auto"/>
                                <w:right w:val="none" w:sz="0" w:space="0" w:color="auto"/>
                              </w:divBdr>
                              <w:divsChild>
                                <w:div w:id="632951768">
                                  <w:marLeft w:val="0"/>
                                  <w:marRight w:val="0"/>
                                  <w:marTop w:val="0"/>
                                  <w:marBottom w:val="0"/>
                                  <w:divBdr>
                                    <w:top w:val="none" w:sz="0" w:space="0" w:color="auto"/>
                                    <w:left w:val="none" w:sz="0" w:space="0" w:color="auto"/>
                                    <w:bottom w:val="single" w:sz="6" w:space="3" w:color="CAC8C6"/>
                                    <w:right w:val="none" w:sz="0" w:space="0" w:color="auto"/>
                                  </w:divBdr>
                                </w:div>
                                <w:div w:id="1185243843">
                                  <w:marLeft w:val="0"/>
                                  <w:marRight w:val="0"/>
                                  <w:marTop w:val="0"/>
                                  <w:marBottom w:val="0"/>
                                  <w:divBdr>
                                    <w:top w:val="none" w:sz="0" w:space="0" w:color="auto"/>
                                    <w:left w:val="none" w:sz="0" w:space="0" w:color="auto"/>
                                    <w:bottom w:val="single" w:sz="6" w:space="3" w:color="CAC8C6"/>
                                    <w:right w:val="none" w:sz="0" w:space="0" w:color="auto"/>
                                  </w:divBdr>
                                </w:div>
                                <w:div w:id="1232277943">
                                  <w:marLeft w:val="0"/>
                                  <w:marRight w:val="0"/>
                                  <w:marTop w:val="0"/>
                                  <w:marBottom w:val="0"/>
                                  <w:divBdr>
                                    <w:top w:val="none" w:sz="0" w:space="0" w:color="auto"/>
                                    <w:left w:val="none" w:sz="0" w:space="0" w:color="auto"/>
                                    <w:bottom w:val="single" w:sz="6" w:space="3" w:color="CAC8C6"/>
                                    <w:right w:val="none" w:sz="0" w:space="0" w:color="auto"/>
                                  </w:divBdr>
                                </w:div>
                                <w:div w:id="1796293480">
                                  <w:marLeft w:val="0"/>
                                  <w:marRight w:val="0"/>
                                  <w:marTop w:val="0"/>
                                  <w:marBottom w:val="0"/>
                                  <w:divBdr>
                                    <w:top w:val="none" w:sz="0" w:space="0" w:color="auto"/>
                                    <w:left w:val="none" w:sz="0" w:space="0" w:color="auto"/>
                                    <w:bottom w:val="single" w:sz="6" w:space="3" w:color="CAC8C6"/>
                                    <w:right w:val="none" w:sz="0" w:space="0" w:color="auto"/>
                                  </w:divBdr>
                                </w:div>
                              </w:divsChild>
                            </w:div>
                            <w:div w:id="20943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228606">
                  <w:marLeft w:val="0"/>
                  <w:marRight w:val="0"/>
                  <w:marTop w:val="675"/>
                  <w:marBottom w:val="0"/>
                  <w:divBdr>
                    <w:top w:val="none" w:sz="0" w:space="0" w:color="auto"/>
                    <w:left w:val="none" w:sz="0" w:space="0" w:color="auto"/>
                    <w:bottom w:val="none" w:sz="0" w:space="0" w:color="auto"/>
                    <w:right w:val="none" w:sz="0" w:space="0" w:color="auto"/>
                  </w:divBdr>
                  <w:divsChild>
                    <w:div w:id="1420374110">
                      <w:marLeft w:val="0"/>
                      <w:marRight w:val="0"/>
                      <w:marTop w:val="0"/>
                      <w:marBottom w:val="0"/>
                      <w:divBdr>
                        <w:top w:val="none" w:sz="0" w:space="0" w:color="auto"/>
                        <w:left w:val="none" w:sz="0" w:space="0" w:color="auto"/>
                        <w:bottom w:val="none" w:sz="0" w:space="0" w:color="auto"/>
                        <w:right w:val="none" w:sz="0" w:space="0" w:color="auto"/>
                      </w:divBdr>
                      <w:divsChild>
                        <w:div w:id="843055687">
                          <w:marLeft w:val="0"/>
                          <w:marRight w:val="0"/>
                          <w:marTop w:val="0"/>
                          <w:marBottom w:val="0"/>
                          <w:divBdr>
                            <w:top w:val="none" w:sz="0" w:space="0" w:color="auto"/>
                            <w:left w:val="none" w:sz="0" w:space="0" w:color="auto"/>
                            <w:bottom w:val="none" w:sz="0" w:space="0" w:color="auto"/>
                            <w:right w:val="none" w:sz="0" w:space="0" w:color="auto"/>
                          </w:divBdr>
                          <w:divsChild>
                            <w:div w:id="299579777">
                              <w:marLeft w:val="0"/>
                              <w:marRight w:val="0"/>
                              <w:marTop w:val="0"/>
                              <w:marBottom w:val="0"/>
                              <w:divBdr>
                                <w:top w:val="none" w:sz="0" w:space="0" w:color="auto"/>
                                <w:left w:val="none" w:sz="0" w:space="0" w:color="auto"/>
                                <w:bottom w:val="none" w:sz="0" w:space="0" w:color="auto"/>
                                <w:right w:val="none" w:sz="0" w:space="0" w:color="auto"/>
                              </w:divBdr>
                            </w:div>
                            <w:div w:id="1075280309">
                              <w:marLeft w:val="0"/>
                              <w:marRight w:val="0"/>
                              <w:marTop w:val="0"/>
                              <w:marBottom w:val="0"/>
                              <w:divBdr>
                                <w:top w:val="none" w:sz="0" w:space="0" w:color="auto"/>
                                <w:left w:val="none" w:sz="0" w:space="0" w:color="auto"/>
                                <w:bottom w:val="none" w:sz="0" w:space="0" w:color="auto"/>
                                <w:right w:val="none" w:sz="0" w:space="0" w:color="auto"/>
                              </w:divBdr>
                              <w:divsChild>
                                <w:div w:id="47925071">
                                  <w:marLeft w:val="0"/>
                                  <w:marRight w:val="0"/>
                                  <w:marTop w:val="0"/>
                                  <w:marBottom w:val="0"/>
                                  <w:divBdr>
                                    <w:top w:val="none" w:sz="0" w:space="0" w:color="auto"/>
                                    <w:left w:val="none" w:sz="0" w:space="0" w:color="auto"/>
                                    <w:bottom w:val="none" w:sz="0" w:space="0" w:color="auto"/>
                                    <w:right w:val="none" w:sz="0" w:space="0" w:color="auto"/>
                                  </w:divBdr>
                                  <w:divsChild>
                                    <w:div w:id="121923087">
                                      <w:marLeft w:val="0"/>
                                      <w:marRight w:val="0"/>
                                      <w:marTop w:val="0"/>
                                      <w:marBottom w:val="0"/>
                                      <w:divBdr>
                                        <w:top w:val="none" w:sz="0" w:space="0" w:color="auto"/>
                                        <w:left w:val="none" w:sz="0" w:space="0" w:color="auto"/>
                                        <w:bottom w:val="none" w:sz="0" w:space="0" w:color="auto"/>
                                        <w:right w:val="none" w:sz="0" w:space="0" w:color="auto"/>
                                      </w:divBdr>
                                    </w:div>
                                  </w:divsChild>
                                </w:div>
                                <w:div w:id="84621373">
                                  <w:marLeft w:val="0"/>
                                  <w:marRight w:val="0"/>
                                  <w:marTop w:val="0"/>
                                  <w:marBottom w:val="0"/>
                                  <w:divBdr>
                                    <w:top w:val="none" w:sz="0" w:space="0" w:color="auto"/>
                                    <w:left w:val="none" w:sz="0" w:space="0" w:color="auto"/>
                                    <w:bottom w:val="none" w:sz="0" w:space="0" w:color="auto"/>
                                    <w:right w:val="none" w:sz="0" w:space="0" w:color="auto"/>
                                  </w:divBdr>
                                  <w:divsChild>
                                    <w:div w:id="783039953">
                                      <w:marLeft w:val="0"/>
                                      <w:marRight w:val="0"/>
                                      <w:marTop w:val="0"/>
                                      <w:marBottom w:val="0"/>
                                      <w:divBdr>
                                        <w:top w:val="none" w:sz="0" w:space="0" w:color="auto"/>
                                        <w:left w:val="none" w:sz="0" w:space="0" w:color="auto"/>
                                        <w:bottom w:val="none" w:sz="0" w:space="0" w:color="auto"/>
                                        <w:right w:val="none" w:sz="0" w:space="0" w:color="auto"/>
                                      </w:divBdr>
                                    </w:div>
                                  </w:divsChild>
                                </w:div>
                                <w:div w:id="89855477">
                                  <w:marLeft w:val="0"/>
                                  <w:marRight w:val="0"/>
                                  <w:marTop w:val="0"/>
                                  <w:marBottom w:val="0"/>
                                  <w:divBdr>
                                    <w:top w:val="none" w:sz="0" w:space="0" w:color="auto"/>
                                    <w:left w:val="none" w:sz="0" w:space="0" w:color="auto"/>
                                    <w:bottom w:val="none" w:sz="0" w:space="0" w:color="auto"/>
                                    <w:right w:val="none" w:sz="0" w:space="0" w:color="auto"/>
                                  </w:divBdr>
                                  <w:divsChild>
                                    <w:div w:id="183441747">
                                      <w:marLeft w:val="0"/>
                                      <w:marRight w:val="0"/>
                                      <w:marTop w:val="0"/>
                                      <w:marBottom w:val="0"/>
                                      <w:divBdr>
                                        <w:top w:val="none" w:sz="0" w:space="0" w:color="auto"/>
                                        <w:left w:val="none" w:sz="0" w:space="0" w:color="auto"/>
                                        <w:bottom w:val="none" w:sz="0" w:space="0" w:color="auto"/>
                                        <w:right w:val="none" w:sz="0" w:space="0" w:color="auto"/>
                                      </w:divBdr>
                                    </w:div>
                                  </w:divsChild>
                                </w:div>
                                <w:div w:id="131286943">
                                  <w:marLeft w:val="0"/>
                                  <w:marRight w:val="0"/>
                                  <w:marTop w:val="0"/>
                                  <w:marBottom w:val="0"/>
                                  <w:divBdr>
                                    <w:top w:val="none" w:sz="0" w:space="0" w:color="auto"/>
                                    <w:left w:val="none" w:sz="0" w:space="0" w:color="auto"/>
                                    <w:bottom w:val="none" w:sz="0" w:space="0" w:color="auto"/>
                                    <w:right w:val="none" w:sz="0" w:space="0" w:color="auto"/>
                                  </w:divBdr>
                                  <w:divsChild>
                                    <w:div w:id="1895265935">
                                      <w:marLeft w:val="0"/>
                                      <w:marRight w:val="0"/>
                                      <w:marTop w:val="0"/>
                                      <w:marBottom w:val="0"/>
                                      <w:divBdr>
                                        <w:top w:val="none" w:sz="0" w:space="0" w:color="auto"/>
                                        <w:left w:val="none" w:sz="0" w:space="0" w:color="auto"/>
                                        <w:bottom w:val="none" w:sz="0" w:space="0" w:color="auto"/>
                                        <w:right w:val="none" w:sz="0" w:space="0" w:color="auto"/>
                                      </w:divBdr>
                                    </w:div>
                                  </w:divsChild>
                                </w:div>
                                <w:div w:id="456877842">
                                  <w:marLeft w:val="0"/>
                                  <w:marRight w:val="0"/>
                                  <w:marTop w:val="0"/>
                                  <w:marBottom w:val="0"/>
                                  <w:divBdr>
                                    <w:top w:val="none" w:sz="0" w:space="0" w:color="auto"/>
                                    <w:left w:val="none" w:sz="0" w:space="0" w:color="auto"/>
                                    <w:bottom w:val="none" w:sz="0" w:space="0" w:color="auto"/>
                                    <w:right w:val="none" w:sz="0" w:space="0" w:color="auto"/>
                                  </w:divBdr>
                                  <w:divsChild>
                                    <w:div w:id="2000502309">
                                      <w:marLeft w:val="0"/>
                                      <w:marRight w:val="0"/>
                                      <w:marTop w:val="0"/>
                                      <w:marBottom w:val="0"/>
                                      <w:divBdr>
                                        <w:top w:val="none" w:sz="0" w:space="0" w:color="auto"/>
                                        <w:left w:val="none" w:sz="0" w:space="0" w:color="auto"/>
                                        <w:bottom w:val="none" w:sz="0" w:space="0" w:color="auto"/>
                                        <w:right w:val="none" w:sz="0" w:space="0" w:color="auto"/>
                                      </w:divBdr>
                                    </w:div>
                                  </w:divsChild>
                                </w:div>
                                <w:div w:id="601761900">
                                  <w:marLeft w:val="0"/>
                                  <w:marRight w:val="0"/>
                                  <w:marTop w:val="0"/>
                                  <w:marBottom w:val="0"/>
                                  <w:divBdr>
                                    <w:top w:val="none" w:sz="0" w:space="0" w:color="auto"/>
                                    <w:left w:val="none" w:sz="0" w:space="0" w:color="auto"/>
                                    <w:bottom w:val="none" w:sz="0" w:space="0" w:color="auto"/>
                                    <w:right w:val="none" w:sz="0" w:space="0" w:color="auto"/>
                                  </w:divBdr>
                                  <w:divsChild>
                                    <w:div w:id="923494812">
                                      <w:marLeft w:val="0"/>
                                      <w:marRight w:val="0"/>
                                      <w:marTop w:val="0"/>
                                      <w:marBottom w:val="0"/>
                                      <w:divBdr>
                                        <w:top w:val="none" w:sz="0" w:space="0" w:color="auto"/>
                                        <w:left w:val="none" w:sz="0" w:space="0" w:color="auto"/>
                                        <w:bottom w:val="none" w:sz="0" w:space="0" w:color="auto"/>
                                        <w:right w:val="none" w:sz="0" w:space="0" w:color="auto"/>
                                      </w:divBdr>
                                    </w:div>
                                  </w:divsChild>
                                </w:div>
                                <w:div w:id="607585998">
                                  <w:marLeft w:val="0"/>
                                  <w:marRight w:val="0"/>
                                  <w:marTop w:val="0"/>
                                  <w:marBottom w:val="0"/>
                                  <w:divBdr>
                                    <w:top w:val="none" w:sz="0" w:space="0" w:color="auto"/>
                                    <w:left w:val="none" w:sz="0" w:space="0" w:color="auto"/>
                                    <w:bottom w:val="none" w:sz="0" w:space="0" w:color="auto"/>
                                    <w:right w:val="none" w:sz="0" w:space="0" w:color="auto"/>
                                  </w:divBdr>
                                  <w:divsChild>
                                    <w:div w:id="1109158620">
                                      <w:marLeft w:val="0"/>
                                      <w:marRight w:val="0"/>
                                      <w:marTop w:val="0"/>
                                      <w:marBottom w:val="0"/>
                                      <w:divBdr>
                                        <w:top w:val="none" w:sz="0" w:space="0" w:color="auto"/>
                                        <w:left w:val="none" w:sz="0" w:space="0" w:color="auto"/>
                                        <w:bottom w:val="none" w:sz="0" w:space="0" w:color="auto"/>
                                        <w:right w:val="none" w:sz="0" w:space="0" w:color="auto"/>
                                      </w:divBdr>
                                    </w:div>
                                  </w:divsChild>
                                </w:div>
                                <w:div w:id="681323747">
                                  <w:marLeft w:val="0"/>
                                  <w:marRight w:val="0"/>
                                  <w:marTop w:val="0"/>
                                  <w:marBottom w:val="0"/>
                                  <w:divBdr>
                                    <w:top w:val="none" w:sz="0" w:space="0" w:color="auto"/>
                                    <w:left w:val="none" w:sz="0" w:space="0" w:color="auto"/>
                                    <w:bottom w:val="none" w:sz="0" w:space="0" w:color="auto"/>
                                    <w:right w:val="none" w:sz="0" w:space="0" w:color="auto"/>
                                  </w:divBdr>
                                  <w:divsChild>
                                    <w:div w:id="867647744">
                                      <w:marLeft w:val="0"/>
                                      <w:marRight w:val="0"/>
                                      <w:marTop w:val="0"/>
                                      <w:marBottom w:val="0"/>
                                      <w:divBdr>
                                        <w:top w:val="none" w:sz="0" w:space="0" w:color="auto"/>
                                        <w:left w:val="none" w:sz="0" w:space="0" w:color="auto"/>
                                        <w:bottom w:val="none" w:sz="0" w:space="0" w:color="auto"/>
                                        <w:right w:val="none" w:sz="0" w:space="0" w:color="auto"/>
                                      </w:divBdr>
                                    </w:div>
                                  </w:divsChild>
                                </w:div>
                                <w:div w:id="761150840">
                                  <w:marLeft w:val="0"/>
                                  <w:marRight w:val="0"/>
                                  <w:marTop w:val="0"/>
                                  <w:marBottom w:val="0"/>
                                  <w:divBdr>
                                    <w:top w:val="none" w:sz="0" w:space="0" w:color="auto"/>
                                    <w:left w:val="none" w:sz="0" w:space="0" w:color="auto"/>
                                    <w:bottom w:val="none" w:sz="0" w:space="0" w:color="auto"/>
                                    <w:right w:val="none" w:sz="0" w:space="0" w:color="auto"/>
                                  </w:divBdr>
                                  <w:divsChild>
                                    <w:div w:id="1459029861">
                                      <w:marLeft w:val="0"/>
                                      <w:marRight w:val="0"/>
                                      <w:marTop w:val="0"/>
                                      <w:marBottom w:val="0"/>
                                      <w:divBdr>
                                        <w:top w:val="none" w:sz="0" w:space="0" w:color="auto"/>
                                        <w:left w:val="none" w:sz="0" w:space="0" w:color="auto"/>
                                        <w:bottom w:val="none" w:sz="0" w:space="0" w:color="auto"/>
                                        <w:right w:val="none" w:sz="0" w:space="0" w:color="auto"/>
                                      </w:divBdr>
                                    </w:div>
                                  </w:divsChild>
                                </w:div>
                                <w:div w:id="906569294">
                                  <w:marLeft w:val="0"/>
                                  <w:marRight w:val="0"/>
                                  <w:marTop w:val="0"/>
                                  <w:marBottom w:val="0"/>
                                  <w:divBdr>
                                    <w:top w:val="none" w:sz="0" w:space="0" w:color="auto"/>
                                    <w:left w:val="none" w:sz="0" w:space="0" w:color="auto"/>
                                    <w:bottom w:val="none" w:sz="0" w:space="0" w:color="auto"/>
                                    <w:right w:val="none" w:sz="0" w:space="0" w:color="auto"/>
                                  </w:divBdr>
                                  <w:divsChild>
                                    <w:div w:id="56440420">
                                      <w:marLeft w:val="0"/>
                                      <w:marRight w:val="0"/>
                                      <w:marTop w:val="0"/>
                                      <w:marBottom w:val="0"/>
                                      <w:divBdr>
                                        <w:top w:val="none" w:sz="0" w:space="0" w:color="auto"/>
                                        <w:left w:val="none" w:sz="0" w:space="0" w:color="auto"/>
                                        <w:bottom w:val="none" w:sz="0" w:space="0" w:color="auto"/>
                                        <w:right w:val="none" w:sz="0" w:space="0" w:color="auto"/>
                                      </w:divBdr>
                                    </w:div>
                                  </w:divsChild>
                                </w:div>
                                <w:div w:id="1050227975">
                                  <w:marLeft w:val="0"/>
                                  <w:marRight w:val="0"/>
                                  <w:marTop w:val="0"/>
                                  <w:marBottom w:val="0"/>
                                  <w:divBdr>
                                    <w:top w:val="none" w:sz="0" w:space="0" w:color="auto"/>
                                    <w:left w:val="none" w:sz="0" w:space="0" w:color="auto"/>
                                    <w:bottom w:val="none" w:sz="0" w:space="0" w:color="auto"/>
                                    <w:right w:val="none" w:sz="0" w:space="0" w:color="auto"/>
                                  </w:divBdr>
                                  <w:divsChild>
                                    <w:div w:id="798377510">
                                      <w:marLeft w:val="0"/>
                                      <w:marRight w:val="0"/>
                                      <w:marTop w:val="0"/>
                                      <w:marBottom w:val="0"/>
                                      <w:divBdr>
                                        <w:top w:val="none" w:sz="0" w:space="0" w:color="auto"/>
                                        <w:left w:val="none" w:sz="0" w:space="0" w:color="auto"/>
                                        <w:bottom w:val="none" w:sz="0" w:space="0" w:color="auto"/>
                                        <w:right w:val="none" w:sz="0" w:space="0" w:color="auto"/>
                                      </w:divBdr>
                                    </w:div>
                                  </w:divsChild>
                                </w:div>
                                <w:div w:id="1181698382">
                                  <w:marLeft w:val="0"/>
                                  <w:marRight w:val="0"/>
                                  <w:marTop w:val="0"/>
                                  <w:marBottom w:val="0"/>
                                  <w:divBdr>
                                    <w:top w:val="none" w:sz="0" w:space="0" w:color="auto"/>
                                    <w:left w:val="none" w:sz="0" w:space="0" w:color="auto"/>
                                    <w:bottom w:val="none" w:sz="0" w:space="0" w:color="auto"/>
                                    <w:right w:val="none" w:sz="0" w:space="0" w:color="auto"/>
                                  </w:divBdr>
                                  <w:divsChild>
                                    <w:div w:id="1389650819">
                                      <w:marLeft w:val="0"/>
                                      <w:marRight w:val="0"/>
                                      <w:marTop w:val="0"/>
                                      <w:marBottom w:val="0"/>
                                      <w:divBdr>
                                        <w:top w:val="none" w:sz="0" w:space="0" w:color="auto"/>
                                        <w:left w:val="none" w:sz="0" w:space="0" w:color="auto"/>
                                        <w:bottom w:val="none" w:sz="0" w:space="0" w:color="auto"/>
                                        <w:right w:val="none" w:sz="0" w:space="0" w:color="auto"/>
                                      </w:divBdr>
                                    </w:div>
                                  </w:divsChild>
                                </w:div>
                                <w:div w:id="1309018512">
                                  <w:marLeft w:val="0"/>
                                  <w:marRight w:val="0"/>
                                  <w:marTop w:val="0"/>
                                  <w:marBottom w:val="0"/>
                                  <w:divBdr>
                                    <w:top w:val="none" w:sz="0" w:space="0" w:color="auto"/>
                                    <w:left w:val="none" w:sz="0" w:space="0" w:color="auto"/>
                                    <w:bottom w:val="none" w:sz="0" w:space="0" w:color="auto"/>
                                    <w:right w:val="none" w:sz="0" w:space="0" w:color="auto"/>
                                  </w:divBdr>
                                  <w:divsChild>
                                    <w:div w:id="1597713773">
                                      <w:marLeft w:val="0"/>
                                      <w:marRight w:val="0"/>
                                      <w:marTop w:val="0"/>
                                      <w:marBottom w:val="0"/>
                                      <w:divBdr>
                                        <w:top w:val="none" w:sz="0" w:space="0" w:color="auto"/>
                                        <w:left w:val="none" w:sz="0" w:space="0" w:color="auto"/>
                                        <w:bottom w:val="none" w:sz="0" w:space="0" w:color="auto"/>
                                        <w:right w:val="none" w:sz="0" w:space="0" w:color="auto"/>
                                      </w:divBdr>
                                    </w:div>
                                  </w:divsChild>
                                </w:div>
                                <w:div w:id="1375303225">
                                  <w:marLeft w:val="0"/>
                                  <w:marRight w:val="0"/>
                                  <w:marTop w:val="0"/>
                                  <w:marBottom w:val="0"/>
                                  <w:divBdr>
                                    <w:top w:val="none" w:sz="0" w:space="0" w:color="auto"/>
                                    <w:left w:val="none" w:sz="0" w:space="0" w:color="auto"/>
                                    <w:bottom w:val="none" w:sz="0" w:space="0" w:color="auto"/>
                                    <w:right w:val="none" w:sz="0" w:space="0" w:color="auto"/>
                                  </w:divBdr>
                                  <w:divsChild>
                                    <w:div w:id="423721277">
                                      <w:marLeft w:val="0"/>
                                      <w:marRight w:val="0"/>
                                      <w:marTop w:val="0"/>
                                      <w:marBottom w:val="0"/>
                                      <w:divBdr>
                                        <w:top w:val="none" w:sz="0" w:space="0" w:color="auto"/>
                                        <w:left w:val="none" w:sz="0" w:space="0" w:color="auto"/>
                                        <w:bottom w:val="none" w:sz="0" w:space="0" w:color="auto"/>
                                        <w:right w:val="none" w:sz="0" w:space="0" w:color="auto"/>
                                      </w:divBdr>
                                    </w:div>
                                  </w:divsChild>
                                </w:div>
                                <w:div w:id="1414358982">
                                  <w:marLeft w:val="0"/>
                                  <w:marRight w:val="0"/>
                                  <w:marTop w:val="0"/>
                                  <w:marBottom w:val="0"/>
                                  <w:divBdr>
                                    <w:top w:val="none" w:sz="0" w:space="0" w:color="auto"/>
                                    <w:left w:val="none" w:sz="0" w:space="0" w:color="auto"/>
                                    <w:bottom w:val="none" w:sz="0" w:space="0" w:color="auto"/>
                                    <w:right w:val="none" w:sz="0" w:space="0" w:color="auto"/>
                                  </w:divBdr>
                                  <w:divsChild>
                                    <w:div w:id="1332370938">
                                      <w:marLeft w:val="0"/>
                                      <w:marRight w:val="0"/>
                                      <w:marTop w:val="0"/>
                                      <w:marBottom w:val="0"/>
                                      <w:divBdr>
                                        <w:top w:val="none" w:sz="0" w:space="0" w:color="auto"/>
                                        <w:left w:val="none" w:sz="0" w:space="0" w:color="auto"/>
                                        <w:bottom w:val="none" w:sz="0" w:space="0" w:color="auto"/>
                                        <w:right w:val="none" w:sz="0" w:space="0" w:color="auto"/>
                                      </w:divBdr>
                                    </w:div>
                                  </w:divsChild>
                                </w:div>
                                <w:div w:id="1654330751">
                                  <w:marLeft w:val="0"/>
                                  <w:marRight w:val="0"/>
                                  <w:marTop w:val="0"/>
                                  <w:marBottom w:val="0"/>
                                  <w:divBdr>
                                    <w:top w:val="none" w:sz="0" w:space="0" w:color="auto"/>
                                    <w:left w:val="none" w:sz="0" w:space="0" w:color="auto"/>
                                    <w:bottom w:val="none" w:sz="0" w:space="0" w:color="auto"/>
                                    <w:right w:val="none" w:sz="0" w:space="0" w:color="auto"/>
                                  </w:divBdr>
                                  <w:divsChild>
                                    <w:div w:id="1094278663">
                                      <w:marLeft w:val="0"/>
                                      <w:marRight w:val="0"/>
                                      <w:marTop w:val="0"/>
                                      <w:marBottom w:val="0"/>
                                      <w:divBdr>
                                        <w:top w:val="none" w:sz="0" w:space="0" w:color="auto"/>
                                        <w:left w:val="none" w:sz="0" w:space="0" w:color="auto"/>
                                        <w:bottom w:val="none" w:sz="0" w:space="0" w:color="auto"/>
                                        <w:right w:val="none" w:sz="0" w:space="0" w:color="auto"/>
                                      </w:divBdr>
                                    </w:div>
                                  </w:divsChild>
                                </w:div>
                                <w:div w:id="1704593340">
                                  <w:marLeft w:val="0"/>
                                  <w:marRight w:val="0"/>
                                  <w:marTop w:val="0"/>
                                  <w:marBottom w:val="0"/>
                                  <w:divBdr>
                                    <w:top w:val="none" w:sz="0" w:space="0" w:color="auto"/>
                                    <w:left w:val="none" w:sz="0" w:space="0" w:color="auto"/>
                                    <w:bottom w:val="none" w:sz="0" w:space="0" w:color="auto"/>
                                    <w:right w:val="none" w:sz="0" w:space="0" w:color="auto"/>
                                  </w:divBdr>
                                  <w:divsChild>
                                    <w:div w:id="376977057">
                                      <w:marLeft w:val="0"/>
                                      <w:marRight w:val="0"/>
                                      <w:marTop w:val="0"/>
                                      <w:marBottom w:val="0"/>
                                      <w:divBdr>
                                        <w:top w:val="none" w:sz="0" w:space="0" w:color="auto"/>
                                        <w:left w:val="none" w:sz="0" w:space="0" w:color="auto"/>
                                        <w:bottom w:val="none" w:sz="0" w:space="0" w:color="auto"/>
                                        <w:right w:val="none" w:sz="0" w:space="0" w:color="auto"/>
                                      </w:divBdr>
                                    </w:div>
                                  </w:divsChild>
                                </w:div>
                                <w:div w:id="1885480628">
                                  <w:marLeft w:val="0"/>
                                  <w:marRight w:val="0"/>
                                  <w:marTop w:val="0"/>
                                  <w:marBottom w:val="0"/>
                                  <w:divBdr>
                                    <w:top w:val="none" w:sz="0" w:space="0" w:color="auto"/>
                                    <w:left w:val="none" w:sz="0" w:space="0" w:color="auto"/>
                                    <w:bottom w:val="none" w:sz="0" w:space="0" w:color="auto"/>
                                    <w:right w:val="none" w:sz="0" w:space="0" w:color="auto"/>
                                  </w:divBdr>
                                  <w:divsChild>
                                    <w:div w:id="49284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544637">
                  <w:marLeft w:val="-225"/>
                  <w:marRight w:val="-225"/>
                  <w:marTop w:val="0"/>
                  <w:marBottom w:val="0"/>
                  <w:divBdr>
                    <w:top w:val="none" w:sz="0" w:space="0" w:color="auto"/>
                    <w:left w:val="none" w:sz="0" w:space="0" w:color="auto"/>
                    <w:bottom w:val="none" w:sz="0" w:space="0" w:color="auto"/>
                    <w:right w:val="none" w:sz="0" w:space="0" w:color="auto"/>
                  </w:divBdr>
                </w:div>
                <w:div w:id="948778429">
                  <w:marLeft w:val="0"/>
                  <w:marRight w:val="0"/>
                  <w:marTop w:val="675"/>
                  <w:marBottom w:val="0"/>
                  <w:divBdr>
                    <w:top w:val="none" w:sz="0" w:space="0" w:color="auto"/>
                    <w:left w:val="none" w:sz="0" w:space="0" w:color="auto"/>
                    <w:bottom w:val="none" w:sz="0" w:space="0" w:color="auto"/>
                    <w:right w:val="none" w:sz="0" w:space="0" w:color="auto"/>
                  </w:divBdr>
                  <w:divsChild>
                    <w:div w:id="482936300">
                      <w:marLeft w:val="0"/>
                      <w:marRight w:val="0"/>
                      <w:marTop w:val="0"/>
                      <w:marBottom w:val="0"/>
                      <w:divBdr>
                        <w:top w:val="none" w:sz="0" w:space="0" w:color="auto"/>
                        <w:left w:val="none" w:sz="0" w:space="0" w:color="auto"/>
                        <w:bottom w:val="none" w:sz="0" w:space="0" w:color="auto"/>
                        <w:right w:val="none" w:sz="0" w:space="0" w:color="auto"/>
                      </w:divBdr>
                      <w:divsChild>
                        <w:div w:id="379089048">
                          <w:marLeft w:val="0"/>
                          <w:marRight w:val="0"/>
                          <w:marTop w:val="0"/>
                          <w:marBottom w:val="0"/>
                          <w:divBdr>
                            <w:top w:val="none" w:sz="0" w:space="0" w:color="auto"/>
                            <w:left w:val="none" w:sz="0" w:space="0" w:color="auto"/>
                            <w:bottom w:val="none" w:sz="0" w:space="0" w:color="auto"/>
                            <w:right w:val="none" w:sz="0" w:space="0" w:color="auto"/>
                          </w:divBdr>
                          <w:divsChild>
                            <w:div w:id="1438672230">
                              <w:marLeft w:val="0"/>
                              <w:marRight w:val="0"/>
                              <w:marTop w:val="0"/>
                              <w:marBottom w:val="0"/>
                              <w:divBdr>
                                <w:top w:val="none" w:sz="0" w:space="0" w:color="auto"/>
                                <w:left w:val="none" w:sz="0" w:space="0" w:color="auto"/>
                                <w:bottom w:val="none" w:sz="0" w:space="0" w:color="auto"/>
                                <w:right w:val="none" w:sz="0" w:space="0" w:color="auto"/>
                              </w:divBdr>
                              <w:divsChild>
                                <w:div w:id="11690493">
                                  <w:marLeft w:val="0"/>
                                  <w:marRight w:val="0"/>
                                  <w:marTop w:val="0"/>
                                  <w:marBottom w:val="0"/>
                                  <w:divBdr>
                                    <w:top w:val="none" w:sz="0" w:space="0" w:color="auto"/>
                                    <w:left w:val="none" w:sz="0" w:space="0" w:color="auto"/>
                                    <w:bottom w:val="none" w:sz="0" w:space="0" w:color="auto"/>
                                    <w:right w:val="none" w:sz="0" w:space="0" w:color="auto"/>
                                  </w:divBdr>
                                  <w:divsChild>
                                    <w:div w:id="98764392">
                                      <w:marLeft w:val="0"/>
                                      <w:marRight w:val="0"/>
                                      <w:marTop w:val="0"/>
                                      <w:marBottom w:val="0"/>
                                      <w:divBdr>
                                        <w:top w:val="none" w:sz="0" w:space="0" w:color="auto"/>
                                        <w:left w:val="none" w:sz="0" w:space="0" w:color="auto"/>
                                        <w:bottom w:val="none" w:sz="0" w:space="0" w:color="auto"/>
                                        <w:right w:val="none" w:sz="0" w:space="0" w:color="auto"/>
                                      </w:divBdr>
                                    </w:div>
                                    <w:div w:id="243493895">
                                      <w:marLeft w:val="0"/>
                                      <w:marRight w:val="0"/>
                                      <w:marTop w:val="0"/>
                                      <w:marBottom w:val="0"/>
                                      <w:divBdr>
                                        <w:top w:val="none" w:sz="0" w:space="0" w:color="auto"/>
                                        <w:left w:val="none" w:sz="0" w:space="0" w:color="auto"/>
                                        <w:bottom w:val="none" w:sz="0" w:space="0" w:color="auto"/>
                                        <w:right w:val="none" w:sz="0" w:space="0" w:color="auto"/>
                                      </w:divBdr>
                                      <w:divsChild>
                                        <w:div w:id="1084840272">
                                          <w:marLeft w:val="0"/>
                                          <w:marRight w:val="0"/>
                                          <w:marTop w:val="0"/>
                                          <w:marBottom w:val="0"/>
                                          <w:divBdr>
                                            <w:top w:val="none" w:sz="0" w:space="0" w:color="auto"/>
                                            <w:left w:val="none" w:sz="0" w:space="0" w:color="auto"/>
                                            <w:bottom w:val="none" w:sz="0" w:space="0" w:color="auto"/>
                                            <w:right w:val="none" w:sz="0" w:space="0" w:color="auto"/>
                                          </w:divBdr>
                                        </w:div>
                                        <w:div w:id="18447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07280">
                  <w:marLeft w:val="0"/>
                  <w:marRight w:val="0"/>
                  <w:marTop w:val="675"/>
                  <w:marBottom w:val="0"/>
                  <w:divBdr>
                    <w:top w:val="none" w:sz="0" w:space="0" w:color="auto"/>
                    <w:left w:val="none" w:sz="0" w:space="0" w:color="auto"/>
                    <w:bottom w:val="none" w:sz="0" w:space="0" w:color="auto"/>
                    <w:right w:val="none" w:sz="0" w:space="0" w:color="auto"/>
                  </w:divBdr>
                  <w:divsChild>
                    <w:div w:id="2131430332">
                      <w:marLeft w:val="0"/>
                      <w:marRight w:val="0"/>
                      <w:marTop w:val="0"/>
                      <w:marBottom w:val="0"/>
                      <w:divBdr>
                        <w:top w:val="none" w:sz="0" w:space="0" w:color="auto"/>
                        <w:left w:val="none" w:sz="0" w:space="0" w:color="auto"/>
                        <w:bottom w:val="none" w:sz="0" w:space="0" w:color="auto"/>
                        <w:right w:val="none" w:sz="0" w:space="0" w:color="auto"/>
                      </w:divBdr>
                      <w:divsChild>
                        <w:div w:id="1387602306">
                          <w:marLeft w:val="0"/>
                          <w:marRight w:val="0"/>
                          <w:marTop w:val="0"/>
                          <w:marBottom w:val="0"/>
                          <w:divBdr>
                            <w:top w:val="none" w:sz="0" w:space="0" w:color="auto"/>
                            <w:left w:val="none" w:sz="0" w:space="0" w:color="auto"/>
                            <w:bottom w:val="none" w:sz="0" w:space="0" w:color="auto"/>
                            <w:right w:val="none" w:sz="0" w:space="0" w:color="auto"/>
                          </w:divBdr>
                          <w:divsChild>
                            <w:div w:id="2127432430">
                              <w:marLeft w:val="0"/>
                              <w:marRight w:val="0"/>
                              <w:marTop w:val="0"/>
                              <w:marBottom w:val="0"/>
                              <w:divBdr>
                                <w:top w:val="none" w:sz="0" w:space="0" w:color="auto"/>
                                <w:left w:val="none" w:sz="0" w:space="0" w:color="auto"/>
                                <w:bottom w:val="none" w:sz="0" w:space="0" w:color="auto"/>
                                <w:right w:val="none" w:sz="0" w:space="0" w:color="auto"/>
                              </w:divBdr>
                              <w:divsChild>
                                <w:div w:id="621543694">
                                  <w:marLeft w:val="0"/>
                                  <w:marRight w:val="0"/>
                                  <w:marTop w:val="0"/>
                                  <w:marBottom w:val="0"/>
                                  <w:divBdr>
                                    <w:top w:val="none" w:sz="0" w:space="0" w:color="auto"/>
                                    <w:left w:val="none" w:sz="0" w:space="0" w:color="auto"/>
                                    <w:bottom w:val="none" w:sz="0" w:space="0" w:color="auto"/>
                                    <w:right w:val="none" w:sz="0" w:space="0" w:color="auto"/>
                                  </w:divBdr>
                                  <w:divsChild>
                                    <w:div w:id="8310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288356">
              <w:marLeft w:val="0"/>
              <w:marRight w:val="0"/>
              <w:marTop w:val="0"/>
              <w:marBottom w:val="300"/>
              <w:divBdr>
                <w:top w:val="none" w:sz="0" w:space="0" w:color="auto"/>
                <w:left w:val="none" w:sz="0" w:space="0" w:color="auto"/>
                <w:bottom w:val="none" w:sz="0" w:space="0" w:color="auto"/>
                <w:right w:val="none" w:sz="0" w:space="0" w:color="auto"/>
              </w:divBdr>
              <w:divsChild>
                <w:div w:id="1464272341">
                  <w:marLeft w:val="0"/>
                  <w:marRight w:val="0"/>
                  <w:marTop w:val="0"/>
                  <w:marBottom w:val="0"/>
                  <w:divBdr>
                    <w:top w:val="none" w:sz="0" w:space="0" w:color="auto"/>
                    <w:left w:val="none" w:sz="0" w:space="0" w:color="auto"/>
                    <w:bottom w:val="none" w:sz="0" w:space="0" w:color="auto"/>
                    <w:right w:val="none" w:sz="0" w:space="0" w:color="auto"/>
                  </w:divBdr>
                  <w:divsChild>
                    <w:div w:id="464005151">
                      <w:marLeft w:val="0"/>
                      <w:marRight w:val="0"/>
                      <w:marTop w:val="0"/>
                      <w:marBottom w:val="0"/>
                      <w:divBdr>
                        <w:top w:val="none" w:sz="0" w:space="0" w:color="auto"/>
                        <w:left w:val="none" w:sz="0" w:space="0" w:color="auto"/>
                        <w:bottom w:val="none" w:sz="0" w:space="0" w:color="auto"/>
                        <w:right w:val="none" w:sz="0" w:space="0" w:color="auto"/>
                      </w:divBdr>
                    </w:div>
                    <w:div w:id="1459495127">
                      <w:marLeft w:val="0"/>
                      <w:marRight w:val="0"/>
                      <w:marTop w:val="0"/>
                      <w:marBottom w:val="0"/>
                      <w:divBdr>
                        <w:top w:val="none" w:sz="0" w:space="0" w:color="auto"/>
                        <w:left w:val="none" w:sz="0" w:space="0" w:color="auto"/>
                        <w:bottom w:val="none" w:sz="0" w:space="0" w:color="auto"/>
                        <w:right w:val="none" w:sz="0" w:space="0" w:color="auto"/>
                      </w:divBdr>
                      <w:divsChild>
                        <w:div w:id="351609940">
                          <w:marLeft w:val="0"/>
                          <w:marRight w:val="0"/>
                          <w:marTop w:val="0"/>
                          <w:marBottom w:val="0"/>
                          <w:divBdr>
                            <w:top w:val="none" w:sz="0" w:space="0" w:color="auto"/>
                            <w:left w:val="none" w:sz="0" w:space="0" w:color="auto"/>
                            <w:bottom w:val="none" w:sz="0" w:space="0" w:color="auto"/>
                            <w:right w:val="none" w:sz="0" w:space="0" w:color="auto"/>
                          </w:divBdr>
                          <w:divsChild>
                            <w:div w:id="487988693">
                              <w:marLeft w:val="0"/>
                              <w:marRight w:val="0"/>
                              <w:marTop w:val="0"/>
                              <w:marBottom w:val="0"/>
                              <w:divBdr>
                                <w:top w:val="none" w:sz="0" w:space="0" w:color="auto"/>
                                <w:left w:val="none" w:sz="0" w:space="0" w:color="auto"/>
                                <w:bottom w:val="none" w:sz="0" w:space="0" w:color="auto"/>
                                <w:right w:val="none" w:sz="0" w:space="0" w:color="auto"/>
                              </w:divBdr>
                            </w:div>
                          </w:divsChild>
                        </w:div>
                        <w:div w:id="788554352">
                          <w:marLeft w:val="0"/>
                          <w:marRight w:val="0"/>
                          <w:marTop w:val="0"/>
                          <w:marBottom w:val="0"/>
                          <w:divBdr>
                            <w:top w:val="none" w:sz="0" w:space="0" w:color="auto"/>
                            <w:left w:val="none" w:sz="0" w:space="0" w:color="auto"/>
                            <w:bottom w:val="none" w:sz="0" w:space="0" w:color="auto"/>
                            <w:right w:val="none" w:sz="0" w:space="0" w:color="auto"/>
                          </w:divBdr>
                          <w:divsChild>
                            <w:div w:id="1409038161">
                              <w:marLeft w:val="0"/>
                              <w:marRight w:val="0"/>
                              <w:marTop w:val="0"/>
                              <w:marBottom w:val="0"/>
                              <w:divBdr>
                                <w:top w:val="none" w:sz="0" w:space="0" w:color="auto"/>
                                <w:left w:val="none" w:sz="0" w:space="0" w:color="auto"/>
                                <w:bottom w:val="none" w:sz="0" w:space="0" w:color="auto"/>
                                <w:right w:val="none" w:sz="0" w:space="0" w:color="auto"/>
                              </w:divBdr>
                            </w:div>
                          </w:divsChild>
                        </w:div>
                        <w:div w:id="806509029">
                          <w:marLeft w:val="0"/>
                          <w:marRight w:val="0"/>
                          <w:marTop w:val="0"/>
                          <w:marBottom w:val="0"/>
                          <w:divBdr>
                            <w:top w:val="none" w:sz="0" w:space="0" w:color="auto"/>
                            <w:left w:val="none" w:sz="0" w:space="0" w:color="auto"/>
                            <w:bottom w:val="none" w:sz="0" w:space="0" w:color="auto"/>
                            <w:right w:val="none" w:sz="0" w:space="0" w:color="auto"/>
                          </w:divBdr>
                          <w:divsChild>
                            <w:div w:id="1126774269">
                              <w:marLeft w:val="0"/>
                              <w:marRight w:val="0"/>
                              <w:marTop w:val="0"/>
                              <w:marBottom w:val="0"/>
                              <w:divBdr>
                                <w:top w:val="none" w:sz="0" w:space="0" w:color="auto"/>
                                <w:left w:val="none" w:sz="0" w:space="0" w:color="auto"/>
                                <w:bottom w:val="none" w:sz="0" w:space="0" w:color="auto"/>
                                <w:right w:val="none" w:sz="0" w:space="0" w:color="auto"/>
                              </w:divBdr>
                            </w:div>
                          </w:divsChild>
                        </w:div>
                        <w:div w:id="2110661485">
                          <w:marLeft w:val="0"/>
                          <w:marRight w:val="0"/>
                          <w:marTop w:val="0"/>
                          <w:marBottom w:val="0"/>
                          <w:divBdr>
                            <w:top w:val="none" w:sz="0" w:space="0" w:color="auto"/>
                            <w:left w:val="none" w:sz="0" w:space="0" w:color="auto"/>
                            <w:bottom w:val="none" w:sz="0" w:space="0" w:color="auto"/>
                            <w:right w:val="none" w:sz="0" w:space="0" w:color="auto"/>
                          </w:divBdr>
                          <w:divsChild>
                            <w:div w:id="44492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272604">
              <w:marLeft w:val="0"/>
              <w:marRight w:val="0"/>
              <w:marTop w:val="0"/>
              <w:marBottom w:val="0"/>
              <w:divBdr>
                <w:top w:val="none" w:sz="0" w:space="0" w:color="auto"/>
                <w:left w:val="none" w:sz="0" w:space="0" w:color="auto"/>
                <w:bottom w:val="none" w:sz="0" w:space="0" w:color="auto"/>
                <w:right w:val="none" w:sz="0" w:space="0" w:color="auto"/>
              </w:divBdr>
              <w:divsChild>
                <w:div w:id="1111390396">
                  <w:marLeft w:val="0"/>
                  <w:marRight w:val="0"/>
                  <w:marTop w:val="0"/>
                  <w:marBottom w:val="0"/>
                  <w:divBdr>
                    <w:top w:val="none" w:sz="0" w:space="0" w:color="auto"/>
                    <w:left w:val="none" w:sz="0" w:space="0" w:color="auto"/>
                    <w:bottom w:val="none" w:sz="0" w:space="0" w:color="auto"/>
                    <w:right w:val="none" w:sz="0" w:space="0" w:color="auto"/>
                  </w:divBdr>
                  <w:divsChild>
                    <w:div w:id="1589729071">
                      <w:marLeft w:val="0"/>
                      <w:marRight w:val="0"/>
                      <w:marTop w:val="0"/>
                      <w:marBottom w:val="0"/>
                      <w:divBdr>
                        <w:top w:val="none" w:sz="0" w:space="0" w:color="auto"/>
                        <w:left w:val="none" w:sz="0" w:space="0" w:color="auto"/>
                        <w:bottom w:val="none" w:sz="0" w:space="0" w:color="auto"/>
                        <w:right w:val="none" w:sz="0" w:space="0" w:color="auto"/>
                      </w:divBdr>
                      <w:divsChild>
                        <w:div w:id="124664689">
                          <w:marLeft w:val="0"/>
                          <w:marRight w:val="0"/>
                          <w:marTop w:val="0"/>
                          <w:marBottom w:val="0"/>
                          <w:divBdr>
                            <w:top w:val="none" w:sz="0" w:space="0" w:color="auto"/>
                            <w:left w:val="none" w:sz="0" w:space="0" w:color="auto"/>
                            <w:bottom w:val="none" w:sz="0" w:space="0" w:color="auto"/>
                            <w:right w:val="none" w:sz="0" w:space="0" w:color="auto"/>
                          </w:divBdr>
                          <w:divsChild>
                            <w:div w:id="1846899673">
                              <w:marLeft w:val="0"/>
                              <w:marRight w:val="0"/>
                              <w:marTop w:val="0"/>
                              <w:marBottom w:val="0"/>
                              <w:divBdr>
                                <w:top w:val="none" w:sz="0" w:space="0" w:color="auto"/>
                                <w:left w:val="none" w:sz="0" w:space="0" w:color="auto"/>
                                <w:bottom w:val="none" w:sz="0" w:space="0" w:color="auto"/>
                                <w:right w:val="none" w:sz="0" w:space="0" w:color="auto"/>
                              </w:divBdr>
                              <w:divsChild>
                                <w:div w:id="37226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727420">
                          <w:marLeft w:val="0"/>
                          <w:marRight w:val="0"/>
                          <w:marTop w:val="0"/>
                          <w:marBottom w:val="0"/>
                          <w:divBdr>
                            <w:top w:val="none" w:sz="0" w:space="0" w:color="auto"/>
                            <w:left w:val="none" w:sz="0" w:space="0" w:color="auto"/>
                            <w:bottom w:val="none" w:sz="0" w:space="0" w:color="auto"/>
                            <w:right w:val="none" w:sz="0" w:space="0" w:color="auto"/>
                          </w:divBdr>
                          <w:divsChild>
                            <w:div w:id="1727070294">
                              <w:marLeft w:val="0"/>
                              <w:marRight w:val="0"/>
                              <w:marTop w:val="0"/>
                              <w:marBottom w:val="0"/>
                              <w:divBdr>
                                <w:top w:val="none" w:sz="0" w:space="0" w:color="auto"/>
                                <w:left w:val="none" w:sz="0" w:space="0" w:color="auto"/>
                                <w:bottom w:val="none" w:sz="0" w:space="0" w:color="auto"/>
                                <w:right w:val="none" w:sz="0" w:space="0" w:color="auto"/>
                              </w:divBdr>
                              <w:divsChild>
                                <w:div w:id="1455758954">
                                  <w:marLeft w:val="0"/>
                                  <w:marRight w:val="0"/>
                                  <w:marTop w:val="0"/>
                                  <w:marBottom w:val="0"/>
                                  <w:divBdr>
                                    <w:top w:val="none" w:sz="0" w:space="0" w:color="auto"/>
                                    <w:left w:val="none" w:sz="0" w:space="0" w:color="auto"/>
                                    <w:bottom w:val="none" w:sz="0" w:space="0" w:color="auto"/>
                                    <w:right w:val="none" w:sz="0" w:space="0" w:color="auto"/>
                                  </w:divBdr>
                                  <w:divsChild>
                                    <w:div w:id="16945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380132">
      <w:bodyDiv w:val="1"/>
      <w:marLeft w:val="0"/>
      <w:marRight w:val="0"/>
      <w:marTop w:val="0"/>
      <w:marBottom w:val="0"/>
      <w:divBdr>
        <w:top w:val="none" w:sz="0" w:space="0" w:color="auto"/>
        <w:left w:val="none" w:sz="0" w:space="0" w:color="auto"/>
        <w:bottom w:val="none" w:sz="0" w:space="0" w:color="auto"/>
        <w:right w:val="none" w:sz="0" w:space="0" w:color="auto"/>
      </w:divBdr>
    </w:div>
    <w:div w:id="1664623154">
      <w:bodyDiv w:val="1"/>
      <w:marLeft w:val="0"/>
      <w:marRight w:val="0"/>
      <w:marTop w:val="0"/>
      <w:marBottom w:val="0"/>
      <w:divBdr>
        <w:top w:val="none" w:sz="0" w:space="0" w:color="auto"/>
        <w:left w:val="none" w:sz="0" w:space="0" w:color="auto"/>
        <w:bottom w:val="none" w:sz="0" w:space="0" w:color="auto"/>
        <w:right w:val="none" w:sz="0" w:space="0" w:color="auto"/>
      </w:divBdr>
    </w:div>
    <w:div w:id="1714500293">
      <w:bodyDiv w:val="1"/>
      <w:marLeft w:val="0"/>
      <w:marRight w:val="0"/>
      <w:marTop w:val="0"/>
      <w:marBottom w:val="0"/>
      <w:divBdr>
        <w:top w:val="none" w:sz="0" w:space="0" w:color="auto"/>
        <w:left w:val="none" w:sz="0" w:space="0" w:color="auto"/>
        <w:bottom w:val="none" w:sz="0" w:space="0" w:color="auto"/>
        <w:right w:val="none" w:sz="0" w:space="0" w:color="auto"/>
      </w:divBdr>
    </w:div>
    <w:div w:id="1714502008">
      <w:bodyDiv w:val="1"/>
      <w:marLeft w:val="0"/>
      <w:marRight w:val="0"/>
      <w:marTop w:val="0"/>
      <w:marBottom w:val="0"/>
      <w:divBdr>
        <w:top w:val="none" w:sz="0" w:space="0" w:color="auto"/>
        <w:left w:val="none" w:sz="0" w:space="0" w:color="auto"/>
        <w:bottom w:val="none" w:sz="0" w:space="0" w:color="auto"/>
        <w:right w:val="none" w:sz="0" w:space="0" w:color="auto"/>
      </w:divBdr>
      <w:divsChild>
        <w:div w:id="1443107143">
          <w:marLeft w:val="0"/>
          <w:marRight w:val="0"/>
          <w:marTop w:val="0"/>
          <w:marBottom w:val="0"/>
          <w:divBdr>
            <w:top w:val="none" w:sz="0" w:space="0" w:color="auto"/>
            <w:left w:val="none" w:sz="0" w:space="0" w:color="auto"/>
            <w:bottom w:val="none" w:sz="0" w:space="0" w:color="auto"/>
            <w:right w:val="none" w:sz="0" w:space="0" w:color="auto"/>
          </w:divBdr>
          <w:divsChild>
            <w:div w:id="1075934662">
              <w:marLeft w:val="0"/>
              <w:marRight w:val="0"/>
              <w:marTop w:val="0"/>
              <w:marBottom w:val="0"/>
              <w:divBdr>
                <w:top w:val="none" w:sz="0" w:space="0" w:color="auto"/>
                <w:left w:val="none" w:sz="0" w:space="0" w:color="auto"/>
                <w:bottom w:val="none" w:sz="0" w:space="0" w:color="auto"/>
                <w:right w:val="none" w:sz="0" w:space="0" w:color="auto"/>
              </w:divBdr>
              <w:divsChild>
                <w:div w:id="1509179885">
                  <w:marLeft w:val="0"/>
                  <w:marRight w:val="0"/>
                  <w:marTop w:val="0"/>
                  <w:marBottom w:val="0"/>
                  <w:divBdr>
                    <w:top w:val="none" w:sz="0" w:space="0" w:color="auto"/>
                    <w:left w:val="none" w:sz="0" w:space="0" w:color="auto"/>
                    <w:bottom w:val="none" w:sz="0" w:space="0" w:color="auto"/>
                    <w:right w:val="none" w:sz="0" w:space="0" w:color="auto"/>
                  </w:divBdr>
                  <w:divsChild>
                    <w:div w:id="177401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663012">
      <w:bodyDiv w:val="1"/>
      <w:marLeft w:val="0"/>
      <w:marRight w:val="0"/>
      <w:marTop w:val="0"/>
      <w:marBottom w:val="0"/>
      <w:divBdr>
        <w:top w:val="none" w:sz="0" w:space="0" w:color="auto"/>
        <w:left w:val="none" w:sz="0" w:space="0" w:color="auto"/>
        <w:bottom w:val="none" w:sz="0" w:space="0" w:color="auto"/>
        <w:right w:val="none" w:sz="0" w:space="0" w:color="auto"/>
      </w:divBdr>
    </w:div>
    <w:div w:id="1725179891">
      <w:marLeft w:val="0"/>
      <w:marRight w:val="0"/>
      <w:marTop w:val="0"/>
      <w:marBottom w:val="0"/>
      <w:divBdr>
        <w:top w:val="none" w:sz="0" w:space="0" w:color="auto"/>
        <w:left w:val="none" w:sz="0" w:space="0" w:color="auto"/>
        <w:bottom w:val="none" w:sz="0" w:space="0" w:color="auto"/>
        <w:right w:val="none" w:sz="0" w:space="0" w:color="auto"/>
      </w:divBdr>
      <w:divsChild>
        <w:div w:id="505485857">
          <w:marLeft w:val="0"/>
          <w:marRight w:val="0"/>
          <w:marTop w:val="0"/>
          <w:marBottom w:val="0"/>
          <w:divBdr>
            <w:top w:val="none" w:sz="0" w:space="0" w:color="auto"/>
            <w:left w:val="none" w:sz="0" w:space="0" w:color="auto"/>
            <w:bottom w:val="none" w:sz="0" w:space="0" w:color="auto"/>
            <w:right w:val="none" w:sz="0" w:space="0" w:color="auto"/>
          </w:divBdr>
          <w:divsChild>
            <w:div w:id="1562863109">
              <w:marLeft w:val="0"/>
              <w:marRight w:val="0"/>
              <w:marTop w:val="0"/>
              <w:marBottom w:val="0"/>
              <w:divBdr>
                <w:top w:val="none" w:sz="0" w:space="0" w:color="auto"/>
                <w:left w:val="none" w:sz="0" w:space="0" w:color="auto"/>
                <w:bottom w:val="none" w:sz="0" w:space="0" w:color="auto"/>
                <w:right w:val="none" w:sz="0" w:space="0" w:color="auto"/>
              </w:divBdr>
            </w:div>
          </w:divsChild>
        </w:div>
        <w:div w:id="996878598">
          <w:marLeft w:val="0"/>
          <w:marRight w:val="0"/>
          <w:marTop w:val="0"/>
          <w:marBottom w:val="0"/>
          <w:divBdr>
            <w:top w:val="none" w:sz="0" w:space="0" w:color="auto"/>
            <w:left w:val="none" w:sz="0" w:space="0" w:color="auto"/>
            <w:bottom w:val="none" w:sz="0" w:space="0" w:color="auto"/>
            <w:right w:val="none" w:sz="0" w:space="0" w:color="auto"/>
          </w:divBdr>
        </w:div>
        <w:div w:id="1684085478">
          <w:marLeft w:val="0"/>
          <w:marRight w:val="0"/>
          <w:marTop w:val="0"/>
          <w:marBottom w:val="0"/>
          <w:divBdr>
            <w:top w:val="none" w:sz="0" w:space="0" w:color="auto"/>
            <w:left w:val="none" w:sz="0" w:space="0" w:color="auto"/>
            <w:bottom w:val="none" w:sz="0" w:space="0" w:color="auto"/>
            <w:right w:val="none" w:sz="0" w:space="0" w:color="auto"/>
          </w:divBdr>
        </w:div>
      </w:divsChild>
    </w:div>
    <w:div w:id="1740862796">
      <w:bodyDiv w:val="1"/>
      <w:marLeft w:val="0"/>
      <w:marRight w:val="0"/>
      <w:marTop w:val="0"/>
      <w:marBottom w:val="0"/>
      <w:divBdr>
        <w:top w:val="none" w:sz="0" w:space="0" w:color="auto"/>
        <w:left w:val="none" w:sz="0" w:space="0" w:color="auto"/>
        <w:bottom w:val="none" w:sz="0" w:space="0" w:color="auto"/>
        <w:right w:val="none" w:sz="0" w:space="0" w:color="auto"/>
      </w:divBdr>
    </w:div>
    <w:div w:id="1906605574">
      <w:bodyDiv w:val="1"/>
      <w:marLeft w:val="0"/>
      <w:marRight w:val="0"/>
      <w:marTop w:val="0"/>
      <w:marBottom w:val="0"/>
      <w:divBdr>
        <w:top w:val="none" w:sz="0" w:space="0" w:color="auto"/>
        <w:left w:val="none" w:sz="0" w:space="0" w:color="auto"/>
        <w:bottom w:val="none" w:sz="0" w:space="0" w:color="auto"/>
        <w:right w:val="none" w:sz="0" w:space="0" w:color="auto"/>
      </w:divBdr>
    </w:div>
    <w:div w:id="1920289938">
      <w:bodyDiv w:val="1"/>
      <w:marLeft w:val="0"/>
      <w:marRight w:val="0"/>
      <w:marTop w:val="0"/>
      <w:marBottom w:val="0"/>
      <w:divBdr>
        <w:top w:val="none" w:sz="0" w:space="0" w:color="auto"/>
        <w:left w:val="none" w:sz="0" w:space="0" w:color="auto"/>
        <w:bottom w:val="none" w:sz="0" w:space="0" w:color="auto"/>
        <w:right w:val="none" w:sz="0" w:space="0" w:color="auto"/>
      </w:divBdr>
    </w:div>
    <w:div w:id="2047562545">
      <w:bodyDiv w:val="1"/>
      <w:marLeft w:val="0"/>
      <w:marRight w:val="0"/>
      <w:marTop w:val="0"/>
      <w:marBottom w:val="0"/>
      <w:divBdr>
        <w:top w:val="none" w:sz="0" w:space="0" w:color="auto"/>
        <w:left w:val="none" w:sz="0" w:space="0" w:color="auto"/>
        <w:bottom w:val="none" w:sz="0" w:space="0" w:color="auto"/>
        <w:right w:val="none" w:sz="0" w:space="0" w:color="auto"/>
      </w:divBdr>
    </w:div>
    <w:div w:id="2094472604">
      <w:bodyDiv w:val="1"/>
      <w:marLeft w:val="0"/>
      <w:marRight w:val="0"/>
      <w:marTop w:val="0"/>
      <w:marBottom w:val="0"/>
      <w:divBdr>
        <w:top w:val="none" w:sz="0" w:space="0" w:color="auto"/>
        <w:left w:val="none" w:sz="0" w:space="0" w:color="auto"/>
        <w:bottom w:val="none" w:sz="0" w:space="0" w:color="auto"/>
        <w:right w:val="none" w:sz="0" w:space="0" w:color="auto"/>
      </w:divBdr>
    </w:div>
    <w:div w:id="2130976026">
      <w:bodyDiv w:val="1"/>
      <w:marLeft w:val="0"/>
      <w:marRight w:val="0"/>
      <w:marTop w:val="0"/>
      <w:marBottom w:val="0"/>
      <w:divBdr>
        <w:top w:val="none" w:sz="0" w:space="0" w:color="auto"/>
        <w:left w:val="none" w:sz="0" w:space="0" w:color="auto"/>
        <w:bottom w:val="none" w:sz="0" w:space="0" w:color="auto"/>
        <w:right w:val="none" w:sz="0" w:space="0" w:color="auto"/>
      </w:divBdr>
      <w:divsChild>
        <w:div w:id="881554613">
          <w:marLeft w:val="0"/>
          <w:marRight w:val="0"/>
          <w:marTop w:val="0"/>
          <w:marBottom w:val="0"/>
          <w:divBdr>
            <w:top w:val="none" w:sz="0" w:space="0" w:color="auto"/>
            <w:left w:val="none" w:sz="0" w:space="0" w:color="auto"/>
            <w:bottom w:val="none" w:sz="0" w:space="0" w:color="auto"/>
            <w:right w:val="none" w:sz="0" w:space="0" w:color="auto"/>
          </w:divBdr>
          <w:divsChild>
            <w:div w:id="1827088218">
              <w:marLeft w:val="0"/>
              <w:marRight w:val="0"/>
              <w:marTop w:val="0"/>
              <w:marBottom w:val="0"/>
              <w:divBdr>
                <w:top w:val="none" w:sz="0" w:space="0" w:color="auto"/>
                <w:left w:val="none" w:sz="0" w:space="0" w:color="auto"/>
                <w:bottom w:val="none" w:sz="0" w:space="0" w:color="auto"/>
                <w:right w:val="none" w:sz="0" w:space="0" w:color="auto"/>
              </w:divBdr>
              <w:divsChild>
                <w:div w:id="45683179">
                  <w:marLeft w:val="0"/>
                  <w:marRight w:val="0"/>
                  <w:marTop w:val="0"/>
                  <w:marBottom w:val="0"/>
                  <w:divBdr>
                    <w:top w:val="none" w:sz="0" w:space="0" w:color="auto"/>
                    <w:left w:val="none" w:sz="0" w:space="0" w:color="auto"/>
                    <w:bottom w:val="none" w:sz="0" w:space="0" w:color="auto"/>
                    <w:right w:val="none" w:sz="0" w:space="0" w:color="auto"/>
                  </w:divBdr>
                  <w:divsChild>
                    <w:div w:id="2003047205">
                      <w:marLeft w:val="0"/>
                      <w:marRight w:val="0"/>
                      <w:marTop w:val="0"/>
                      <w:marBottom w:val="0"/>
                      <w:divBdr>
                        <w:top w:val="none" w:sz="0" w:space="0" w:color="auto"/>
                        <w:left w:val="none" w:sz="0" w:space="0" w:color="auto"/>
                        <w:bottom w:val="none" w:sz="0" w:space="0" w:color="auto"/>
                        <w:right w:val="none" w:sz="0" w:space="0" w:color="auto"/>
                      </w:divBdr>
                      <w:divsChild>
                        <w:div w:id="1478375257">
                          <w:marLeft w:val="0"/>
                          <w:marRight w:val="0"/>
                          <w:marTop w:val="0"/>
                          <w:marBottom w:val="0"/>
                          <w:divBdr>
                            <w:top w:val="none" w:sz="0" w:space="0" w:color="auto"/>
                            <w:left w:val="none" w:sz="0" w:space="0" w:color="auto"/>
                            <w:bottom w:val="none" w:sz="0" w:space="0" w:color="auto"/>
                            <w:right w:val="none" w:sz="0" w:space="0" w:color="auto"/>
                          </w:divBdr>
                          <w:divsChild>
                            <w:div w:id="181451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70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tandardmedia.co.ke/index.php/amp/financial-standard/article/2000213867/" TargetMode="External"/><Relationship Id="rId18" Type="http://schemas.openxmlformats.org/officeDocument/2006/relationships/hyperlink" Target="https://smallbusiness.chron.com/5-key-factors-influence-entrepreneurship-18541.html" TargetMode="External"/><Relationship Id="rId26" Type="http://schemas.openxmlformats.org/officeDocument/2006/relationships/hyperlink" Target="https://thehill.com/blogs/pundits-blog/finance/222128-regulatory-accumulation-hinders-productivity-growth" TargetMode="External"/><Relationship Id="rId39" Type="http://schemas.openxmlformats.org/officeDocument/2006/relationships/hyperlink" Target="http://hdl.handle.net/10986/28542" TargetMode="External"/><Relationship Id="rId3" Type="http://schemas.openxmlformats.org/officeDocument/2006/relationships/styles" Target="styles.xml"/><Relationship Id="rId21" Type="http://schemas.openxmlformats.org/officeDocument/2006/relationships/hyperlink" Target="http://hdl.handle.net/11295/104878" TargetMode="External"/><Relationship Id="rId34" Type="http://schemas.openxmlformats.org/officeDocument/2006/relationships/hyperlink" Target="http://doi.org/10.1080/" TargetMode="External"/><Relationship Id="rId42" Type="http://schemas.openxmlformats.org/officeDocument/2006/relationships/image" Target="media/image3.jpeg"/><Relationship Id="rId7" Type="http://schemas.openxmlformats.org/officeDocument/2006/relationships/footnotes" Target="footnotes.xml"/><Relationship Id="rId12" Type="http://schemas.openxmlformats.org/officeDocument/2006/relationships/hyperlink" Target="https://en.wikipedia.org/wiki/Research_and_development" TargetMode="External"/><Relationship Id="rId17" Type="http://schemas.openxmlformats.org/officeDocument/2006/relationships/hyperlink" Target="http://fredricogah.wordpress.com/2012/10/12" TargetMode="External"/><Relationship Id="rId25" Type="http://schemas.openxmlformats.org/officeDocument/2006/relationships/hyperlink" Target="tp://doi.org/10.1108/APJE-11-2018-00" TargetMode="External"/><Relationship Id="rId33" Type="http://schemas.openxmlformats.org/officeDocument/2006/relationships/hyperlink" Target="https://www.researchgate.net/deref/http%3A%2F%2Fdx.doi.org%2F10.9790%2F487X-16722328?_sg%5B0%5D=ZbZHmF4BWb8B03ENJXsuajiq9AjK8CnogHVriRdnxVvD8Rmw7VCSytMAHoJxu2X59yQ2Du21SMTBOVRlyv5qyRgfKw.9fuR98dPtNuYLtK25SgZag5NxN6RpO5UDU4oOwsemH0kKz_aMK8GVZF4cHgA-DG8QuuMZJC04fkZxVQhhTEFXQ" TargetMode="External"/><Relationship Id="rId38" Type="http://schemas.openxmlformats.org/officeDocument/2006/relationships/hyperlink" Target="http://hdl.handle.net/11295/100036" TargetMode="External"/><Relationship Id="rId2" Type="http://schemas.openxmlformats.org/officeDocument/2006/relationships/numbering" Target="numbering.xml"/><Relationship Id="rId16" Type="http://schemas.openxmlformats.org/officeDocument/2006/relationships/hyperlink" Target="http://www.theijbm.com" TargetMode="External"/><Relationship Id="rId20" Type="http://schemas.openxmlformats.org/officeDocument/2006/relationships/hyperlink" Target="https://www.researchgate.net/publication/254419011_Transportation_Infrastructure_and_" TargetMode="External"/><Relationship Id="rId29" Type="http://schemas.openxmlformats.org/officeDocument/2006/relationships/hyperlink" Target="http://www.standardmedia.co.ke" TargetMode="External"/><Relationship Id="rId41"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Goal" TargetMode="External"/><Relationship Id="rId24" Type="http://schemas.openxmlformats.org/officeDocument/2006/relationships/hyperlink" Target="http://ir-library.ku.ac.ke/handle/123456789/12923" TargetMode="External"/><Relationship Id="rId32" Type="http://schemas.openxmlformats.org/officeDocument/2006/relationships/hyperlink" Target="https://doi.org/10.1016/j.econmod.2016.09.018" TargetMode="External"/><Relationship Id="rId37" Type="http://schemas.openxmlformats.org/officeDocument/2006/relationships/hyperlink" Target="https://DOI.org/10.18356/cd4440fc-en" TargetMode="External"/><Relationship Id="rId40" Type="http://schemas.openxmlformats.org/officeDocument/2006/relationships/image" Target="media/image1.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doi.org/10.1186/s13731-018-0085-4" TargetMode="External"/><Relationship Id="rId23" Type="http://schemas.openxmlformats.org/officeDocument/2006/relationships/hyperlink" Target="http://www.kenha.co.ke/index.php?option=com" TargetMode="External"/><Relationship Id="rId28" Type="http://schemas.openxmlformats.org/officeDocument/2006/relationships/hyperlink" Target="https://doi.org/10.1080/19427867.2016.1165463" TargetMode="External"/><Relationship Id="rId36" Type="http://schemas.openxmlformats.org/officeDocument/2006/relationships/hyperlink" Target="http://doi.org/" TargetMode="External"/><Relationship Id="rId10" Type="http://schemas.openxmlformats.org/officeDocument/2006/relationships/hyperlink" Target="https://en.wikipedia.org/wiki/Goal" TargetMode="External"/><Relationship Id="rId19" Type="http://schemas.openxmlformats.org/officeDocument/2006/relationships/hyperlink" Target="https://doi.org/10.1108/17468770910964984" TargetMode="External"/><Relationship Id="rId31" Type="http://schemas.openxmlformats.org/officeDocument/2006/relationships/hyperlink" Target="http://www.theeastafrican.co.ke"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researchgate.net/deref/http%3A%2F%2Fdx.doi.org%2F10.13140%2FRG.2.1.3939.5440?_sg%5B0%5D=aJyYB_722GolYO8h6lsNNLEqtShxKsIAO6-77_D-yB6yBKwVTW91q4rjDn_CvxJrDCYZdQzYBdfxmexJ73CU_cqvFw.C3lJQPmps6xisicwJazBw4G_HwjxGxDIFPdgY1ppRuSEzWVyPxdg_VUSWxJYymxdPgmgdgPPc8lWx20z1SO0zA" TargetMode="External"/><Relationship Id="rId22" Type="http://schemas.openxmlformats.org/officeDocument/2006/relationships/hyperlink" Target="http://ijecm.co.uk/wp-" TargetMode="External"/><Relationship Id="rId27" Type="http://schemas.openxmlformats.org/officeDocument/2006/relationships/hyperlink" Target="http://www.standardmedia.co.ke" TargetMode="External"/><Relationship Id="rId30" Type="http://schemas.openxmlformats.org/officeDocument/2006/relationships/hyperlink" Target="http://www.constructionkenya.com" TargetMode="External"/><Relationship Id="rId35" Type="http://schemas.openxmlformats.org/officeDocument/2006/relationships/hyperlink" Target="https://doi" TargetMode="External"/><Relationship Id="rId43"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Wan15</b:Tag>
    <b:SourceType>ConferenceProceedings</b:SourceType>
    <b:Guid>{C374141A-4CAE-48F7-A8EE-B4F42668FA11}</b:Guid>
    <b:Author>
      <b:Author>
        <b:NameList>
          <b:Person>
            <b:Last>Wang</b:Last>
            <b:First>M,</b:First>
            <b:Middle>Jie, F &amp; Abareshi</b:Middle>
          </b:Person>
        </b:NameList>
      </b:Author>
    </b:Author>
    <b:Title>Role of innovation caoability and operation capabilty in logistics performance of transport firms: a conceptual framework</b:Title>
    <b:Year>2015</b:Year>
    <b:Pages>39-52</b:Pages>
    <b:City>Hong Kong</b:City>
    <b:Publisher>The Chinese University of Hong kong</b:Publisher>
    <b:StandardNumber>ABN 49 781030 034CRICOS provider number 00122A</b:StandardNumber>
    <b:ConferenceName>AAOM 2015: innovation for and from Asian Emerging Markets</b:ConferenceName>
    <b:RefOrder>36</b:RefOrder>
  </b:Source>
  <b:Source>
    <b:Tag>Hau15</b:Tag>
    <b:SourceType>JournalArticle</b:SourceType>
    <b:Guid>{E7D827CD-DE2E-4FE5-AAB7-25E36D1317CE}</b:Guid>
    <b:Author>
      <b:Author>
        <b:NameList>
          <b:Person>
            <b:Last>Hausmann</b:Last>
            <b:First>L,</b:First>
            <b:Middle>Nangia, I, Rehm, W, &amp; Rothkopf, M</b:Middle>
          </b:Person>
        </b:NameList>
      </b:Author>
    </b:Author>
    <b:Title>Creating value in transportation and logistics</b:Title>
    <b:Year>2015</b:Year>
    <b:Publisher>Mckinsey Global Institute</b:Publisher>
    <b:Month>November</b:Month>
    <b:ThesisType>Article ( PDF-52KB)</b:ThesisType>
    <b:RefOrder>37</b:RefOrder>
  </b:Source>
  <b:Source>
    <b:Tag>Mom19</b:Tag>
    <b:SourceType>JournalArticle</b:SourceType>
    <b:Guid>{316DD1FA-8185-4560-9AA0-F98DAC78BE1F}</b:Guid>
    <b:Title>Mombasa-Nairobi Standard Gauge Railway</b:Title>
    <b:Year>2019</b:Year>
    <b:Publisher>Wikipedia</b:Publisher>
    <b:StandardNumber>en.wikipedia.org</b:StandardNumber>
    <b:Month>July</b:Month>
    <b:Day>26th</b:Day>
    <b:Issue>cc BY- SA 3.0</b:Issue>
    <b:Author>
      <b:Author>
        <b:NameList>
          <b:Person>
            <b:Last>Standard</b:Last>
            <b:First>The</b:First>
          </b:Person>
        </b:NameList>
      </b:Author>
    </b:Author>
    <b:RefOrder>81</b:RefOrder>
  </b:Source>
  <b:Source>
    <b:Tag>Int17</b:Tag>
    <b:SourceType>JournalArticle</b:SourceType>
    <b:Guid>{C90F7990-C8B0-4954-A7E7-51BE7BD9AB0A}</b:Guid>
    <b:Title>Introducing New Standards for Transportation in Kenya</b:Title>
    <b:Year>2017</b:Year>
    <b:Month>May</b:Month>
    <b:Day>29th</b:Day>
    <b:Publisher>Data Science LTD</b:Publisher>
    <b:StandardNumber>https://medium.com&gt;@DataSciencing</b:StandardNumber>
    <b:Author>
      <b:Author>
        <b:NameList>
          <b:Person>
            <b:Last>Data</b:Last>
          </b:Person>
        </b:NameList>
      </b:Author>
    </b:Author>
    <b:RefOrder>82</b:RefOrder>
  </b:Source>
  <b:Source>
    <b:Tag>Sam19</b:Tag>
    <b:SourceType>JournalArticle</b:SourceType>
    <b:Guid>{006D2DAC-5EAD-403B-BB01-0284F245FD7D}</b:Guid>
    <b:Author>
      <b:Author>
        <b:NameList>
          <b:Person>
            <b:Last>Chege</b:Last>
            <b:First>S,M,</b:First>
            <b:Middle>Wang, D, Suntu,S,L &amp; Bishoge,O,K</b:Middle>
          </b:Person>
        </b:NameList>
      </b:Author>
      <b:Editor>
        <b:NameList>
          <b:Person>
            <b:Last>Digest</b:Last>
            <b:First>Science</b:First>
          </b:Person>
        </b:NameList>
      </b:Editor>
    </b:Author>
    <b:Title>Influence of technology transfer on perfomance and sustainability of standard gauge railway in developing countries particularly Kenya.</b:Title>
    <b:Year>2019</b:Year>
    <b:Publisher>Elsevier</b:Publisher>
    <b:JournalName>Journal of technology and society</b:JournalName>
    <b:Pages>79-92</b:Pages>
    <b:Month>february</b:Month>
    <b:Volume>56</b:Volume>
    <b:StandardNumber>https:/dol.org/10.1016/j.techsoc.2018.09.007</b:StandardNumber>
    <b:RefOrder>83</b:RefOrder>
  </b:Source>
  <b:Source>
    <b:Tag>Placeholder1</b:Tag>
    <b:SourceType>JournalArticle</b:SourceType>
    <b:Guid>{DBC30FC4-FD92-4C40-A549-91CE910A355A}</b:Guid>
    <b:Author>
      <b:Author>
        <b:NameList>
          <b:Person>
            <b:Last>Chege</b:Last>
            <b:First>S,M</b:First>
            <b:Middle>Wang,D , Suntu, S,L, Bishoge,O,K</b:Middle>
          </b:Person>
        </b:NameList>
      </b:Author>
      <b:Editor>
        <b:NameList>
          <b:Person>
            <b:Last>Digest</b:Last>
            <b:First>Science</b:First>
          </b:Person>
        </b:NameList>
      </b:Editor>
    </b:Author>
    <b:Title>Influence of technology transfer on perfomance and sustainability of standard gauge railway in developing countries particularly Kenya.</b:Title>
    <b:Year>2019</b:Year>
    <b:Publisher>Elsevier</b:Publisher>
    <b:JournalName>Journal of technology and society</b:JournalName>
    <b:Pages>79-92</b:Pages>
    <b:Month>february</b:Month>
    <b:Volume>56</b:Volume>
    <b:StandardNumber>https:/dol.org/10.1016/j.techsoc.2018.09.007</b:StandardNumber>
    <b:RefOrder>33</b:RefOrder>
  </b:Source>
  <b:Source>
    <b:Tag>HJa09</b:Tag>
    <b:SourceType>JournalArticle</b:SourceType>
    <b:Guid>{4386B6D8-997F-467D-BE74-A0B0456CF931}</b:Guid>
    <b:Author>
      <b:Author>
        <b:NameList>
          <b:Person>
            <b:Last>Jasisnki</b:Last>
            <b:First>H,A,</b:First>
          </b:Person>
        </b:NameList>
      </b:Author>
    </b:Author>
    <b:Title>Barriers for technology transfer: The case of a country in transition</b:Title>
    <b:JournalName>Journal of technological management in China</b:JournalName>
    <b:Year>2009</b:Year>
    <b:Month>May</b:Month>
    <b:Day>29th</b:Day>
    <b:Publisher>Research Gate</b:Publisher>
    <b:Issue>Article 111</b:Issue>
    <b:StandardNumber>4 (2): 119-131- May, 2009 with 21 reads.</b:StandardNumber>
    <b:RefOrder>31</b:RefOrder>
  </b:Source>
  <b:Source>
    <b:Tag>Waf13</b:Tag>
    <b:SourceType>ArticleInAPeriodical</b:SourceType>
    <b:Guid>{BC75493E-A601-4156-9E4F-5BBAF143C3E4}</b:Guid>
    <b:Author>
      <b:Author>
        <b:NameList>
          <b:Person>
            <b:Last>Standard</b:Last>
          </b:Person>
        </b:NameList>
      </b:Author>
    </b:Author>
    <b:Title>Economics of rail gauge in East Africa Community</b:Title>
    <b:Year>2013</b:Year>
    <b:Month>August</b:Month>
    <b:Publisher>The Standard</b:Publisher>
    <b:StandardNumber>www.standardmedia.co.ke</b:StandardNumber>
    <b:RefOrder>84</b:RefOrder>
  </b:Source>
  <b:Source>
    <b:Tag>Mzo081</b:Tag>
    <b:SourceType>JournalArticle</b:SourceType>
    <b:Guid>{E6B97715-6464-45B0-BAFA-372FBD418D40}</b:Guid>
    <b:Author>
      <b:Author>
        <b:NameList>
          <b:Person>
            <b:Last>Mzoughi</b:Last>
            <b:First>N,</b:First>
            <b:Middle>Bahri, N &amp; Ghachem, M,S</b:Middle>
          </b:Person>
        </b:NameList>
      </b:Author>
      <b:Editor>
        <b:NameList>
          <b:Person>
            <b:Last>ResearchGate</b:Last>
          </b:Person>
        </b:NameList>
      </b:Editor>
    </b:Author>
    <b:JournalName>Journal of Global Information Technology Management</b:JournalName>
    <b:Year>2008</b:Year>
    <b:Month>July</b:Month>
    <b:Publisher>University of Sousse</b:Publisher>
    <b:Issue>11(3):24-46</b:Issue>
    <b:RefOrder>85</b:RefOrder>
  </b:Source>
  <b:Source>
    <b:Tag>Mad11</b:Tag>
    <b:SourceType>JournalArticle</b:SourceType>
    <b:Guid>{7A9F1951-8C00-4B66-B27B-DCBB621D8E84}</b:Guid>
    <b:Author>
      <b:Author>
        <b:NameList>
          <b:Person>
            <b:Last>Madhoushi</b:Last>
            <b:First>M,</b:First>
            <b:Middle>Delvari, H &amp; Sadati,A</b:Middle>
          </b:Person>
        </b:NameList>
      </b:Author>
      <b:Editor>
        <b:NameList>
          <b:Person>
            <b:Last>Maxwell Scientific Organization</b:Last>
            <b:First>2011</b:First>
          </b:Person>
        </b:NameList>
      </b:Editor>
    </b:Author>
    <b:Title>Entrepreneurial Orientation and Innovation Performance: The mediating role of  knowledge management</b:Title>
    <b:JournalName>Asian journal of Business Management</b:JournalName>
    <b:Year>2011</b:Year>
    <b:Month>November</b:Month>
    <b:Day>15th</b:Day>
    <b:Publisher>Mazandaram University,st.Shahid Beheshti</b:Publisher>
    <b:StandardNumber>3(4):310-316,2011 ISSN: 2041-8755</b:StandardNumber>
    <b:RefOrder>66</b:RefOrder>
  </b:Source>
  <b:Source>
    <b:Tag>Hyv07</b:Tag>
    <b:SourceType>JournalArticle</b:SourceType>
    <b:Guid>{35BC9EE1-F99C-43B1-9CF5-B67F689A4D77}</b:Guid>
    <b:Author>
      <b:Author>
        <b:NameList>
          <b:Person>
            <b:Last>Hyvonen</b:Last>
            <b:First>J</b:First>
          </b:Person>
        </b:NameList>
      </b:Author>
    </b:Author>
    <b:Title>Stratey, performance measurement techniques and information technology of the firm and their links to organizational performance</b:Title>
    <b:JournalName>Management Accounting Research</b:JournalName>
    <b:Year>2007</b:Year>
    <b:Publisher>ResearchGate</b:Publisher>
    <b:Issue>18(3): 343-366</b:Issue>
    <b:StandardNumber>Doil 10 1016/1mar200702001</b:StandardNumber>
    <b:RefOrder>86</b:RefOrder>
  </b:Source>
  <b:Source>
    <b:Tag>Ndu18</b:Tag>
    <b:SourceType>JournalArticle</b:SourceType>
    <b:Guid>{D96BDFB5-AA0C-4E0C-8233-DA9121BA8413}</b:Guid>
    <b:Author>
      <b:Author>
        <b:NameList>
          <b:Person>
            <b:Last>Nduire</b:Last>
            <b:First>J</b:First>
          </b:Person>
        </b:NameList>
      </b:Author>
    </b:Author>
    <b:Title>Positive impact of SGR on the Kenyan economy</b:Title>
    <b:JournalName>The railway is designed to enhance transport operations in the country</b:JournalName>
    <b:Year>2018</b:Year>
    <b:Month>October</b:Month>
    <b:Day>17th</b:Day>
    <b:Publisher>Search</b:Publisher>
    <b:StandardNumber>...w.constructionkenya.com</b:StandardNumber>
    <b:RefOrder>39</b:RefOrder>
  </b:Source>
  <b:Source>
    <b:Tag>Oti18</b:Tag>
    <b:SourceType>JournalArticle</b:SourceType>
    <b:Guid>{BF45D840-CD8A-4CE4-B86B-121DD32DC1E3}</b:Guid>
    <b:Author>
      <b:Author>
        <b:NameList>
          <b:Person>
            <b:Last>Otieno</b:Last>
            <b:First>B.</b:First>
          </b:Person>
        </b:NameList>
      </b:Author>
    </b:Author>
    <b:Title>Standard Gauge Railway extension to cover berth 10 at the ombasa Port.</b:Title>
    <b:JournalName>Shipping and logistis</b:JournalName>
    <b:Year>2018</b:Year>
    <b:Publisher>Business Daily</b:Publisher>
    <b:City>Nairobi</b:City>
    <b:Month>March</b:Month>
    <b:Day>27th</b:Day>
    <b:RefOrder>15</b:RefOrder>
  </b:Source>
  <b:Source>
    <b:Tag>Dav14</b:Tag>
    <b:SourceType>JournalArticle</b:SourceType>
    <b:Guid>{B46A48CB-E8C9-4618-8B9A-75E8D4C554CD}</b:Guid>
    <b:Author>
      <b:Author>
        <b:NameList>
          <b:Person>
            <b:Last>Davies</b:Last>
            <b:First>A</b:First>
          </b:Person>
        </b:NameList>
      </b:Author>
    </b:Author>
    <b:Title>Regulation and Productivity</b:Title>
    <b:JournalName>Research Paper</b:JournalName>
    <b:Year>2014</b:Year>
    <b:Month>May</b:Month>
    <b:Day>8th</b:Day>
    <b:Publisher>George Mason University</b:Publisher>
    <b:StandardNumber>www.mercatus.org</b:StandardNumber>
    <b:RefOrder>14</b:RefOrder>
  </b:Source>
  <b:Source>
    <b:Tag>The17</b:Tag>
    <b:SourceType>JournalArticle</b:SourceType>
    <b:Guid>{AFCF40AE-DFBF-4951-AB0B-FB74648DE95C}</b:Guid>
    <b:Title>The growth potential of deregulation</b:Title>
    <b:Year>2017</b:Year>
    <b:Month>October</b:Month>
    <b:Publisher>The executive office of the president of the United States</b:Publisher>
    <b:StandardNumber>www.whitehouse.gov/cea</b:StandardNumber>
    <b:Author>
      <b:Author>
        <b:NameList>
          <b:Person>
            <b:Last>USA</b:Last>
          </b:Person>
        </b:NameList>
      </b:Author>
    </b:Author>
    <b:RefOrder>48</b:RefOrder>
  </b:Source>
  <b:Source>
    <b:Tag>Rar14</b:Tag>
    <b:SourceType>JournalArticle</b:SourceType>
    <b:Guid>{9CF5425F-4A6A-44F4-B8BD-033A9188BD2D}</b:Guid>
    <b:Author>
      <b:Author>
        <b:NameList>
          <b:Person>
            <b:Last>Raravi</b:Last>
            <b:First>P,</b:First>
            <b:Middle>&amp; Timmanagoudar,S,N</b:Middle>
          </b:Person>
        </b:NameList>
      </b:Author>
    </b:Author>
    <b:Title>Government policies and regulation factors which are affecting the performance of SME's (Manufacturing)</b:Title>
    <b:JournalName>IOSR Journal of Business and management ( IOSR-JBM)</b:JournalName>
    <b:Year>2014</b:Year>
    <b:Pages>23-28 www,iorsjournals.org wwwiorsjournals.org</b:Pages>
    <b:Month>July</b:Month>
    <b:Volume>16,</b:Volume>
    <b:Issue>7.ver.11 (July, 2014)</b:Issue>
    <b:StandardNumber>e-ISSN:2278-48X,p-ISSN:2319-7668.</b:StandardNumber>
    <b:RefOrder>46</b:RefOrder>
  </b:Source>
  <b:Source>
    <b:Tag>Mar18</b:Tag>
    <b:SourceType>JournalArticle</b:SourceType>
    <b:Guid>{E4A2CA38-2969-4AAC-8CC3-0C1A52BDC5D4}</b:Guid>
    <b:Author>
      <b:Author>
        <b:NameList>
          <b:Person>
            <b:Last>Martina</b:Last>
            <b:First>F,Marel,F,E,</b:First>
          </b:Person>
        </b:NameList>
      </b:Author>
    </b:Author>
    <b:Title>Do data policy restrictions impact the productivity performance of firms and industries?</b:Title>
    <b:Year>2018</b:Year>
    <b:Publisher>ECIPE</b:Publisher>
    <b:JournalName>Digital Economy DTE Services</b:JournalName>
    <b:Month>October</b:Month>
    <b:StandardNumber>ecipe.org</b:StandardNumber>
    <b:RefOrder>49</b:RefOrder>
  </b:Source>
  <b:Source>
    <b:Tag>Kug16</b:Tag>
    <b:SourceType>JournalArticle</b:SourceType>
    <b:Guid>{9DC50987-B722-455A-A5A8-B8F914CA5C27}</b:Guid>
    <b:Author>
      <b:Author>
        <b:NameList>
          <b:Person>
            <b:Last>Kuguru</b:Last>
            <b:First>P,N</b:First>
          </b:Person>
        </b:NameList>
      </b:Author>
    </b:Author>
    <b:Title>Effects of government policies on performance of coffee industry in Kenya</b:Title>
    <b:JournalName>Journal of Business and Management (IOSR-JBM)</b:JournalName>
    <b:Year>2016</b:Year>
    <b:Pages>53-60 www.iosrjournals.org</b:Pages>
    <b:City>Nairobi</b:City>
    <b:Month>June</b:Month>
    <b:Publisher>University of Africa</b:Publisher>
    <b:Volume>18</b:Volume>
    <b:Issue>6.ver.11</b:Issue>
    <b:StandardNumber>e-ISSN:2278-48X, p-ISSN: 2319-7668/ DOI: 10.9790/487X-1806025360</b:StandardNumber>
    <b:RefOrder>50</b:RefOrder>
  </b:Source>
  <b:Source>
    <b:Tag>Waw16</b:Tag>
    <b:SourceType>Report</b:SourceType>
    <b:Guid>{9ACF82FB-2604-4081-ABA9-64F18B590BDE}</b:Guid>
    <b:Author>
      <b:Author>
        <b:NameList>
          <b:Person>
            <b:Last>Waweru</b:Last>
            <b:First>M,N</b:First>
          </b:Person>
        </b:NameList>
      </b:Author>
    </b:Author>
    <b:Title>Impact of infrastructure development on economic competiitiveness in Kenya</b:Title>
    <b:Year>2016</b:Year>
    <b:Publisher>University of Nairobi</b:Publisher>
    <b:City>Nairobi</b:City>
    <b:Department>Humanities and social Sciences (CHSS) {23318}</b:Department>
    <b:Institution>University of Nairobi</b:Institution>
    <b:ThesisType>Development on Economic competitiveness in Kenya</b:ThesisType>
    <b:StandardNumber>http://hdI.handle.net/11295/100036</b:StandardNumber>
    <b:RefOrder>9</b:RefOrder>
  </b:Source>
  <b:Source>
    <b:Tag>Wek16</b:Tag>
    <b:SourceType>JournalArticle</b:SourceType>
    <b:Guid>{894ECE76-7A30-47F9-BBD2-3AC3FCEBE5BA}</b:Guid>
    <b:Author>
      <b:Author>
        <b:NameList>
          <b:Person>
            <b:Last>Wekesa</b:Last>
            <b:First>C,T,</b:First>
            <b:Middle>Wawire,N,H,&amp; Kosimbei,G</b:Middle>
          </b:Person>
        </b:NameList>
      </b:Author>
    </b:Author>
    <b:Title>Effects of Development on Direct Investment in Kenya</b:Title>
    <b:Year>2016</b:Year>
    <b:Publisher>SAGE Publications sagepub.in/home.nav</b:Publisher>
    <b:JournalName>Journal of infrastructure development 8 (2) 1-18</b:JournalName>
    <b:StandardNumber>DoI: 10.1177/0974930616667875</b:StandardNumber>
    <b:RefOrder>52</b:RefOrder>
  </b:Source>
  <b:Source>
    <b:Tag>Kya15</b:Tag>
    <b:SourceType>Report</b:SourceType>
    <b:Guid>{45BFE3B8-5FA6-45B0-8591-ADBCDCD9EB90}</b:Guid>
    <b:Author>
      <b:Author>
        <b:NameList>
          <b:Person>
            <b:Last>Kyayumbi</b:Last>
            <b:First>B</b:First>
          </b:Person>
        </b:NameList>
      </b:Author>
    </b:Author>
    <b:Title>Conributions by Mombasa port to the improvement of international maritime trade.</b:Title>
    <b:Year>2015</b:Year>
    <b:Publisher>University of Nairobi</b:Publisher>
    <b:City>Nairobi</b:City>
    <b:RefOrder>53</b:RefOrder>
  </b:Source>
  <b:Source>
    <b:Tag>Sah10</b:Tag>
    <b:SourceType>JournalArticle</b:SourceType>
    <b:Guid>{9777E2F1-FAEB-497D-B2BE-2D5FEA2180A4}</b:Guid>
    <b:Author>
      <b:Author>
        <b:NameList>
          <b:Person>
            <b:Last>Sahoo</b:Last>
            <b:First>P,</b:First>
            <b:Middle>Dash,R,K &amp; Nataraj, G</b:Middle>
          </b:Person>
        </b:NameList>
      </b:Author>
    </b:Author>
    <b:Title>Infrastructure Development and Economic Growth in China</b:Title>
    <b:Year>2010</b:Year>
    <b:Month>January</b:Month>
    <b:Publisher>Institute of developing ecomics</b:Publisher>
    <b:Issue>IDE DISCUSSION PAPER NO. 261</b:Issue>
    <b:StandardNumber>JEL Clasifications:OL,H4,H54,L,9.</b:StandardNumber>
    <b:RefOrder>55</b:RefOrder>
  </b:Source>
  <b:Source>
    <b:Tag>Cig18</b:Tag>
    <b:SourceType>JournalArticle</b:SourceType>
    <b:Guid>{92317E9D-2C33-4EEE-BD54-A4E800D3B472}</b:Guid>
    <b:Author>
      <b:Author>
        <b:NameList>
          <b:Person>
            <b:Last>Cigu</b:Last>
            <b:First>E,</b:First>
            <b:Middle>Agheorghiesei,D,T, Vitamanu, G, Toader,E&amp; Florentina, A</b:Middle>
          </b:Person>
        </b:NameList>
      </b:Author>
    </b:Author>
    <b:Title>Transport Infrastructure Development, Public Performance and Long-Run Economic Growth: A  case study for the Eu-28 Countries</b:Title>
    <b:JournalName>Sustainability</b:JournalName>
    <b:Year>2018</b:Year>
    <b:Month>December</b:Month>
    <b:Day>22nd</b:Day>
    <b:Publisher>Faculty of Economics and Business Administration</b:Publisher>
    <b:StandardNumber>700506 lasi, Romania; d corodeanu@yahoo.com</b:StandardNumber>
    <b:RefOrder>63</b:RefOrder>
  </b:Source>
  <b:Source>
    <b:Tag>Har14</b:Tag>
    <b:SourceType>JournalArticle</b:SourceType>
    <b:Guid>{3350B65D-57CF-4CA7-BDAE-5C6050F1D7B1}</b:Guid>
    <b:Author>
      <b:Author>
        <b:NameList>
          <b:Person>
            <b:Last>Hartono</b:Last>
            <b:First>H</b:First>
            <b:Middle>&amp; Halim,E</b:Middle>
          </b:Person>
        </b:NameList>
      </b:Author>
    </b:Author>
    <b:Title>The impact of knowledge management and entrepreneur's knowledge on innovation and firm performance</b:Title>
    <b:JournalName>The winners</b:JournalName>
    <b:Year>2014</b:Year>
    <b:Pages>108-114</b:Pages>
    <b:City>Jacarta</b:City>
    <b:Month>September</b:Month>
    <b:Publisher>University of Jin.</b:Publisher>
    <b:Volume>15 NO. 2, september 2014: </b:Volume>
    <b:StandardNumber>University of Jin, K.H.Syahdan No.9, Palmerah, Jakarta Barat 11480</b:StandardNumber>
    <b:RefOrder>69</b:RefOrder>
  </b:Source>
  <b:Source>
    <b:Tag>Mun18</b:Tag>
    <b:SourceType>JournalArticle</b:SourceType>
    <b:Guid>{B4379D83-D34F-443E-8ACC-7079D317DEAD}</b:Guid>
    <b:Author>
      <b:Author>
        <b:NameList>
          <b:Person>
            <b:Last>Munim</b:Last>
            <b:First>Z,H</b:First>
            <b:Middle>&amp; Schramm, H,J</b:Middle>
          </b:Person>
        </b:NameList>
      </b:Author>
    </b:Author>
    <b:Title>The impacts of port infrastructure and logistics performance on economic growth: the mediating role of seaborne trade</b:Title>
    <b:JournalName>Journal of shipping and trade 3,</b:JournalName>
    <b:Year>2018</b:Year>
    <b:Month>January</b:Month>
    <b:Day>22nd</b:Day>
    <b:Publisher>Spring Open</b:Publisher>
    <b:Volume>1 (2018)</b:Volume>
    <b:RefOrder>62</b:RefOrder>
  </b:Source>
  <b:Source>
    <b:Tag>Jed11</b:Tag>
    <b:SourceType>JournalArticle</b:SourceType>
    <b:Guid>{6B772216-86DF-4969-8809-62DC6AE96A34}</b:Guid>
    <b:Author>
      <b:Author>
        <b:NameList>
          <b:Person>
            <b:Last>Jedwab</b:Last>
            <b:First>R</b:First>
            <b:Middle>&amp; Moradi,A</b:Middle>
          </b:Person>
        </b:NameList>
      </b:Author>
    </b:Author>
    <b:Title>Transportation Infrastructure and Development in Ghana</b:Title>
    <b:Year>2011</b:Year>
    <b:Volume>PSE Working papers halshs-00607207, HAL</b:Volume>
    <b:StandardNumber>http://halshs.archives-ouvertes.fr/halshs-00607207</b:StandardNumber>
    <b:RefOrder>61</b:RefOrder>
  </b:Source>
  <b:Source>
    <b:Tag>Njo12</b:Tag>
    <b:SourceType>JournalArticle</b:SourceType>
    <b:Guid>{81D92DEF-40AA-4807-9746-76862CC98ADA}</b:Guid>
    <b:Author>
      <b:Author>
        <b:NameList>
          <b:Person>
            <b:Last>Njoh</b:Last>
            <b:First>A,J,</b:First>
          </b:Person>
        </b:NameList>
      </b:Author>
    </b:Author>
    <b:Title>Impact of Transportation Infrastructure on Development in East Africa and the Indian Ocean Region</b:Title>
    <b:JournalName>Journal of urban planning and Development</b:JournalName>
    <b:Year>2012</b:Year>
    <b:Month>March</b:Month>
    <b:Day>1st</b:Day>
    <b:Publisher>ASCE/LIBRARY</b:Publisher>
    <b:Volume>138</b:Volume>
    <b:Issue>1- March 2012</b:Issue>
    <b:StandardNumber>ascelibrary.org</b:StandardNumber>
    <b:RefOrder>59</b:RefOrder>
  </b:Source>
  <b:Source>
    <b:Tag>Ban12</b:Tag>
    <b:SourceType>JournalArticle</b:SourceType>
    <b:Guid>{C8ED3853-5419-4B64-8920-754C92D2EE02}</b:Guid>
    <b:Author>
      <b:Author>
        <b:NameList>
          <b:Person>
            <b:Last>Banerjee</b:Last>
            <b:First>A,V,</b:First>
            <b:Middle>Duflo,E,&amp; Qian,N</b:Middle>
          </b:Person>
        </b:NameList>
      </b:Author>
    </b:Author>
    <b:Title>On the Road: Access toTransport Infrastructure and Economic Growth in China</b:Title>
    <b:JournalName>JEL Classification;D2.04,R4</b:JournalName>
    <b:Year>2012</b:Year>
    <b:Pages>51</b:Pages>
    <b:Month>March</b:Month>
    <b:Day>9th</b:Day>
    <b:Issue>12-06</b:Issue>
    <b:RefOrder>60</b:RefOrder>
  </b:Source>
  <b:Source>
    <b:Tag>Kar17</b:Tag>
    <b:SourceType>JournalArticle</b:SourceType>
    <b:Guid>{5F4811DC-BC19-4744-8454-7D494C499E77}</b:Guid>
    <b:Author>
      <b:Author>
        <b:NameList>
          <b:Person>
            <b:Last>Karungani</b:Last>
            <b:First>W,</b:First>
          </b:Person>
        </b:NameList>
      </b:Author>
    </b:Author>
    <b:Title>Effect of policy  regulatory framework on organizational performance: A case study of Nairobi County, Kenya                    irobi</b:Title>
    <b:JournalName>International journal of Economics, Commerce and Management</b:JournalName>
    <b:Year>2017</b:Year>
    <b:Pages>8</b:Pages>
    <b:Month>June</b:Month>
    <b:Volume>V</b:Volume>
    <b:Issue>6</b:Issue>
    <b:StandardNumber>http:ijcm.co.uk</b:StandardNumber>
    <b:City>Nairobi</b:City>
    <b:Publisher>Kenya College of Accountancy University</b:Publisher>
    <b:RefOrder>51</b:RefOrder>
  </b:Source>
  <b:Source>
    <b:Tag>Sto15</b:Tag>
    <b:SourceType>Report</b:SourceType>
    <b:Guid>{C9B72BE5-AA3B-4EFC-B74F-40B036B86BA7}</b:Guid>
    <b:Author>
      <b:Author>
        <b:NameList>
          <b:Person>
            <b:Last>Stores</b:Last>
            <b:First>F,S</b:First>
          </b:Person>
        </b:NameList>
      </b:Author>
      <b:Editor>
        <b:NameList>
          <b:Person>
            <b:Last>Malaysia</b:Last>
            <b:First>University</b:First>
            <b:Middle>of Tun Hussein Onn</b:Middle>
          </b:Person>
        </b:NameList>
      </b:Editor>
    </b:Author>
    <b:Title>The relationship between information technology (IT) investment and firm's financial performance ofpublic isted companies in Malaysia</b:Title>
    <b:Year>2015</b:Year>
    <b:Month>January</b:Month>
    <b:Pages>2</b:Pages>
    <b:Publisher>University of Tun Hussein Onn Malaysia</b:Publisher>
    <b:Department>Technology Management and Business</b:Department>
    <b:Institution>University of Tun Hussein Onn Malaysia</b:Institution>
    <b:ThesisType>Thesis</b:ThesisType>
    <b:RefOrder>41</b:RefOrder>
  </b:Source>
  <b:Source>
    <b:Tag>Wam16</b:Tag>
    <b:SourceType>JournalArticle</b:SourceType>
    <b:Guid>{7CA77190-0065-43A2-B602-BFBE7EF8E1A7}</b:Guid>
    <b:Author>
      <b:Author>
        <b:NameList>
          <b:Person>
            <b:Last>Wambugu</b:Last>
            <b:First>A,W,</b:First>
            <b:Middle>Gichia,R &amp; Wanjau,K</b:Middle>
          </b:Person>
        </b:NameList>
      </b:Author>
    </b:Author>
    <b:Title>Influence of Entrepreneurial Orientation on Firm Performance of Kenya's Agricultural Processing Small and Medium Enterprises</b:Title>
    <b:Year>2016</b:Year>
    <b:Publisher>Jomo Kenyatta University of Agriculture and Technology, Kenya</b:Publisher>
    <b:JournalName>IOSR Journal of Business and Management</b:JournalName>
    <b:Pages>89-96</b:Pages>
    <b:Month>September</b:Month>
    <b:Volume>18</b:Volume>
    <b:Issue>9, ver</b:Issue>
    <b:StandardNumber>(IOSR-JBM) e-ISSN:2278-487X,p-ISSN:2319-7668</b:StandardNumber>
    <b:RefOrder>68</b:RefOrder>
  </b:Source>
  <b:Source>
    <b:Tag>Sar13</b:Tag>
    <b:SourceType>JournalArticle</b:SourceType>
    <b:Guid>{FC04C4EC-02CA-41B2-B6BC-19992E3CA3F4}</b:Guid>
    <b:Author>
      <b:Author>
        <b:NameList>
          <b:Person>
            <b:Last>Sarwoko</b:Last>
            <b:First>E,Surachman,Armanu</b:First>
            <b:Middle>&amp; HadiwidjojoD</b:Middle>
          </b:Person>
        </b:NameList>
      </b:Author>
    </b:Author>
    <b:Title>Entrepreneurial Characteristics and Competencies as Determinants of Business Performance in SME's</b:Title>
    <b:JournalName>IOSR Journal of Business and Management (IOSR-JBM)</b:JournalName>
    <b:Year>2013</b:Year>
    <b:Pages>31-38</b:Pages>
    <b:Month>January-February</b:Month>
    <b:Publisher>University of Brawijaya, Indonesia</b:Publisher>
    <b:Volume>7</b:Volume>
    <b:Issue>3</b:Issue>
    <b:StandardNumber>iosrjournals.org www.iorjournals.org</b:StandardNumber>
    <b:RefOrder>73</b:RefOrder>
  </b:Source>
  <b:Source>
    <b:Tag>Mit13</b:Tag>
    <b:SourceType>JournalArticle</b:SourceType>
    <b:Guid>{399F2DEB-C360-4E2E-AE4F-491ADF95C090}</b:Guid>
    <b:Author>
      <b:Author>
        <b:NameList>
          <b:Person>
            <b:Last>Mitchelmore</b:Last>
            <b:First>S</b:First>
            <b:Middle>&amp; Rowley,J</b:Middle>
          </b:Person>
        </b:NameList>
      </b:Author>
    </b:Author>
    <b:Title>Entrepreneurial Competencies of Women Entrepreneurs Pursuing Business Growth</b:Title>
    <b:JournalName>Journal of Small Business and Enterprise Development</b:JournalName>
    <b:Year>2013</b:Year>
    <b:Pages>125-142</b:Pages>
    <b:Volume>20 Iss</b:Volume>
    <b:StandardNumber>http://dx.doi.org/10.1108/1466001311298448</b:StandardNumber>
    <b:RefOrder>74</b:RefOrder>
  </b:Source>
  <b:Source>
    <b:Tag>Has18</b:Tag>
    <b:SourceType>JournalArticle</b:SourceType>
    <b:Guid>{E03B7DDB-B949-4302-9160-B8BBDA0C6CE5}</b:Guid>
    <b:Author>
      <b:Author>
        <b:NameList>
          <b:Person>
            <b:Last>Hashim</b:Last>
            <b:First>N,A,B,Raza,</b:First>
            <b:Middle>S, &amp; Minai,M,S</b:Middle>
          </b:Person>
        </b:NameList>
      </b:Author>
    </b:Author>
    <b:Title>Relationship between Entrepreneurial Competencies and Small Firm Performance: Are Dynamic Capabilities the missing Link?</b:Title>
    <b:JournalName>Academy of strategic Management journal</b:JournalName>
    <b:Year>2018</b:Year>
    <b:Publisher>University of Utara Malaysia</b:Publisher>
    <b:Volume>17</b:Volume>
    <b:Issue>2,2018</b:Issue>
    <b:StandardNumber>1939-6104-17-2-198</b:StandardNumber>
    <b:RefOrder>75</b:RefOrder>
  </b:Source>
  <b:Source>
    <b:Tag>MMa</b:Tag>
    <b:SourceType>JournalArticle</b:SourceType>
    <b:Guid>{D87E7E69-6419-4030-8720-88F8FE99DF10}</b:Guid>
    <b:Author>
      <b:Author>
        <b:NameList>
          <b:Person>
            <b:Last>MMamabolo</b:Last>
            <b:First>M,A,Kerrin,M</b:First>
            <b:Middle>&amp; Kele,T</b:Middle>
          </b:Person>
        </b:NameList>
      </b:Author>
    </b:Author>
    <b:Title>Entrepreneurship management skills requirements in an emerging economy: A South </b:Title>
    <b:RefOrder>87</b:RefOrder>
  </b:Source>
  <b:Source>
    <b:Tag>Mam17</b:Tag>
    <b:SourceType>JournalArticle</b:SourceType>
    <b:Guid>{1DC153C7-5A22-4977-ABF0-5B30125A1E93}</b:Guid>
    <b:Author>
      <b:Author>
        <b:NameList>
          <b:Person>
            <b:Last>Mamabolo</b:Last>
            <b:First>M,A,Kerrin,M</b:First>
            <b:Middle>&amp; Kele, T</b:Middle>
          </b:Person>
        </b:NameList>
      </b:Author>
    </b:Author>
    <b:Title>Entrpreneurship management skills requirements in an emerging economy: A South African outlook</b:Title>
    <b:JournalName>The Southern African journal of entrepreneurship and Small Business Management</b:JournalName>
    <b:Year>2017</b:Year>
    <b:Month>May</b:Month>
    <b:Day>24th</b:Day>
    <b:Publisher>AOSIS</b:Publisher>
    <b:Volume>9</b:Volume>
    <b:Issue>1 (2017)</b:Issue>
    <b:StandardNumber>sajesbm.co.za</b:StandardNumber>
    <b:Pages>1-10</b:Pages>
    <b:RefOrder>70</b:RefOrder>
  </b:Source>
  <b:Source>
    <b:Tag>Nje15</b:Tag>
    <b:SourceType>Report</b:SourceType>
    <b:Guid>{0B0B0A21-93EC-447A-BB71-B69E22B84FD2}</b:Guid>
    <b:Author>
      <b:Author>
        <b:NameList>
          <b:Person>
            <b:Last>Njeru</b:Last>
            <b:First>K,G</b:First>
          </b:Person>
        </b:NameList>
      </b:Author>
    </b:Author>
    <b:Title>Strategic management practices and performance of small and mediumm sizzed enterprises in Kenya</b:Title>
    <b:Year>2015</b:Year>
    <b:Pages>50-51</b:Pages>
    <b:Publisher>University of Nairobi</b:Publisher>
    <b:City>Nairobi</b:City>
    <b:Department>Business administration school of business</b:Department>
    <b:Institution>University of Nairobi</b:Institution>
    <b:RefOrder>71</b:RefOrder>
  </b:Source>
  <b:Source>
    <b:Tag>Mam19</b:Tag>
    <b:SourceType>JournalArticle</b:SourceType>
    <b:Guid>{12BF175A-A979-483F-B83B-CC7A73C629F8}</b:Guid>
    <b:Author>
      <b:Author>
        <b:NameList>
          <b:Person>
            <b:Last>Mamun</b:Last>
            <b:First>A&lt;A,</b:First>
            <b:Middle>Fazil,S&lt;A &amp; MUuniady,R</b:Middle>
          </b:Person>
        </b:NameList>
      </b:Author>
    </b:Author>
    <b:Title>Entrepreneurial knowledge, skills, competencies and performance: a study of micro-enterprises in Kelantan, Malaysia</b:Title>
    <b:Year>2019</b:Year>
    <b:Publisher>emarald </b:Publisher>
    <b:JournalName>Asian Pacific Journal of innovation and Entrepreneurship</b:JournalName>
    <b:Pages>29-48</b:Pages>
    <b:Month>April</b:Month>
    <b:Day>15th</b:Day>
    <b:Volume>13</b:Volume>
    <b:Issue>1</b:Issue>
    <b:StandardNumber>http://doi.org/10.1108/APJIE-11-2018-0067</b:StandardNumber>
    <b:RefOrder>72</b:RefOrder>
  </b:Source>
  <b:Source>
    <b:Tag>Koh14</b:Tag>
    <b:SourceType>JournalArticle</b:SourceType>
    <b:Guid>{3780F556-173C-40DD-A601-1A527F124049}</b:Guid>
    <b:Author>
      <b:Author>
        <b:NameList>
          <b:Person>
            <b:Last>Koh</b:Last>
            <b:First>C,E,Prybutok,V,R</b:First>
            <b:Middle>&amp; Chae,H,C</b:Middle>
          </b:Person>
        </b:NameList>
      </b:Author>
    </b:Author>
    <b:Title>Information Technology Capability and Firm Performance: Contradictory Findings and Their Possible causes</b:Title>
    <b:Year>2015</b:Year>
    <b:Month>June</b:Month>
    <b:Publisher>ResearchGate</b:Publisher>
    <b:Issue>MIS Quarterly 38(1):305-326. March 2014</b:Issue>
    <b:StandardNumber>DoI:10 25300/MISQ/2014/38.1.14</b:StandardNumber>
    <b:JournalName>Management Information Quarterly</b:JournalName>
    <b:Day>17th</b:Day>
    <b:RefOrder>88</b:RefOrder>
  </b:Source>
  <b:Source>
    <b:Tag>San03</b:Tag>
    <b:SourceType>JournalArticle</b:SourceType>
    <b:Guid>{F6669545-33C1-45A1-B027-4D8A420DA1CE}</b:Guid>
    <b:Author>
      <b:Author>
        <b:NameList>
          <b:Person>
            <b:Last>Santhanam</b:Last>
            <b:First>R</b:First>
            <b:Middle>&amp; Hartono, E</b:Middle>
          </b:Person>
        </b:NameList>
      </b:Author>
    </b:Author>
    <b:Title>Issues linking information technology capability to firm performance</b:Title>
    <b:JournalName>Management Informantion  systems</b:JournalName>
    <b:Year>2003</b:Year>
    <b:Pages>125-153</b:Pages>
    <b:Month>March</b:Month>
    <b:Day>1st</b:Day>
    <b:Publisher>aSSOCIATION FOR cOMPUTING mACHINERY</b:Publisher>
    <b:Volume>27</b:Volume>
    <b:Issue>1, march 2003</b:Issue>
    <b:RefOrder>42</b:RefOrder>
  </b:Source>
  <b:Source>
    <b:Tag>Oli17</b:Tag>
    <b:SourceType>JournalArticle</b:SourceType>
    <b:Guid>{FAF7B84B-5BD4-4055-A00C-A480026D7A52}</b:Guid>
    <b:Author>
      <b:Author>
        <b:NameList>
          <b:Person>
            <b:Last>Oliveira</b:Last>
            <b:First>D,C,D,L,</b:First>
            <b:Middle>&amp; Macada,A,C,G</b:Middle>
          </b:Person>
        </b:NameList>
      </b:Author>
    </b:Author>
    <b:Title>IT capabilities' business value: analysis of multi-level performance in Brazilian organizations</b:Title>
    <b:Year>2017</b:Year>
    <b:Month>June</b:Month>
    <b:Publisher>Gestao &amp; Producao</b:Publisher>
    <b:Volume>24</b:Volume>
    <b:Issue>2 Sao Carlos April/JUNE 2017</b:Issue>
    <b:StandardNumber>ISSSN 0 104-530XOn-line version 1806-9649</b:StandardNumber>
    <b:RefOrder>43</b:RefOrder>
  </b:Source>
  <b:Source>
    <b:Tag>Sin17</b:Tag>
    <b:SourceType>JournalArticle</b:SourceType>
    <b:Guid>{BF1E0F9D-4E8A-448B-BB6F-6A227FDA5136}</b:Guid>
    <b:Author>
      <b:Author>
        <b:NameList>
          <b:Person>
            <b:Last>Singh</b:Last>
            <b:First>D,</b:First>
            <b:Middle>Khamba, J,S, &amp; Nanda,T</b:Middle>
          </b:Person>
        </b:NameList>
      </b:Author>
    </b:Author>
    <b:Title>Influence of technological innovation on performance of small manufacturing companies in India.</b:Title>
    <b:JournalName>International journal of productivity and management</b:JournalName>
    <b:Year>2017</b:Year>
    <b:Pages>838-856</b:Pages>
    <b:Month>September</b:Month>
    <b:Day>11th</b:Day>
    <b:Publisher>Emerald Publishing LTD</b:Publisher>
    <b:Volume>66 </b:Volume>
    <b:Issue>7</b:Issue>
    <b:StandardNumber>http://doi.org/10.1108/ijppm-02-2016-0035</b:StandardNumber>
    <b:RefOrder>34</b:RefOrder>
  </b:Source>
  <b:Source>
    <b:Tag>Eme15</b:Tag>
    <b:SourceType>JournalArticle</b:SourceType>
    <b:Guid>{85D425E8-8198-422C-9F2F-BA70A97324D9}</b:Guid>
    <b:Author>
      <b:Author>
        <b:NameList>
          <b:Person>
            <b:Last>Emeka</b:Last>
            <b:First>N,I,</b:First>
            <b:Middle>Ojoli, I &amp; Ifeoma, A,J</b:Middle>
          </b:Person>
        </b:NameList>
      </b:Author>
    </b:Author>
    <b:Title>An evaluation of the effect of technological Innovations on corporate performance:A study of selected manufacturing firms in Nigeria.</b:Title>
    <b:Year>2015</b:Year>
    <b:Month>January</b:Month>
    <b:Publisher>ResearchGate</b:Publisher>
    <b:RefOrder>35</b:RefOrder>
  </b:Source>
  <b:Source>
    <b:Tag>Oke16</b:Tag>
    <b:SourceType>Report</b:SourceType>
    <b:Guid>{5A3C981C-E8A6-4AE5-B8ED-67F29D6BB779}</b:Guid>
    <b:Author>
      <b:Author>
        <b:NameList>
          <b:Person>
            <b:Last>Okeyo</b:Last>
            <b:First>O,O</b:First>
          </b:Person>
        </b:NameList>
      </b:Author>
    </b:Author>
    <b:Title>Effects of integrated national transport policy on transport service delivery in Nairobi City, Kenya</b:Title>
    <b:Year>2016</b:Year>
    <b:Month>July</b:Month>
    <b:Publisher>University of Nairobi</b:Publisher>
    <b:Department>Urban and Reginal Planning, School of Building and Environment</b:Department>
    <b:Institution>University of Nairobi</b:Institution>
    <b:ThesisType>Thesis</b:ThesisType>
    <b:RefOrder>89</b:RefOrder>
  </b:Source>
  <b:Source>
    <b:Tag>Rai17</b:Tag>
    <b:SourceType>Report</b:SourceType>
    <b:Guid>{7F020180-2692-4A81-B1CB-B5500CC7EE1C}</b:Guid>
    <b:Author>
      <b:Author>
        <b:NameList>
          <b:Person>
            <b:Last>Raila</b:Last>
            <b:First>J,O</b:First>
          </b:Person>
        </b:NameList>
      </b:Author>
    </b:Author>
    <b:Title>Strategic orientation and performance of Small and Medium Enterprises in Nairobi Central District</b:Title>
    <b:Year>2017</b:Year>
    <b:City>Nairobi</b:City>
    <b:Publisher>University of Nairobi</b:Publisher>
    <b:Pages>3940</b:Pages>
    <b:Department>Busines Administration, School of business</b:Department>
    <b:Institution>University of Nairobi</b:Institution>
    <b:ThesisType>Thesis</b:ThesisType>
    <b:RefOrder>40</b:RefOrder>
  </b:Source>
  <b:Source>
    <b:Tag>Zho07</b:Tag>
    <b:SourceType>JournalArticle</b:SourceType>
    <b:Guid>{40B64C8C-35AC-4079-8525-ADFAFE98C7C5}</b:Guid>
    <b:Author>
      <b:Author>
        <b:NameList>
          <b:Person>
            <b:Last>Zhou</b:Last>
            <b:First>H,Uhlaner,</b:First>
            <b:Middle>L&amp; Tan, S</b:Middle>
          </b:Person>
        </b:NameList>
      </b:Author>
    </b:Author>
    <b:Title>Knowledge management and innovation in Dutch Small and Medium Enterprises</b:Title>
    <b:JournalName>Scientific Analysis of Entrepreneurship and SME</b:JournalName>
    <b:Year>2007</b:Year>
    <b:Month>December</b:Month>
    <b:Volume>H200718</b:Volume>
    <b:Pages>26-27</b:Pages>
    <b:StandardNumber>H200718</b:StandardNumber>
    <b:RefOrder>67</b:RefOrder>
  </b:Source>
  <b:Source>
    <b:Tag>Sim16</b:Tag>
    <b:SourceType>JournalArticle</b:SourceType>
    <b:Guid>{21892653-278F-46F7-A97A-202BD38DF277}</b:Guid>
    <b:Author>
      <b:Author>
        <b:NameList>
          <b:Person>
            <b:Last>Simiyu</b:Last>
            <b:First>F,M,</b:First>
            <b:Middle>Namusonge,G,S &amp; Sakwa,M</b:Middle>
          </b:Person>
        </b:NameList>
      </b:Author>
    </b:Author>
    <b:Title>Effect of government policy and regulations on the growth of Entrepreneurial Women Micro and Small Enterprises in Trans Nzoia ounty, Kenya.</b:Title>
    <b:JournalName>"23. International journal of Research in Business Studies and anagement</b:JournalName>
    <b:Year>2016</b:Year>
    <b:City>Nairobi</b:City>
    <b:Month>October</b:Month>
    <b:Publisher>Jomo Kenyatta University of agriculture and Technology</b:Publisher>
    <b:Volume>3. 110 October, 2016</b:Volume>
    <b:Pages>11</b:Pages>
    <b:RefOrder>45</b:RefOrder>
  </b:Source>
  <b:Source>
    <b:Tag>Cal04</b:Tag>
    <b:SourceType>JournalArticle</b:SourceType>
    <b:Guid>{52E36312-AC3E-4807-A6AB-3E5BE9904CA2}</b:Guid>
    <b:Author>
      <b:Author>
        <b:NameList>
          <b:Person>
            <b:Last>Calderon</b:Last>
            <b:First>C,A,V</b:First>
            <b:Middle>&amp; Serven, L</b:Middle>
          </b:Person>
        </b:NameList>
      </b:Author>
    </b:Author>
    <b:Title>The effects of infrastructure development on growth and income distribution</b:Title>
    <b:Year>2004</b:Year>
    <b:Publisher>National University of Colombia</b:Publisher>
    <b:JournalName>Annalisis of economics and finance</b:JournalName>
    <b:Month>October</b:Month>
    <b:StandardNumber>DOI 10.1596/1813=9450-3400</b:StandardNumber>
    <b:RefOrder>54</b:RefOrder>
  </b:Source>
  <b:Source>
    <b:Tag>Tuo19</b:Tag>
    <b:SourceType>JournalArticle</b:SourceType>
    <b:Guid>{DD96EE36-3CB8-4692-8E02-5CC36A9D9F85}</b:Guid>
    <b:Author>
      <b:Author>
        <b:NameList>
          <b:Person>
            <b:Last>Tuong</b:Last>
            <b:First>P,V</b:First>
            <b:Middle>&amp; Hoa,D &amp; Binh, D,T</b:Middle>
          </b:Person>
        </b:NameList>
      </b:Author>
    </b:Author>
    <b:Title>Impact of transport infrastructure on firm performance: A case study of Cuu long delta area, Vietnum</b:Title>
    <b:JournalName>Problems and perspectives in Management</b:JournalName>
    <b:Year>2019</b:Year>
    <b:Month>April</b:Month>
    <b:Day>22nd</b:Day>
    <b:Publisher>LLC "Consulting Publishing Company "Business Perspectives"</b:Publisher>
    <b:Issue>2,2019</b:Issue>
    <b:StandardNumber>http://dx.doi.org/10.21511/ppm.17(2).2019.04</b:StandardNumber>
    <b:Pages>6 -8</b:Pages>
    <b:RefOrder>56</b:RefOrder>
  </b:Source>
  <b:Source>
    <b:Tag>Kat04</b:Tag>
    <b:SourceType>Book</b:SourceType>
    <b:Guid>{6B3DD15E-CDF1-482D-89BC-E27B8E3124AA}</b:Guid>
    <b:Author>
      <b:Author>
        <b:NameList>
          <b:Person>
            <b:Last>Kathori</b:Last>
            <b:First>C,R</b:First>
          </b:Person>
        </b:NameList>
      </b:Author>
    </b:Author>
    <b:Title>Research Methodology: Methods and Techniques</b:Title>
    <b:Year>2004</b:Year>
    <b:Publisher>New Age International, 2004</b:Publisher>
    <b:StandardNumber>ISBN 8122415229,9788122415223</b:StandardNumber>
    <b:Pages>401 pages</b:Pages>
    <b:Edition>illustrated, riprint, revised</b:Edition>
    <b:RefOrder>76</b:RefOrder>
  </b:Source>
  <b:Source>
    <b:Tag>Sau12</b:Tag>
    <b:SourceType>Book</b:SourceType>
    <b:Guid>{BFE3C0FE-5D2F-467E-AE44-9CAE24B307E5}</b:Guid>
    <b:Author>
      <b:Author>
        <b:NameList>
          <b:Person>
            <b:Last>Saunders</b:Last>
            <b:First>M.</b:First>
            <b:Middle>Lewis, P.&amp; Thornhill,A</b:Middle>
          </b:Person>
        </b:NameList>
      </b:Author>
    </b:Author>
    <b:Title>Research Methods for Business Students</b:Title>
    <b:Year>2012</b:Year>
    <b:Publisher>Pearson Education Limited</b:Publisher>
    <b:StandardNumber>research methodology.net</b:StandardNumber>
    <b:Edition>6th</b:Edition>
    <b:RefOrder>77</b:RefOrder>
  </b:Source>
  <b:Source>
    <b:Tag>Mug03</b:Tag>
    <b:SourceType>Book</b:SourceType>
    <b:Guid>{1B2F4E95-5B9A-4512-A63E-FE66AFF27E2B}</b:Guid>
    <b:Author>
      <b:Author>
        <b:NameList>
          <b:Person>
            <b:Last>Mugenda</b:Last>
            <b:First>O,M</b:First>
            <b:Middle>&amp; Mugenda,A,G</b:Middle>
          </b:Person>
        </b:NameList>
      </b:Author>
    </b:Author>
    <b:Title>Research Methods; Quantitative and Qualitative Approaches</b:Title>
    <b:Year>2003</b:Year>
    <b:City>Nairobi</b:City>
    <b:Publisher>ACT PRESS</b:Publisher>
    <b:StandardNumber>ISBN 5120232323250 SKU:2020208000130</b:StandardNumber>
    <b:RefOrder>79</b:RefOrder>
  </b:Source>
  <b:Source>
    <b:Tag>Tei01</b:Tag>
    <b:SourceType>JournalArticle</b:SourceType>
    <b:Guid>{4535F74A-4653-4128-889B-6EBFD126116A}</b:Guid>
    <b:Author>
      <b:Author>
        <b:NameList>
          <b:Person>
            <b:Last>Teijilingen</b:Last>
            <b:First>E,V</b:First>
            <b:Middle>&amp; Hundley, V</b:Middle>
          </b:Person>
        </b:NameList>
      </b:Author>
      <b:Editor>
        <b:NameList>
          <b:Person>
            <b:Last>Gilbert</b:Last>
            <b:First>Nigel</b:First>
          </b:Person>
        </b:NameList>
      </b:Editor>
    </b:Author>
    <b:Title>The importance of pilot studies</b:Title>
    <b:Year>2001</b:Year>
    <b:City>Guildford GU7 7XH</b:City>
    <b:Publisher>University of Surrey</b:Publisher>
    <b:StandardNumber>sru.soc.surrey.ac.uk</b:StandardNumber>
    <b:JournalName>Social research updates</b:JournalName>
    <b:Issue>35</b:Issue>
    <b:RefOrder>80</b:RefOrder>
  </b:Source>
  <b:Source>
    <b:Tag>Loo16</b:Tag>
    <b:SourceType>JournalArticle</b:SourceType>
    <b:Guid>{F58D27D3-A110-4034-8EFF-53B1BCFA9789}</b:Guid>
    <b:Author>
      <b:Author>
        <b:NameList>
          <b:Person>
            <b:Last>Looy</b:Last>
            <b:First>A,V.&amp;</b:First>
            <b:Middle>Shafagatova, A</b:Middle>
          </b:Person>
        </b:NameList>
      </b:Author>
    </b:Author>
    <b:Title>Business process performance measurement: a structured literature review of indicators, measures and metrics</b:Title>
    <b:Year>2016</b:Year>
    <b:Publisher>ResearchGate</b:Publisher>
    <b:Issue>springpius (2016) 5:1797</b:Issue>
    <b:StandardNumber>DOI 10.1186/s40064-016-3498-1</b:StandardNumber>
    <b:RefOrder>90</b:RefOrder>
  </b:Source>
  <b:Source>
    <b:Tag>Oxf16</b:Tag>
    <b:SourceType>JournalArticle</b:SourceType>
    <b:Guid>{F9BFC73A-1489-49EA-A763-B3257143FA45}</b:Guid>
    <b:Author>
      <b:Author>
        <b:NameList>
          <b:Person>
            <b:Last>Oxford</b:Last>
            <b:First>B,G</b:First>
          </b:Person>
        </b:NameList>
      </b:Author>
    </b:Author>
    <b:Title>Kenyan transport developments to fuel economic growth</b:Title>
    <b:JournalName>Kenya transport view in online reader</b:JournalName>
    <b:Year>2016</b:Year>
    <b:Publisher>Oxford Business Group</b:Publisher>
    <b:StandardNumber>oxfordbusinessgroup.com</b:StandardNumber>
    <b:RefOrder>5</b:RefOrder>
  </b:Source>
  <b:Source>
    <b:Tag>Cib16</b:Tag>
    <b:SourceType>JournalArticle</b:SourceType>
    <b:Guid>{E981AF54-3674-44BF-B4D8-753CE316BA91}</b:Guid>
    <b:Author>
      <b:Author>
        <b:NameList>
          <b:Person>
            <b:Last>Ciborowski</b:Last>
            <b:First>R</b:First>
          </b:Person>
        </b:NameList>
      </b:Author>
    </b:Author>
    <b:Title>Innovation Systems in the terms of Schumpeterian Creative Destruction</b:Title>
    <b:JournalName>EUREKA: Social and Humanities&gt;&gt; Number 4 29 Economics, econometrics and finance</b:JournalName>
    <b:Year>2016</b:Year>
    <b:Publisher>University of Bialystok</b:Publisher>
    <b:Volume>4</b:Volume>
    <b:Issue>36</b:Issue>
    <b:StandardNumber>DOI: 10.21303/2504-5571.2016.00114</b:StandardNumber>
    <b:RefOrder>21</b:RefOrder>
  </b:Source>
  <b:Source>
    <b:Tag>Gri19</b:Tag>
    <b:SourceType>JournalArticle</b:SourceType>
    <b:Guid>{9C057A9C-9724-4A32-AE39-E72284E894F0}</b:Guid>
    <b:Author>
      <b:Author>
        <b:NameList>
          <b:Person>
            <b:Last>Griffee</b:Last>
            <b:First>R</b:First>
          </b:Person>
        </b:NameList>
      </b:Author>
    </b:Author>
    <b:Title>Five key Factors That Infuence Entrepreneurship</b:Title>
    <b:Year>2019</b:Year>
    <b:Month>February</b:Month>
    <b:Day>4th</b:Day>
    <b:JournalName>The Journal ofl Business, Entrepreneurship and the Law</b:JournalName>
    <b:StandardNumber>smallbusiness.chron.com</b:StandardNumber>
    <b:RefOrder>91</b:RefOrder>
  </b:Source>
  <b:Source>
    <b:Tag>Wak12</b:Tag>
    <b:SourceType>JournalArticle</b:SourceType>
    <b:Guid>{C3910EC9-45FB-445E-98F1-A1D46E5F0EF9}</b:Guid>
    <b:Author>
      <b:Author>
        <b:NameList>
          <b:Person>
            <b:Last>Wakimani</b:Last>
          </b:Person>
        </b:NameList>
      </b:Author>
    </b:Author>
    <b:Title>Best Companies Offering Transport Services in Kenya</b:Title>
    <b:JournalName>HomeServices </b:JournalName>
    <b:Year>2012</b:Year>
    <b:Publisher>Zakenya</b:Publisher>
    <b:StandardNumber>www.zakenya.com&gt; services</b:StandardNumber>
    <b:RefOrder>8</b:RefOrder>
  </b:Source>
  <b:Source>
    <b:Tag>UNC18</b:Tag>
    <b:SourceType>JournalArticle</b:SourceType>
    <b:Guid>{51523270-7BC7-4B16-8D42-EC76743B4313}</b:Guid>
    <b:Author>
      <b:Author>
        <b:NameList>
          <b:Person>
            <b:Last>UNCTAD</b:Last>
          </b:Person>
        </b:NameList>
      </b:Author>
    </b:Author>
    <b:Title>Review of Maritime Transport</b:Title>
    <b:JournalName>United Nations Conference on Trade and Development</b:JournalName>
    <b:Year>2018</b:Year>
    <b:Pages>8-14</b:Pages>
    <b:City>Geneva</b:City>
    <b:Publisher>UNCTAD</b:Publisher>
    <b:StandardNumber>Palais des Nations, 8-14, Av. de la paix, 1211 Geneva 10 Switzerland</b:StandardNumber>
    <b:RefOrder>92</b:RefOrder>
  </b:Source>
  <b:Source>
    <b:Tag>Yea12</b:Tag>
    <b:SourceType>JournalArticle</b:SourceType>
    <b:Guid>{66092C1A-4A07-4BFA-A334-066C42875C26}</b:Guid>
    <b:Author>
      <b:Author>
        <b:NameList>
          <b:Person>
            <b:Last>Yearbook</b:Last>
          </b:Person>
        </b:NameList>
      </b:Author>
      <b:Editor>
        <b:NameList>
          <b:Person>
            <b:Last>Board</b:Last>
            <b:First>Kenya</b:First>
            <b:Middle>Yearbook Editorial</b:Middle>
          </b:Person>
        </b:NameList>
      </b:Editor>
    </b:Author>
    <b:Title>Road and transport</b:Title>
    <b:JournalName>Road and transport</b:JournalName>
    <b:Year>2011/2012</b:Year>
    <b:City>Nairobi</b:City>
    <b:Publisher>Kenya Year Book</b:Publisher>
    <b:StandardNumber>ook.kenyayearbook.co.ke</b:StandardNumber>
    <b:RefOrder>7</b:RefOrder>
  </b:Source>
  <b:Source>
    <b:Tag>Kin12</b:Tag>
    <b:SourceType>Report</b:SourceType>
    <b:Guid>{D2EADE82-181F-4742-BBF5-D5ED348A824D}</b:Guid>
    <b:Author>
      <b:Author>
        <b:NameList>
          <b:Person>
            <b:Last>Kinuthia</b:Last>
            <b:First>H,</b:First>
            <b:Middle>W,</b:Middle>
          </b:Person>
        </b:NameList>
      </b:Author>
    </b:Author>
    <b:Title>The Potential Impact Of Railway Infrastructure on Connectivity Within Nairobi Metropolitan- A Case of Limuru Town- Kiambu County</b:Title>
    <b:Year>2012</b:Year>
    <b:Publisher>Kenyatta University</b:Publisher>
    <b:City>Nairobi</b:City>
    <b:Department>Department of Environmental Planning and Nanagement</b:Department>
    <b:Institution>Kenyatt University</b:Institution>
    <b:ThesisType>Thesis</b:ThesisType>
    <b:RefOrder>3</b:RefOrder>
  </b:Source>
  <b:Source>
    <b:Tag>Rou11</b:Tag>
    <b:SourceType>JournalArticle</b:SourceType>
    <b:Guid>{E2D38F11-10AF-4815-A82C-7BCC953DEBCD}</b:Guid>
    <b:Author>
      <b:Author>
        <b:NameList>
          <b:Person>
            <b:Last>Rouse</b:Last>
            <b:First>M</b:First>
          </b:Person>
        </b:NameList>
      </b:Author>
    </b:Author>
    <b:Title>Corporate Performance Management (CPM)</b:Title>
    <b:JournalName>Search Dta Management</b:JournalName>
    <b:Year>2011</b:Year>
    <b:Month>April</b:Month>
    <b:Day>25th</b:Day>
    <b:Publisher>Al Use Cases</b:Publisher>
    <b:StandardNumber>...hdatamanagement.techtarget.com</b:StandardNumber>
    <b:RefOrder>93</b:RefOrder>
  </b:Source>
  <b:Source>
    <b:Tag>Rai18</b:Tag>
    <b:SourceType>JournalArticle</b:SourceType>
    <b:Guid>{73CAAA0F-640F-4089-A11B-2A2F3CA3DBA1}</b:Guid>
    <b:Author>
      <b:Author>
        <b:NameList>
          <b:Person>
            <b:Last>Railways</b:Last>
          </b:Person>
        </b:NameList>
      </b:Author>
    </b:Author>
    <b:Title>Mombasa-Nairobi Standard Gauge Railway Project</b:Title>
    <b:JournalName>Railway Technology</b:JournalName>
    <b:Year>2018</b:Year>
    <b:Publisher>Kenya Railways</b:Publisher>
    <b:StandardNumber>...www.railway-technology.com</b:StandardNumber>
    <b:RefOrder>94</b:RefOrder>
  </b:Source>
  <b:Source>
    <b:Tag>MCL14</b:Tag>
    <b:SourceType>JournalArticle</b:SourceType>
    <b:Guid>{640FDCBA-F12E-4F34-8C86-CE33ABE3E04E}</b:Guid>
    <b:Author>
      <b:Author>
        <b:NameList>
          <b:Person>
            <b:Last>Mcla</b:Last>
            <b:First>P</b:First>
          </b:Person>
        </b:NameList>
      </b:Author>
      <b:Editor>
        <b:NameList>
          <b:Person>
            <b:Last>Hill</b:Last>
            <b:First>The</b:First>
          </b:Person>
        </b:NameList>
      </b:Editor>
    </b:Author>
    <b:Title>Regulatory accumulation hinders productivity growth</b:Title>
    <b:Year>2014</b:Year>
    <b:Month>October</b:Month>
    <b:Day>29th</b:Day>
    <b:Publisher>Macatus Centre GeorgeMason University</b:Publisher>
    <b:StandardNumber>thehill.com</b:StandardNumber>
    <b:RefOrder>47</b:RefOrder>
  </b:Source>
  <b:Source>
    <b:Tag>Hag13</b:Tag>
    <b:SourceType>JournalArticle</b:SourceType>
    <b:Guid>{6A923F87-3190-44AE-84A2-A6CF1A65EE6C}</b:Guid>
    <b:Author>
      <b:Author>
        <b:NameList>
          <b:Person>
            <b:Last>Hagemann</b:Last>
            <b:First>H</b:First>
          </b:Person>
        </b:NameList>
      </b:Author>
    </b:Author>
    <b:JournalName>Schumpeter's Theory of Economic Development</b:JournalName>
    <b:Year>2013</b:Year>
    <b:City>Stutgart</b:City>
    <b:Month>March</b:Month>
    <b:Day>13th</b:Day>
    <b:Publisher>University of Kragujevac</b:Publisher>
    <b:RefOrder>24</b:RefOrder>
  </b:Source>
  <b:Source>
    <b:Tag>Shu17</b:Tag>
    <b:SourceType>JournalArticle</b:SourceType>
    <b:Guid>{1E9382EB-D703-4FC3-9788-FC9008DB5972}</b:Guid>
    <b:Author>
      <b:Author>
        <b:NameList>
          <b:Person>
            <b:Last>Shukla</b:Last>
            <b:First>A</b:First>
          </b:Person>
        </b:NameList>
      </b:Author>
    </b:Author>
    <b:Title>The Importance of Innovation in Enterpreneurship</b:Title>
    <b:JournalName>paggu-com</b:JournalName>
    <b:Year>2017</b:Year>
    <b:Month>June</b:Month>
    <b:Day>14th</b:Day>
    <b:Publisher>paggu com</b:Publisher>
    <b:StandardNumber>http://www.paggu.com/enterpreneurship/the-importance of innovation</b:StandardNumber>
    <b:RefOrder>25</b:RefOrder>
  </b:Source>
  <b:Source>
    <b:Tag>Kab12</b:Tag>
    <b:SourceType>JournalArticle</b:SourceType>
    <b:Guid>{AF3D7E72-0B5D-48AA-8693-3471A3F54B47}</b:Guid>
    <b:Author>
      <b:Author>
        <b:NameList>
          <b:Person>
            <b:Last>Kaburil</b:Last>
            <b:First>S.N,</b:First>
            <b:Middle>Mobegi,V.O, Kombo,A,Omari,A &amp;Sewe,T</b:Middle>
          </b:Person>
        </b:NameList>
      </b:Author>
    </b:Author>
    <b:Title>Entrepreneurship Challenges in Developing Economies: a case of Kenyan Economy</b:Title>
    <b:JournalName>International journal of Arts and Commerce</b:JournalName>
    <b:Year>2012</b:Year>
    <b:City>Nairobi</b:City>
    <b:Month>September</b:Month>
    <b:Publisher>Jomo Kenyatta University of Agriculture and Technology</b:Publisher>
    <b:Volume>1 No. 4 September, 2012 264</b:Volume>
    <b:RefOrder>26</b:RefOrder>
  </b:Source>
  <b:Source>
    <b:Tag>Sle17</b:Tag>
    <b:SourceType>JournalArticle</b:SourceType>
    <b:Guid>{6133B35B-025D-4D67-B704-FA8279D087D9}</b:Guid>
    <b:Author>
      <b:Author>
        <b:NameList>
          <b:Person>
            <b:Last>Sledzik</b:Last>
            <b:First>K</b:First>
          </b:Person>
        </b:NameList>
      </b:Author>
    </b:Author>
    <b:Title>Schumpeter's View on Innovation and Entrepreneurship</b:Title>
    <b:JournalName>Schupeter's View on Entrepreneurship</b:JournalName>
    <b:Year>2017</b:Year>
    <b:Month>July</b:Month>
    <b:Day>11th</b:Day>
    <b:StandardNumber>file:///C:/Users?admin/Downloads/SCHUPETER%u2019S VIEW O</b:StandardNumber>
    <b:RefOrder>28</b:RefOrder>
  </b:Source>
  <b:Source>
    <b:Tag>Wik17</b:Tag>
    <b:SourceType>JournalArticle</b:SourceType>
    <b:Guid>{1F67623C-6B0C-400C-9337-84A430FF5FC4}</b:Guid>
    <b:Author>
      <b:Author>
        <b:NameList>
          <b:Person>
            <b:Last>Wikipedia</b:Last>
          </b:Person>
        </b:NameList>
      </b:Author>
    </b:Author>
    <b:Title>Innovation</b:Title>
    <b:JournalName>The free encyclopedia</b:JournalName>
    <b:Year>2017</b:Year>
    <b:Month>October</b:Month>
    <b:Day>15th</b:Day>
    <b:Publisher>Wikipedia</b:Publisher>
    <b:StandardNumber>http://en.wikipedia.org/wiki/innovation</b:StandardNumber>
    <b:RefOrder>20</b:RefOrder>
  </b:Source>
  <b:Source>
    <b:Tag>Pra14</b:Tag>
    <b:SourceType>JournalArticle</b:SourceType>
    <b:Guid>{3FEC57A1-3C5A-45A2-A3FF-E72AF1687D42}</b:Guid>
    <b:Author>
      <b:Author>
        <b:NameList>
          <b:Person>
            <b:Last>Prajapati</b:Last>
            <b:First>R</b:First>
            <b:Middle>&amp; Rathod, K</b:Middle>
          </b:Person>
        </b:NameList>
      </b:Author>
    </b:Author>
    <b:Title>Recent Trends in Entrepreneurship</b:Title>
    <b:JournalName>Abhinav International Monthly Refereed Journal of Research in Management Technology</b:JournalName>
    <b:Year>2014</b:Year>
    <b:Month>May</b:Month>
    <b:Publisher>Abhinav Publications</b:Publisher>
    <b:Volume>3</b:Volume>
    <b:Issue>5</b:Issue>
    <b:StandardNumber>ISSN-2320-0073</b:StandardNumber>
    <b:RefOrder>29</b:RefOrder>
  </b:Source>
  <b:Source>
    <b:Tag>Man19</b:Tag>
    <b:SourceType>JournalArticle</b:SourceType>
    <b:Guid>{8B9236C4-42BB-4B56-850A-8DCE781A28B7}</b:Guid>
    <b:Author>
      <b:Author>
        <b:NameList>
          <b:Person>
            <b:Last>Manduku</b:Last>
            <b:First>Dr</b:First>
          </b:Person>
        </b:NameList>
      </b:Author>
    </b:Author>
    <b:Title>SGR Freight Services Have Lowered Port Congestion</b:Title>
    <b:Year>2019</b:Year>
    <b:Publisher>Trademark East Africa</b:Publisher>
    <b:City>Nairobi</b:City>
    <b:JournalName>Growing Prosperity Through Trade</b:JournalName>
    <b:StandardNumber>www. trademarkea.com</b:StandardNumber>
    <b:RefOrder>22</b:RefOrder>
  </b:Source>
  <b:Source>
    <b:Tag>Mwa181</b:Tag>
    <b:SourceType>Report</b:SourceType>
    <b:Guid>{66C7FB27-2D43-4E3B-A4DD-416C89218981}</b:Guid>
    <b:Author>
      <b:Author>
        <b:NameList>
          <b:Person>
            <b:Last>Mwakio</b:Last>
            <b:First>P</b:First>
          </b:Person>
        </b:NameList>
      </b:Author>
    </b:Author>
    <b:Title>Trucks hauling more containers than SGR, says report.</b:Title>
    <b:Year>2018</b:Year>
    <b:Month>October</b:Month>
    <b:Day>31st</b:Day>
    <b:Publisher>Standar Digital</b:Publisher>
    <b:RefOrder>10</b:RefOrder>
  </b:Source>
  <b:Source>
    <b:Tag>alK06</b:Tag>
    <b:SourceType>Book</b:SourceType>
    <b:Guid>{19CC9AC4-684B-4B0D-8F1F-E876B66F8C75}</b:Guid>
    <b:Author>
      <b:Author>
        <b:NameList>
          <b:Person>
            <b:Last>Kombo</b:Last>
          </b:Person>
        </b:NameList>
      </b:Author>
    </b:Author>
    <b:Title>Proposal and thesis writing: An Introduction</b:Title>
    <b:Year>2006</b:Year>
    <b:City>Nairobi</b:City>
    <b:Publisher>Africa</b:Publisher>
    <b:CountryRegion>Kenya</b:CountryRegion>
    <b:Volume>5</b:Volume>
    <b:Pages>813-30</b:Pages>
    <b:RefOrder>23</b:RefOrder>
  </b:Source>
  <b:Source>
    <b:Tag>fre12</b:Tag>
    <b:SourceType>JournalArticle</b:SourceType>
    <b:Guid>{11A2FA38-4618-43B6-8918-23A9D7358F34}</b:Guid>
    <b:Author>
      <b:Author>
        <b:NameList>
          <b:Person>
            <b:Last>Fredericogah</b:Last>
          </b:Person>
        </b:NameList>
      </b:Author>
    </b:Author>
    <b:Title>Introduction to Enrepreneurship Development</b:Title>
    <b:JournalName>fredericogah</b:JournalName>
    <b:Year>2012</b:Year>
    <b:Month>October</b:Month>
    <b:Day>12th</b:Day>
    <b:Publisher>WordPress.com</b:Publisher>
    <b:StandardNumber>http:/fredericodegah.wordpress.com/2012/10/12introduction-to-entr</b:StandardNumber>
    <b:RefOrder>30</b:RefOrder>
  </b:Source>
  <b:Source>
    <b:Tag>Ber04</b:Tag>
    <b:SourceType>JournalArticle</b:SourceType>
    <b:Guid>{8F69D761-760C-4E80-936F-0635B898D6C5}</b:Guid>
    <b:Author>
      <b:Author>
        <b:NameList>
          <b:Person>
            <b:Last>Bernard</b:Last>
            <b:First>et</b:First>
            <b:Middle>al</b:Middle>
          </b:Person>
        </b:NameList>
      </b:Author>
    </b:Author>
    <b:Title>Transfer of technology to developing countries: Unilateral and multilateral policy options</b:Title>
    <b:Year>2004</b:Year>
    <b:City>Washington D.C.</b:City>
    <b:Month>June</b:Month>
    <b:Day>!st</b:Day>
    <b:Publisher>World Bank</b:Publisher>
    <b:Volume>1</b:Volume>
    <b:Issue>WPS3332</b:Issue>
    <b:StandardNumber>https:/documents.worldbank.org/curated/en/737591468762912473/Transfer-of-technology-to-developing-countries-unilateral-and-mulilateral-policy-options</b:StandardNumber>
    <b:RefOrder>32</b:RefOrder>
  </b:Source>
  <b:Source>
    <b:Tag>Lin18</b:Tag>
    <b:SourceType>JournalArticle</b:SourceType>
    <b:Guid>{99FCD314-7670-4FFD-8C00-A997120A9546}</b:Guid>
    <b:Author>
      <b:Author>
        <b:NameList>
          <b:Person>
            <b:Last>Jincheng</b:Last>
            <b:First>L</b:First>
          </b:Person>
        </b:NameList>
      </b:Author>
      <b:Editor>
        <b:NameList>
          <b:Person>
            <b:Last>university</b:Last>
            <b:First>Nairobi</b:First>
          </b:Person>
        </b:NameList>
      </b:Editor>
    </b:Author>
    <b:Title>Influence of technological strategies on performance of standard gauge railway in Kenya</b:Title>
    <b:Year>2018</b:Year>
    <b:Pages>29-42</b:Pages>
    <b:Publisher>University of Nairobi</b:Publisher>
    <b:Department>Business Administration  School of Business</b:Department>
    <b:Institution>University of Nairobi</b:Institution>
    <b:City>Nairobi</b:City>
    <b:Month>November</b:Month>
    <b:RefOrder>13</b:RefOrder>
  </b:Source>
  <b:Source>
    <b:Tag>Bus18</b:Tag>
    <b:SourceType>ArticleInAPeriodical</b:SourceType>
    <b:Guid>{9ADEA352-195C-4878-93B3-55D7D0C32A03}</b:Guid>
    <b:Author>
      <b:Author>
        <b:NameList>
          <b:Person>
            <b:Last>Muchira</b:Last>
          </b:Person>
        </b:NameList>
      </b:Author>
    </b:Author>
    <b:Title>Mandatory SGR use  causes unease among importers.</b:Title>
    <b:Year>2017</b:Year>
    <b:Month>March</b:Month>
    <b:Day>11th</b:Day>
    <b:Publisher>Business Daily</b:Publisher>
    <b:StandardNumber>www.businessdailyafrica.com</b:StandardNumber>
    <b:City>Nairobi</b:City>
    <b:RefOrder>16</b:RefOrder>
  </b:Source>
  <b:Source>
    <b:Tag>Nya13</b:Tag>
    <b:SourceType>Report</b:SourceType>
    <b:Guid>{EFEEB5ED-B34A-4C94-8A8B-BD6B551766AE}</b:Guid>
    <b:Author>
      <b:Author>
        <b:NameList>
          <b:Person>
            <b:Last>Nyalwal</b:Last>
            <b:First>L</b:First>
          </b:Person>
        </b:NameList>
      </b:Author>
    </b:Author>
    <b:Title>analysis of factors that influence performance of Rift Valley Railways in Kenya</b:Title>
    <b:Year>2013</b:Year>
    <b:Month>October</b:Month>
    <b:Publisher>University of Nairobi</b:Publisher>
    <b:City>Nairobi</b:City>
    <b:Institution>University of Nairobi</b:Institution>
    <b:ThesisType>Thesis</b:ThesisType>
    <b:Department>Business Administration, School of business</b:Department>
    <b:RefOrder>38</b:RefOrder>
  </b:Source>
  <b:Source>
    <b:Tag>Placeholder2</b:Tag>
    <b:SourceType>JournalArticle</b:SourceType>
    <b:Guid>{A8294268-4922-4365-B763-F0093752EE9A}</b:Guid>
    <b:Author>
      <b:Author>
        <b:NameList>
          <b:Person>
            <b:Last>Koh</b:Last>
            <b:First>et,</b:First>
            <b:Middle>al</b:Middle>
          </b:Person>
        </b:NameList>
      </b:Author>
    </b:Author>
    <b:Title>Information Technology Capability and Firm Performance</b:Title>
    <b:Year>2015</b:Year>
    <b:Month>March</b:Month>
    <b:Publisher>ResearchGate</b:Publisher>
    <b:Issue>MIS Quarterly 38(1):305-326. March 2014</b:Issue>
    <b:StandardNumber>DoI:10 25300/MISQ/2014/38.1.14</b:StandardNumber>
    <b:JournalName>Management Informatin Systems Quartery</b:JournalName>
    <b:RefOrder>44</b:RefOrder>
  </b:Source>
  <b:Source>
    <b:Tag>Hon18</b:Tag>
    <b:SourceType>Report</b:SourceType>
    <b:Guid>{D6EEEACE-297B-4134-9AE7-86FAFA04B115}</b:Guid>
    <b:Title>Honeymoon over for Standard Gauge Cargo Shippers</b:Title>
    <b:Year>2018</b:Year>
    <b:Publisher>The Standard Digital</b:Publisher>
    <b:City>Nairobi</b:City>
    <b:ThesisType>Daily Newspaper</b:ThesisType>
    <b:StandardNumber>http://www.standardmedia.co.ke&gt;ho</b:StandardNumber>
    <b:Author>
      <b:Author>
        <b:NameList>
          <b:Person>
            <b:Last>Kamau</b:Last>
            <b:First>M</b:First>
          </b:Person>
        </b:NameList>
      </b:Author>
    </b:Author>
    <b:RefOrder>95</b:RefOrder>
  </b:Source>
  <b:Source>
    <b:Tag>Kit20</b:Tag>
    <b:SourceType>Report</b:SourceType>
    <b:Guid>{DCA0555B-CAE7-47D1-ADB2-3A2411840410}</b:Guid>
    <b:Author>
      <b:Author>
        <b:NameList>
          <b:Person>
            <b:Last>Olingo</b:Last>
            <b:First>A</b:First>
          </b:Person>
        </b:NameList>
      </b:Author>
    </b:Author>
    <b:Title>The good the bad and the urgly of Kenya's SGR cargo</b:Title>
    <b:Year>2018</b:Year>
    <b:Publisher>The East African</b:Publisher>
    <b:City>Nairobi</b:City>
    <b:StandardNumber>www.theeastafrican.co.ke</b:StandardNumber>
    <b:MonthAccessed>October</b:MonthAccessed>
    <b:RefOrder>64</b:RefOrder>
  </b:Source>
  <b:Source>
    <b:Tag>Are11</b:Tag>
    <b:SourceType>JournalArticle</b:SourceType>
    <b:Guid>{B71BB2B4-A689-4EBA-AD43-5097AA43B924}</b:Guid>
    <b:Title>Prophet of innovation- Joseph Schumpeter and creative destruction</b:Title>
    <b:JournalName>Start-Up</b:JournalName>
    <b:Year>2007</b:Year>
    <b:Publisher>Harvard University press</b:Publisher>
    <b:StandardNumber>www.starup-book.com</b:StandardNumber>
    <b:Author>
      <b:Author>
        <b:NameList>
          <b:Person>
            <b:Last>McCraw</b:Last>
            <b:First>T</b:First>
          </b:Person>
        </b:NameList>
      </b:Author>
    </b:Author>
    <b:RefOrder>27</b:RefOrder>
  </b:Source>
  <b:Source>
    <b:Tag>Sah09</b:Tag>
    <b:SourceType>JournalArticle</b:SourceType>
    <b:Guid>{A2486D10-9CF5-4155-81D5-01F38C93BB95}</b:Guid>
    <b:Author>
      <b:Author>
        <b:NameList>
          <b:Person>
            <b:Last>Sahoo</b:Last>
            <b:First>P</b:First>
            <b:Middle>&amp; Dash</b:Middle>
          </b:Person>
        </b:NameList>
      </b:Author>
    </b:Author>
    <b:Title>Infrastructure development and economic growth in India</b:Title>
    <b:JournalName>Journal of the Asia pacific Economy</b:JournalName>
    <b:Year>2009</b:Year>
    <b:Volume>14,2009</b:Volume>
    <b:Issue>4</b:Issue>
    <b:StandardNumber>http://doi.org/10.1080/13547860903169340</b:StandardNumber>
    <b:Pages>351-365</b:Pages>
    <b:Publisher>Econpapers</b:Publisher>
    <b:RefOrder>96</b:RefOrder>
  </b:Source>
  <b:Source>
    <b:Tag>Moh17</b:Tag>
    <b:SourceType>JournalArticle</b:SourceType>
    <b:Guid>{A10C9ACF-C2E3-4532-8DB0-DB064185D4C1}</b:Guid>
    <b:Author>
      <b:Author>
        <b:NameList>
          <b:Person>
            <b:Last>Mohamed</b:Last>
            <b:First>Y,</b:First>
            <b:Middle>T, Wang, A, Saeed, Al</b:Middle>
          </b:Person>
        </b:NameList>
      </b:Author>
    </b:Author>
    <b:Title>The impact of transportation infrastructure on economic growth: empirical evidence from Pakistan</b:Title>
    <b:JournalName>The International journal of Transportation Research</b:JournalName>
    <b:Year>2017</b:Year>
    <b:Pages>63-69</b:Pages>
    <b:Month>March</b:Month>
    <b:Day>30th</b:Day>
    <b:Volume>9, 2017</b:Volume>
    <b:Issue>2</b:Issue>
    <b:RefOrder>58</b:RefOrder>
  </b:Source>
  <b:Source>
    <b:Tag>Moh171</b:Tag>
    <b:SourceType>JournalArticle</b:SourceType>
    <b:Guid>{2D9FB41D-F7DA-4FF8-8084-60B9CABE2045}</b:Guid>
    <b:Author>
      <b:Author>
        <b:NameList>
          <b:Person>
            <b:Last>Mohamed</b:Last>
            <b:First>K,</b:First>
            <b:Middle>Ibrahim, H,I Mohamed, K,A "b"</b:Middle>
          </b:Person>
        </b:NameList>
      </b:Author>
    </b:Author>
    <b:Title>Empirical evidence of entrepreneurial compentencies and firm performance: A study of women entrepreneurs of Nigeria</b:Title>
    <b:JournalName>International journal of Entrepreneurial Knowledge</b:JournalName>
    <b:Year>2017</b:Year>
    <b:Pages>5-11</b:Pages>
    <b:Publisher>DE GRUYER OPEN</b:Publisher>
    <b:Volume>5</b:Volume>
    <b:Issue>1/2017</b:Issue>
    <b:StandardNumber>DOI: 10.1515/ijek-2017-0005</b:StandardNumber>
    <b:RefOrder>65</b:RefOrder>
  </b:Source>
  <b:Source>
    <b:Tag>Uni18</b:Tag>
    <b:SourceType>JournalArticle</b:SourceType>
    <b:Guid>{5A7807DA-D27D-442B-AD38-5A7FD551E72D}</b:Guid>
    <b:Author>
      <b:Author>
        <b:NameList>
          <b:Person>
            <b:Last>UNO</b:Last>
          </b:Person>
        </b:NameList>
      </b:Author>
    </b:Author>
    <b:Title>Trade wars and protectionism threaten global shipping, warns UN agency</b:Title>
    <b:JournalName>conomic Development</b:JournalName>
    <b:Year>2018</b:Year>
    <b:Month>October</b:Month>
    <b:Day>#rd</b:Day>
    <b:Publisher>International Maritime Organization</b:Publisher>
    <b:StandardNumber>news.un.org</b:StandardNumber>
    <b:RefOrder>97</b:RefOrder>
  </b:Source>
  <b:Source>
    <b:Tag>Bab</b:Tag>
    <b:SourceType>Book</b:SourceType>
    <b:Guid>{BF1752DF-7DB1-42F8-904D-1358D0A96CE5}</b:Guid>
    <b:Author>
      <b:Author>
        <b:NameList>
          <b:Person>
            <b:Last>Babbie</b:Last>
            <b:First>E</b:First>
          </b:Person>
        </b:NameList>
      </b:Author>
      <b:Editor>
        <b:NameList>
          <b:Person>
            <b:Last>University</b:Last>
            <b:First>Chapman</b:First>
          </b:Person>
        </b:NameList>
      </b:Editor>
    </b:Author>
    <b:Publisher> Wadsworth Cengage learning</b:Publisher>
    <b:StandardNumber>ISBN-978-0-495-598411 0495-59841-1  </b:StandardNumber>
    <b:Pages>530 pages</b:Pages>
    <b:Edition> 12th </b:Edition>
    <b:Year>2010</b:Year>
    <b:Title>The Practice of Social Research</b:Title>
    <b:City>Belmont, CA 94002-3098</b:City>
    <b:CountryRegion>USA</b:CountryRegion>
    <b:RefOrder>78</b:RefOrder>
  </b:Source>
  <b:Source>
    <b:Tag>Mai10</b:Tag>
    <b:SourceType>Report</b:SourceType>
    <b:Guid>{0042F6E1-19BE-41CE-B2E7-93039E1796AD}</b:Guid>
    <b:Author>
      <b:Author>
        <b:NameList>
          <b:Person>
            <b:Last>Mairura</b:Last>
            <b:First>O</b:First>
          </b:Person>
        </b:NameList>
      </b:Author>
    </b:Author>
    <b:Title>Nairobi- Emerging Metropolitan Region: Development Planning and Management Opportunities nd Challengies</b:Title>
    <b:Year>2010</b:Year>
    <b:Publisher>University of Nairobi</b:Publisher>
    <b:City>Nairobi</b:City>
    <b:Department>Urban and Reginal Planning, Kenya</b:Department>
    <b:Institution>University of Nairobi</b:Institution>
    <b:ThesisType>ISOCARP congress</b:ThesisType>
    <b:RefOrder>4</b:RefOrder>
  </b:Source>
  <b:Source>
    <b:Tag>Oke161</b:Tag>
    <b:SourceType>JournalArticle</b:SourceType>
    <b:Guid>{69EFEAB8-1786-423D-BF30-F872A0EFBAAD}</b:Guid>
    <b:Author>
      <b:Author>
        <b:NameList>
          <b:Person>
            <b:Last>Okeyo</b:Last>
          </b:Person>
        </b:NameList>
      </b:Author>
      <b:Editor>
        <b:NameList>
          <b:Person>
            <b:Last>University</b:Last>
            <b:First>Nairobi</b:First>
          </b:Person>
        </b:NameList>
      </b:Editor>
    </b:Author>
    <b:Title>Effects of integrated national transport  policy on transport service delivery in Nairobi City Couny, Kenya</b:Title>
    <b:Year>2016</b:Year>
    <b:Pages>1</b:Pages>
    <b:Publisher>University of Nairobi</b:Publisher>
    <b:City>Nairobi</b:City>
    <b:Department>Department of Urban and Regional Planning</b:Department>
    <b:Institution>University of Nairobi</b:Institution>
    <b:ThesisType>Thesis</b:ThesisType>
    <b:URL>http://hdl.handle.net/11295/97908</b:URL>
    <b:RefOrder>6</b:RefOrder>
  </b:Source>
  <b:Source>
    <b:Tag>Sta19</b:Tag>
    <b:SourceType>Report</b:SourceType>
    <b:Guid>{8201DE30-9DA7-4348-976C-43E665243A9C}</b:Guid>
    <b:Author>
      <b:Author>
        <b:NameList>
          <b:Person>
            <b:Last>Mohamed</b:Last>
          </b:Person>
        </b:NameList>
      </b:Author>
      <b:Editor>
        <b:NameList>
          <b:Person>
            <b:Last>Group</b:Last>
            <b:First>The</b:First>
            <b:Middle>Standard Media</b:Middle>
          </b:Person>
        </b:NameList>
      </b:Editor>
    </b:Author>
    <b:Year>2019</b:Year>
    <b:Publisher>Standard Digital</b:Publisher>
    <b:City>Nairobi</b:City>
    <b:StandardNumber>www.standardmedia.co.ke</b:StandardNumber>
    <b:Month>October</b:Month>
    <b:Day>18th</b:Day>
    <b:Title>What is government not telling us about the SGR?</b:Title>
    <b:PeriodicalTitle>The Standard</b:PeriodicalTitle>
    <b:RefOrder>11</b:RefOrder>
  </b:Source>
  <b:Source>
    <b:Tag>Mwi19</b:Tag>
    <b:SourceType>Report</b:SourceType>
    <b:Guid>{77D22D18-465D-47CA-9314-2923B815C921}</b:Guid>
    <b:Author>
      <b:Author>
        <b:NameList>
          <b:Person>
            <b:Last>Mwita</b:Last>
            <b:First>M</b:First>
          </b:Person>
        </b:NameList>
      </b:Author>
    </b:Author>
    <b:PeriodicalTitle>Manufacturers say SGR freight charges too high</b:PeriodicalTitle>
    <b:Year>2019</b:Year>
    <b:Month>July</b:Month>
    <b:Day>4th</b:Day>
    <b:Publisher>The Star</b:Publisher>
    <b:StandardNumber>www.the-star.co.ke</b:StandardNumber>
    <b:City>Nairobi</b:City>
    <b:Title>Manufacturers say SGR freight charges too high</b:Title>
    <b:ThesisType>Newspaper</b:ThesisType>
    <b:RefOrder>12</b:RefOrder>
  </b:Source>
  <b:Source>
    <b:Tag>Oli18</b:Tag>
    <b:SourceType>Report</b:SourceType>
    <b:Guid>{954A329D-A667-4602-BA0B-7B965BDDE7B3}</b:Guid>
    <b:Author>
      <b:Author>
        <b:NameList>
          <b:Person>
            <b:Last>Mgenyi</b:Last>
            <b:First>et</b:First>
            <b:Middle>al</b:Middle>
          </b:Person>
        </b:NameList>
      </b:Author>
    </b:Author>
    <b:Title>The good, the bad and ugly of Kenya's SGR</b:Title>
    <b:Year>2018</b:Year>
    <b:Publisher>East African Standard</b:Publisher>
    <b:City>Nairobi</b:City>
    <b:ThesisType>Newspaper</b:ThesisType>
    <b:StandardNumber>www.theeastafrican.co.ke</b:StandardNumber>
    <b:Month>October</b:Month>
    <b:Day>29th</b:Day>
    <b:PeriodicalTitle>The Standard</b:PeriodicalTitle>
    <b:RefOrder>18</b:RefOrder>
  </b:Source>
  <b:Source>
    <b:Tag>Bus181</b:Tag>
    <b:SourceType>Report</b:SourceType>
    <b:Guid>{36484560-95D0-4E08-AC6A-ADD26AAE6BF1}</b:Guid>
    <b:Author>
      <b:Author>
        <b:NameList>
          <b:Person>
            <b:Last>Ocharo</b:Last>
            <b:First>B</b:First>
          </b:Person>
        </b:NameList>
      </b:Author>
    </b:Author>
    <b:Title>SGR set to handle conventional cargo after connecting 10 berths</b:Title>
    <b:PeriodicalTitle>Shipping &amp; logistics</b:PeriodicalTitle>
    <b:Year>2018</b:Year>
    <b:Month>April</b:Month>
    <b:Day>17th</b:Day>
    <b:City>Nairobi</b:City>
    <b:Publisher>BusinessDaily</b:Publisher>
    <b:StandardNumber>www.businessdailyafrica.com</b:StandardNumber>
    <b:RefOrder>19</b:RefOrder>
  </b:Source>
  <b:Source>
    <b:Tag>Placeholder3</b:Tag>
    <b:SourceType>JournalArticle</b:SourceType>
    <b:Guid>{E6CCBFAE-B1FC-4DD6-AE79-778E81D7DD33}</b:Guid>
    <b:Author>
      <b:Author>
        <b:Corporate>Sahoo &amp; Dash</b:Corporate>
      </b:Author>
    </b:Author>
    <b:Title>Infrastructure development and economic growth in India</b:Title>
    <b:JournalName>Journal of the Asia pacific Economy</b:JournalName>
    <b:Year>2009</b:Year>
    <b:Volume>14,2009</b:Volume>
    <b:Issue>4</b:Issue>
    <b:StandardNumber>http://doi.org/10.1080/13547860903169340</b:StandardNumber>
    <b:Pages>351-365</b:Pages>
    <b:Publisher>Econpapers</b:Publisher>
    <b:RefOrder>57</b:RefOrder>
  </b:Source>
  <b:Source>
    <b:Tag>Wor17</b:Tag>
    <b:SourceType>Report</b:SourceType>
    <b:Guid>{DCF794D6-D840-43FE-BEF3-A6D8D14EBE53}</b:Guid>
    <b:Author>
      <b:Author>
        <b:NameList>
          <b:Person>
            <b:Last>Bank</b:Last>
            <b:First>World</b:First>
          </b:Person>
        </b:NameList>
      </b:Author>
    </b:Author>
    <b:Title>Tracking sector performance(English)</b:Title>
    <b:Year>2017</b:Year>
    <b:Publisher>Global Mobility Report</b:Publisher>
    <b:City>Washington, D.C</b:City>
    <b:Department>Publication</b:Department>
    <b:Institution>World Bank</b:Institution>
    <b:ThesisType>120500</b:ThesisType>
    <b:StandardNumber>http//documents,worldbank. org/curated/en/920101508269072500/Global-mobility-report-2017-tracking-sector-performance</b:StandardNumber>
    <b:RefOrder>98</b:RefOrder>
  </b:Source>
  <b:Source>
    <b:Tag>Tho17</b:Tag>
    <b:SourceType>JournalArticle</b:SourceType>
    <b:Guid>{8E98CD4B-BE17-42FC-B424-273BD172AA83}</b:Guid>
    <b:Author>
      <b:Author>
        <b:NameList>
          <b:Person>
            <b:Last>Thomas</b:Last>
            <b:First>Flicker</b:First>
            <b:Middle>&amp;</b:Middle>
          </b:Person>
        </b:NameList>
      </b:Author>
    </b:Author>
    <b:Title>Mombasa Port Expansion gets $340m boost from japan</b:Title>
    <b:Year>2017</b:Year>
    <b:Publisher>Global Constraction Review</b:Publisher>
    <b:JournalName>Health and Safety North</b:JournalName>
    <b:Month>October</b:Month>
    <b:Day>18th</b:Day>
    <b:StandardNumber>...w.globalconsractionreview.com</b:StandardNumber>
    <b:RefOrder>17</b:RefOrder>
  </b:Source>
  <b:Source>
    <b:Tag>Wik09</b:Tag>
    <b:SourceType>ArticleInAPeriodical</b:SourceType>
    <b:Guid>{3FCD1CCA-446E-4B16-8FC3-B877F5362D6E}</b:Guid>
    <b:Author>
      <b:Author>
        <b:NameList>
          <b:Person>
            <b:Last>Wikipedia</b:Last>
          </b:Person>
        </b:NameList>
      </b:Author>
    </b:Author>
    <b:Title>Lamu port and Lamu-Southern Sudan- Ethiopia Transport corridor</b:Title>
    <b:Year>2009</b:Year>
    <b:Publisher>WikipediA</b:Publisher>
    <b:JournalName>WikipediA</b:JournalName>
    <b:StandardNumber>en.m.wikipedia.org</b:StandardNumber>
    <b:PeriodicalTitle>Wikipedia</b:PeriodicalTitle>
    <b:RefOrder>99</b:RefOrder>
  </b:Source>
  <b:Source>
    <b:Tag>Adn17</b:Tag>
    <b:SourceType>JournalArticle</b:SourceType>
    <b:Guid>{6418E815-1CF4-4B18-8EE9-0760710CC34A}</b:Guid>
    <b:Author>
      <b:Author>
        <b:NameList>
          <b:Person>
            <b:Last>Adnan</b:Last>
            <b:First>A</b:First>
          </b:Person>
        </b:NameList>
      </b:Author>
    </b:Author>
    <b:Title>Factors affecting the organizational performance of manufacturing firms</b:Title>
    <b:JournalName>International journal of Engineering Business Management</b:JournalName>
    <b:Year>2017</b:Year>
    <b:Month>June</b:Month>
    <b:Day>12th</b:Day>
    <b:Publisher>Sage journals</b:Publisher>
    <b:StandardNumber>http:/doi.org/10.1177/1847979017712628</b:StandardNumber>
    <b:RefOrder>100</b:RefOrder>
  </b:Source>
  <b:Source>
    <b:Tag>Air18</b:Tag>
    <b:SourceType>Report</b:SourceType>
    <b:Guid>{FB42F1BA-A986-4FC2-A3F2-CBE923CA921C}</b:Guid>
    <b:Title>Air Freight Demand up 9% in 2017, strongest Growth since 2010</b:Title>
    <b:Year>2018</b:Year>
    <b:PeriodicalTitle>Air Transport Demand</b:PeriodicalTitle>
    <b:Month>February</b:Month>
    <b:Day>1st</b:Day>
    <b:Publisher>International Air Transport Association</b:Publisher>
    <b:Volume>Pres release No. 4</b:Volume>
    <b:Author>
      <b:Author>
        <b:NameList>
          <b:Person>
            <b:Last>IATA</b:Last>
          </b:Person>
        </b:NameList>
      </b:Author>
    </b:Author>
    <b:Pages>1</b:Pages>
    <b:RefOrder>101</b:RefOrder>
  </b:Source>
  <b:Source>
    <b:Tag>Fre17</b:Tag>
    <b:SourceType>JournalArticle</b:SourceType>
    <b:Guid>{E25835F4-AC1F-4A3E-BE53-18AD0CC0F648}</b:Guid>
    <b:Author>
      <b:Author>
        <b:NameList>
          <b:Person>
            <b:Last>Cavenaghi</b:Last>
            <b:First>Frederico</b:First>
            <b:Middle>&amp;</b:Middle>
          </b:Person>
        </b:NameList>
      </b:Author>
    </b:Author>
    <b:Title>Measuring Performance In Rail Freight Transportation Companies</b:Title>
    <b:JournalName>International Business Research</b:JournalName>
    <b:Year>2017</b:Year>
    <b:Month>October</b:Month>
    <b:Day>13th</b:Day>
    <b:Publisher>Canadian Centre of Science and Education</b:Publisher>
    <b:Volume>10</b:Volume>
    <b:Issue>11</b:Issue>
    <b:StandardNumber>ISSN 1913-9004 E-SSN 1913-9012</b:StandardNumber>
    <b:RefOrder>1</b:RefOrder>
  </b:Source>
  <b:Source>
    <b:Tag>Mba16</b:Tag>
    <b:SourceType>JournalArticle</b:SourceType>
    <b:Guid>{94F74ADF-A91B-4DA4-8680-CC3E78075BF5}</b:Guid>
    <b:Author>
      <b:Author>
        <b:NameList>
          <b:Person>
            <b:Last>Mbaraga</b:Last>
            <b:First>N</b:First>
          </b:Person>
        </b:NameList>
      </b:Author>
    </b:Author>
    <b:Title>Lamu Port South Sudan-Ethiopia Transport(LAPSSET) Corridor</b:Title>
    <b:Year>2016</b:Year>
    <b:Month>November</b:Month>
    <b:Day>22nd</b:Day>
    <b:Publisher>Africn Development Bank Group</b:Publisher>
    <b:StandardNumber>www.afdb.org</b:StandardNumber>
    <b:Pages>3</b:Pages>
    <b:RefOrder>2</b:RefOrder>
  </b:Source>
  <b:Source>
    <b:Tag>Ken19</b:Tag>
    <b:SourceType>JournalArticle</b:SourceType>
    <b:Guid>{7253BDEA-D6CA-430F-8DA1-69770BD2B06B}</b:Guid>
    <b:Author>
      <b:Author>
        <b:NameList>
          <b:Person>
            <b:Last>WikipediA</b:Last>
          </b:Person>
        </b:NameList>
      </b:Author>
    </b:Author>
    <b:Title>Organizational Performance</b:Title>
    <b:JournalName>Wikipedia</b:JournalName>
    <b:Year>2019</b:Year>
    <b:Month>February</b:Month>
    <b:Day>$th</b:Day>
    <b:Publisher>Wikipedia</b:Publisher>
    <b:StandardNumber>en.wikipedia.org   CC BY -SA 3.0</b:StandardNumber>
    <b:RefOrder>102</b:RefOrder>
  </b:Source>
  <b:Source>
    <b:Tag>Rai19</b:Tag>
    <b:SourceType>JournalArticle</b:SourceType>
    <b:Guid>{5E7CF57E-F86F-4751-A441-3879FB54AD52}</b:Guid>
    <b:Author>
      <b:Author>
        <b:NameList>
          <b:Person>
            <b:Last>Nduire</b:Last>
            <b:First>J</b:First>
          </b:Person>
        </b:NameList>
      </b:Author>
    </b:Author>
    <b:Title>Benefits of Standard Gauge Railway to the Kenyan Economy</b:Title>
    <b:Year>2019</b:Year>
    <b:City>Nairobi</b:City>
    <b:Pages>paragraph 12</b:Pages>
    <b:JournalName>Construction Kenya</b:JournalName>
    <b:Month>October</b:Month>
    <b:Day>7th</b:Day>
    <b:RefOrder>103</b:RefOrder>
  </b:Source>
</b:Sources>
</file>

<file path=customXml/itemProps1.xml><?xml version="1.0" encoding="utf-8"?>
<ds:datastoreItem xmlns:ds="http://schemas.openxmlformats.org/officeDocument/2006/customXml" ds:itemID="{90F60985-B1F1-4CDC-B292-DD29FCEB8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30830</Words>
  <Characters>175734</Characters>
  <Application>Microsoft Office Word</Application>
  <DocSecurity>0</DocSecurity>
  <Lines>1464</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dc:creator>
  <cp:lastModifiedBy>Administrator</cp:lastModifiedBy>
  <cp:revision>2</cp:revision>
  <cp:lastPrinted>2020-10-29T13:27:00Z</cp:lastPrinted>
  <dcterms:created xsi:type="dcterms:W3CDTF">2021-05-07T13:05:00Z</dcterms:created>
  <dcterms:modified xsi:type="dcterms:W3CDTF">2021-05-07T13:05:00Z</dcterms:modified>
</cp:coreProperties>
</file>