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1F4" w:rsidRDefault="00BB692B">
      <w:pPr>
        <w:pStyle w:val="BodyText"/>
        <w:ind w:left="0"/>
        <w:jc w:val="left"/>
        <w:rPr>
          <w:sz w:val="20"/>
        </w:rPr>
      </w:pPr>
      <w:r>
        <w:rPr>
          <w:noProof/>
        </w:rPr>
        <w:drawing>
          <wp:anchor distT="0" distB="0" distL="0" distR="0" simplePos="0" relativeHeight="486655488" behindDoc="1" locked="0" layoutInCell="1" allowOverlap="1">
            <wp:simplePos x="0" y="0"/>
            <wp:positionH relativeFrom="page">
              <wp:posOffset>66675</wp:posOffset>
            </wp:positionH>
            <wp:positionV relativeFrom="page">
              <wp:posOffset>0</wp:posOffset>
            </wp:positionV>
            <wp:extent cx="7772400" cy="10058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7772400" cy="10058400"/>
                    </a:xfrm>
                    <a:prstGeom prst="rect">
                      <a:avLst/>
                    </a:prstGeom>
                  </pic:spPr>
                </pic:pic>
              </a:graphicData>
            </a:graphic>
          </wp:anchor>
        </w:drawing>
      </w: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spacing w:before="7"/>
        <w:ind w:left="0"/>
        <w:jc w:val="left"/>
        <w:rPr>
          <w:sz w:val="26"/>
        </w:rPr>
      </w:pPr>
    </w:p>
    <w:p w:rsidR="005331F4" w:rsidRDefault="00BB692B">
      <w:pPr>
        <w:pStyle w:val="Title"/>
        <w:spacing w:before="86"/>
      </w:pPr>
      <w:r>
        <w:t>BARRIERS TO IMPLEMENTATION OF NURSING PROCESS AMONG NURSES WORKING IN NAROK COUNTY</w:t>
      </w:r>
      <w:r>
        <w:rPr>
          <w:spacing w:val="-23"/>
        </w:rPr>
        <w:t xml:space="preserve"> </w:t>
      </w:r>
      <w:r>
        <w:t>REFERRAL HOSPITAL</w:t>
      </w:r>
    </w:p>
    <w:p w:rsidR="005331F4" w:rsidRDefault="005331F4">
      <w:pPr>
        <w:pStyle w:val="BodyText"/>
        <w:spacing w:before="11"/>
        <w:ind w:left="0"/>
        <w:jc w:val="left"/>
        <w:rPr>
          <w:b/>
          <w:sz w:val="40"/>
        </w:rPr>
      </w:pPr>
    </w:p>
    <w:p w:rsidR="005331F4" w:rsidRDefault="00BB692B">
      <w:pPr>
        <w:spacing w:line="367" w:lineRule="exact"/>
        <w:ind w:left="962" w:right="223"/>
        <w:jc w:val="center"/>
        <w:rPr>
          <w:sz w:val="32"/>
        </w:rPr>
      </w:pPr>
      <w:r>
        <w:rPr>
          <w:sz w:val="32"/>
        </w:rPr>
        <w:t>Lekenit Saretin Anna, Dr. Agnes K. Mutinda and Prof. Ruth G.</w:t>
      </w:r>
    </w:p>
    <w:p w:rsidR="005331F4" w:rsidRDefault="00BB692B">
      <w:pPr>
        <w:spacing w:line="367" w:lineRule="exact"/>
        <w:ind w:left="241" w:right="223"/>
        <w:jc w:val="center"/>
        <w:rPr>
          <w:sz w:val="32"/>
        </w:rPr>
      </w:pPr>
      <w:r>
        <w:rPr>
          <w:sz w:val="32"/>
        </w:rPr>
        <w:t>Gatere</w:t>
      </w:r>
    </w:p>
    <w:p w:rsidR="005331F4" w:rsidRDefault="005331F4">
      <w:pPr>
        <w:spacing w:line="367" w:lineRule="exact"/>
        <w:jc w:val="center"/>
        <w:rPr>
          <w:sz w:val="32"/>
        </w:rPr>
        <w:sectPr w:rsidR="005331F4">
          <w:type w:val="continuous"/>
          <w:pgSz w:w="12240" w:h="15840"/>
          <w:pgMar w:top="1500" w:right="1220" w:bottom="280" w:left="1200" w:header="720" w:footer="720" w:gutter="0"/>
          <w:cols w:space="720"/>
        </w:sectPr>
      </w:pPr>
    </w:p>
    <w:p w:rsidR="005331F4" w:rsidRDefault="00BB692B">
      <w:pPr>
        <w:pStyle w:val="Title"/>
        <w:spacing w:line="237" w:lineRule="auto"/>
      </w:pPr>
      <w:r>
        <w:lastRenderedPageBreak/>
        <w:t>BARRIERS TO IMPLEMENTATION OF NURSING PROCESS AMONG NURSES WORKING IN NAROK COUNTY</w:t>
      </w:r>
      <w:r>
        <w:rPr>
          <w:spacing w:val="-23"/>
        </w:rPr>
        <w:t xml:space="preserve"> </w:t>
      </w:r>
      <w:r>
        <w:t>REFERRAL HOSPITAL</w:t>
      </w:r>
    </w:p>
    <w:p w:rsidR="005331F4" w:rsidRDefault="00BB692B">
      <w:pPr>
        <w:pStyle w:val="BodyText"/>
        <w:spacing w:before="99"/>
        <w:ind w:left="242" w:right="223"/>
        <w:jc w:val="center"/>
      </w:pPr>
      <w:r>
        <w:rPr>
          <w:vertAlign w:val="superscript"/>
        </w:rPr>
        <w:t>1*</w:t>
      </w:r>
      <w:r>
        <w:t>Lekenit Saretin Anna (BScN)</w:t>
      </w:r>
    </w:p>
    <w:p w:rsidR="005331F4" w:rsidRDefault="00BB692B">
      <w:pPr>
        <w:pStyle w:val="BodyText"/>
        <w:ind w:right="223"/>
        <w:jc w:val="center"/>
      </w:pPr>
      <w:r>
        <w:t>Post Graduate St</w:t>
      </w:r>
      <w:bookmarkStart w:id="0" w:name="_GoBack"/>
      <w:bookmarkEnd w:id="0"/>
      <w:r>
        <w:t>udent: Department of Nursing Sciences, School of Medicine &amp; Health Sciences, Kenya Methodist University</w:t>
      </w:r>
    </w:p>
    <w:p w:rsidR="005331F4" w:rsidRDefault="00BB692B">
      <w:pPr>
        <w:pStyle w:val="BodyText"/>
        <w:ind w:left="243" w:right="223"/>
        <w:jc w:val="center"/>
      </w:pPr>
      <w:r>
        <w:t xml:space="preserve">Corresponding authors’ E-Mail: </w:t>
      </w:r>
      <w:hyperlink r:id="rId9">
        <w:r>
          <w:rPr>
            <w:color w:val="0462C1"/>
            <w:u w:val="single" w:color="0462C1"/>
          </w:rPr>
          <w:t>annkennyt@yahoo.com</w:t>
        </w:r>
      </w:hyperlink>
    </w:p>
    <w:p w:rsidR="005331F4" w:rsidRDefault="005331F4">
      <w:pPr>
        <w:pStyle w:val="BodyText"/>
        <w:ind w:left="0"/>
        <w:jc w:val="left"/>
      </w:pPr>
    </w:p>
    <w:p w:rsidR="005331F4" w:rsidRDefault="00BB692B">
      <w:pPr>
        <w:pStyle w:val="BodyText"/>
        <w:ind w:right="223"/>
        <w:jc w:val="center"/>
      </w:pPr>
      <w:r>
        <w:rPr>
          <w:vertAlign w:val="superscript"/>
        </w:rPr>
        <w:t>2</w:t>
      </w:r>
      <w:r>
        <w:t>Dr. Agnes K. Mutinda</w:t>
      </w:r>
    </w:p>
    <w:p w:rsidR="005331F4" w:rsidRDefault="00BB692B">
      <w:pPr>
        <w:pStyle w:val="BodyText"/>
        <w:spacing w:before="1"/>
        <w:ind w:right="220"/>
        <w:jc w:val="center"/>
      </w:pPr>
      <w:r>
        <w:t>Lecturer: Department of Nursing Sciences, School of Medicine &amp; Health Sciences,</w:t>
      </w:r>
      <w:r>
        <w:rPr>
          <w:spacing w:val="-18"/>
        </w:rPr>
        <w:t xml:space="preserve"> </w:t>
      </w:r>
      <w:r>
        <w:t>Kenya Methodist University</w:t>
      </w:r>
    </w:p>
    <w:p w:rsidR="005331F4" w:rsidRDefault="005331F4">
      <w:pPr>
        <w:pStyle w:val="BodyText"/>
        <w:ind w:left="0"/>
        <w:jc w:val="left"/>
      </w:pPr>
    </w:p>
    <w:p w:rsidR="005331F4" w:rsidRDefault="00BB692B">
      <w:pPr>
        <w:pStyle w:val="BodyText"/>
        <w:ind w:left="242" w:right="223"/>
        <w:jc w:val="center"/>
      </w:pPr>
      <w:r>
        <w:rPr>
          <w:vertAlign w:val="superscript"/>
        </w:rPr>
        <w:t>3</w:t>
      </w:r>
      <w:r>
        <w:t>Prof. Ruth G.</w:t>
      </w:r>
      <w:r>
        <w:rPr>
          <w:spacing w:val="-8"/>
        </w:rPr>
        <w:t xml:space="preserve"> </w:t>
      </w:r>
      <w:r>
        <w:t>Gatere</w:t>
      </w:r>
    </w:p>
    <w:p w:rsidR="005331F4" w:rsidRDefault="00BB692B">
      <w:pPr>
        <w:pStyle w:val="BodyText"/>
        <w:ind w:right="219"/>
        <w:jc w:val="center"/>
      </w:pPr>
      <w:r>
        <w:t>Lecturer: Department of Nursing Sciences, School of Medicine &amp; Health Sciences,</w:t>
      </w:r>
      <w:r>
        <w:rPr>
          <w:spacing w:val="-17"/>
        </w:rPr>
        <w:t xml:space="preserve"> </w:t>
      </w:r>
      <w:r>
        <w:t>Kenya Methodist University</w:t>
      </w:r>
    </w:p>
    <w:p w:rsidR="005331F4" w:rsidRDefault="00BB692B">
      <w:pPr>
        <w:pStyle w:val="Heading1"/>
        <w:spacing w:before="106"/>
        <w:ind w:left="243" w:right="223"/>
        <w:jc w:val="center"/>
      </w:pPr>
      <w:r>
        <w:t>Abstract</w:t>
      </w:r>
    </w:p>
    <w:p w:rsidR="005331F4" w:rsidRDefault="00BB692B">
      <w:pPr>
        <w:pStyle w:val="BodyText"/>
        <w:spacing w:before="93"/>
        <w:ind w:right="222"/>
      </w:pPr>
      <w:r>
        <w:rPr>
          <w:b/>
        </w:rPr>
        <w:t xml:space="preserve">Purpose of the study: </w:t>
      </w:r>
      <w:r>
        <w:t>This study therefore assessed barriers of nursing process implementation by Narok County Referral Hospital nurses.</w:t>
      </w:r>
    </w:p>
    <w:p w:rsidR="005331F4" w:rsidRDefault="00BB692B">
      <w:pPr>
        <w:pStyle w:val="BodyText"/>
        <w:spacing w:before="101"/>
        <w:ind w:right="215"/>
      </w:pPr>
      <w:r>
        <w:rPr>
          <w:b/>
        </w:rPr>
        <w:t xml:space="preserve">Methodology: </w:t>
      </w:r>
      <w:r>
        <w:t>A descriptive cross sectional study design was used to collect data from 102 randomly sampled nurses in NCRH. The study instruments used were self-administered questionnaires and key informant interview. SPSS version 20.0 was used to analyze quantitative data and sample characteristics were analyzed using mean and median. Themes were used to analyze qualitative data and narratively presented. Association between the study variables was calculated using chi square at 95% level of significance while statistical significance of results obtained was calculated using p values of 0.05. Data analysis was presented using tables and graphs. Approval was sought from relevant authorities.</w:t>
      </w:r>
    </w:p>
    <w:p w:rsidR="005331F4" w:rsidRDefault="00BB692B">
      <w:pPr>
        <w:pStyle w:val="BodyText"/>
        <w:spacing w:before="101"/>
        <w:ind w:right="216"/>
      </w:pPr>
      <w:r>
        <w:rPr>
          <w:b/>
        </w:rPr>
        <w:t xml:space="preserve">Results: </w:t>
      </w:r>
      <w:r>
        <w:t>The study results revealed that female participants were the majority at (70.6%). Most participants (71.6%) had attained diploma level of education and among them, 92.2% had received training in nursing process. Majority 95 (93.2%) were observed not to implement nursing process and of those who implemented, only 1 (1%) correctly outlined all the steps, a sign of poor nursing process implementation. NP implementation was of statistical significance with age of nurses as 18 out of 29 of younger nurses aged 21-30 years were found to actively practice it (p =0.001, work experience (p = 0.001), training (p &gt; 0.05): institutional factors (p = 0.001).</w:t>
      </w:r>
    </w:p>
    <w:p w:rsidR="005331F4" w:rsidRDefault="00BB692B">
      <w:pPr>
        <w:pStyle w:val="BodyText"/>
        <w:spacing w:before="100"/>
        <w:ind w:right="218"/>
      </w:pPr>
      <w:r>
        <w:rPr>
          <w:b/>
        </w:rPr>
        <w:t xml:space="preserve">Unique contribution to theory, practice and policy: </w:t>
      </w:r>
      <w:r>
        <w:t>Nursing process mainstreaming interventions such as regular staff refresher courses and mentorship On NP in the hospitals, availability of relevant resources: human resource and supplies can highly mitigate these barriers.</w:t>
      </w:r>
    </w:p>
    <w:p w:rsidR="005331F4" w:rsidRDefault="00BB692B">
      <w:pPr>
        <w:spacing w:before="100"/>
        <w:ind w:left="240"/>
        <w:jc w:val="both"/>
        <w:rPr>
          <w:i/>
          <w:sz w:val="24"/>
        </w:rPr>
      </w:pPr>
      <w:r>
        <w:rPr>
          <w:b/>
          <w:sz w:val="24"/>
        </w:rPr>
        <w:t xml:space="preserve">Key words: </w:t>
      </w:r>
      <w:r>
        <w:rPr>
          <w:i/>
          <w:sz w:val="24"/>
        </w:rPr>
        <w:t>NCRH, Barriers, Nursing Process, Nurses</w:t>
      </w:r>
    </w:p>
    <w:p w:rsidR="005331F4" w:rsidRDefault="005331F4">
      <w:pPr>
        <w:jc w:val="both"/>
        <w:rPr>
          <w:sz w:val="24"/>
        </w:rPr>
        <w:sectPr w:rsidR="005331F4">
          <w:headerReference w:type="default" r:id="rId10"/>
          <w:footerReference w:type="default" r:id="rId11"/>
          <w:pgSz w:w="12240" w:h="15840"/>
          <w:pgMar w:top="2220" w:right="1220" w:bottom="1360" w:left="1200" w:header="435" w:footer="1166" w:gutter="0"/>
          <w:pgNumType w:start="15"/>
          <w:cols w:space="720"/>
        </w:sectPr>
      </w:pPr>
    </w:p>
    <w:p w:rsidR="005331F4" w:rsidRDefault="00BB692B">
      <w:pPr>
        <w:pStyle w:val="Heading1"/>
        <w:spacing w:line="266" w:lineRule="exact"/>
        <w:jc w:val="left"/>
      </w:pPr>
      <w:r>
        <w:lastRenderedPageBreak/>
        <w:t>1.0 INTRODUCTION</w:t>
      </w:r>
    </w:p>
    <w:p w:rsidR="005331F4" w:rsidRDefault="00BB692B">
      <w:pPr>
        <w:pStyle w:val="BodyText"/>
        <w:spacing w:before="96"/>
        <w:ind w:right="216"/>
      </w:pPr>
      <w:r>
        <w:t>Around the world, nursing process has gained popularity and is being used in clinical settings to offer quality individual nursing care to patients. According to Herdman and Kamitsiru (2015), the NANDA explained nursing diagnosis, which is one of the nursing process steps as a judgment made clinically about community, a family or an individual, towards responding to risks or already existing health problems or life processes which provide nursing intervention and assist nurses to achieve nursing</w:t>
      </w:r>
      <w:r>
        <w:rPr>
          <w:spacing w:val="-5"/>
        </w:rPr>
        <w:t xml:space="preserve"> </w:t>
      </w:r>
      <w:r>
        <w:t>outcome.</w:t>
      </w:r>
    </w:p>
    <w:p w:rsidR="005331F4" w:rsidRDefault="00BB692B">
      <w:pPr>
        <w:pStyle w:val="BodyText"/>
        <w:spacing w:before="101"/>
        <w:ind w:right="221"/>
      </w:pPr>
      <w:r>
        <w:t>In Nigeria, Nursing process through the degree program is reported to have begun in the 1980s in the universities but its implementation in the clinical set up materialized in the 1990s, which is approximately 10 years later. Berman et al., (2008) also stated that the nursing process is a process which is continuous for every individual patient’s problem and care.</w:t>
      </w:r>
    </w:p>
    <w:p w:rsidR="005331F4" w:rsidRDefault="00BB692B">
      <w:pPr>
        <w:pStyle w:val="BodyText"/>
        <w:spacing w:before="101"/>
        <w:ind w:right="220"/>
      </w:pPr>
      <w:r>
        <w:t xml:space="preserve">Similar challenges according to Department of Nursing (2009), regarding utilization of nursing process in practical setup are faced in Kenyan hospitals hence leading to substandard quality of health care service. In support of the above statement, Mahmoud and Bayoumy, (2014) have attributed these challenges to inadequate resources, incompetence, negative attitudes, nurse characteristics like age, education level and experience. A study by Manal &amp; Hala, (2014) revealed that education status of a nurse is directly proportional to the application and implementation of nursing process and Queiroz </w:t>
      </w:r>
      <w:r>
        <w:rPr>
          <w:i/>
        </w:rPr>
        <w:t xml:space="preserve">et al., </w:t>
      </w:r>
      <w:r>
        <w:t>(2012), are also in support of the above as they found out that nurses’ lack of awareness of nursing process steps, nurses’ inadequate training, and time constraints impede nursing process implementation in practical setup.</w:t>
      </w:r>
    </w:p>
    <w:p w:rsidR="005331F4" w:rsidRDefault="00BB692B">
      <w:pPr>
        <w:pStyle w:val="BodyText"/>
        <w:spacing w:before="99"/>
        <w:ind w:right="216"/>
      </w:pPr>
      <w:r>
        <w:t>Inadequate utilization of nursing process towards management of patients can lead to substandard care, prolonged hospital length of stay and increase in death rate and debilitation related to actual as well as possible risks which could have otherwise been prevented if nursing care plans are utilized by all nurses as required (Bastable,</w:t>
      </w:r>
      <w:r>
        <w:rPr>
          <w:spacing w:val="-8"/>
        </w:rPr>
        <w:t xml:space="preserve"> </w:t>
      </w:r>
      <w:r>
        <w:t>2008).</w:t>
      </w:r>
    </w:p>
    <w:p w:rsidR="005331F4" w:rsidRDefault="00BB692B">
      <w:pPr>
        <w:pStyle w:val="BodyText"/>
        <w:spacing w:before="101"/>
        <w:ind w:right="219"/>
      </w:pPr>
      <w:r>
        <w:t>Nursing process has been incorporated in the training curriculum for all cadres of nurses in Kenya. However, according to Nyatichi (2012), nurses find it difficult to utilize the nursing process using the available framework and this has attributed to sub-standard quality health care (QHC) in public hospitals in Kenya. Use of nursing care plan in the management of patients in clinical practice has been found to be conspicuously absent in most Kenyan Hospitals including Narok County Referral Hospital despite nurses exhibiting high commitment and due diligence in caring patients.</w:t>
      </w:r>
    </w:p>
    <w:p w:rsidR="005331F4" w:rsidRDefault="00BB692B">
      <w:pPr>
        <w:pStyle w:val="BodyText"/>
        <w:spacing w:before="99"/>
        <w:ind w:right="213"/>
      </w:pPr>
      <w:r>
        <w:t>The purpose of the paper is to seek publication of the study results, conclusions and recommendations in the light of trying to shade more light on the barriers towards nursing process implementation in the said health facility and all other health facilities offering inpatient services in NCRH. This paper will focus on two objectives; nurses’ and institutional barriers. Most researches that have been undertaken by different scholars concentrated majorly on factors affecting utilization of the nursing process in the clinical set-up. Very little research was undertaken regarding barriers towards nursing process implementation. This necessitated a study to find out the possible barriers hindering nurses from putting to action nursing process in care of patients in Narok County Referral Hospital.</w:t>
      </w:r>
    </w:p>
    <w:p w:rsidR="005331F4" w:rsidRDefault="005331F4">
      <w:pPr>
        <w:sectPr w:rsidR="005331F4">
          <w:pgSz w:w="12240" w:h="15840"/>
          <w:pgMar w:top="2220" w:right="1220" w:bottom="1360" w:left="1200" w:header="435" w:footer="1166" w:gutter="0"/>
          <w:cols w:space="720"/>
        </w:sectPr>
      </w:pPr>
    </w:p>
    <w:p w:rsidR="005331F4" w:rsidRDefault="00BB692B">
      <w:pPr>
        <w:pStyle w:val="Heading1"/>
        <w:spacing w:line="266" w:lineRule="exact"/>
        <w:jc w:val="left"/>
      </w:pPr>
      <w:r>
        <w:lastRenderedPageBreak/>
        <w:t>Specific objectives</w:t>
      </w:r>
    </w:p>
    <w:p w:rsidR="005331F4" w:rsidRDefault="00BB692B">
      <w:pPr>
        <w:pStyle w:val="ListParagraph"/>
        <w:numPr>
          <w:ilvl w:val="0"/>
          <w:numId w:val="4"/>
        </w:numPr>
        <w:tabs>
          <w:tab w:val="left" w:pos="483"/>
        </w:tabs>
        <w:spacing w:before="93"/>
        <w:ind w:right="220" w:firstLine="0"/>
        <w:rPr>
          <w:sz w:val="24"/>
        </w:rPr>
      </w:pPr>
      <w:r>
        <w:rPr>
          <w:sz w:val="24"/>
        </w:rPr>
        <w:t>To determine the institution-related barriers to implementation of the nursing process in Narok County Referral</w:t>
      </w:r>
      <w:r>
        <w:rPr>
          <w:spacing w:val="-5"/>
          <w:sz w:val="24"/>
        </w:rPr>
        <w:t xml:space="preserve"> </w:t>
      </w:r>
      <w:r>
        <w:rPr>
          <w:sz w:val="24"/>
        </w:rPr>
        <w:t>Hospital.</w:t>
      </w:r>
    </w:p>
    <w:p w:rsidR="005331F4" w:rsidRDefault="00BB692B">
      <w:pPr>
        <w:pStyle w:val="ListParagraph"/>
        <w:numPr>
          <w:ilvl w:val="0"/>
          <w:numId w:val="4"/>
        </w:numPr>
        <w:tabs>
          <w:tab w:val="left" w:pos="636"/>
          <w:tab w:val="left" w:pos="637"/>
        </w:tabs>
        <w:spacing w:before="101"/>
        <w:ind w:right="214" w:firstLine="0"/>
        <w:rPr>
          <w:sz w:val="24"/>
        </w:rPr>
      </w:pPr>
      <w:r>
        <w:rPr>
          <w:sz w:val="24"/>
        </w:rPr>
        <w:t>To determine the nurse-related barriers to implementation of the nursing process among nurses working in Narok County Referral</w:t>
      </w:r>
      <w:r>
        <w:rPr>
          <w:spacing w:val="-8"/>
          <w:sz w:val="24"/>
        </w:rPr>
        <w:t xml:space="preserve"> </w:t>
      </w:r>
      <w:r>
        <w:rPr>
          <w:sz w:val="24"/>
        </w:rPr>
        <w:t>Hospital.</w:t>
      </w:r>
    </w:p>
    <w:p w:rsidR="005331F4" w:rsidRDefault="005331F4">
      <w:pPr>
        <w:pStyle w:val="BodyText"/>
        <w:spacing w:before="6"/>
        <w:ind w:left="0"/>
        <w:jc w:val="left"/>
        <w:rPr>
          <w:sz w:val="26"/>
        </w:rPr>
      </w:pPr>
    </w:p>
    <w:p w:rsidR="005331F4" w:rsidRDefault="00BB692B">
      <w:pPr>
        <w:pStyle w:val="Heading1"/>
        <w:jc w:val="left"/>
      </w:pPr>
      <w:r>
        <w:t>LITERATURE REVIEW</w:t>
      </w:r>
    </w:p>
    <w:p w:rsidR="005331F4" w:rsidRDefault="00BB692B">
      <w:pPr>
        <w:pStyle w:val="BodyText"/>
        <w:spacing w:before="96"/>
        <w:ind w:right="217"/>
      </w:pPr>
      <w:r>
        <w:t>Relevant literature on barriers to nursing process implementation was examined extensively in this chapter. The chapter also identified gaps in literature in terms of use of nursing care plan through blending of worldwide studies that have faced the same challenges and the situation in Kenya in order to try to look at the problem in different dimensions. Written materials on barriers to nursing process implementation towards care of patients were available and were reviewed extensively based on study</w:t>
      </w:r>
      <w:r>
        <w:rPr>
          <w:spacing w:val="-9"/>
        </w:rPr>
        <w:t xml:space="preserve"> </w:t>
      </w:r>
      <w:r>
        <w:t>objectives.</w:t>
      </w:r>
    </w:p>
    <w:p w:rsidR="005331F4" w:rsidRDefault="00BB692B">
      <w:pPr>
        <w:pStyle w:val="BodyText"/>
        <w:spacing w:before="99"/>
        <w:ind w:right="216"/>
      </w:pPr>
      <w:r>
        <w:t>According to American Nurses Association (2009), as reported by Herdman and Kamitsiru (2015), NP use entails blending its two sides; the art and science and its application has been found practically to be effective in bringing global revolutions to patient care, outcome as well as nursing practice in general.</w:t>
      </w:r>
    </w:p>
    <w:p w:rsidR="005331F4" w:rsidRDefault="00BB692B">
      <w:pPr>
        <w:pStyle w:val="BodyText"/>
        <w:spacing w:before="101"/>
        <w:ind w:right="215"/>
      </w:pPr>
      <w:r>
        <w:t>Nursing process practice is facing numerous challenges globally and even in Kenya, but despite the challenges, use of nursing care process has been found to be beneficial to patient care and nursing profession in states where its application has been done effectively. As reported by Habermann and Uys (2005), nursing process has been proven through research to be offering a framework that acts as a guideline to the nurses towards provision of care that is systematic and organized in clinical area.</w:t>
      </w:r>
    </w:p>
    <w:p w:rsidR="005331F4" w:rsidRDefault="00BB692B">
      <w:pPr>
        <w:pStyle w:val="Heading1"/>
        <w:spacing w:before="104"/>
      </w:pPr>
      <w:r>
        <w:t>Nurse-related barriers</w:t>
      </w:r>
    </w:p>
    <w:p w:rsidR="005331F4" w:rsidRDefault="00BB692B">
      <w:pPr>
        <w:pStyle w:val="BodyText"/>
        <w:spacing w:before="96"/>
        <w:ind w:right="217"/>
      </w:pPr>
      <w:r>
        <w:t xml:space="preserve">According to Ojo and Irinoye (2002), nursing process practice in Nigeria and Ghana is substandard as the identified barriers are negative attitudes of senior nurses and Matrons in Obafemi Awolowo University Teaching Hospitals. The senior nurses who are supposed to be role models to the junior ones have been found to be exhibiting negative perceptions of NP hence affecting quality service delivery towards the said process. Consequently, this has led to junior nurses following the footsteps and instructions of their seniors by not applying NP in patient management. According to Jooste </w:t>
      </w:r>
      <w:r>
        <w:rPr>
          <w:i/>
        </w:rPr>
        <w:t>et al., (</w:t>
      </w:r>
      <w:r>
        <w:t>2010) study on nursing care process application in Gynecology Wards in Namibia, some study subjects claimed having knowledge of nursing care and also highly doubted the effectiveness of the process. Negative beliefs towards nursing care plan use were also highly communicated and some participants expressed their views by saying that this process is merely record</w:t>
      </w:r>
      <w:r>
        <w:rPr>
          <w:spacing w:val="-4"/>
        </w:rPr>
        <w:t xml:space="preserve"> </w:t>
      </w:r>
      <w:r>
        <w:t>keeping.</w:t>
      </w:r>
    </w:p>
    <w:p w:rsidR="005331F4" w:rsidRDefault="00BB692B">
      <w:pPr>
        <w:pStyle w:val="BodyText"/>
        <w:spacing w:before="102"/>
        <w:ind w:right="217"/>
      </w:pPr>
      <w:r>
        <w:t>According to Manal and Hala (2014), nurses’ attitudes, working experience, resources, and administrative issues came out as hindrances utilization of nursing care plans in majority of health facilities. In addition, from the study findings, 68.2% of the respondents cited time constraint, difficulty with defining diagnosis and continuous evolution as being barriers to nursing process implementation. According to Ojo and Irinoye (2002), nurses in senior cadre and those holding diplomas and degrees were associated with application and use of care plans in</w:t>
      </w:r>
    </w:p>
    <w:p w:rsidR="005331F4" w:rsidRDefault="005331F4">
      <w:pPr>
        <w:sectPr w:rsidR="005331F4">
          <w:pgSz w:w="12240" w:h="15840"/>
          <w:pgMar w:top="2220" w:right="1220" w:bottom="1360" w:left="1200" w:header="435" w:footer="1166" w:gutter="0"/>
          <w:cols w:space="720"/>
        </w:sectPr>
      </w:pPr>
    </w:p>
    <w:p w:rsidR="005331F4" w:rsidRDefault="00BB692B">
      <w:pPr>
        <w:pStyle w:val="BodyText"/>
        <w:ind w:right="222"/>
      </w:pPr>
      <w:r>
        <w:lastRenderedPageBreak/>
        <w:t>patient management compared to their counterparts who are in junior cadre or those with less experience.</w:t>
      </w:r>
    </w:p>
    <w:p w:rsidR="005331F4" w:rsidRDefault="00BB692B">
      <w:pPr>
        <w:pStyle w:val="BodyText"/>
        <w:spacing w:before="88"/>
        <w:ind w:right="218"/>
      </w:pPr>
      <w:r>
        <w:t xml:space="preserve">Nurses make up a greater percentage of health staff and their effectiveness is directly proportional to the productivity of health care. The working unit may also impact on the nurse’s performance depending on the patients’ diagnosis, prognosis and willingness of the nurse to work in a particular unit (Edet </w:t>
      </w:r>
      <w:r>
        <w:rPr>
          <w:i/>
        </w:rPr>
        <w:t xml:space="preserve">et al., </w:t>
      </w:r>
      <w:r>
        <w:t>2009).</w:t>
      </w:r>
    </w:p>
    <w:p w:rsidR="005331F4" w:rsidRDefault="00BB692B">
      <w:pPr>
        <w:pStyle w:val="BodyText"/>
        <w:spacing w:before="101"/>
        <w:ind w:right="216"/>
      </w:pPr>
      <w:r>
        <w:t xml:space="preserve">According to a study by Ojo and Irinoye (2002), Nurses working on medical units were thrice more susceptible to not using nursing care plans unlike those working in surgical units because of high patient volume and volatile nature of diagnosis. Garba </w:t>
      </w:r>
      <w:r>
        <w:rPr>
          <w:i/>
        </w:rPr>
        <w:t xml:space="preserve">et al., </w:t>
      </w:r>
      <w:r>
        <w:t>(2011) also found out that putting to practice nursing care plan process varies from one ward to another and received varied responses regarding use of nursing care plan across wards like medical, surgical, obstetrics &amp; gynecology, paediatrics and special other</w:t>
      </w:r>
      <w:r>
        <w:rPr>
          <w:spacing w:val="-1"/>
        </w:rPr>
        <w:t xml:space="preserve"> </w:t>
      </w:r>
      <w:r>
        <w:t>units.</w:t>
      </w:r>
    </w:p>
    <w:p w:rsidR="005331F4" w:rsidRDefault="00BB692B">
      <w:pPr>
        <w:pStyle w:val="BodyText"/>
        <w:spacing w:before="101"/>
        <w:ind w:right="217"/>
      </w:pPr>
      <w:r>
        <w:t>As revealed by Bastable (2008) in his study, data collection, organization, and analysis regarding clinical nursing have been more often than not a problem with nurse practitioners and this impacts negatively on health service standards at the service delivery points.</w:t>
      </w:r>
    </w:p>
    <w:p w:rsidR="005331F4" w:rsidRDefault="00BB692B">
      <w:pPr>
        <w:pStyle w:val="BodyText"/>
        <w:spacing w:before="99"/>
        <w:ind w:right="214"/>
      </w:pPr>
      <w:r>
        <w:t xml:space="preserve">According to Fissehe </w:t>
      </w:r>
      <w:r>
        <w:rPr>
          <w:i/>
        </w:rPr>
        <w:t xml:space="preserve">et al., </w:t>
      </w:r>
      <w:r>
        <w:t xml:space="preserve">(2014), one major barrier towards practicing nursing care process in patient management is poor understanding of the process by nurses who are the direct implementers of the process. In his study, he found out that nurses’ perceptions on nursing process stood out to be the major hindrance. The leading barrier which came out was lack of comprehension in carrying out the process. Alfaro-LeFevre (2010) and Akbari and Shamsi (2011) agree with Fissehe </w:t>
      </w:r>
      <w:r>
        <w:rPr>
          <w:i/>
        </w:rPr>
        <w:t xml:space="preserve">et al., </w:t>
      </w:r>
      <w:r>
        <w:t>(2014), as they also found that in hospital setups, incompetence and inadequate knowledge stood out as hindrances to application of the said scientific process in patient</w:t>
      </w:r>
      <w:r>
        <w:rPr>
          <w:spacing w:val="-1"/>
        </w:rPr>
        <w:t xml:space="preserve"> </w:t>
      </w:r>
      <w:r>
        <w:t>management.</w:t>
      </w:r>
    </w:p>
    <w:p w:rsidR="005331F4" w:rsidRDefault="00BB692B">
      <w:pPr>
        <w:pStyle w:val="BodyText"/>
        <w:spacing w:before="101"/>
        <w:ind w:right="215"/>
      </w:pPr>
      <w:r>
        <w:t xml:space="preserve">As revealed by Hagos </w:t>
      </w:r>
      <w:r>
        <w:rPr>
          <w:i/>
        </w:rPr>
        <w:t xml:space="preserve">et al., </w:t>
      </w:r>
      <w:r>
        <w:t xml:space="preserve">(2014), Ethiopian nurses exhibited inadequate knowledge towards nursing process implementation and this was attributed to the majority of the key informants reporting lack of necessary knowledge regarding nursing process while some claimed that they were unable to manage patients using the nursing process because they hardly practice what they learnt in school. The same studies also revealed that knowledge was one of the prerequisites for nursing process application in practical setup. Abebe </w:t>
      </w:r>
      <w:r>
        <w:rPr>
          <w:i/>
        </w:rPr>
        <w:t xml:space="preserve">et al., </w:t>
      </w:r>
      <w:r>
        <w:t xml:space="preserve">(2013) also concurs with Hagos </w:t>
      </w:r>
      <w:r>
        <w:rPr>
          <w:i/>
        </w:rPr>
        <w:t xml:space="preserve">et al., </w:t>
      </w:r>
      <w:r>
        <w:t>(2011) and found out that nursing process was implemented mostly by nurses who had knowledge of the process as opposed to those who lacked similar</w:t>
      </w:r>
      <w:r>
        <w:rPr>
          <w:spacing w:val="-5"/>
        </w:rPr>
        <w:t xml:space="preserve"> </w:t>
      </w:r>
      <w:r>
        <w:t>knowledge.</w:t>
      </w:r>
    </w:p>
    <w:p w:rsidR="005331F4" w:rsidRDefault="00BB692B">
      <w:pPr>
        <w:pStyle w:val="Heading1"/>
        <w:spacing w:before="104"/>
      </w:pPr>
      <w:r>
        <w:t>Organization/institution-related barriers</w:t>
      </w:r>
    </w:p>
    <w:p w:rsidR="005331F4" w:rsidRDefault="00BB692B">
      <w:pPr>
        <w:pStyle w:val="BodyText"/>
        <w:spacing w:before="96"/>
        <w:ind w:right="218"/>
      </w:pPr>
      <w:r>
        <w:t>According to Aseratie (2011), in a study carried out in Addis Ababa, on 202 nurses, organizational factors were identified to have been the greatest hindrance of nursing care process practice in management of patients. Lack of material resource was also reported by nurses as having highly affected their ability to apply the process since those staff placed in units with availability of all needed resources necessary equipment were far much better than those lacking such equipment.</w:t>
      </w:r>
    </w:p>
    <w:p w:rsidR="005331F4" w:rsidRDefault="00BB692B">
      <w:pPr>
        <w:pStyle w:val="BodyText"/>
        <w:spacing w:before="101"/>
        <w:ind w:right="219"/>
      </w:pPr>
      <w:r>
        <w:t xml:space="preserve">In a study by Jooste </w:t>
      </w:r>
      <w:r>
        <w:rPr>
          <w:i/>
        </w:rPr>
        <w:t xml:space="preserve">et al., </w:t>
      </w:r>
      <w:r>
        <w:t xml:space="preserve">(2010) and Edet </w:t>
      </w:r>
      <w:r>
        <w:rPr>
          <w:i/>
        </w:rPr>
        <w:t xml:space="preserve">et al., </w:t>
      </w:r>
      <w:r>
        <w:t>(2009), nurses have cited excess workload and inadequate staffing as the leading and greatest hindrances to nursing process application and utilization and secondly, insufficient material resources while the least barriers nurses perceived</w:t>
      </w:r>
    </w:p>
    <w:p w:rsidR="005331F4" w:rsidRDefault="005331F4">
      <w:pPr>
        <w:sectPr w:rsidR="005331F4">
          <w:pgSz w:w="12240" w:h="15840"/>
          <w:pgMar w:top="2220" w:right="1220" w:bottom="1360" w:left="1200" w:header="435" w:footer="1166" w:gutter="0"/>
          <w:cols w:space="720"/>
        </w:sectPr>
      </w:pPr>
    </w:p>
    <w:p w:rsidR="005331F4" w:rsidRDefault="00BB692B">
      <w:pPr>
        <w:pStyle w:val="BodyText"/>
        <w:ind w:right="218"/>
      </w:pPr>
      <w:r>
        <w:lastRenderedPageBreak/>
        <w:t>include lack of sufficient knowledge and poor incentive. In addition, Akbari and Shamsi, (2009), are in agreement with the above study and reported that the most important management barriers that emerged from other previous studies were related to excessive number of patients which in turn created constraint in time required to apply nursing process in managing these patients.</w:t>
      </w:r>
    </w:p>
    <w:p w:rsidR="005331F4" w:rsidRDefault="00BB692B">
      <w:pPr>
        <w:pStyle w:val="BodyText"/>
        <w:spacing w:before="88"/>
        <w:ind w:right="214"/>
      </w:pPr>
      <w:r>
        <w:t xml:space="preserve">Similar studies in Botswana as reported by Sabona </w:t>
      </w:r>
      <w:r>
        <w:rPr>
          <w:i/>
        </w:rPr>
        <w:t xml:space="preserve">et al., </w:t>
      </w:r>
      <w:r>
        <w:t xml:space="preserve">(2005) also revealed that the leading barriers to nursing process implementation were inadequate staffing as the nurse-patient ratio was high and excess workload followed by inadequate resources while the least barriers nurses perceived were lack of sufficient knowledge and poor incentive. Resources inadequacy is equally agreed upon by Dominguez-Bellido </w:t>
      </w:r>
      <w:r>
        <w:rPr>
          <w:i/>
        </w:rPr>
        <w:t xml:space="preserve">et al., </w:t>
      </w:r>
      <w:r>
        <w:t xml:space="preserve">(2012) and Garba </w:t>
      </w:r>
      <w:r>
        <w:rPr>
          <w:i/>
        </w:rPr>
        <w:t>et al.,</w:t>
      </w:r>
      <w:r>
        <w:rPr>
          <w:i/>
          <w:spacing w:val="-5"/>
        </w:rPr>
        <w:t xml:space="preserve"> </w:t>
      </w:r>
      <w:r>
        <w:t>(2011).</w:t>
      </w:r>
    </w:p>
    <w:p w:rsidR="005331F4" w:rsidRDefault="00BB692B">
      <w:pPr>
        <w:pStyle w:val="BodyText"/>
        <w:spacing w:before="102"/>
        <w:ind w:right="216"/>
      </w:pPr>
      <w:r>
        <w:t>A study by Nabaale (2003), on nurses’ perception on practice of nursing process in southern Ghana, revealed that under-motivation in form of promotions of nurse practitioners was a major barrier cited by the nurses in these health institutions since majority of them have stagnated in specific job groups for more than a decade hence affecting their morale in work place. Lack of incentives also was cited as a barrier though did not majorly affect performance compared to stagnation in career progression.</w:t>
      </w:r>
    </w:p>
    <w:p w:rsidR="005331F4" w:rsidRDefault="00BB692B">
      <w:pPr>
        <w:pStyle w:val="Heading1"/>
        <w:spacing w:before="103"/>
      </w:pPr>
      <w:r>
        <w:t>Theoretical Framework</w:t>
      </w:r>
    </w:p>
    <w:p w:rsidR="005331F4" w:rsidRDefault="00BB692B">
      <w:pPr>
        <w:pStyle w:val="BodyText"/>
        <w:spacing w:before="96"/>
        <w:ind w:right="215"/>
      </w:pPr>
      <w:r>
        <w:t>Expectancy value theory alongside Orlando’s nursing process theory guided this study. Originally this theory was created in order to explain and predict individual's attitudes towards objects and actions and it is used in different fields of study including health. This theory developed by Eccles et al., (1983); Eccles &amp; Wigfield, (2002) explained behavioral reward as being driven by the likelihood of a certain action achieving a desired outcome i.e. expectations for success and task value are shaped by a combination of factors such as abilities to perform given tasks, previous experiences, goals, self-concepts, beliefs, expectations and</w:t>
      </w:r>
      <w:r>
        <w:rPr>
          <w:spacing w:val="-7"/>
        </w:rPr>
        <w:t xml:space="preserve"> </w:t>
      </w:r>
      <w:r>
        <w:t>environment.</w:t>
      </w:r>
    </w:p>
    <w:p w:rsidR="005331F4" w:rsidRDefault="00BB692B">
      <w:pPr>
        <w:pStyle w:val="BodyText"/>
        <w:spacing w:before="101"/>
        <w:ind w:right="216"/>
      </w:pPr>
      <w:r>
        <w:t>The researcher was guided by this theory in looking into behavioral responses of nurses towards perceived barriers from them, the institution as well as patients on NP use in Narok County referral Hospital. Individual nurse perceptions pertaining use of nursing care plan was also predicted using this theory and determine whether the nurses’ feelings on using nursing care plan is of any value addition towards their practice. This theory is applicable in this study because it tends to assist in understanding how nurses’ knowledge, work experience and attitudes among other factors contribute to non-implementation of NP in patient management. According to Wayne (2014), practicability of NP through formulation of care plans aids nursing officers in achieving better patient outcomes by making nurses focus on ways of improving the patient’s behaviour. Wayne also puts a lot of strength on alleviating the patient’s discomfort first, since this has been seen to impact positively on outward behaviour of patients. Another theory that have been adopted by this study is Orlando’s nursing process theory and as explained by Parker &amp; Smith (2010), Orlando’s theory elaborates that effective interaction between nurses and patients based on the patient’s needs leads to improved patient’s behaviour and also emphasized on finding out first what the patients’ needs are before attending to them, since nursing is not professional when one intervenes before scrutinizing the benefits of such interventions to the desired beneficiary i.e.</w:t>
      </w:r>
      <w:r>
        <w:rPr>
          <w:spacing w:val="-5"/>
        </w:rPr>
        <w:t xml:space="preserve"> </w:t>
      </w:r>
      <w:r>
        <w:t>patient.</w:t>
      </w:r>
    </w:p>
    <w:p w:rsidR="005331F4" w:rsidRDefault="005331F4">
      <w:pPr>
        <w:sectPr w:rsidR="005331F4">
          <w:pgSz w:w="12240" w:h="15840"/>
          <w:pgMar w:top="2220" w:right="1220" w:bottom="1360" w:left="1200" w:header="435" w:footer="1166" w:gutter="0"/>
          <w:cols w:space="720"/>
        </w:sectPr>
      </w:pPr>
    </w:p>
    <w:p w:rsidR="005331F4" w:rsidRDefault="00BB692B">
      <w:pPr>
        <w:pStyle w:val="BodyText"/>
        <w:ind w:right="215"/>
      </w:pPr>
      <w:r>
        <w:lastRenderedPageBreak/>
        <w:t>According to Orlando, through implementation of nursing process, nurses can attend to patients from a nursing perspective and make them function as a separate entity and profession without necessarily relying on the orders from clinicians. Therefore, nurses are</w:t>
      </w:r>
    </w:p>
    <w:p w:rsidR="005331F4" w:rsidRDefault="00BB692B">
      <w:pPr>
        <w:pStyle w:val="BodyText"/>
        <w:spacing w:before="88"/>
        <w:ind w:left="300"/>
      </w:pPr>
      <w:r>
        <w:t>required to ask patients what their needs are rather than attending them based on assumptions.</w:t>
      </w:r>
    </w:p>
    <w:p w:rsidR="005331F4" w:rsidRDefault="00BB692B">
      <w:pPr>
        <w:pStyle w:val="BodyText"/>
        <w:spacing w:before="101"/>
        <w:ind w:right="218"/>
      </w:pPr>
      <w:r>
        <w:t>This study utilized Orlando’s theory because it puts emphasis on unexpected problems arising from the patients and how nurses are required to deal with these problems as they manifest and as such, the job of the nurse is to know how to deal with those problems so that the patient can reclaim his or her well-being. Ida Jean Orlando developed her Deliberative Nursing Process that allows nurses to formulate an effective nursing care plan that can also be easily adapted when and if any complexity comes up with the patient. This theory goes further to stress the reciprocal relationship between patient and nurse as well as emphasize the critical importance of the patient’s participation in the</w:t>
      </w:r>
      <w:r>
        <w:rPr>
          <w:spacing w:val="1"/>
        </w:rPr>
        <w:t xml:space="preserve"> </w:t>
      </w:r>
      <w:r>
        <w:t>NP.</w:t>
      </w:r>
    </w:p>
    <w:p w:rsidR="005331F4" w:rsidRDefault="005331F4">
      <w:pPr>
        <w:pStyle w:val="BodyText"/>
        <w:spacing w:before="6"/>
        <w:ind w:left="0"/>
        <w:jc w:val="left"/>
        <w:rPr>
          <w:sz w:val="26"/>
        </w:rPr>
      </w:pPr>
    </w:p>
    <w:p w:rsidR="005331F4" w:rsidRDefault="00BB692B">
      <w:pPr>
        <w:pStyle w:val="Heading1"/>
        <w:jc w:val="left"/>
      </w:pPr>
      <w:r>
        <w:t>3.0 METHODS</w:t>
      </w:r>
    </w:p>
    <w:p w:rsidR="005331F4" w:rsidRDefault="00BB692B">
      <w:pPr>
        <w:spacing w:before="101"/>
        <w:ind w:left="240"/>
        <w:jc w:val="both"/>
        <w:rPr>
          <w:b/>
          <w:sz w:val="24"/>
        </w:rPr>
      </w:pPr>
      <w:r>
        <w:rPr>
          <w:b/>
          <w:sz w:val="24"/>
        </w:rPr>
        <w:t>Study design, study population and sampling procedures</w:t>
      </w:r>
    </w:p>
    <w:p w:rsidR="005331F4" w:rsidRDefault="00BB692B">
      <w:pPr>
        <w:pStyle w:val="BodyText"/>
        <w:spacing w:before="94"/>
        <w:ind w:right="214"/>
      </w:pPr>
      <w:r>
        <w:t>A descriptive cross-sectional study design was used to collect data in Narok County referral hospital which was purposively randomly selected. The study participants were 102 nurses working in the said health facility and that were sampled using proportionate formula and later convenience sampling method as well as having met the inclusion criteria of having worked in the said facility for more than two weeks and have given a consent to participate. The researcher preferred convenience sampling because nurses work in shifts and at no particular point in time were all of them available at work. Therefore, this method was easier to use to select the most readily available or accessible subjects in a study. A brief explanation of the study was given to the nurses who met the inclusion criteria and voluntary consent was sought from the respondents. Data was collected using a self-administered, pre-tested, semi-structured questionnaire. It was constructed based on the study objectives. The nurse managers and hospital administrator were interviewed in order to establish the support nurses receive from the institution that enabled them implement the nursing process. The research instruments were presented in English.</w:t>
      </w:r>
    </w:p>
    <w:p w:rsidR="005331F4" w:rsidRDefault="00BB692B">
      <w:pPr>
        <w:pStyle w:val="Heading1"/>
        <w:spacing w:before="106"/>
      </w:pPr>
      <w:r>
        <w:t>Data collection and analysis</w:t>
      </w:r>
    </w:p>
    <w:p w:rsidR="005331F4" w:rsidRDefault="00BB692B">
      <w:pPr>
        <w:pStyle w:val="BodyText"/>
        <w:spacing w:before="94"/>
        <w:ind w:right="218"/>
      </w:pPr>
      <w:r>
        <w:t>The research proposal was submitted to Kenya Methodist University ethical review Committee and NACOSTI for clearance and approval following KeMU library antiplagiarism check. Anonymity was maintained by asking the respondents to avoid providing their identification details like names in the questionnaires. Informed voluntary consent was sought from the study participants who then received comprehensive explanation on the study objectives as well as purpose. They were also assured of their rights and freedom to withdraw from the study at any time if they did not wish to continue. Permission to carry out research was sought from Narok County director for health, County director for education, County commissioner, Medical Superintendent and hospital matron. Confidentiality of data obtained was maintained and research assistants took a confidentiality pledge prior to data collection process. The respondents were asked to write to the researcher through the email provided if they would wish to get the</w:t>
      </w:r>
    </w:p>
    <w:p w:rsidR="005331F4" w:rsidRDefault="005331F4">
      <w:pPr>
        <w:sectPr w:rsidR="005331F4">
          <w:pgSz w:w="12240" w:h="15840"/>
          <w:pgMar w:top="2220" w:right="1220" w:bottom="1360" w:left="1200" w:header="435" w:footer="1166" w:gutter="0"/>
          <w:cols w:space="720"/>
        </w:sectPr>
      </w:pPr>
    </w:p>
    <w:p w:rsidR="005331F4" w:rsidRDefault="00BB692B">
      <w:pPr>
        <w:pStyle w:val="BodyText"/>
        <w:ind w:right="222"/>
      </w:pPr>
      <w:r>
        <w:lastRenderedPageBreak/>
        <w:t>final report. They were equipped with information on where to obtain the study findings and that the study results may be published in peer reviewed journals.</w:t>
      </w:r>
    </w:p>
    <w:p w:rsidR="005331F4" w:rsidRDefault="00BB692B">
      <w:pPr>
        <w:pStyle w:val="BodyText"/>
        <w:spacing w:before="88"/>
        <w:ind w:right="216"/>
      </w:pPr>
      <w:r>
        <w:t xml:space="preserve">Questionnaires were self-administered and after filling, they were scrutinized for completeness and in preparation for data analysis they were arranged in order and coded for easier processing and analysis. Data was then entered into a computer database and SPSS version </w:t>
      </w:r>
      <w:r>
        <w:rPr>
          <w:spacing w:val="4"/>
        </w:rPr>
        <w:t xml:space="preserve">24 </w:t>
      </w:r>
      <w:r>
        <w:t>was applied in analyzing the data while inferential statistics were used in establishing the relationship between categorical variables. All statistical tests of</w:t>
      </w:r>
      <w:r>
        <w:rPr>
          <w:spacing w:val="-1"/>
        </w:rPr>
        <w:t xml:space="preserve"> </w:t>
      </w:r>
      <w:r>
        <w:t>significance</w:t>
      </w:r>
    </w:p>
    <w:p w:rsidR="005331F4" w:rsidRDefault="00BB692B">
      <w:pPr>
        <w:pStyle w:val="BodyText"/>
        <w:spacing w:before="101"/>
        <w:ind w:right="219"/>
      </w:pPr>
      <w:r>
        <w:t>were at 95% Confidence level, which is widely acknowledged as conventional (Polit &amp; Beck, 2012). Serialization of all questionnaires was done then data analysis was done using descriptive statistics such as measures of central tendencies and percentages. The analyzed data was presented using graphs, bar charts and frequency tables while qualitative data was analyzed thematically and presented in narrative form.</w:t>
      </w:r>
    </w:p>
    <w:p w:rsidR="005331F4" w:rsidRDefault="005331F4">
      <w:pPr>
        <w:pStyle w:val="BodyText"/>
        <w:spacing w:before="6"/>
        <w:ind w:left="0"/>
        <w:jc w:val="left"/>
        <w:rPr>
          <w:sz w:val="26"/>
        </w:rPr>
      </w:pPr>
    </w:p>
    <w:p w:rsidR="005331F4" w:rsidRDefault="00BB692B">
      <w:pPr>
        <w:pStyle w:val="Heading1"/>
        <w:numPr>
          <w:ilvl w:val="1"/>
          <w:numId w:val="3"/>
        </w:numPr>
        <w:tabs>
          <w:tab w:val="left" w:pos="601"/>
        </w:tabs>
        <w:ind w:hanging="361"/>
      </w:pPr>
      <w:r>
        <w:t>RESULTS</w:t>
      </w:r>
    </w:p>
    <w:p w:rsidR="005331F4" w:rsidRDefault="00BB692B">
      <w:pPr>
        <w:pStyle w:val="ListParagraph"/>
        <w:numPr>
          <w:ilvl w:val="1"/>
          <w:numId w:val="3"/>
        </w:numPr>
        <w:tabs>
          <w:tab w:val="left" w:pos="542"/>
        </w:tabs>
        <w:spacing w:before="101"/>
        <w:ind w:left="541" w:hanging="302"/>
        <w:rPr>
          <w:b/>
          <w:sz w:val="24"/>
        </w:rPr>
      </w:pPr>
      <w:r>
        <w:rPr>
          <w:b/>
          <w:sz w:val="24"/>
        </w:rPr>
        <w:t>The respondents’</w:t>
      </w:r>
      <w:r>
        <w:rPr>
          <w:b/>
          <w:spacing w:val="-4"/>
          <w:sz w:val="24"/>
        </w:rPr>
        <w:t xml:space="preserve"> </w:t>
      </w:r>
      <w:r>
        <w:rPr>
          <w:b/>
          <w:sz w:val="24"/>
        </w:rPr>
        <w:t>demographics</w:t>
      </w:r>
    </w:p>
    <w:p w:rsidR="005331F4" w:rsidRDefault="00BB692B">
      <w:pPr>
        <w:pStyle w:val="BodyText"/>
        <w:spacing w:before="94"/>
        <w:jc w:val="left"/>
      </w:pPr>
      <w:r>
        <w:t>Table 1 shows summarized characteristics of the study participants. The female participants were the majority (70.6%) and males (29.4%). Most participants were between 31 – 40 years (47.1%)</w:t>
      </w:r>
    </w:p>
    <w:p w:rsidR="005331F4" w:rsidRDefault="006663C1">
      <w:pPr>
        <w:pStyle w:val="BodyText"/>
        <w:jc w:val="left"/>
      </w:pPr>
      <w:r>
        <w:rPr>
          <w:noProof/>
        </w:rPr>
        <mc:AlternateContent>
          <mc:Choice Requires="wps">
            <w:drawing>
              <wp:anchor distT="0" distB="0" distL="0" distR="0" simplePos="0" relativeHeight="487588352" behindDoc="1" locked="0" layoutInCell="1" allowOverlap="1">
                <wp:simplePos x="0" y="0"/>
                <wp:positionH relativeFrom="page">
                  <wp:posOffset>845820</wp:posOffset>
                </wp:positionH>
                <wp:positionV relativeFrom="paragraph">
                  <wp:posOffset>244475</wp:posOffset>
                </wp:positionV>
                <wp:extent cx="6081395" cy="6350"/>
                <wp:effectExtent l="0" t="0" r="0" b="0"/>
                <wp:wrapTopAndBottom/>
                <wp:docPr id="88"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139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0C929E3" id="Rectangle 80" o:spid="_x0000_s1026" style="position:absolute;margin-left:66.6pt;margin-top:19.25pt;width:478.85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" fillcolor="black" stroked="f">
                <w10:wrap type="topAndBottom" anchorx="page"/>
              </v:rect>
            </w:pict>
          </mc:Fallback>
        </mc:AlternateContent>
      </w:r>
      <w:r w:rsidR="00BB692B">
        <w:t>then 21 – 30 years (28.4%) and age 51-60 years were the least at 7.8%.</w:t>
      </w:r>
    </w:p>
    <w:p w:rsidR="005331F4" w:rsidRDefault="00BB692B">
      <w:pPr>
        <w:pStyle w:val="Heading1"/>
        <w:jc w:val="left"/>
      </w:pPr>
      <w:r>
        <w:t>Table 1</w:t>
      </w:r>
    </w:p>
    <w:p w:rsidR="005331F4" w:rsidRDefault="00BB692B">
      <w:pPr>
        <w:pStyle w:val="Heading2"/>
        <w:spacing w:after="8"/>
      </w:pPr>
      <w:r>
        <w:t>Respondents’ Distribution By Gender And Age</w:t>
      </w:r>
    </w:p>
    <w:tbl>
      <w:tblPr>
        <w:tblW w:w="0" w:type="auto"/>
        <w:tblInd w:w="132" w:type="dxa"/>
        <w:tblLayout w:type="fixed"/>
        <w:tblCellMar>
          <w:left w:w="0" w:type="dxa"/>
          <w:right w:w="0" w:type="dxa"/>
        </w:tblCellMar>
        <w:tblLook w:val="01E0" w:firstRow="1" w:lastRow="1" w:firstColumn="1" w:lastColumn="1" w:noHBand="0" w:noVBand="0"/>
      </w:tblPr>
      <w:tblGrid>
        <w:gridCol w:w="3017"/>
        <w:gridCol w:w="3344"/>
        <w:gridCol w:w="3222"/>
      </w:tblGrid>
      <w:tr w:rsidR="005331F4">
        <w:trPr>
          <w:trHeight w:val="551"/>
        </w:trPr>
        <w:tc>
          <w:tcPr>
            <w:tcW w:w="3017" w:type="dxa"/>
            <w:tcBorders>
              <w:top w:val="single" w:sz="4" w:space="0" w:color="000000"/>
            </w:tcBorders>
          </w:tcPr>
          <w:p w:rsidR="005331F4" w:rsidRDefault="005331F4">
            <w:pPr>
              <w:pStyle w:val="TableParagraph"/>
              <w:spacing w:before="8" w:line="240" w:lineRule="auto"/>
              <w:ind w:left="0"/>
              <w:rPr>
                <w:b/>
                <w:i/>
                <w:sz w:val="23"/>
              </w:rPr>
            </w:pPr>
          </w:p>
          <w:p w:rsidR="005331F4" w:rsidRDefault="00BB692B">
            <w:pPr>
              <w:pStyle w:val="TableParagraph"/>
              <w:spacing w:line="259" w:lineRule="exact"/>
              <w:ind w:left="1192" w:right="1010"/>
              <w:jc w:val="center"/>
              <w:rPr>
                <w:b/>
                <w:sz w:val="24"/>
              </w:rPr>
            </w:pPr>
            <w:r>
              <w:rPr>
                <w:b/>
                <w:sz w:val="24"/>
              </w:rPr>
              <w:t>Gender</w:t>
            </w:r>
          </w:p>
        </w:tc>
        <w:tc>
          <w:tcPr>
            <w:tcW w:w="3344" w:type="dxa"/>
            <w:tcBorders>
              <w:top w:val="single" w:sz="4" w:space="0" w:color="000000"/>
            </w:tcBorders>
          </w:tcPr>
          <w:p w:rsidR="005331F4" w:rsidRDefault="00BB692B">
            <w:pPr>
              <w:pStyle w:val="TableParagraph"/>
              <w:spacing w:line="273" w:lineRule="exact"/>
              <w:ind w:left="1010" w:right="807"/>
              <w:jc w:val="center"/>
              <w:rPr>
                <w:b/>
                <w:sz w:val="24"/>
              </w:rPr>
            </w:pPr>
            <w:r>
              <w:rPr>
                <w:b/>
                <w:sz w:val="24"/>
              </w:rPr>
              <w:t>Frequency (N)</w:t>
            </w:r>
          </w:p>
        </w:tc>
        <w:tc>
          <w:tcPr>
            <w:tcW w:w="3222" w:type="dxa"/>
            <w:tcBorders>
              <w:top w:val="single" w:sz="4" w:space="0" w:color="000000"/>
            </w:tcBorders>
          </w:tcPr>
          <w:p w:rsidR="005331F4" w:rsidRDefault="00BB692B">
            <w:pPr>
              <w:pStyle w:val="TableParagraph"/>
              <w:spacing w:line="273" w:lineRule="exact"/>
              <w:ind w:left="809" w:right="780"/>
              <w:jc w:val="center"/>
              <w:rPr>
                <w:b/>
                <w:sz w:val="24"/>
              </w:rPr>
            </w:pPr>
            <w:r>
              <w:rPr>
                <w:b/>
                <w:sz w:val="24"/>
              </w:rPr>
              <w:t>Percentage (%)</w:t>
            </w:r>
          </w:p>
        </w:tc>
      </w:tr>
      <w:tr w:rsidR="005331F4">
        <w:trPr>
          <w:trHeight w:val="273"/>
        </w:trPr>
        <w:tc>
          <w:tcPr>
            <w:tcW w:w="3017" w:type="dxa"/>
          </w:tcPr>
          <w:p w:rsidR="005331F4" w:rsidRDefault="00BB692B">
            <w:pPr>
              <w:pStyle w:val="TableParagraph"/>
              <w:spacing w:line="254" w:lineRule="exact"/>
              <w:ind w:left="115"/>
              <w:rPr>
                <w:sz w:val="24"/>
              </w:rPr>
            </w:pPr>
            <w:r>
              <w:rPr>
                <w:sz w:val="24"/>
              </w:rPr>
              <w:t>Male</w:t>
            </w:r>
          </w:p>
        </w:tc>
        <w:tc>
          <w:tcPr>
            <w:tcW w:w="3344" w:type="dxa"/>
          </w:tcPr>
          <w:p w:rsidR="005331F4" w:rsidRDefault="00BB692B">
            <w:pPr>
              <w:pStyle w:val="TableParagraph"/>
              <w:spacing w:line="254" w:lineRule="exact"/>
              <w:ind w:left="1010" w:right="802"/>
              <w:jc w:val="center"/>
              <w:rPr>
                <w:sz w:val="24"/>
              </w:rPr>
            </w:pPr>
            <w:r>
              <w:rPr>
                <w:sz w:val="24"/>
              </w:rPr>
              <w:t>30</w:t>
            </w:r>
          </w:p>
        </w:tc>
        <w:tc>
          <w:tcPr>
            <w:tcW w:w="3222" w:type="dxa"/>
          </w:tcPr>
          <w:p w:rsidR="005331F4" w:rsidRDefault="00BB692B">
            <w:pPr>
              <w:pStyle w:val="TableParagraph"/>
              <w:spacing w:line="254" w:lineRule="exact"/>
              <w:ind w:left="809" w:right="778"/>
              <w:jc w:val="center"/>
              <w:rPr>
                <w:sz w:val="24"/>
              </w:rPr>
            </w:pPr>
            <w:r>
              <w:rPr>
                <w:sz w:val="24"/>
              </w:rPr>
              <w:t>29.4</w:t>
            </w:r>
          </w:p>
        </w:tc>
      </w:tr>
      <w:tr w:rsidR="005331F4">
        <w:trPr>
          <w:trHeight w:val="278"/>
        </w:trPr>
        <w:tc>
          <w:tcPr>
            <w:tcW w:w="3017" w:type="dxa"/>
          </w:tcPr>
          <w:p w:rsidR="005331F4" w:rsidRDefault="00BB692B">
            <w:pPr>
              <w:pStyle w:val="TableParagraph"/>
              <w:spacing w:line="258" w:lineRule="exact"/>
              <w:ind w:left="115"/>
              <w:rPr>
                <w:sz w:val="24"/>
              </w:rPr>
            </w:pPr>
            <w:r>
              <w:rPr>
                <w:sz w:val="24"/>
              </w:rPr>
              <w:t>Female</w:t>
            </w:r>
          </w:p>
        </w:tc>
        <w:tc>
          <w:tcPr>
            <w:tcW w:w="3344" w:type="dxa"/>
          </w:tcPr>
          <w:p w:rsidR="005331F4" w:rsidRDefault="00BB692B">
            <w:pPr>
              <w:pStyle w:val="TableParagraph"/>
              <w:spacing w:line="258" w:lineRule="exact"/>
              <w:ind w:left="1010" w:right="802"/>
              <w:jc w:val="center"/>
              <w:rPr>
                <w:sz w:val="24"/>
              </w:rPr>
            </w:pPr>
            <w:r>
              <w:rPr>
                <w:sz w:val="24"/>
              </w:rPr>
              <w:t>72</w:t>
            </w:r>
          </w:p>
        </w:tc>
        <w:tc>
          <w:tcPr>
            <w:tcW w:w="3222" w:type="dxa"/>
          </w:tcPr>
          <w:p w:rsidR="005331F4" w:rsidRDefault="00BB692B">
            <w:pPr>
              <w:pStyle w:val="TableParagraph"/>
              <w:spacing w:line="258" w:lineRule="exact"/>
              <w:ind w:left="809" w:right="778"/>
              <w:jc w:val="center"/>
              <w:rPr>
                <w:sz w:val="24"/>
              </w:rPr>
            </w:pPr>
            <w:r>
              <w:rPr>
                <w:sz w:val="24"/>
              </w:rPr>
              <w:t>70.6</w:t>
            </w:r>
          </w:p>
        </w:tc>
      </w:tr>
      <w:tr w:rsidR="005331F4">
        <w:trPr>
          <w:trHeight w:val="278"/>
        </w:trPr>
        <w:tc>
          <w:tcPr>
            <w:tcW w:w="3017" w:type="dxa"/>
          </w:tcPr>
          <w:p w:rsidR="005331F4" w:rsidRDefault="00BB692B">
            <w:pPr>
              <w:pStyle w:val="TableParagraph"/>
              <w:spacing w:line="258" w:lineRule="exact"/>
              <w:ind w:left="115"/>
              <w:rPr>
                <w:b/>
                <w:sz w:val="24"/>
              </w:rPr>
            </w:pPr>
            <w:r>
              <w:rPr>
                <w:b/>
                <w:sz w:val="24"/>
              </w:rPr>
              <w:t>Total</w:t>
            </w:r>
          </w:p>
        </w:tc>
        <w:tc>
          <w:tcPr>
            <w:tcW w:w="3344" w:type="dxa"/>
          </w:tcPr>
          <w:p w:rsidR="005331F4" w:rsidRDefault="00BB692B">
            <w:pPr>
              <w:pStyle w:val="TableParagraph"/>
              <w:spacing w:line="258" w:lineRule="exact"/>
              <w:ind w:left="1010" w:right="802"/>
              <w:jc w:val="center"/>
              <w:rPr>
                <w:b/>
                <w:sz w:val="24"/>
              </w:rPr>
            </w:pPr>
            <w:r>
              <w:rPr>
                <w:b/>
                <w:sz w:val="24"/>
              </w:rPr>
              <w:t>102</w:t>
            </w:r>
          </w:p>
        </w:tc>
        <w:tc>
          <w:tcPr>
            <w:tcW w:w="3222" w:type="dxa"/>
          </w:tcPr>
          <w:p w:rsidR="005331F4" w:rsidRDefault="00BB692B">
            <w:pPr>
              <w:pStyle w:val="TableParagraph"/>
              <w:spacing w:line="258" w:lineRule="exact"/>
              <w:ind w:left="809" w:right="776"/>
              <w:jc w:val="center"/>
              <w:rPr>
                <w:b/>
                <w:sz w:val="24"/>
              </w:rPr>
            </w:pPr>
            <w:r>
              <w:rPr>
                <w:b/>
                <w:sz w:val="24"/>
              </w:rPr>
              <w:t>100%</w:t>
            </w:r>
          </w:p>
        </w:tc>
      </w:tr>
      <w:tr w:rsidR="005331F4">
        <w:trPr>
          <w:trHeight w:val="547"/>
        </w:trPr>
        <w:tc>
          <w:tcPr>
            <w:tcW w:w="3017" w:type="dxa"/>
          </w:tcPr>
          <w:p w:rsidR="005331F4" w:rsidRDefault="00BB692B">
            <w:pPr>
              <w:pStyle w:val="TableParagraph"/>
              <w:spacing w:line="269" w:lineRule="exact"/>
              <w:ind w:left="115"/>
              <w:rPr>
                <w:b/>
                <w:sz w:val="24"/>
              </w:rPr>
            </w:pPr>
            <w:r>
              <w:rPr>
                <w:b/>
                <w:sz w:val="24"/>
              </w:rPr>
              <w:t>Age in years</w:t>
            </w:r>
          </w:p>
          <w:p w:rsidR="005331F4" w:rsidRDefault="00BB692B">
            <w:pPr>
              <w:pStyle w:val="TableParagraph"/>
              <w:spacing w:line="259" w:lineRule="exact"/>
              <w:ind w:left="115"/>
              <w:rPr>
                <w:sz w:val="24"/>
              </w:rPr>
            </w:pPr>
            <w:r>
              <w:rPr>
                <w:sz w:val="24"/>
              </w:rPr>
              <w:t>21-30</w:t>
            </w:r>
          </w:p>
        </w:tc>
        <w:tc>
          <w:tcPr>
            <w:tcW w:w="3344" w:type="dxa"/>
          </w:tcPr>
          <w:p w:rsidR="005331F4" w:rsidRDefault="005331F4">
            <w:pPr>
              <w:pStyle w:val="TableParagraph"/>
              <w:spacing w:before="1" w:line="240" w:lineRule="auto"/>
              <w:ind w:left="0"/>
              <w:rPr>
                <w:b/>
                <w:i/>
                <w:sz w:val="23"/>
              </w:rPr>
            </w:pPr>
          </w:p>
          <w:p w:rsidR="005331F4" w:rsidRDefault="00BB692B">
            <w:pPr>
              <w:pStyle w:val="TableParagraph"/>
              <w:spacing w:line="261" w:lineRule="exact"/>
              <w:ind w:left="1010" w:right="802"/>
              <w:jc w:val="center"/>
              <w:rPr>
                <w:sz w:val="24"/>
              </w:rPr>
            </w:pPr>
            <w:r>
              <w:rPr>
                <w:sz w:val="24"/>
              </w:rPr>
              <w:t>29</w:t>
            </w:r>
          </w:p>
        </w:tc>
        <w:tc>
          <w:tcPr>
            <w:tcW w:w="3222" w:type="dxa"/>
          </w:tcPr>
          <w:p w:rsidR="005331F4" w:rsidRDefault="005331F4">
            <w:pPr>
              <w:pStyle w:val="TableParagraph"/>
              <w:spacing w:before="1" w:line="240" w:lineRule="auto"/>
              <w:ind w:left="0"/>
              <w:rPr>
                <w:b/>
                <w:i/>
                <w:sz w:val="23"/>
              </w:rPr>
            </w:pPr>
          </w:p>
          <w:p w:rsidR="005331F4" w:rsidRDefault="00BB692B">
            <w:pPr>
              <w:pStyle w:val="TableParagraph"/>
              <w:spacing w:line="261" w:lineRule="exact"/>
              <w:ind w:left="809" w:right="778"/>
              <w:jc w:val="center"/>
              <w:rPr>
                <w:sz w:val="24"/>
              </w:rPr>
            </w:pPr>
            <w:r>
              <w:rPr>
                <w:sz w:val="24"/>
              </w:rPr>
              <w:t>28.4</w:t>
            </w:r>
          </w:p>
        </w:tc>
      </w:tr>
      <w:tr w:rsidR="005331F4">
        <w:trPr>
          <w:trHeight w:val="276"/>
        </w:trPr>
        <w:tc>
          <w:tcPr>
            <w:tcW w:w="3017" w:type="dxa"/>
          </w:tcPr>
          <w:p w:rsidR="005331F4" w:rsidRDefault="00BB692B">
            <w:pPr>
              <w:pStyle w:val="TableParagraph"/>
              <w:ind w:left="115"/>
              <w:rPr>
                <w:sz w:val="24"/>
              </w:rPr>
            </w:pPr>
            <w:r>
              <w:rPr>
                <w:sz w:val="24"/>
              </w:rPr>
              <w:t>31-40</w:t>
            </w:r>
          </w:p>
        </w:tc>
        <w:tc>
          <w:tcPr>
            <w:tcW w:w="3344" w:type="dxa"/>
          </w:tcPr>
          <w:p w:rsidR="005331F4" w:rsidRDefault="00BB692B">
            <w:pPr>
              <w:pStyle w:val="TableParagraph"/>
              <w:ind w:left="1010" w:right="802"/>
              <w:jc w:val="center"/>
              <w:rPr>
                <w:sz w:val="24"/>
              </w:rPr>
            </w:pPr>
            <w:r>
              <w:rPr>
                <w:sz w:val="24"/>
              </w:rPr>
              <w:t>48</w:t>
            </w:r>
          </w:p>
        </w:tc>
        <w:tc>
          <w:tcPr>
            <w:tcW w:w="3222" w:type="dxa"/>
          </w:tcPr>
          <w:p w:rsidR="005331F4" w:rsidRDefault="00BB692B">
            <w:pPr>
              <w:pStyle w:val="TableParagraph"/>
              <w:ind w:left="809" w:right="778"/>
              <w:jc w:val="center"/>
              <w:rPr>
                <w:sz w:val="24"/>
              </w:rPr>
            </w:pPr>
            <w:r>
              <w:rPr>
                <w:sz w:val="24"/>
              </w:rPr>
              <w:t>47.1</w:t>
            </w:r>
          </w:p>
        </w:tc>
      </w:tr>
      <w:tr w:rsidR="005331F4">
        <w:trPr>
          <w:trHeight w:val="275"/>
        </w:trPr>
        <w:tc>
          <w:tcPr>
            <w:tcW w:w="3017" w:type="dxa"/>
          </w:tcPr>
          <w:p w:rsidR="005331F4" w:rsidRDefault="00BB692B">
            <w:pPr>
              <w:pStyle w:val="TableParagraph"/>
              <w:ind w:left="115"/>
              <w:rPr>
                <w:sz w:val="24"/>
              </w:rPr>
            </w:pPr>
            <w:r>
              <w:rPr>
                <w:sz w:val="24"/>
              </w:rPr>
              <w:t>41-50</w:t>
            </w:r>
          </w:p>
        </w:tc>
        <w:tc>
          <w:tcPr>
            <w:tcW w:w="3344" w:type="dxa"/>
          </w:tcPr>
          <w:p w:rsidR="005331F4" w:rsidRDefault="00BB692B">
            <w:pPr>
              <w:pStyle w:val="TableParagraph"/>
              <w:ind w:left="1010" w:right="802"/>
              <w:jc w:val="center"/>
              <w:rPr>
                <w:sz w:val="24"/>
              </w:rPr>
            </w:pPr>
            <w:r>
              <w:rPr>
                <w:sz w:val="24"/>
              </w:rPr>
              <w:t>17</w:t>
            </w:r>
          </w:p>
        </w:tc>
        <w:tc>
          <w:tcPr>
            <w:tcW w:w="3222" w:type="dxa"/>
          </w:tcPr>
          <w:p w:rsidR="005331F4" w:rsidRDefault="00BB692B">
            <w:pPr>
              <w:pStyle w:val="TableParagraph"/>
              <w:ind w:left="809" w:right="778"/>
              <w:jc w:val="center"/>
              <w:rPr>
                <w:sz w:val="24"/>
              </w:rPr>
            </w:pPr>
            <w:r>
              <w:rPr>
                <w:sz w:val="24"/>
              </w:rPr>
              <w:t>16.7</w:t>
            </w:r>
          </w:p>
        </w:tc>
      </w:tr>
      <w:tr w:rsidR="005331F4">
        <w:trPr>
          <w:trHeight w:val="278"/>
        </w:trPr>
        <w:tc>
          <w:tcPr>
            <w:tcW w:w="3017" w:type="dxa"/>
          </w:tcPr>
          <w:p w:rsidR="005331F4" w:rsidRDefault="00BB692B">
            <w:pPr>
              <w:pStyle w:val="TableParagraph"/>
              <w:spacing w:line="258" w:lineRule="exact"/>
              <w:ind w:left="115"/>
              <w:rPr>
                <w:sz w:val="24"/>
              </w:rPr>
            </w:pPr>
            <w:r>
              <w:rPr>
                <w:sz w:val="24"/>
              </w:rPr>
              <w:t>51-60</w:t>
            </w:r>
          </w:p>
        </w:tc>
        <w:tc>
          <w:tcPr>
            <w:tcW w:w="3344" w:type="dxa"/>
          </w:tcPr>
          <w:p w:rsidR="005331F4" w:rsidRDefault="00BB692B">
            <w:pPr>
              <w:pStyle w:val="TableParagraph"/>
              <w:spacing w:line="258" w:lineRule="exact"/>
              <w:ind w:left="208"/>
              <w:jc w:val="center"/>
              <w:rPr>
                <w:sz w:val="24"/>
              </w:rPr>
            </w:pPr>
            <w:r>
              <w:rPr>
                <w:sz w:val="24"/>
              </w:rPr>
              <w:t>8</w:t>
            </w:r>
          </w:p>
        </w:tc>
        <w:tc>
          <w:tcPr>
            <w:tcW w:w="3222" w:type="dxa"/>
          </w:tcPr>
          <w:p w:rsidR="005331F4" w:rsidRDefault="00BB692B">
            <w:pPr>
              <w:pStyle w:val="TableParagraph"/>
              <w:spacing w:line="258" w:lineRule="exact"/>
              <w:ind w:left="809" w:right="778"/>
              <w:jc w:val="center"/>
              <w:rPr>
                <w:sz w:val="24"/>
              </w:rPr>
            </w:pPr>
            <w:r>
              <w:rPr>
                <w:sz w:val="24"/>
              </w:rPr>
              <w:t>7.8</w:t>
            </w:r>
          </w:p>
        </w:tc>
      </w:tr>
      <w:tr w:rsidR="005331F4">
        <w:trPr>
          <w:trHeight w:val="276"/>
        </w:trPr>
        <w:tc>
          <w:tcPr>
            <w:tcW w:w="3017" w:type="dxa"/>
            <w:tcBorders>
              <w:bottom w:val="single" w:sz="4" w:space="0" w:color="000000"/>
            </w:tcBorders>
          </w:tcPr>
          <w:p w:rsidR="005331F4" w:rsidRDefault="00BB692B">
            <w:pPr>
              <w:pStyle w:val="TableParagraph"/>
              <w:ind w:left="115"/>
              <w:rPr>
                <w:b/>
                <w:sz w:val="24"/>
              </w:rPr>
            </w:pPr>
            <w:r>
              <w:rPr>
                <w:b/>
                <w:sz w:val="24"/>
              </w:rPr>
              <w:t>Total</w:t>
            </w:r>
          </w:p>
        </w:tc>
        <w:tc>
          <w:tcPr>
            <w:tcW w:w="3344" w:type="dxa"/>
            <w:tcBorders>
              <w:bottom w:val="single" w:sz="4" w:space="0" w:color="000000"/>
            </w:tcBorders>
          </w:tcPr>
          <w:p w:rsidR="005331F4" w:rsidRDefault="00BB692B">
            <w:pPr>
              <w:pStyle w:val="TableParagraph"/>
              <w:ind w:left="1010" w:right="802"/>
              <w:jc w:val="center"/>
              <w:rPr>
                <w:b/>
                <w:sz w:val="24"/>
              </w:rPr>
            </w:pPr>
            <w:r>
              <w:rPr>
                <w:b/>
                <w:sz w:val="24"/>
              </w:rPr>
              <w:t>102</w:t>
            </w:r>
          </w:p>
        </w:tc>
        <w:tc>
          <w:tcPr>
            <w:tcW w:w="3222" w:type="dxa"/>
            <w:tcBorders>
              <w:bottom w:val="single" w:sz="4" w:space="0" w:color="000000"/>
            </w:tcBorders>
          </w:tcPr>
          <w:p w:rsidR="005331F4" w:rsidRDefault="00BB692B">
            <w:pPr>
              <w:pStyle w:val="TableParagraph"/>
              <w:ind w:left="809" w:right="776"/>
              <w:jc w:val="center"/>
              <w:rPr>
                <w:b/>
                <w:sz w:val="24"/>
              </w:rPr>
            </w:pPr>
            <w:r>
              <w:rPr>
                <w:b/>
                <w:sz w:val="24"/>
              </w:rPr>
              <w:t>100%</w:t>
            </w:r>
          </w:p>
        </w:tc>
      </w:tr>
    </w:tbl>
    <w:p w:rsidR="005331F4" w:rsidRDefault="00BB692B">
      <w:pPr>
        <w:pStyle w:val="BodyText"/>
        <w:spacing w:before="88"/>
        <w:ind w:right="217"/>
      </w:pPr>
      <w:r>
        <w:t>In Table 2, the different levels of education of nurses working in Narok County Referral Hospital are shown. Majority (71.6%) of nurses indicated that they are diploma holders followed by Bachelor’s degree (19.6%) then certificate holders (7.8%) and others (1%) who had higher diploma. There was a fair distribution in terms of the working experience with nurses having worked for 16 years and above taking the lead with (33.3%) followed by those who have worked between 6 – 10 years (31.4%).</w:t>
      </w:r>
    </w:p>
    <w:p w:rsidR="005331F4" w:rsidRDefault="005331F4">
      <w:pPr>
        <w:sectPr w:rsidR="005331F4">
          <w:pgSz w:w="12240" w:h="15840"/>
          <w:pgMar w:top="2220" w:right="1220" w:bottom="1360" w:left="1200" w:header="435" w:footer="1166" w:gutter="0"/>
          <w:cols w:space="720"/>
        </w:sectPr>
      </w:pPr>
    </w:p>
    <w:p w:rsidR="005331F4" w:rsidRDefault="00BB692B">
      <w:pPr>
        <w:pStyle w:val="Heading2"/>
        <w:spacing w:line="266" w:lineRule="exact"/>
        <w:jc w:val="both"/>
      </w:pPr>
      <w:r>
        <w:rPr>
          <w:i w:val="0"/>
        </w:rPr>
        <w:lastRenderedPageBreak/>
        <w:t>Table 2:</w:t>
      </w:r>
      <w:r>
        <w:t>Respondents’ Working Experience And Education Level</w:t>
      </w:r>
    </w:p>
    <w:p w:rsidR="005331F4" w:rsidRDefault="005331F4">
      <w:pPr>
        <w:pStyle w:val="BodyText"/>
        <w:spacing w:before="9"/>
        <w:ind w:left="0"/>
        <w:jc w:val="left"/>
        <w:rPr>
          <w:b/>
          <w:i/>
          <w:sz w:val="8"/>
        </w:rPr>
      </w:pPr>
    </w:p>
    <w:tbl>
      <w:tblPr>
        <w:tblW w:w="0" w:type="auto"/>
        <w:tblInd w:w="13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193"/>
        <w:gridCol w:w="3193"/>
        <w:gridCol w:w="3193"/>
      </w:tblGrid>
      <w:tr w:rsidR="005331F4">
        <w:trPr>
          <w:trHeight w:val="287"/>
        </w:trPr>
        <w:tc>
          <w:tcPr>
            <w:tcW w:w="3193" w:type="dxa"/>
          </w:tcPr>
          <w:p w:rsidR="005331F4" w:rsidRDefault="005331F4">
            <w:pPr>
              <w:pStyle w:val="TableParagraph"/>
              <w:spacing w:line="240" w:lineRule="auto"/>
              <w:ind w:left="0"/>
              <w:rPr>
                <w:sz w:val="20"/>
              </w:rPr>
            </w:pPr>
          </w:p>
        </w:tc>
        <w:tc>
          <w:tcPr>
            <w:tcW w:w="3193" w:type="dxa"/>
          </w:tcPr>
          <w:p w:rsidR="005331F4" w:rsidRDefault="00BB692B">
            <w:pPr>
              <w:pStyle w:val="TableParagraph"/>
              <w:spacing w:line="268" w:lineRule="exact"/>
              <w:ind w:left="775" w:right="772"/>
              <w:jc w:val="center"/>
              <w:rPr>
                <w:b/>
                <w:sz w:val="24"/>
              </w:rPr>
            </w:pPr>
            <w:r>
              <w:rPr>
                <w:b/>
                <w:sz w:val="24"/>
              </w:rPr>
              <w:t>Frequency (N)</w:t>
            </w:r>
          </w:p>
        </w:tc>
        <w:tc>
          <w:tcPr>
            <w:tcW w:w="3193" w:type="dxa"/>
          </w:tcPr>
          <w:p w:rsidR="005331F4" w:rsidRDefault="00BB692B">
            <w:pPr>
              <w:pStyle w:val="TableParagraph"/>
              <w:spacing w:line="268" w:lineRule="exact"/>
              <w:ind w:left="777" w:right="772"/>
              <w:jc w:val="center"/>
              <w:rPr>
                <w:b/>
                <w:sz w:val="24"/>
              </w:rPr>
            </w:pPr>
            <w:r>
              <w:rPr>
                <w:b/>
                <w:sz w:val="24"/>
              </w:rPr>
              <w:t>Percentage (%)</w:t>
            </w:r>
          </w:p>
        </w:tc>
      </w:tr>
      <w:tr w:rsidR="005331F4">
        <w:trPr>
          <w:trHeight w:val="287"/>
        </w:trPr>
        <w:tc>
          <w:tcPr>
            <w:tcW w:w="3193" w:type="dxa"/>
            <w:shd w:val="clear" w:color="auto" w:fill="F1F1F1"/>
          </w:tcPr>
          <w:p w:rsidR="005331F4" w:rsidRDefault="00BB692B">
            <w:pPr>
              <w:pStyle w:val="TableParagraph"/>
              <w:spacing w:line="268" w:lineRule="exact"/>
              <w:ind w:left="758"/>
              <w:rPr>
                <w:b/>
                <w:sz w:val="24"/>
              </w:rPr>
            </w:pPr>
            <w:r>
              <w:rPr>
                <w:b/>
                <w:sz w:val="24"/>
              </w:rPr>
              <w:t>Education Level</w:t>
            </w:r>
          </w:p>
        </w:tc>
        <w:tc>
          <w:tcPr>
            <w:tcW w:w="3193" w:type="dxa"/>
            <w:shd w:val="clear" w:color="auto" w:fill="F1F1F1"/>
          </w:tcPr>
          <w:p w:rsidR="005331F4" w:rsidRDefault="005331F4">
            <w:pPr>
              <w:pStyle w:val="TableParagraph"/>
              <w:spacing w:line="240" w:lineRule="auto"/>
              <w:ind w:left="0"/>
              <w:rPr>
                <w:sz w:val="20"/>
              </w:rPr>
            </w:pPr>
          </w:p>
        </w:tc>
        <w:tc>
          <w:tcPr>
            <w:tcW w:w="3193" w:type="dxa"/>
            <w:shd w:val="clear" w:color="auto" w:fill="F1F1F1"/>
          </w:tcPr>
          <w:p w:rsidR="005331F4" w:rsidRDefault="005331F4">
            <w:pPr>
              <w:pStyle w:val="TableParagraph"/>
              <w:spacing w:line="240" w:lineRule="auto"/>
              <w:ind w:left="0"/>
              <w:rPr>
                <w:sz w:val="20"/>
              </w:rPr>
            </w:pPr>
          </w:p>
        </w:tc>
      </w:tr>
      <w:tr w:rsidR="005331F4">
        <w:trPr>
          <w:trHeight w:val="287"/>
        </w:trPr>
        <w:tc>
          <w:tcPr>
            <w:tcW w:w="3193" w:type="dxa"/>
          </w:tcPr>
          <w:p w:rsidR="005331F4" w:rsidRDefault="00BB692B">
            <w:pPr>
              <w:pStyle w:val="TableParagraph"/>
              <w:spacing w:line="268" w:lineRule="exact"/>
              <w:rPr>
                <w:b/>
                <w:sz w:val="24"/>
              </w:rPr>
            </w:pPr>
            <w:r>
              <w:rPr>
                <w:b/>
                <w:sz w:val="24"/>
              </w:rPr>
              <w:t>Certificate</w:t>
            </w:r>
          </w:p>
        </w:tc>
        <w:tc>
          <w:tcPr>
            <w:tcW w:w="3193" w:type="dxa"/>
          </w:tcPr>
          <w:p w:rsidR="005331F4" w:rsidRDefault="00BB692B">
            <w:pPr>
              <w:pStyle w:val="TableParagraph"/>
              <w:spacing w:line="268" w:lineRule="exact"/>
              <w:ind w:left="7"/>
              <w:jc w:val="center"/>
              <w:rPr>
                <w:sz w:val="24"/>
              </w:rPr>
            </w:pPr>
            <w:r>
              <w:rPr>
                <w:sz w:val="24"/>
              </w:rPr>
              <w:t>8</w:t>
            </w:r>
          </w:p>
        </w:tc>
        <w:tc>
          <w:tcPr>
            <w:tcW w:w="3193" w:type="dxa"/>
          </w:tcPr>
          <w:p w:rsidR="005331F4" w:rsidRDefault="00BB692B">
            <w:pPr>
              <w:pStyle w:val="TableParagraph"/>
              <w:spacing w:line="268" w:lineRule="exact"/>
              <w:ind w:left="777" w:right="772"/>
              <w:jc w:val="center"/>
              <w:rPr>
                <w:sz w:val="24"/>
              </w:rPr>
            </w:pPr>
            <w:r>
              <w:rPr>
                <w:sz w:val="24"/>
              </w:rPr>
              <w:t>7.8</w:t>
            </w:r>
          </w:p>
        </w:tc>
      </w:tr>
      <w:tr w:rsidR="005331F4">
        <w:trPr>
          <w:trHeight w:val="290"/>
        </w:trPr>
        <w:tc>
          <w:tcPr>
            <w:tcW w:w="3193" w:type="dxa"/>
            <w:shd w:val="clear" w:color="auto" w:fill="F1F1F1"/>
          </w:tcPr>
          <w:p w:rsidR="005331F4" w:rsidRDefault="00BB692B">
            <w:pPr>
              <w:pStyle w:val="TableParagraph"/>
              <w:spacing w:line="270" w:lineRule="exact"/>
              <w:rPr>
                <w:b/>
                <w:sz w:val="24"/>
              </w:rPr>
            </w:pPr>
            <w:r>
              <w:rPr>
                <w:b/>
                <w:sz w:val="24"/>
              </w:rPr>
              <w:t>Diploma</w:t>
            </w:r>
          </w:p>
        </w:tc>
        <w:tc>
          <w:tcPr>
            <w:tcW w:w="3193" w:type="dxa"/>
            <w:shd w:val="clear" w:color="auto" w:fill="F1F1F1"/>
          </w:tcPr>
          <w:p w:rsidR="005331F4" w:rsidRDefault="00BB692B">
            <w:pPr>
              <w:pStyle w:val="TableParagraph"/>
              <w:spacing w:line="270" w:lineRule="exact"/>
              <w:ind w:left="777" w:right="770"/>
              <w:jc w:val="center"/>
              <w:rPr>
                <w:sz w:val="24"/>
              </w:rPr>
            </w:pPr>
            <w:r>
              <w:rPr>
                <w:sz w:val="24"/>
              </w:rPr>
              <w:t>73</w:t>
            </w:r>
          </w:p>
        </w:tc>
        <w:tc>
          <w:tcPr>
            <w:tcW w:w="3193" w:type="dxa"/>
            <w:shd w:val="clear" w:color="auto" w:fill="F1F1F1"/>
          </w:tcPr>
          <w:p w:rsidR="005331F4" w:rsidRDefault="00BB692B">
            <w:pPr>
              <w:pStyle w:val="TableParagraph"/>
              <w:spacing w:line="270" w:lineRule="exact"/>
              <w:ind w:left="777" w:right="772"/>
              <w:jc w:val="center"/>
              <w:rPr>
                <w:sz w:val="24"/>
              </w:rPr>
            </w:pPr>
            <w:r>
              <w:rPr>
                <w:sz w:val="24"/>
              </w:rPr>
              <w:t>71.6</w:t>
            </w:r>
          </w:p>
        </w:tc>
      </w:tr>
      <w:tr w:rsidR="005331F4">
        <w:trPr>
          <w:trHeight w:val="287"/>
        </w:trPr>
        <w:tc>
          <w:tcPr>
            <w:tcW w:w="3193" w:type="dxa"/>
          </w:tcPr>
          <w:p w:rsidR="005331F4" w:rsidRDefault="00BB692B">
            <w:pPr>
              <w:pStyle w:val="TableParagraph"/>
              <w:spacing w:line="268" w:lineRule="exact"/>
              <w:rPr>
                <w:b/>
                <w:sz w:val="24"/>
              </w:rPr>
            </w:pPr>
            <w:r>
              <w:rPr>
                <w:b/>
                <w:sz w:val="24"/>
              </w:rPr>
              <w:t>BScN</w:t>
            </w:r>
          </w:p>
        </w:tc>
        <w:tc>
          <w:tcPr>
            <w:tcW w:w="3193" w:type="dxa"/>
          </w:tcPr>
          <w:p w:rsidR="005331F4" w:rsidRDefault="00BB692B">
            <w:pPr>
              <w:pStyle w:val="TableParagraph"/>
              <w:spacing w:line="268" w:lineRule="exact"/>
              <w:ind w:left="777" w:right="770"/>
              <w:jc w:val="center"/>
              <w:rPr>
                <w:sz w:val="24"/>
              </w:rPr>
            </w:pPr>
            <w:r>
              <w:rPr>
                <w:sz w:val="24"/>
              </w:rPr>
              <w:t>20</w:t>
            </w:r>
          </w:p>
        </w:tc>
        <w:tc>
          <w:tcPr>
            <w:tcW w:w="3193" w:type="dxa"/>
          </w:tcPr>
          <w:p w:rsidR="005331F4" w:rsidRDefault="00BB692B">
            <w:pPr>
              <w:pStyle w:val="TableParagraph"/>
              <w:spacing w:line="268" w:lineRule="exact"/>
              <w:ind w:left="777" w:right="772"/>
              <w:jc w:val="center"/>
              <w:rPr>
                <w:sz w:val="24"/>
              </w:rPr>
            </w:pPr>
            <w:r>
              <w:rPr>
                <w:sz w:val="24"/>
              </w:rPr>
              <w:t>19.6</w:t>
            </w:r>
          </w:p>
        </w:tc>
      </w:tr>
      <w:tr w:rsidR="005331F4">
        <w:trPr>
          <w:trHeight w:val="287"/>
        </w:trPr>
        <w:tc>
          <w:tcPr>
            <w:tcW w:w="3193" w:type="dxa"/>
            <w:shd w:val="clear" w:color="auto" w:fill="F1F1F1"/>
          </w:tcPr>
          <w:p w:rsidR="005331F4" w:rsidRDefault="00BB692B">
            <w:pPr>
              <w:pStyle w:val="TableParagraph"/>
              <w:spacing w:line="268" w:lineRule="exact"/>
              <w:rPr>
                <w:b/>
                <w:sz w:val="24"/>
              </w:rPr>
            </w:pPr>
            <w:r>
              <w:rPr>
                <w:b/>
                <w:sz w:val="24"/>
              </w:rPr>
              <w:t>Masters</w:t>
            </w:r>
          </w:p>
        </w:tc>
        <w:tc>
          <w:tcPr>
            <w:tcW w:w="3193" w:type="dxa"/>
            <w:shd w:val="clear" w:color="auto" w:fill="F1F1F1"/>
          </w:tcPr>
          <w:p w:rsidR="005331F4" w:rsidRDefault="00BB692B">
            <w:pPr>
              <w:pStyle w:val="TableParagraph"/>
              <w:spacing w:line="268" w:lineRule="exact"/>
              <w:ind w:left="7"/>
              <w:jc w:val="center"/>
              <w:rPr>
                <w:sz w:val="24"/>
              </w:rPr>
            </w:pPr>
            <w:r>
              <w:rPr>
                <w:sz w:val="24"/>
              </w:rPr>
              <w:t>0</w:t>
            </w:r>
          </w:p>
        </w:tc>
        <w:tc>
          <w:tcPr>
            <w:tcW w:w="3193" w:type="dxa"/>
            <w:shd w:val="clear" w:color="auto" w:fill="F1F1F1"/>
          </w:tcPr>
          <w:p w:rsidR="005331F4" w:rsidRDefault="00BB692B">
            <w:pPr>
              <w:pStyle w:val="TableParagraph"/>
              <w:spacing w:line="268" w:lineRule="exact"/>
              <w:ind w:left="7"/>
              <w:jc w:val="center"/>
              <w:rPr>
                <w:sz w:val="24"/>
              </w:rPr>
            </w:pPr>
            <w:r>
              <w:rPr>
                <w:sz w:val="24"/>
              </w:rPr>
              <w:t>0</w:t>
            </w:r>
          </w:p>
        </w:tc>
      </w:tr>
      <w:tr w:rsidR="005331F4">
        <w:trPr>
          <w:trHeight w:val="287"/>
        </w:trPr>
        <w:tc>
          <w:tcPr>
            <w:tcW w:w="3193" w:type="dxa"/>
          </w:tcPr>
          <w:p w:rsidR="005331F4" w:rsidRDefault="00BB692B">
            <w:pPr>
              <w:pStyle w:val="TableParagraph"/>
              <w:spacing w:line="268" w:lineRule="exact"/>
              <w:rPr>
                <w:b/>
                <w:sz w:val="24"/>
              </w:rPr>
            </w:pPr>
            <w:r>
              <w:rPr>
                <w:b/>
                <w:sz w:val="24"/>
              </w:rPr>
              <w:t>Others</w:t>
            </w:r>
          </w:p>
        </w:tc>
        <w:tc>
          <w:tcPr>
            <w:tcW w:w="3193" w:type="dxa"/>
          </w:tcPr>
          <w:p w:rsidR="005331F4" w:rsidRDefault="00BB692B">
            <w:pPr>
              <w:pStyle w:val="TableParagraph"/>
              <w:spacing w:line="268" w:lineRule="exact"/>
              <w:ind w:left="7"/>
              <w:jc w:val="center"/>
              <w:rPr>
                <w:sz w:val="24"/>
              </w:rPr>
            </w:pPr>
            <w:r>
              <w:rPr>
                <w:sz w:val="24"/>
              </w:rPr>
              <w:t>1</w:t>
            </w:r>
          </w:p>
        </w:tc>
        <w:tc>
          <w:tcPr>
            <w:tcW w:w="3193" w:type="dxa"/>
          </w:tcPr>
          <w:p w:rsidR="005331F4" w:rsidRDefault="00BB692B">
            <w:pPr>
              <w:pStyle w:val="TableParagraph"/>
              <w:spacing w:line="268" w:lineRule="exact"/>
              <w:ind w:left="7"/>
              <w:jc w:val="center"/>
              <w:rPr>
                <w:sz w:val="24"/>
              </w:rPr>
            </w:pPr>
            <w:r>
              <w:rPr>
                <w:sz w:val="24"/>
              </w:rPr>
              <w:t>1</w:t>
            </w:r>
          </w:p>
        </w:tc>
      </w:tr>
      <w:tr w:rsidR="005331F4">
        <w:trPr>
          <w:trHeight w:val="287"/>
        </w:trPr>
        <w:tc>
          <w:tcPr>
            <w:tcW w:w="3193" w:type="dxa"/>
            <w:shd w:val="clear" w:color="auto" w:fill="F1F1F1"/>
          </w:tcPr>
          <w:p w:rsidR="005331F4" w:rsidRDefault="00BB692B">
            <w:pPr>
              <w:pStyle w:val="TableParagraph"/>
              <w:spacing w:line="268" w:lineRule="exact"/>
              <w:rPr>
                <w:b/>
                <w:sz w:val="24"/>
              </w:rPr>
            </w:pPr>
            <w:r>
              <w:rPr>
                <w:b/>
                <w:sz w:val="24"/>
              </w:rPr>
              <w:t>Total</w:t>
            </w:r>
          </w:p>
        </w:tc>
        <w:tc>
          <w:tcPr>
            <w:tcW w:w="3193" w:type="dxa"/>
            <w:shd w:val="clear" w:color="auto" w:fill="F1F1F1"/>
          </w:tcPr>
          <w:p w:rsidR="005331F4" w:rsidRDefault="00BB692B">
            <w:pPr>
              <w:pStyle w:val="TableParagraph"/>
              <w:spacing w:line="268" w:lineRule="exact"/>
              <w:ind w:left="777" w:right="770"/>
              <w:jc w:val="center"/>
              <w:rPr>
                <w:b/>
                <w:sz w:val="24"/>
              </w:rPr>
            </w:pPr>
            <w:r>
              <w:rPr>
                <w:b/>
                <w:sz w:val="24"/>
              </w:rPr>
              <w:t>102</w:t>
            </w:r>
          </w:p>
        </w:tc>
        <w:tc>
          <w:tcPr>
            <w:tcW w:w="3193" w:type="dxa"/>
            <w:shd w:val="clear" w:color="auto" w:fill="F1F1F1"/>
          </w:tcPr>
          <w:p w:rsidR="005331F4" w:rsidRDefault="00BB692B">
            <w:pPr>
              <w:pStyle w:val="TableParagraph"/>
              <w:spacing w:line="268" w:lineRule="exact"/>
              <w:ind w:left="777" w:right="770"/>
              <w:jc w:val="center"/>
              <w:rPr>
                <w:b/>
                <w:sz w:val="24"/>
              </w:rPr>
            </w:pPr>
            <w:r>
              <w:rPr>
                <w:b/>
                <w:sz w:val="24"/>
              </w:rPr>
              <w:t>100</w:t>
            </w:r>
          </w:p>
        </w:tc>
      </w:tr>
      <w:tr w:rsidR="005331F4">
        <w:trPr>
          <w:trHeight w:val="288"/>
        </w:trPr>
        <w:tc>
          <w:tcPr>
            <w:tcW w:w="3193" w:type="dxa"/>
          </w:tcPr>
          <w:p w:rsidR="005331F4" w:rsidRDefault="00BB692B">
            <w:pPr>
              <w:pStyle w:val="TableParagraph"/>
              <w:spacing w:line="268" w:lineRule="exact"/>
              <w:rPr>
                <w:b/>
                <w:sz w:val="24"/>
              </w:rPr>
            </w:pPr>
            <w:r>
              <w:rPr>
                <w:b/>
                <w:sz w:val="24"/>
              </w:rPr>
              <w:t>Working experience</w:t>
            </w:r>
          </w:p>
        </w:tc>
        <w:tc>
          <w:tcPr>
            <w:tcW w:w="3193" w:type="dxa"/>
          </w:tcPr>
          <w:p w:rsidR="005331F4" w:rsidRDefault="005331F4">
            <w:pPr>
              <w:pStyle w:val="TableParagraph"/>
              <w:spacing w:line="240" w:lineRule="auto"/>
              <w:ind w:left="0"/>
              <w:rPr>
                <w:sz w:val="20"/>
              </w:rPr>
            </w:pPr>
          </w:p>
        </w:tc>
        <w:tc>
          <w:tcPr>
            <w:tcW w:w="3193" w:type="dxa"/>
          </w:tcPr>
          <w:p w:rsidR="005331F4" w:rsidRDefault="005331F4">
            <w:pPr>
              <w:pStyle w:val="TableParagraph"/>
              <w:spacing w:line="240" w:lineRule="auto"/>
              <w:ind w:left="0"/>
              <w:rPr>
                <w:sz w:val="20"/>
              </w:rPr>
            </w:pPr>
          </w:p>
        </w:tc>
      </w:tr>
      <w:tr w:rsidR="005331F4">
        <w:trPr>
          <w:trHeight w:val="290"/>
        </w:trPr>
        <w:tc>
          <w:tcPr>
            <w:tcW w:w="3193" w:type="dxa"/>
            <w:shd w:val="clear" w:color="auto" w:fill="F1F1F1"/>
          </w:tcPr>
          <w:p w:rsidR="005331F4" w:rsidRDefault="00BB692B">
            <w:pPr>
              <w:pStyle w:val="TableParagraph"/>
              <w:spacing w:line="270" w:lineRule="exact"/>
              <w:rPr>
                <w:b/>
                <w:sz w:val="24"/>
              </w:rPr>
            </w:pPr>
            <w:r>
              <w:rPr>
                <w:b/>
                <w:sz w:val="24"/>
              </w:rPr>
              <w:t>&lt;5 years</w:t>
            </w:r>
          </w:p>
        </w:tc>
        <w:tc>
          <w:tcPr>
            <w:tcW w:w="3193" w:type="dxa"/>
            <w:shd w:val="clear" w:color="auto" w:fill="F1F1F1"/>
          </w:tcPr>
          <w:p w:rsidR="005331F4" w:rsidRDefault="00BB692B">
            <w:pPr>
              <w:pStyle w:val="TableParagraph"/>
              <w:spacing w:line="270" w:lineRule="exact"/>
              <w:ind w:left="777" w:right="770"/>
              <w:jc w:val="center"/>
              <w:rPr>
                <w:sz w:val="24"/>
              </w:rPr>
            </w:pPr>
            <w:r>
              <w:rPr>
                <w:sz w:val="24"/>
              </w:rPr>
              <w:t>17</w:t>
            </w:r>
          </w:p>
        </w:tc>
        <w:tc>
          <w:tcPr>
            <w:tcW w:w="3193" w:type="dxa"/>
            <w:shd w:val="clear" w:color="auto" w:fill="F1F1F1"/>
          </w:tcPr>
          <w:p w:rsidR="005331F4" w:rsidRDefault="00BB692B">
            <w:pPr>
              <w:pStyle w:val="TableParagraph"/>
              <w:spacing w:line="270" w:lineRule="exact"/>
              <w:ind w:left="777" w:right="772"/>
              <w:jc w:val="center"/>
              <w:rPr>
                <w:sz w:val="24"/>
              </w:rPr>
            </w:pPr>
            <w:r>
              <w:rPr>
                <w:sz w:val="24"/>
              </w:rPr>
              <w:t>16.7</w:t>
            </w:r>
          </w:p>
        </w:tc>
      </w:tr>
      <w:tr w:rsidR="005331F4">
        <w:trPr>
          <w:trHeight w:val="287"/>
        </w:trPr>
        <w:tc>
          <w:tcPr>
            <w:tcW w:w="3193" w:type="dxa"/>
          </w:tcPr>
          <w:p w:rsidR="005331F4" w:rsidRDefault="00BB692B">
            <w:pPr>
              <w:pStyle w:val="TableParagraph"/>
              <w:spacing w:line="268" w:lineRule="exact"/>
              <w:rPr>
                <w:b/>
                <w:sz w:val="24"/>
              </w:rPr>
            </w:pPr>
            <w:r>
              <w:rPr>
                <w:b/>
                <w:sz w:val="24"/>
              </w:rPr>
              <w:t>6-10</w:t>
            </w:r>
          </w:p>
        </w:tc>
        <w:tc>
          <w:tcPr>
            <w:tcW w:w="3193" w:type="dxa"/>
          </w:tcPr>
          <w:p w:rsidR="005331F4" w:rsidRDefault="00BB692B">
            <w:pPr>
              <w:pStyle w:val="TableParagraph"/>
              <w:spacing w:line="268" w:lineRule="exact"/>
              <w:ind w:left="777" w:right="770"/>
              <w:jc w:val="center"/>
              <w:rPr>
                <w:sz w:val="24"/>
              </w:rPr>
            </w:pPr>
            <w:r>
              <w:rPr>
                <w:sz w:val="24"/>
              </w:rPr>
              <w:t>32</w:t>
            </w:r>
          </w:p>
        </w:tc>
        <w:tc>
          <w:tcPr>
            <w:tcW w:w="3193" w:type="dxa"/>
          </w:tcPr>
          <w:p w:rsidR="005331F4" w:rsidRDefault="00BB692B">
            <w:pPr>
              <w:pStyle w:val="TableParagraph"/>
              <w:spacing w:line="268" w:lineRule="exact"/>
              <w:ind w:left="777" w:right="772"/>
              <w:jc w:val="center"/>
              <w:rPr>
                <w:sz w:val="24"/>
              </w:rPr>
            </w:pPr>
            <w:r>
              <w:rPr>
                <w:sz w:val="24"/>
              </w:rPr>
              <w:t>31.4</w:t>
            </w:r>
          </w:p>
        </w:tc>
      </w:tr>
      <w:tr w:rsidR="005331F4">
        <w:trPr>
          <w:trHeight w:val="287"/>
        </w:trPr>
        <w:tc>
          <w:tcPr>
            <w:tcW w:w="3193" w:type="dxa"/>
            <w:shd w:val="clear" w:color="auto" w:fill="F1F1F1"/>
          </w:tcPr>
          <w:p w:rsidR="005331F4" w:rsidRDefault="00BB692B">
            <w:pPr>
              <w:pStyle w:val="TableParagraph"/>
              <w:spacing w:line="268" w:lineRule="exact"/>
              <w:rPr>
                <w:b/>
                <w:sz w:val="24"/>
              </w:rPr>
            </w:pPr>
            <w:r>
              <w:rPr>
                <w:b/>
                <w:sz w:val="24"/>
              </w:rPr>
              <w:t>11-15</w:t>
            </w:r>
          </w:p>
        </w:tc>
        <w:tc>
          <w:tcPr>
            <w:tcW w:w="3193" w:type="dxa"/>
            <w:shd w:val="clear" w:color="auto" w:fill="F1F1F1"/>
          </w:tcPr>
          <w:p w:rsidR="005331F4" w:rsidRDefault="00BB692B">
            <w:pPr>
              <w:pStyle w:val="TableParagraph"/>
              <w:spacing w:line="268" w:lineRule="exact"/>
              <w:ind w:left="777" w:right="770"/>
              <w:jc w:val="center"/>
              <w:rPr>
                <w:sz w:val="24"/>
              </w:rPr>
            </w:pPr>
            <w:r>
              <w:rPr>
                <w:sz w:val="24"/>
              </w:rPr>
              <w:t>19</w:t>
            </w:r>
          </w:p>
        </w:tc>
        <w:tc>
          <w:tcPr>
            <w:tcW w:w="3193" w:type="dxa"/>
            <w:shd w:val="clear" w:color="auto" w:fill="F1F1F1"/>
          </w:tcPr>
          <w:p w:rsidR="005331F4" w:rsidRDefault="00BB692B">
            <w:pPr>
              <w:pStyle w:val="TableParagraph"/>
              <w:spacing w:line="268" w:lineRule="exact"/>
              <w:ind w:left="777" w:right="772"/>
              <w:jc w:val="center"/>
              <w:rPr>
                <w:sz w:val="24"/>
              </w:rPr>
            </w:pPr>
            <w:r>
              <w:rPr>
                <w:sz w:val="24"/>
              </w:rPr>
              <w:t>18.6</w:t>
            </w:r>
          </w:p>
        </w:tc>
      </w:tr>
      <w:tr w:rsidR="005331F4">
        <w:trPr>
          <w:trHeight w:val="287"/>
        </w:trPr>
        <w:tc>
          <w:tcPr>
            <w:tcW w:w="3193" w:type="dxa"/>
          </w:tcPr>
          <w:p w:rsidR="005331F4" w:rsidRDefault="00BB692B">
            <w:pPr>
              <w:pStyle w:val="TableParagraph"/>
              <w:spacing w:line="268" w:lineRule="exact"/>
              <w:rPr>
                <w:b/>
                <w:sz w:val="24"/>
              </w:rPr>
            </w:pPr>
            <w:r>
              <w:rPr>
                <w:b/>
                <w:sz w:val="24"/>
              </w:rPr>
              <w:t>&gt;16</w:t>
            </w:r>
          </w:p>
        </w:tc>
        <w:tc>
          <w:tcPr>
            <w:tcW w:w="3193" w:type="dxa"/>
          </w:tcPr>
          <w:p w:rsidR="005331F4" w:rsidRDefault="00BB692B">
            <w:pPr>
              <w:pStyle w:val="TableParagraph"/>
              <w:spacing w:line="268" w:lineRule="exact"/>
              <w:ind w:left="777" w:right="770"/>
              <w:jc w:val="center"/>
              <w:rPr>
                <w:sz w:val="24"/>
              </w:rPr>
            </w:pPr>
            <w:r>
              <w:rPr>
                <w:sz w:val="24"/>
              </w:rPr>
              <w:t>34</w:t>
            </w:r>
          </w:p>
        </w:tc>
        <w:tc>
          <w:tcPr>
            <w:tcW w:w="3193" w:type="dxa"/>
          </w:tcPr>
          <w:p w:rsidR="005331F4" w:rsidRDefault="00BB692B">
            <w:pPr>
              <w:pStyle w:val="TableParagraph"/>
              <w:spacing w:line="268" w:lineRule="exact"/>
              <w:ind w:left="777" w:right="772"/>
              <w:jc w:val="center"/>
              <w:rPr>
                <w:sz w:val="24"/>
              </w:rPr>
            </w:pPr>
            <w:r>
              <w:rPr>
                <w:sz w:val="24"/>
              </w:rPr>
              <w:t>33.3</w:t>
            </w:r>
          </w:p>
        </w:tc>
      </w:tr>
      <w:tr w:rsidR="005331F4">
        <w:trPr>
          <w:trHeight w:val="287"/>
        </w:trPr>
        <w:tc>
          <w:tcPr>
            <w:tcW w:w="3193" w:type="dxa"/>
            <w:shd w:val="clear" w:color="auto" w:fill="F1F1F1"/>
          </w:tcPr>
          <w:p w:rsidR="005331F4" w:rsidRDefault="00BB692B">
            <w:pPr>
              <w:pStyle w:val="TableParagraph"/>
              <w:spacing w:line="268" w:lineRule="exact"/>
              <w:rPr>
                <w:b/>
                <w:sz w:val="24"/>
              </w:rPr>
            </w:pPr>
            <w:r>
              <w:rPr>
                <w:b/>
                <w:sz w:val="24"/>
              </w:rPr>
              <w:t>Total</w:t>
            </w:r>
          </w:p>
        </w:tc>
        <w:tc>
          <w:tcPr>
            <w:tcW w:w="3193" w:type="dxa"/>
            <w:shd w:val="clear" w:color="auto" w:fill="F1F1F1"/>
          </w:tcPr>
          <w:p w:rsidR="005331F4" w:rsidRDefault="00BB692B">
            <w:pPr>
              <w:pStyle w:val="TableParagraph"/>
              <w:spacing w:line="268" w:lineRule="exact"/>
              <w:ind w:left="777" w:right="770"/>
              <w:jc w:val="center"/>
              <w:rPr>
                <w:b/>
                <w:sz w:val="24"/>
              </w:rPr>
            </w:pPr>
            <w:r>
              <w:rPr>
                <w:b/>
                <w:sz w:val="24"/>
              </w:rPr>
              <w:t>102</w:t>
            </w:r>
          </w:p>
        </w:tc>
        <w:tc>
          <w:tcPr>
            <w:tcW w:w="3193" w:type="dxa"/>
            <w:shd w:val="clear" w:color="auto" w:fill="F1F1F1"/>
          </w:tcPr>
          <w:p w:rsidR="005331F4" w:rsidRDefault="00BB692B">
            <w:pPr>
              <w:pStyle w:val="TableParagraph"/>
              <w:spacing w:line="268" w:lineRule="exact"/>
              <w:ind w:left="777" w:right="770"/>
              <w:jc w:val="center"/>
              <w:rPr>
                <w:b/>
                <w:sz w:val="24"/>
              </w:rPr>
            </w:pPr>
            <w:r>
              <w:rPr>
                <w:b/>
                <w:sz w:val="24"/>
              </w:rPr>
              <w:t>100</w:t>
            </w:r>
          </w:p>
        </w:tc>
      </w:tr>
    </w:tbl>
    <w:p w:rsidR="005331F4" w:rsidRDefault="00BB692B">
      <w:pPr>
        <w:pStyle w:val="BodyText"/>
        <w:spacing w:before="92"/>
        <w:ind w:right="218"/>
      </w:pPr>
      <w:r>
        <w:t>Figure1 shows the units of work/ wards of deployment of nurses in Narok County referral hospital. Medical wards had highest number of nurses as Obstetric and Gynaecological ward recorded the least number of nurses. This is attributed to preference of medical conditions in the region compared to illnesses related to reproductive health of the population. The male and female medical had 18 (17.7%) each, Male surgical had15 (14.7%), female surgical had 16 (15.7%), and those working in Paediatric ward were 14 (13.7%). Obstetrics and Gynaecology ward had8 (7.8%) while Maternity had 13 (12.7%).</w:t>
      </w:r>
    </w:p>
    <w:p w:rsidR="005331F4" w:rsidRDefault="005331F4">
      <w:pPr>
        <w:sectPr w:rsidR="005331F4">
          <w:pgSz w:w="12240" w:h="15840"/>
          <w:pgMar w:top="2220" w:right="1220" w:bottom="1360" w:left="1200" w:header="435" w:footer="1166" w:gutter="0"/>
          <w:cols w:space="720"/>
        </w:sectPr>
      </w:pPr>
    </w:p>
    <w:p w:rsidR="005331F4" w:rsidRDefault="006663C1">
      <w:pPr>
        <w:pStyle w:val="BodyText"/>
        <w:spacing w:line="273" w:lineRule="exact"/>
        <w:ind w:left="0" w:right="912"/>
        <w:jc w:val="right"/>
      </w:pPr>
      <w:r>
        <w:rPr>
          <w:noProof/>
        </w:rPr>
        <w:lastRenderedPageBreak/>
        <mc:AlternateContent>
          <mc:Choice Requires="wpg">
            <w:drawing>
              <wp:anchor distT="0" distB="0" distL="114300" distR="114300" simplePos="0" relativeHeight="486661120" behindDoc="1" locked="0" layoutInCell="1" allowOverlap="1">
                <wp:simplePos x="0" y="0"/>
                <wp:positionH relativeFrom="page">
                  <wp:posOffset>0</wp:posOffset>
                </wp:positionH>
                <wp:positionV relativeFrom="page">
                  <wp:posOffset>1388110</wp:posOffset>
                </wp:positionV>
                <wp:extent cx="7772400" cy="3239135"/>
                <wp:effectExtent l="0" t="0" r="0" b="0"/>
                <wp:wrapNone/>
                <wp:docPr id="52"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3239135"/>
                          <a:chOff x="0" y="2186"/>
                          <a:chExt cx="12240" cy="5101"/>
                        </a:xfrm>
                      </wpg:grpSpPr>
                      <wps:wsp>
                        <wps:cNvPr id="53" name="Rectangle 79"/>
                        <wps:cNvSpPr>
                          <a:spLocks noChangeArrowheads="1"/>
                        </wps:cNvSpPr>
                        <wps:spPr bwMode="auto">
                          <a:xfrm>
                            <a:off x="0" y="2186"/>
                            <a:ext cx="12240"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4" name="Picture 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440" y="2224"/>
                            <a:ext cx="8745" cy="5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Picture 7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107" y="3338"/>
                            <a:ext cx="5828" cy="3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Picture 7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508" y="3592"/>
                            <a:ext cx="636"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 name="Picture 7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50" y="3633"/>
                            <a:ext cx="469"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 name="Picture 7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6408" y="4672"/>
                            <a:ext cx="636"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7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6450" y="4713"/>
                            <a:ext cx="469"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7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5479" y="5752"/>
                            <a:ext cx="636"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 name="Picture 7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520" y="5793"/>
                            <a:ext cx="469"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 name="Picture 7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948" y="5721"/>
                            <a:ext cx="636"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 name="Picture 6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990" y="5763"/>
                            <a:ext cx="469"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 name="Picture 6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079" y="4732"/>
                            <a:ext cx="636"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 name="Picture 6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120" y="4773"/>
                            <a:ext cx="469"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Picture 6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3408" y="3981"/>
                            <a:ext cx="536"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 name="Picture 6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450" y="4023"/>
                            <a:ext cx="368"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 name="Picture 6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4188" y="3501"/>
                            <a:ext cx="636"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 name="Picture 6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230" y="3543"/>
                            <a:ext cx="469" cy="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 name="Rectangle 62"/>
                        <wps:cNvSpPr>
                          <a:spLocks noChangeArrowheads="1"/>
                        </wps:cNvSpPr>
                        <wps:spPr bwMode="auto">
                          <a:xfrm>
                            <a:off x="8600" y="3879"/>
                            <a:ext cx="1465" cy="2363"/>
                          </a:xfrm>
                          <a:prstGeom prst="rect">
                            <a:avLst/>
                          </a:prstGeom>
                          <a:solidFill>
                            <a:srgbClr val="F1F1F1">
                              <a:alpha val="3882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Rectangle 61"/>
                        <wps:cNvSpPr>
                          <a:spLocks noChangeArrowheads="1"/>
                        </wps:cNvSpPr>
                        <wps:spPr bwMode="auto">
                          <a:xfrm>
                            <a:off x="8694" y="3999"/>
                            <a:ext cx="99" cy="99"/>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60"/>
                        <wps:cNvSpPr>
                          <a:spLocks noChangeArrowheads="1"/>
                        </wps:cNvSpPr>
                        <wps:spPr bwMode="auto">
                          <a:xfrm>
                            <a:off x="8694" y="4336"/>
                            <a:ext cx="99" cy="99"/>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59"/>
                        <wps:cNvSpPr>
                          <a:spLocks noChangeArrowheads="1"/>
                        </wps:cNvSpPr>
                        <wps:spPr bwMode="auto">
                          <a:xfrm>
                            <a:off x="8694" y="4674"/>
                            <a:ext cx="99" cy="99"/>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Rectangle 58"/>
                        <wps:cNvSpPr>
                          <a:spLocks noChangeArrowheads="1"/>
                        </wps:cNvSpPr>
                        <wps:spPr bwMode="auto">
                          <a:xfrm>
                            <a:off x="8694" y="5011"/>
                            <a:ext cx="99" cy="99"/>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Rectangle 57"/>
                        <wps:cNvSpPr>
                          <a:spLocks noChangeArrowheads="1"/>
                        </wps:cNvSpPr>
                        <wps:spPr bwMode="auto">
                          <a:xfrm>
                            <a:off x="8694" y="5349"/>
                            <a:ext cx="99" cy="99"/>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56"/>
                        <wps:cNvSpPr>
                          <a:spLocks noChangeArrowheads="1"/>
                        </wps:cNvSpPr>
                        <wps:spPr bwMode="auto">
                          <a:xfrm>
                            <a:off x="8694" y="5686"/>
                            <a:ext cx="99" cy="99"/>
                          </a:xfrm>
                          <a:prstGeom prst="rect">
                            <a:avLst/>
                          </a:prstGeom>
                          <a:solidFill>
                            <a:srgbClr val="6FAC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Rectangle 55"/>
                        <wps:cNvSpPr>
                          <a:spLocks noChangeArrowheads="1"/>
                        </wps:cNvSpPr>
                        <wps:spPr bwMode="auto">
                          <a:xfrm>
                            <a:off x="8694" y="6024"/>
                            <a:ext cx="99" cy="99"/>
                          </a:xfrm>
                          <a:prstGeom prst="rect">
                            <a:avLst/>
                          </a:prstGeom>
                          <a:solidFill>
                            <a:srgbClr val="245E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Rectangle 54"/>
                        <wps:cNvSpPr>
                          <a:spLocks noChangeArrowheads="1"/>
                        </wps:cNvSpPr>
                        <wps:spPr bwMode="auto">
                          <a:xfrm>
                            <a:off x="1440" y="2224"/>
                            <a:ext cx="8745" cy="5055"/>
                          </a:xfrm>
                          <a:prstGeom prst="rect">
                            <a:avLst/>
                          </a:prstGeom>
                          <a:noFill/>
                          <a:ln w="9525">
                            <a:solidFill>
                              <a:srgbClr val="BEBEBE"/>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Text Box 53"/>
                        <wps:cNvSpPr txBox="1">
                          <a:spLocks noChangeArrowheads="1"/>
                        </wps:cNvSpPr>
                        <wps:spPr bwMode="auto">
                          <a:xfrm>
                            <a:off x="5581" y="5865"/>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b/>
                                  <w:sz w:val="20"/>
                                </w:rPr>
                              </w:pPr>
                              <w:r>
                                <w:rPr>
                                  <w:rFonts w:ascii="Calibri"/>
                                  <w:b/>
                                  <w:color w:val="FFFFFF"/>
                                  <w:sz w:val="20"/>
                                </w:rPr>
                                <w:t>15%</w:t>
                              </w:r>
                            </w:p>
                          </w:txbxContent>
                        </wps:txbx>
                        <wps:bodyPr rot="0" vert="horz" wrap="square" lIns="0" tIns="0" rIns="0" bIns="0" anchor="t" anchorCtr="0" upright="1">
                          <a:noAutofit/>
                        </wps:bodyPr>
                      </wps:wsp>
                      <wps:wsp>
                        <wps:cNvPr id="80" name="Text Box 52"/>
                        <wps:cNvSpPr txBox="1">
                          <a:spLocks noChangeArrowheads="1"/>
                        </wps:cNvSpPr>
                        <wps:spPr bwMode="auto">
                          <a:xfrm>
                            <a:off x="4051" y="5834"/>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b/>
                                  <w:sz w:val="20"/>
                                </w:rPr>
                              </w:pPr>
                              <w:r>
                                <w:rPr>
                                  <w:rFonts w:ascii="Calibri"/>
                                  <w:b/>
                                  <w:color w:val="FFFFFF"/>
                                  <w:sz w:val="20"/>
                                </w:rPr>
                                <w:t>16%</w:t>
                              </w:r>
                            </w:p>
                          </w:txbxContent>
                        </wps:txbx>
                        <wps:bodyPr rot="0" vert="horz" wrap="square" lIns="0" tIns="0" rIns="0" bIns="0" anchor="t" anchorCtr="0" upright="1">
                          <a:noAutofit/>
                        </wps:bodyPr>
                      </wps:wsp>
                      <wps:wsp>
                        <wps:cNvPr id="81" name="Text Box 51"/>
                        <wps:cNvSpPr txBox="1">
                          <a:spLocks noChangeArrowheads="1"/>
                        </wps:cNvSpPr>
                        <wps:spPr bwMode="auto">
                          <a:xfrm>
                            <a:off x="6511" y="4785"/>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b/>
                                  <w:sz w:val="20"/>
                                </w:rPr>
                              </w:pPr>
                              <w:r>
                                <w:rPr>
                                  <w:rFonts w:ascii="Calibri"/>
                                  <w:b/>
                                  <w:color w:val="FFFFFF"/>
                                  <w:sz w:val="20"/>
                                </w:rPr>
                                <w:t>17%</w:t>
                              </w:r>
                            </w:p>
                          </w:txbxContent>
                        </wps:txbx>
                        <wps:bodyPr rot="0" vert="horz" wrap="square" lIns="0" tIns="0" rIns="0" bIns="0" anchor="t" anchorCtr="0" upright="1">
                          <a:noAutofit/>
                        </wps:bodyPr>
                      </wps:wsp>
                      <wps:wsp>
                        <wps:cNvPr id="82" name="Text Box 50"/>
                        <wps:cNvSpPr txBox="1">
                          <a:spLocks noChangeArrowheads="1"/>
                        </wps:cNvSpPr>
                        <wps:spPr bwMode="auto">
                          <a:xfrm>
                            <a:off x="3181" y="4845"/>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b/>
                                  <w:sz w:val="20"/>
                                </w:rPr>
                              </w:pPr>
                              <w:r>
                                <w:rPr>
                                  <w:rFonts w:ascii="Calibri"/>
                                  <w:b/>
                                  <w:color w:val="FFFFFF"/>
                                  <w:sz w:val="20"/>
                                </w:rPr>
                                <w:t>14%</w:t>
                              </w:r>
                            </w:p>
                          </w:txbxContent>
                        </wps:txbx>
                        <wps:bodyPr rot="0" vert="horz" wrap="square" lIns="0" tIns="0" rIns="0" bIns="0" anchor="t" anchorCtr="0" upright="1">
                          <a:noAutofit/>
                        </wps:bodyPr>
                      </wps:wsp>
                      <wps:wsp>
                        <wps:cNvPr id="83" name="Text Box 49"/>
                        <wps:cNvSpPr txBox="1">
                          <a:spLocks noChangeArrowheads="1"/>
                        </wps:cNvSpPr>
                        <wps:spPr bwMode="auto">
                          <a:xfrm>
                            <a:off x="3510" y="4094"/>
                            <a:ext cx="26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b/>
                                  <w:sz w:val="20"/>
                                </w:rPr>
                              </w:pPr>
                              <w:r>
                                <w:rPr>
                                  <w:rFonts w:ascii="Calibri"/>
                                  <w:b/>
                                  <w:color w:val="FFFFFF"/>
                                  <w:sz w:val="20"/>
                                </w:rPr>
                                <w:t>8%</w:t>
                              </w:r>
                            </w:p>
                          </w:txbxContent>
                        </wps:txbx>
                        <wps:bodyPr rot="0" vert="horz" wrap="square" lIns="0" tIns="0" rIns="0" bIns="0" anchor="t" anchorCtr="0" upright="1">
                          <a:noAutofit/>
                        </wps:bodyPr>
                      </wps:wsp>
                      <wps:wsp>
                        <wps:cNvPr id="84" name="Text Box 48"/>
                        <wps:cNvSpPr txBox="1">
                          <a:spLocks noChangeArrowheads="1"/>
                        </wps:cNvSpPr>
                        <wps:spPr bwMode="auto">
                          <a:xfrm>
                            <a:off x="5611" y="3704"/>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b/>
                                  <w:sz w:val="20"/>
                                </w:rPr>
                              </w:pPr>
                              <w:r>
                                <w:rPr>
                                  <w:rFonts w:ascii="Calibri"/>
                                  <w:b/>
                                  <w:color w:val="FFFFFF"/>
                                  <w:sz w:val="20"/>
                                </w:rPr>
                                <w:t>17%</w:t>
                              </w:r>
                            </w:p>
                          </w:txbxContent>
                        </wps:txbx>
                        <wps:bodyPr rot="0" vert="horz" wrap="square" lIns="0" tIns="0" rIns="0" bIns="0" anchor="t" anchorCtr="0" upright="1">
                          <a:noAutofit/>
                        </wps:bodyPr>
                      </wps:wsp>
                      <wps:wsp>
                        <wps:cNvPr id="85" name="Text Box 47"/>
                        <wps:cNvSpPr txBox="1">
                          <a:spLocks noChangeArrowheads="1"/>
                        </wps:cNvSpPr>
                        <wps:spPr bwMode="auto">
                          <a:xfrm>
                            <a:off x="4291" y="3614"/>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b/>
                                  <w:sz w:val="20"/>
                                </w:rPr>
                              </w:pPr>
                              <w:r>
                                <w:rPr>
                                  <w:rFonts w:ascii="Calibri"/>
                                  <w:b/>
                                  <w:color w:val="FFFFFF"/>
                                  <w:sz w:val="20"/>
                                </w:rPr>
                                <w:t>13%</w:t>
                              </w:r>
                            </w:p>
                          </w:txbxContent>
                        </wps:txbx>
                        <wps:bodyPr rot="0" vert="horz" wrap="square" lIns="0" tIns="0" rIns="0" bIns="0" anchor="t" anchorCtr="0" upright="1">
                          <a:noAutofit/>
                        </wps:bodyPr>
                      </wps:wsp>
                      <wps:wsp>
                        <wps:cNvPr id="86" name="Text Box 46"/>
                        <wps:cNvSpPr txBox="1">
                          <a:spLocks noChangeArrowheads="1"/>
                        </wps:cNvSpPr>
                        <wps:spPr bwMode="auto">
                          <a:xfrm>
                            <a:off x="2706" y="2447"/>
                            <a:ext cx="623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360" w:lineRule="exact"/>
                                <w:rPr>
                                  <w:rFonts w:ascii="Calibri"/>
                                  <w:b/>
                                  <w:sz w:val="36"/>
                                </w:rPr>
                              </w:pPr>
                              <w:r>
                                <w:rPr>
                                  <w:rFonts w:ascii="Calibri"/>
                                  <w:b/>
                                  <w:color w:val="404040"/>
                                  <w:sz w:val="36"/>
                                </w:rPr>
                                <w:t>Current deployment unit for NCRH</w:t>
                              </w:r>
                              <w:r>
                                <w:rPr>
                                  <w:rFonts w:ascii="Calibri"/>
                                  <w:b/>
                                  <w:color w:val="404040"/>
                                  <w:spacing w:val="-36"/>
                                  <w:sz w:val="36"/>
                                </w:rPr>
                                <w:t xml:space="preserve"> </w:t>
                              </w:r>
                              <w:r>
                                <w:rPr>
                                  <w:rFonts w:ascii="Calibri"/>
                                  <w:b/>
                                  <w:color w:val="404040"/>
                                  <w:sz w:val="36"/>
                                </w:rPr>
                                <w:t>nurses</w:t>
                              </w:r>
                            </w:p>
                          </w:txbxContent>
                        </wps:txbx>
                        <wps:bodyPr rot="0" vert="horz" wrap="square" lIns="0" tIns="0" rIns="0" bIns="0" anchor="t" anchorCtr="0" upright="1">
                          <a:noAutofit/>
                        </wps:bodyPr>
                      </wps:wsp>
                      <wps:wsp>
                        <wps:cNvPr id="87" name="Text Box 45"/>
                        <wps:cNvSpPr txBox="1">
                          <a:spLocks noChangeArrowheads="1"/>
                        </wps:cNvSpPr>
                        <wps:spPr bwMode="auto">
                          <a:xfrm>
                            <a:off x="8600" y="3879"/>
                            <a:ext cx="1465" cy="2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before="48" w:line="369" w:lineRule="auto"/>
                                <w:ind w:left="236" w:right="62"/>
                                <w:rPr>
                                  <w:rFonts w:ascii="Calibri"/>
                                  <w:sz w:val="18"/>
                                </w:rPr>
                              </w:pPr>
                              <w:r>
                                <w:rPr>
                                  <w:rFonts w:ascii="Calibri"/>
                                  <w:color w:val="404040"/>
                                  <w:sz w:val="18"/>
                                </w:rPr>
                                <w:t>Male medical Female medical Male surgical Female surgical Paediatric Obs/Gynae</w:t>
                              </w:r>
                            </w:p>
                            <w:p w:rsidR="005331F4" w:rsidRDefault="00BB692B">
                              <w:pPr>
                                <w:spacing w:line="215" w:lineRule="exact"/>
                                <w:ind w:left="236"/>
                                <w:rPr>
                                  <w:rFonts w:ascii="Calibri"/>
                                  <w:sz w:val="18"/>
                                </w:rPr>
                              </w:pPr>
                              <w:r>
                                <w:rPr>
                                  <w:rFonts w:ascii="Calibri"/>
                                  <w:color w:val="404040"/>
                                  <w:sz w:val="18"/>
                                </w:rPr>
                                <w:t>Maternity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44" o:spid="_x0000_s1026" style="position:absolute;left:0;text-align:left;margin-left:0;margin-top:109.3pt;width:612pt;height:255.05pt;z-index:-16655360;mso-position-horizontal-relative:page;mso-position-vertical-relative:page" coordorigin=",2186" coordsize="12240,5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">
                <v:rect id="Rectangle 79" o:spid="_x0000_s1027" style="position:absolute;top:2186;width:12240;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oGKMIA&#10;AADbAAAADwAAAGRycy9kb3ducmV2LnhtbESPQYvCMBSE74L/ITxhL6KpK6ulNhUpyMreVsXzo3m2&#10;xealNFHbf78RhD0OM/MNk25704gHda62rGAxj0AQF1bXXCo4n/azGITzyBoby6RgIAfbbDxKMdH2&#10;yb/0OPpSBAi7BBVU3reJlK6oyKCb25Y4eFfbGfRBdqXUHT4D3DTyM4pW0mDNYaHClvKKitvxbhSs&#10;OY+/r4vppYkv8ZD/+CHqi1ypj0m/24Dw1Pv/8Lt90Aq+lvD6En6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6gYowgAAANsAAAAPAAAAAAAAAAAAAAAAAJgCAABkcnMvZG93&#10;bnJldi54bWxQSwUGAAAAAAQABAD1AAAAhwMAAAAA&#10;" fillcolor="#5b9bd4"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 o:spid="_x0000_s1028" type="#_x0000_t75" style="position:absolute;left:1440;top:2224;width:8745;height:50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UFcrCAAAA2wAAAA8AAABkcnMvZG93bnJldi54bWxEj8FqwzAQRO+F/oPYQm6N7NIEx40SSqHQ&#10;3JK4uS/WxjaRVq6k2s7fR4VCjsPMvGHW28kaMZAPnWMF+TwDQVw73XGj4Lv6fC5AhIis0TgmBVcK&#10;sN08Pqyx1G7kAw3H2IgE4VCigjbGvpQy1C1ZDHPXEyfv7LzFmKRvpPY4Jrg18iXLltJix2mhxZ4+&#10;Wqovx1+roDvtAv6YoZJn40+HIl9dVvuo1Oxpen8DEWmK9/B/+0srWLzC35f0A+Tm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VBXKwgAAANsAAAAPAAAAAAAAAAAAAAAAAJ8C&#10;AABkcnMvZG93bnJldi54bWxQSwUGAAAAAAQABAD3AAAAjgMAAAAA&#10;">
                  <v:imagedata r:id="rId25" o:title=""/>
                </v:shape>
                <v:shape id="Picture 77" o:spid="_x0000_s1029" type="#_x0000_t75" style="position:absolute;left:2107;top:3338;width:5828;height:34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RvZ/DAAAA2wAAAA8AAABkcnMvZG93bnJldi54bWxEj0FrwkAUhO+F/oflFbzVTRRLiW5ECgUP&#10;HmxaWr09si/ZYPZt2F01/ffdguBxmJlvmNV6tL24kA+dYwX5NANBXDvdcavg6/P9+RVEiMgae8ek&#10;4JcCrMvHhxUW2l35gy5VbEWCcChQgYlxKKQMtSGLYeoG4uQ1zluMSfpWao/XBLe9nGXZi7TYcVow&#10;ONCbofpUna0COupmu/f2J692p/ww/zaI2ig1eRo3SxCRxngP39pbrWCxgP8v6QfI8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RG9n8MAAADbAAAADwAAAAAAAAAAAAAAAACf&#10;AgAAZHJzL2Rvd25yZXYueG1sUEsFBgAAAAAEAAQA9wAAAI8DAAAAAA==&#10;">
                  <v:imagedata r:id="rId26" o:title=""/>
                </v:shape>
                <v:shape id="Picture 76" o:spid="_x0000_s1030" type="#_x0000_t75" style="position:absolute;left:5508;top:3592;width:636;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1EUjEAAAA2wAAAA8AAABkcnMvZG93bnJldi54bWxEj0FrwkAUhO8F/8PyBC9FN1WalugqtqIo&#10;2INa74/sMwlm36bZNcZ/7woFj8PMfMNMZq0pRUO1KywreBtEIIhTqwvOFPwelv1PEM4jaywtk4Ib&#10;OZhNOy8TTLS98o6avc9EgLBLUEHufZVI6dKcDLqBrYiDd7K1QR9knUld4zXATSmHURRLgwWHhRwr&#10;+s4pPe8vRsGo2fwdi7lffW0Xow/80a+beHdRqtdt52MQnlr/DP+311rBewyPL+EHyO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81EUjEAAAA2wAAAA8AAAAAAAAAAAAAAAAA&#10;nwIAAGRycy9kb3ducmV2LnhtbFBLBQYAAAAABAAEAPcAAACQAwAAAAA=&#10;">
                  <v:imagedata r:id="rId27" o:title=""/>
                </v:shape>
                <v:shape id="Picture 75" o:spid="_x0000_s1031" type="#_x0000_t75" style="position:absolute;left:5550;top:3633;width:469;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YiN3DAAAA2wAAAA8AAABkcnMvZG93bnJldi54bWxEj0FrwkAUhO8F/8PyhF5ENy2NSnQVCRR6&#10;rRrQ2yP7zAazb2N2G9N/3xWEHoeZ+YZZbwfbiJ46XztW8DZLQBCXTtdcKTgePqdLED4ga2wck4Jf&#10;8rDdjF7WmGl352/q96ESEcI+QwUmhDaT0peGLPqZa4mjd3GdxRBlV0nd4T3CbSPfk2QuLdYcFwy2&#10;lBsqr/sfq2DI+2KST3pzO6Xn6pD65uNsCqVex8NuBSLQEP7Dz/aXVpAu4PEl/gC5+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xiI3cMAAADbAAAADwAAAAAAAAAAAAAAAACf&#10;AgAAZHJzL2Rvd25yZXYueG1sUEsFBgAAAAAEAAQA9wAAAI8DAAAAAA==&#10;">
                  <v:imagedata r:id="rId28" o:title=""/>
                </v:shape>
                <v:shape id="Picture 74" o:spid="_x0000_s1032" type="#_x0000_t75" style="position:absolute;left:6408;top:4672;width:636;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mIKHBAAAA2wAAAA8AAABkcnMvZG93bnJldi54bWxET8uKwjAU3Qv+Q7jCbERTlVGpRnEclBF0&#10;4Wt/aa5tsbnpNLHWvzeLgVkeznu+bEwhaqpcblnBoB+BIE6szjlVcDlvelMQziNrLCyTghc5WC7a&#10;rTnG2j75SPXJpyKEsItRQeZ9GUvpkowMur4tiQN3s5VBH2CVSl3hM4SbQg6jaCwN5hwaMixpnVFy&#10;Pz2MglG9+73mK7/92n+PJnjQ3d34+FDqo9OsZiA8Nf5f/Of+0Qo+w9jwJfwAuXg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HmIKHBAAAA2wAAAA8AAAAAAAAAAAAAAAAAnwIA&#10;AGRycy9kb3ducmV2LnhtbFBLBQYAAAAABAAEAPcAAACNAwAAAAA=&#10;">
                  <v:imagedata r:id="rId27" o:title=""/>
                </v:shape>
                <v:shape id="Picture 73" o:spid="_x0000_s1033" type="#_x0000_t75" style="position:absolute;left:6450;top:4713;width:469;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TyATFAAAA2wAAAA8AAABkcnMvZG93bnJldi54bWxEj0FrwkAUhO8F/8PyBC+lbqpUbMwqUhAE&#10;T017sLfX7DMJyb4NuxuN/vquIPQ4zMw3TLYZTCvO5HxtWcHrNAFBXFhdc6ng+2v3sgThA7LG1jIp&#10;uJKHzXr0lGGq7YU/6ZyHUkQI+xQVVCF0qZS+qMign9qOOHon6wyGKF0ptcNLhJtWzpJkIQ3WHBcq&#10;7OijoqLJe6Pg53hzOJ+X/e/S3U6zQ3Ptk+dcqcl42K5ABBrCf/jR3msFb+9w/xJ/gF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k8gExQAAANsAAAAPAAAAAAAAAAAAAAAA&#10;AJ8CAABkcnMvZG93bnJldi54bWxQSwUGAAAAAAQABAD3AAAAkQMAAAAA&#10;">
                  <v:imagedata r:id="rId29" o:title=""/>
                </v:shape>
                <v:shape id="Picture 72" o:spid="_x0000_s1034" type="#_x0000_t75" style="position:absolute;left:5479;top:5752;width:636;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CwgK7AAAA2wAAAA8AAABkcnMvZG93bnJldi54bWxET70KwjAQ3gXfIZzgpqkOItUoIgi62ar7&#10;0ZxtsbnUJNr69mYQHD++//W2N414k/O1ZQWzaQKCuLC65lLB9XKYLEH4gKyxsUwKPuRhuxkO1phq&#10;23FG7zyUIoawT1FBFUKbSumLigz6qW2JI3e3zmCI0JVSO+xiuGnkPEkW0mDNsaHClvYVFY/8ZRQs&#10;b/35REmWa/c4dKeQnS+f506p8ajfrUAE6sNf/HMftYJFXB+/xB8gN18A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OtCwgK7AAAA2wAAAA8AAAAAAAAAAAAAAAAAnwIAAGRycy9k&#10;b3ducmV2LnhtbFBLBQYAAAAABAAEAPcAAACHAwAAAAA=&#10;">
                  <v:imagedata r:id="rId30" o:title=""/>
                </v:shape>
                <v:shape id="Picture 71" o:spid="_x0000_s1035" type="#_x0000_t75" style="position:absolute;left:5520;top:5793;width:469;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4dt7CAAAA2wAAAA8AAABkcnMvZG93bnJldi54bWxEj9GKwjAURN8F/yFcwRfRVBdFqlHqsgUf&#10;1+5+wKW5tsXmpiZR69+bhQUfh5k5w2z3vWnFnZxvLCuYzxIQxKXVDVcKfn/y6RqED8gaW8uk4Eke&#10;9rvhYIuptg8+0b0IlYgQ9ikqqEPoUil9WZNBP7MdcfTO1hkMUbpKaoePCDetXCTJShpsOC7U2NFn&#10;TeWluBkF2cd18pX5wt2+l4dJfi5srtujUuNRn21ABOrDO/zfPmoFqzn8fYk/QO5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z+HbewgAAANsAAAAPAAAAAAAAAAAAAAAAAJ8C&#10;AABkcnMvZG93bnJldi54bWxQSwUGAAAAAAQABAD3AAAAjgMAAAAA&#10;">
                  <v:imagedata r:id="rId31" o:title=""/>
                </v:shape>
                <v:shape id="Picture 70" o:spid="_x0000_s1036" type="#_x0000_t75" style="position:absolute;left:3948;top:5721;width:636;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xctTAAAAA2wAAAA8AAABkcnMvZG93bnJldi54bWxEj8sKwjAQRfeC/xBGcKepLlSqUVQUBUHw&#10;sXE3NGNbbSaliVr/3giCy8t9HO5kVptCPKlyuWUFvW4EgjixOudUwfm07oxAOI+ssbBMCt7kYDZt&#10;NiYYa/viAz2PPhVhhF2MCjLvy1hKl2Rk0HVtSRy8q60M+iCrVOoKX2HcFLIfRQNpMOdAyLCkZUbJ&#10;/fgwgXu+71er9HbZ7IaHxWK0Sa6Fc0q1W/V8DMJT7f/hX3urFQz68P0SfoCcf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TFy1MAAAADbAAAADwAAAAAAAAAAAAAAAACfAgAA&#10;ZHJzL2Rvd25yZXYueG1sUEsFBgAAAAAEAAQA9wAAAIwDAAAAAA==&#10;">
                  <v:imagedata r:id="rId32" o:title=""/>
                </v:shape>
                <v:shape id="Picture 69" o:spid="_x0000_s1037" type="#_x0000_t75" style="position:absolute;left:3990;top:5763;width:469;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IAbGAAAA2wAAAA8AAABkcnMvZG93bnJldi54bWxEj91qwkAUhO8LvsNyhN7VjbVoSbOKVPyj&#10;glQjxbtj9pgEs2dDdqvx7buFQi+HmfmGSSatqcSVGldaVtDvRSCIM6tLzhWk+/nTKwjnkTVWlknB&#10;nRxMxp2HBGNtb/xJ153PRYCwi1FB4X0dS+myggy6nq2Jg3e2jUEfZJNL3eAtwE0ln6NoKA2WHBYK&#10;rOm9oOyy+zYKXlDb0Wl0WEXLj8Vmdvxab9N2rdRjt52+gfDU+v/wX3ulFQwH8Psl/AA5/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v4gBsYAAADbAAAADwAAAAAAAAAAAAAA&#10;AACfAgAAZHJzL2Rvd25yZXYueG1sUEsFBgAAAAAEAAQA9wAAAJIDAAAAAA==&#10;">
                  <v:imagedata r:id="rId33" o:title=""/>
                </v:shape>
                <v:shape id="Picture 68" o:spid="_x0000_s1038" type="#_x0000_t75" style="position:absolute;left:3079;top:4732;width:636;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5xAHBAAAA2wAAAA8AAABkcnMvZG93bnJldi54bWxEj0GLwjAUhO/C/ofwFvamqcsiUk2LCMJ6&#10;s1Xvj+bZFpuXmmRt/fcbQfA4zMw3zDofTSfu5HxrWcF8loAgrqxuuVZwOu6mSxA+IGvsLJOCB3nI&#10;s4/JGlNtBy7oXoZaRAj7FBU0IfSplL5qyKCf2Z44ehfrDIYoXS21wyHCTSe/k2QhDbYcFxrsadtQ&#10;dS3/jILleTzsKSlK7a67YR+Kw/Fx2yj19TluViACjeEdfrV/tYLFDzy/xB8gs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R5xAHBAAAA2wAAAA8AAAAAAAAAAAAAAAAAnwIA&#10;AGRycy9kb3ducmV2LnhtbFBLBQYAAAAABAAEAPcAAACNAwAAAAA=&#10;">
                  <v:imagedata r:id="rId30" o:title=""/>
                </v:shape>
                <v:shape id="Picture 67" o:spid="_x0000_s1039" type="#_x0000_t75" style="position:absolute;left:3120;top:4773;width:469;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jKF/CAAAA2wAAAA8AAABkcnMvZG93bnJldi54bWxEj0uLwjAUhfeC/yFcwZ2mDo5INRURBpyZ&#10;ja+Nu2tzbUubm7bJaOffG0FweTiPj7NcdaYSN2pdYVnBZByBIE6tLjhTcDp+jeYgnEfWWFkmBf/k&#10;YJX0e0uMtb3znm4Hn4kwwi5GBbn3dSylS3My6Ma2Jg7e1bYGfZBtJnWL9zBuKvkRRTNpsOBAyLGm&#10;TU5pefgzASIb+v4pm+kl2m9/De/wrLtGqeGgWy9AeOr8O/xqb7WC2Sc8v4QfIJM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EIyhfwgAAANsAAAAPAAAAAAAAAAAAAAAAAJ8C&#10;AABkcnMvZG93bnJldi54bWxQSwUGAAAAAAQABAD3AAAAjgMAAAAA&#10;">
                  <v:imagedata r:id="rId34" o:title=""/>
                </v:shape>
                <v:shape id="Picture 66" o:spid="_x0000_s1040" type="#_x0000_t75" style="position:absolute;left:3408;top:3981;width:536;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lOCPCAAAA2wAAAA8AAABkcnMvZG93bnJldi54bWxEj0FrwkAUhO+F/oflFbzVTT0ETV1FLEKL&#10;hxIj9PrIPpNg9u2yu8b4792C4HGYmW+Y5Xo0vRjIh86ygo9pBoK4trrjRsGx2r3PQYSIrLG3TApu&#10;FGC9en1ZYqHtlUsaDrERCcKhQAVtjK6QMtQtGQxT64iTd7LeYEzSN1J7vCa46eUsy3JpsOO00KKj&#10;bUv1+XAxCjrtfBUXcrD78c99uVn5k/+WSk3exs0niEhjfIYf7W+tIM/h/0v6AXJ1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JTgjwgAAANsAAAAPAAAAAAAAAAAAAAAAAJ8C&#10;AABkcnMvZG93bnJldi54bWxQSwUGAAAAAAQABAD3AAAAjgMAAAAA&#10;">
                  <v:imagedata r:id="rId35" o:title=""/>
                </v:shape>
                <v:shape id="Picture 65" o:spid="_x0000_s1041" type="#_x0000_t75" style="position:absolute;left:3450;top:4023;width:368;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BbFjBAAAA2wAAAA8AAABkcnMvZG93bnJldi54bWxEj92KwjAUhO8F3yEcwRtZU2Wpa9coIgiu&#10;d/48wKE5Nl2bk9JEW9/eCIKXw8x8wyxWna3EnRpfOlYwGScgiHOnSy4UnE/brx8QPiBrrByTggd5&#10;WC37vQVm2rV8oPsxFCJC2GeowIRQZ1L63JBFP3Y1cfQurrEYomwKqRtsI9xWcpokqbRYclwwWNPG&#10;UH493qyCv+nj267327wyKZv5BLEd/e+VGg669S+IQF34hN/tnVaQzuD1Jf4AuXw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CBbFjBAAAA2wAAAA8AAAAAAAAAAAAAAAAAnwIA&#10;AGRycy9kb3ducmV2LnhtbFBLBQYAAAAABAAEAPcAAACNAwAAAAA=&#10;">
                  <v:imagedata r:id="rId36" o:title=""/>
                </v:shape>
                <v:shape id="Picture 64" o:spid="_x0000_s1042" type="#_x0000_t75" style="position:absolute;left:4188;top:3501;width:636;height: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ZRT7CAAAA2wAAAA8AAABkcnMvZG93bnJldi54bWxET01rwkAQvRf6H5Yp9FY39WAldRVTFIVC&#10;weilt2F3TGKysyG71fjvO4dCj4/3vViNvlNXGmIT2MDrJANFbINruDJwOm5f5qBiQnbYBSYDd4qw&#10;Wj4+LDB34cYHupapUhLCMUcDdUp9rnW0NXmMk9ATC3cOg8ckcKi0G/Am4b7T0yybaY8NS0ONPX3U&#10;ZNvyx0vvqf3abKrL9+7z7VAU8509dzEa8/w0rt9BJRrTv/jPvXcGZjJWvsgP0M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2UU+wgAAANsAAAAPAAAAAAAAAAAAAAAAAJ8C&#10;AABkcnMvZG93bnJldi54bWxQSwUGAAAAAAQABAD3AAAAjgMAAAAA&#10;">
                  <v:imagedata r:id="rId32" o:title=""/>
                </v:shape>
                <v:shape id="Picture 63" o:spid="_x0000_s1043" type="#_x0000_t75" style="position:absolute;left:4230;top:3543;width:469;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FUmDFAAAA2wAAAA8AAABkcnMvZG93bnJldi54bWxEj09rwkAUxO8Fv8PyhN7qxlBDTV0liGKg&#10;9FDbg8fX7DMJZt+G7OaP375bKPQ4zMxvmM1uMo0YqHO1ZQXLRQSCuLC65lLB1+fx6QWE88gaG8uk&#10;4E4OdtvZwwZTbUf+oOHsSxEg7FJUUHnfplK6oiKDbmFb4uBdbWfQB9mVUnc4BrhpZBxFiTRYc1io&#10;sKV9RcXt3BsFY17Gw6nvT3hYHS7v9e3tOeu/lXqcT9krCE+T/w//tXOtIFnD75fwA+T2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xVJgxQAAANsAAAAPAAAAAAAAAAAAAAAA&#10;AJ8CAABkcnMvZG93bnJldi54bWxQSwUGAAAAAAQABAD3AAAAkQMAAAAA&#10;">
                  <v:imagedata r:id="rId37" o:title=""/>
                </v:shape>
                <v:rect id="Rectangle 62" o:spid="_x0000_s1044" style="position:absolute;left:8600;top:3879;width:1465;height:2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GTvsAA&#10;AADbAAAADwAAAGRycy9kb3ducmV2LnhtbERPTWvCQBC9F/wPyxR6KXVjhVpSVxFBqOilKj1Ps9Mk&#10;NTsbdrcx+ffOQfD4eN/zZe8a1VGItWcDk3EGirjwtubSwOm4eXkHFROyxcYzGRgownIxephjbv2F&#10;v6g7pFJJCMccDVQptbnWsajIYRz7lli4Xx8cJoGh1DbgRcJdo1+z7E07rFkaKmxpXVFxPvw7A7Ow&#10;2Rbnvf/edX/PXE7DsMWfwZinx371ASpRn+7im/vTik/Wyxf5AXpx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GTvsAAAADbAAAADwAAAAAAAAAAAAAAAACYAgAAZHJzL2Rvd25y&#10;ZXYueG1sUEsFBgAAAAAEAAQA9QAAAIUDAAAAAA==&#10;" fillcolor="#f1f1f1" stroked="f">
                  <v:fill opacity="25443f"/>
                </v:rect>
                <v:rect id="Rectangle 61" o:spid="_x0000_s1045" style="position:absolute;left:8694;top:3999;width:99;height: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hpMIA&#10;AADbAAAADwAAAGRycy9kb3ducmV2LnhtbESPQWvCQBSE74X+h+UJXkrdxENdUleRgCi9NZacH9ln&#10;Epp9G7Jbk/x7tyB4HGa+GWa7n2wnbjT41rGGdJWAIK6cabnW8HM5visQPiAb7ByThpk87HevL1vM&#10;jBv5m25FqEUsYZ+hhiaEPpPSVw1Z9CvXE0fv6gaLIcqhlmbAMZbbTq6T5ENabDkuNNhT3lD1W/xZ&#10;DRvO1emavpWdKtWcf4U5mapc6+ViOnyCCDSFZ/hBn03kUvj/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WGkwgAAANsAAAAPAAAAAAAAAAAAAAAAAJgCAABkcnMvZG93&#10;bnJldi54bWxQSwUGAAAAAAQABAD1AAAAhwMAAAAA&#10;" fillcolor="#5b9bd4" stroked="f"/>
                <v:rect id="Rectangle 60" o:spid="_x0000_s1046" style="position:absolute;left:8694;top:4336;width:99;height: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CQfsEA&#10;AADbAAAADwAAAGRycy9kb3ducmV2LnhtbESPT4vCMBTE74LfITxhb5rqYSvVVERY2OtaFY+P5tk/&#10;Ni8libb77TcLgsdhZn7DbHej6cSTnG8sK1guEhDEpdUNVwpOxdd8DcIHZI2dZVLwSx52+XSyxUzb&#10;gX/oeQyViBD2GSqoQ+gzKX1Zk0G/sD1x9G7WGQxRukpqh0OEm06ukuRTGmw4LtTY06Gm8n58GAV+&#10;KB7p8ny7rlPb2tFd2hNfC6U+ZuN+AyLQGN7hV/tbK0hX8P8l/gCZ/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gkH7BAAAA2wAAAA8AAAAAAAAAAAAAAAAAmAIAAGRycy9kb3du&#10;cmV2LnhtbFBLBQYAAAAABAAEAPUAAACGAwAAAAA=&#10;" fillcolor="#ec7c30" stroked="f"/>
                <v:rect id="Rectangle 59" o:spid="_x0000_s1047" style="position:absolute;left:8694;top:4674;width:99;height: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eV4cQA&#10;AADbAAAADwAAAGRycy9kb3ducmV2LnhtbESPQWvCQBSE7wX/w/IKvTUbLY0luhERUnopRK33R/aZ&#10;pMm+jdmtif++Wyh4HGbmG2a9mUwnrjS4xrKCeRSDIC6tbrhS8HXMn99AOI+ssbNMCm7kYJPNHtaY&#10;ajvynq4HX4kAYZeigtr7PpXSlTUZdJHtiYN3toNBH+RQST3gGOCmk4s4TqTBhsNCjT3tairbw49R&#10;0F8+T+/Jbn/KCz2/td9Jkb8Wo1JPj9N2BcLT5O/h//aHVrB8gb8v4Qf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XleHEAAAA2wAAAA8AAAAAAAAAAAAAAAAAmAIAAGRycy9k&#10;b3ducmV2LnhtbFBLBQYAAAAABAAEAPUAAACJAwAAAAA=&#10;" fillcolor="#a4a4a4" stroked="f"/>
                <v:rect id="Rectangle 58" o:spid="_x0000_s1048" style="position:absolute;left:8694;top:5011;width:99;height: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yR98UA&#10;AADbAAAADwAAAGRycy9kb3ducmV2LnhtbESPQWvCQBSE74X+h+UJvTUbQ9ES3QQprfRQFNMePD6z&#10;zySYfZtmtxr99a4g9DjMzDfMPB9MK47Uu8aygnEUgyAurW64UvDz/fH8CsJ5ZI2tZVJwJgd59vgw&#10;x1TbE2/oWPhKBAi7FBXU3neplK6syaCLbEccvL3tDfog+0rqHk8BblqZxPFEGmw4LNTY0VtN5aH4&#10;MwqSr2S7tO/L5rLb8vjXrtZx0a2VehoNixkIT4P/D9/bn1rB9AVuX8IPk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HJH3xQAAANsAAAAPAAAAAAAAAAAAAAAAAJgCAABkcnMv&#10;ZG93bnJldi54bWxQSwUGAAAAAAQABAD1AAAAigMAAAAA&#10;" fillcolor="#ffc000" stroked="f"/>
                <v:rect id="Rectangle 57" o:spid="_x0000_s1049" style="position:absolute;left:8694;top:5349;width:99;height: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DMEccA&#10;AADbAAAADwAAAGRycy9kb3ducmV2LnhtbESPW2sCMRSE3wv9D+EU+lazLdTLahTbUvBF6qUWfTts&#10;jptlNyfrJtW1v94IBR+HmfmGGU1aW4kjNb5wrOC5k4AgzpwuOFfwvf586oPwAVlj5ZgUnMnDZHx/&#10;N8JUuxMv6bgKuYgQ9ikqMCHUqZQ+M2TRd1xNHL29ayyGKJtc6gZPEW4r+ZIkXWmx4LhgsKZ3Q1m5&#10;+rUKdodyM92Y6m2+GOBh+/XzYXvln1KPD+10CCJQG27h//ZMK+i9wvVL/AFyf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QzBHHAAAA2wAAAA8AAAAAAAAAAAAAAAAAmAIAAGRy&#10;cy9kb3ducmV2LnhtbFBLBQYAAAAABAAEAPUAAACMAwAAAAA=&#10;" fillcolor="#4471c4" stroked="f"/>
                <v:rect id="Rectangle 56" o:spid="_x0000_s1050" style="position:absolute;left:8694;top:5686;width:99;height: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4WDMMA&#10;AADbAAAADwAAAGRycy9kb3ducmV2LnhtbESPT4vCMBTE74LfITzBm6aKf5baVEQQlT3puix7ezTP&#10;tti81CZq/fYbQdjjMDO/YZJlaypxp8aVlhWMhhEI4szqknMFp6/N4AOE88gaK8uk4EkOlmm3k2Cs&#10;7YMPdD/6XAQIuxgVFN7XsZQuK8igG9qaOHhn2xj0QTa51A0+AtxUchxFM2mw5LBQYE3rgrLL8WYU&#10;HNz0+btHzLc/+201/f6cXGljler32tUChKfW/4ff7Z1WMJ/B60v4AT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4WDMMAAADbAAAADwAAAAAAAAAAAAAAAACYAgAAZHJzL2Rv&#10;d25yZXYueG1sUEsFBgAAAAAEAAQA9QAAAIgDAAAAAA==&#10;" fillcolor="#6fac46" stroked="f"/>
                <v:rect id="Rectangle 55" o:spid="_x0000_s1051" style="position:absolute;left:8694;top:6024;width:99;height: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T698QA&#10;AADbAAAADwAAAGRycy9kb3ducmV2LnhtbESP3WoCMRCF7wXfIYzgjWi2FX/YGkUsYq8K/jzAsBk3&#10;qZvJkqS6fftGKPTycOZ8Z85q07lG3ClE61nBy6QAQVx5bblWcDnvx0sQMSFrbDyTgh+KsFn3eyss&#10;tX/wke6nVIsM4ViiApNSW0oZK0MO48S3xNm7+uAwZRlqqQM+Mtw18rUo5tKh5dxgsKWdoep2+nb5&#10;jelt+26mX2drwmdzHc3s/DDaKTUcdNs3EIm69H/8l/7QChYLeG7JAJ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k+vfEAAAA2wAAAA8AAAAAAAAAAAAAAAAAmAIAAGRycy9k&#10;b3ducmV2LnhtbFBLBQYAAAAABAAEAPUAAACJAwAAAAA=&#10;" fillcolor="#245e91" stroked="f"/>
                <v:rect id="Rectangle 54" o:spid="_x0000_s1052" style="position:absolute;left:1440;top:2224;width:8745;height:5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IMD8IA&#10;AADbAAAADwAAAGRycy9kb3ducmV2LnhtbERPz2vCMBS+D/wfwhN2m6llTOmMRQS3wk5Tcdvt0bw1&#10;Zc1LTaLW/94cBh4/vt+LcrCdOJMPrWMF00kGgrh2uuVGwX63eZqDCBFZY+eYFFwpQLkcPSyw0O7C&#10;n3TexkakEA4FKjAx9oWUoTZkMUxcT5y4X+ctxgR9I7XHSwq3ncyz7EVabDk1GOxpbaj+256sguNb&#10;3p5+en8wH7Pv+L6rnuXXplLqcTysXkFEGuJd/O+utIJZGpu+pB8gl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EgwPwgAAANsAAAAPAAAAAAAAAAAAAAAAAJgCAABkcnMvZG93&#10;bnJldi54bWxQSwUGAAAAAAQABAD1AAAAhwMAAAAA&#10;" filled="f" strokecolor="#bebebe"/>
                <v:shapetype id="_x0000_t202" coordsize="21600,21600" o:spt="202" path="m,l,21600r21600,l21600,xe">
                  <v:stroke joinstyle="miter"/>
                  <v:path gradientshapeok="t" o:connecttype="rect"/>
                </v:shapetype>
                <v:shape id="Text Box 53" o:spid="_x0000_s1053" type="#_x0000_t202" style="position:absolute;left:5581;top:5865;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uisQA&#10;AADbAAAADwAAAGRycy9kb3ducmV2LnhtbESPQWvCQBSE74L/YXmF3nTTHqxJXUWkBaEgxnjw+Jp9&#10;JovZt2l21fjvu4LgcZiZb5jZoreNuFDnjWMFb+MEBHHptOFKwb74Hk1B+ICssXFMCm7kYTEfDmaY&#10;aXflnC67UIkIYZ+hgjqENpPSlzVZ9GPXEkfv6DqLIcqukrrDa4TbRr4nyURaNBwXamxpVVN52p2t&#10;guWB8y/zt/nd5sfcFEWa8M/kpNTrS7/8BBGoD8/wo73WCj5S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c7orEAAAA2wAAAA8AAAAAAAAAAAAAAAAAmAIAAGRycy9k&#10;b3ducmV2LnhtbFBLBQYAAAAABAAEAPUAAACJAwAAAAA=&#10;" filled="f" stroked="f">
                  <v:textbox inset="0,0,0,0">
                    <w:txbxContent>
                      <w:p w:rsidR="005331F4" w:rsidRDefault="00BB692B">
                        <w:pPr>
                          <w:spacing w:line="199" w:lineRule="exact"/>
                          <w:rPr>
                            <w:rFonts w:ascii="Calibri"/>
                            <w:b/>
                            <w:sz w:val="20"/>
                          </w:rPr>
                        </w:pPr>
                        <w:r>
                          <w:rPr>
                            <w:rFonts w:ascii="Calibri"/>
                            <w:b/>
                            <w:color w:val="FFFFFF"/>
                            <w:sz w:val="20"/>
                          </w:rPr>
                          <w:t>15%</w:t>
                        </w:r>
                      </w:p>
                    </w:txbxContent>
                  </v:textbox>
                </v:shape>
                <v:shape id="Text Box 52" o:spid="_x0000_s1054" type="#_x0000_t202" style="position:absolute;left:4051;top:5834;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MMAA&#10;AADbAAAADwAAAGRycy9kb3ducmV2LnhtbERPTYvCMBC9C/sfwgh7s6keRLtGkWUFQVis9bDH2WZs&#10;g82kNlHrvzcHwePjfS9WvW3EjTpvHCsYJykI4tJpw5WCY7EZzUD4gKyxcUwKHuRhtfwYLDDT7s45&#10;3Q6hEjGEfYYK6hDaTEpf1mTRJ64ljtzJdRZDhF0ldYf3GG4bOUnTqbRoODbU2NJ3TeX5cLUK1n+c&#10;/5jL7/8+P+WmKOYp76ZnpT6H/foLRKA+vMUv91YrmMX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3MMAAAADbAAAADwAAAAAAAAAAAAAAAACYAgAAZHJzL2Rvd25y&#10;ZXYueG1sUEsFBgAAAAAEAAQA9QAAAIUDAAAAAA==&#10;" filled="f" stroked="f">
                  <v:textbox inset="0,0,0,0">
                    <w:txbxContent>
                      <w:p w:rsidR="005331F4" w:rsidRDefault="00BB692B">
                        <w:pPr>
                          <w:spacing w:line="199" w:lineRule="exact"/>
                          <w:rPr>
                            <w:rFonts w:ascii="Calibri"/>
                            <w:b/>
                            <w:sz w:val="20"/>
                          </w:rPr>
                        </w:pPr>
                        <w:r>
                          <w:rPr>
                            <w:rFonts w:ascii="Calibri"/>
                            <w:b/>
                            <w:color w:val="FFFFFF"/>
                            <w:sz w:val="20"/>
                          </w:rPr>
                          <w:t>16%</w:t>
                        </w:r>
                      </w:p>
                    </w:txbxContent>
                  </v:textbox>
                </v:shape>
                <v:shape id="Text Box 51" o:spid="_x0000_s1055" type="#_x0000_t202" style="position:absolute;left:6511;top:4785;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q8UA&#10;AADbAAAADwAAAGRycy9kb3ducmV2LnhtbESPQWvCQBSE74X+h+UVvNWNPQQbXYMUC4JQGuPB42v2&#10;mSzJvo3ZNab/vlso9DjMzDfMOp9sJ0YavHGsYDFPQBBXThuuFZzK9+clCB+QNXaOScE3ecg3jw9r&#10;zLS7c0HjMdQiQthnqKAJoc+k9FVDFv3c9cTRu7jBYohyqKUe8B7htpMvSZJKi4bjQoM9vTVUtceb&#10;VbA9c7Ez14+vz+JSmLJ8TfiQtkrNnqbtCkSgKfyH/9p7rWC5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f5KrxQAAANsAAAAPAAAAAAAAAAAAAAAAAJgCAABkcnMv&#10;ZG93bnJldi54bWxQSwUGAAAAAAQABAD1AAAAigMAAAAA&#10;" filled="f" stroked="f">
                  <v:textbox inset="0,0,0,0">
                    <w:txbxContent>
                      <w:p w:rsidR="005331F4" w:rsidRDefault="00BB692B">
                        <w:pPr>
                          <w:spacing w:line="199" w:lineRule="exact"/>
                          <w:rPr>
                            <w:rFonts w:ascii="Calibri"/>
                            <w:b/>
                            <w:sz w:val="20"/>
                          </w:rPr>
                        </w:pPr>
                        <w:r>
                          <w:rPr>
                            <w:rFonts w:ascii="Calibri"/>
                            <w:b/>
                            <w:color w:val="FFFFFF"/>
                            <w:sz w:val="20"/>
                          </w:rPr>
                          <w:t>17%</w:t>
                        </w:r>
                      </w:p>
                    </w:txbxContent>
                  </v:textbox>
                </v:shape>
                <v:shape id="Text Box 50" o:spid="_x0000_s1056" type="#_x0000_t202" style="position:absolute;left:3181;top:4845;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0M3MMA&#10;AADbAAAADwAAAGRycy9kb3ducmV2LnhtbESPQYvCMBSE7wv+h/CEva2pHkSrUUQUhAXZWg8en82z&#10;DTYvtYla//1mYcHjMDPfMPNlZ2vxoNYbxwqGgwQEceG04VLBMd9+TUD4gKyxdkwKXuRhueh9zDHV&#10;7skZPQ6hFBHCPkUFVQhNKqUvKrLoB64hjt7FtRZDlG0pdYvPCLe1HCXJWFo0HBcqbGhdUXE93K2C&#10;1Ymzjbntzz/ZJTN5Pk34e3xV6rPfrWYgAnXhHf5v77SCyQj+vs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0M3MMAAADbAAAADwAAAAAAAAAAAAAAAACYAgAAZHJzL2Rv&#10;d25yZXYueG1sUEsFBgAAAAAEAAQA9QAAAIgDAAAAAA==&#10;" filled="f" stroked="f">
                  <v:textbox inset="0,0,0,0">
                    <w:txbxContent>
                      <w:p w:rsidR="005331F4" w:rsidRDefault="00BB692B">
                        <w:pPr>
                          <w:spacing w:line="199" w:lineRule="exact"/>
                          <w:rPr>
                            <w:rFonts w:ascii="Calibri"/>
                            <w:b/>
                            <w:sz w:val="20"/>
                          </w:rPr>
                        </w:pPr>
                        <w:r>
                          <w:rPr>
                            <w:rFonts w:ascii="Calibri"/>
                            <w:b/>
                            <w:color w:val="FFFFFF"/>
                            <w:sz w:val="20"/>
                          </w:rPr>
                          <w:t>14%</w:t>
                        </w:r>
                      </w:p>
                    </w:txbxContent>
                  </v:textbox>
                </v:shape>
                <v:shape id="Text Box 49" o:spid="_x0000_s1057" type="#_x0000_t202" style="position:absolute;left:3510;top:4094;width:266;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pR8QA&#10;AADbAAAADwAAAGRycy9kb3ducmV2LnhtbESPQWvCQBSE7wX/w/IEb3VTB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hqUfEAAAA2wAAAA8AAAAAAAAAAAAAAAAAmAIAAGRycy9k&#10;b3ducmV2LnhtbFBLBQYAAAAABAAEAPUAAACJAwAAAAA=&#10;" filled="f" stroked="f">
                  <v:textbox inset="0,0,0,0">
                    <w:txbxContent>
                      <w:p w:rsidR="005331F4" w:rsidRDefault="00BB692B">
                        <w:pPr>
                          <w:spacing w:line="199" w:lineRule="exact"/>
                          <w:rPr>
                            <w:rFonts w:ascii="Calibri"/>
                            <w:b/>
                            <w:sz w:val="20"/>
                          </w:rPr>
                        </w:pPr>
                        <w:r>
                          <w:rPr>
                            <w:rFonts w:ascii="Calibri"/>
                            <w:b/>
                            <w:color w:val="FFFFFF"/>
                            <w:sz w:val="20"/>
                          </w:rPr>
                          <w:t>8%</w:t>
                        </w:r>
                      </w:p>
                    </w:txbxContent>
                  </v:textbox>
                </v:shape>
                <v:shape id="Text Box 48" o:spid="_x0000_s1058" type="#_x0000_t202" style="position:absolute;left:5611;top:3704;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rsidR="005331F4" w:rsidRDefault="00BB692B">
                        <w:pPr>
                          <w:spacing w:line="199" w:lineRule="exact"/>
                          <w:rPr>
                            <w:rFonts w:ascii="Calibri"/>
                            <w:b/>
                            <w:sz w:val="20"/>
                          </w:rPr>
                        </w:pPr>
                        <w:r>
                          <w:rPr>
                            <w:rFonts w:ascii="Calibri"/>
                            <w:b/>
                            <w:color w:val="FFFFFF"/>
                            <w:sz w:val="20"/>
                          </w:rPr>
                          <w:t>17%</w:t>
                        </w:r>
                      </w:p>
                    </w:txbxContent>
                  </v:textbox>
                </v:shape>
                <v:shape id="Text Box 47" o:spid="_x0000_s1059" type="#_x0000_t202" style="position:absolute;left:4291;top:3614;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rsidR="005331F4" w:rsidRDefault="00BB692B">
                        <w:pPr>
                          <w:spacing w:line="199" w:lineRule="exact"/>
                          <w:rPr>
                            <w:rFonts w:ascii="Calibri"/>
                            <w:b/>
                            <w:sz w:val="20"/>
                          </w:rPr>
                        </w:pPr>
                        <w:r>
                          <w:rPr>
                            <w:rFonts w:ascii="Calibri"/>
                            <w:b/>
                            <w:color w:val="FFFFFF"/>
                            <w:sz w:val="20"/>
                          </w:rPr>
                          <w:t>13%</w:t>
                        </w:r>
                      </w:p>
                    </w:txbxContent>
                  </v:textbox>
                </v:shape>
                <v:shape id="Text Box 46" o:spid="_x0000_s1060" type="#_x0000_t202" style="position:absolute;left:2706;top:2447;width:6232;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K38QA&#10;AADbAAAADwAAAGRycy9kb3ducmV2LnhtbESPQWvCQBSE70L/w/IKvZmNPQQbXUWkhUKhGOPB4zP7&#10;TBazb9PsNkn/vVso9DjMzDfMejvZVgzUe+NYwSJJQRBXThuuFZzKt/kShA/IGlvHpOCHPGw3D7M1&#10;5tqNXNBwDLWIEPY5KmhC6HIpfdWQRZ+4jjh6V9dbDFH2tdQ9jhFuW/mcppm0aDguNNjRvqHqdvy2&#10;CnZnLl7N1+flUFwLU5YvKX9kN6WeHqfdCkSgKfyH/9rvWsEyg98v8Qf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WCt/EAAAA2wAAAA8AAAAAAAAAAAAAAAAAmAIAAGRycy9k&#10;b3ducmV2LnhtbFBLBQYAAAAABAAEAPUAAACJAwAAAAA=&#10;" filled="f" stroked="f">
                  <v:textbox inset="0,0,0,0">
                    <w:txbxContent>
                      <w:p w:rsidR="005331F4" w:rsidRDefault="00BB692B">
                        <w:pPr>
                          <w:spacing w:line="360" w:lineRule="exact"/>
                          <w:rPr>
                            <w:rFonts w:ascii="Calibri"/>
                            <w:b/>
                            <w:sz w:val="36"/>
                          </w:rPr>
                        </w:pPr>
                        <w:r>
                          <w:rPr>
                            <w:rFonts w:ascii="Calibri"/>
                            <w:b/>
                            <w:color w:val="404040"/>
                            <w:sz w:val="36"/>
                          </w:rPr>
                          <w:t>Current deployment unit for NCRH</w:t>
                        </w:r>
                        <w:r>
                          <w:rPr>
                            <w:rFonts w:ascii="Calibri"/>
                            <w:b/>
                            <w:color w:val="404040"/>
                            <w:spacing w:val="-36"/>
                            <w:sz w:val="36"/>
                          </w:rPr>
                          <w:t xml:space="preserve"> </w:t>
                        </w:r>
                        <w:r>
                          <w:rPr>
                            <w:rFonts w:ascii="Calibri"/>
                            <w:b/>
                            <w:color w:val="404040"/>
                            <w:sz w:val="36"/>
                          </w:rPr>
                          <w:t>nurses</w:t>
                        </w:r>
                      </w:p>
                    </w:txbxContent>
                  </v:textbox>
                </v:shape>
                <v:shape id="Text Box 45" o:spid="_x0000_s1061" type="#_x0000_t202" style="position:absolute;left:8600;top:3879;width:1465;height:2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vRMQA&#10;AADbAAAADwAAAGRycy9kb3ducmV2LnhtbESPQWvCQBSE74X+h+UVvDUbPaiNriLFglAQY3rw+Mw+&#10;k8Xs2zS71fTfu4LgcZiZb5j5sreNuFDnjWMFwyQFQVw6bbhS8FN8vU9B+ICssXFMCv7Jw3Lx+jLH&#10;TLsr53TZh0pECPsMFdQhtJmUvqzJok9cSxy9k+sshii7SuoOrxFuGzlK07G0aDgu1NjSZ03lef9n&#10;FawOnK/N7/a4y0+5KYqPlL/HZ6UGb/1qBiJQH57hR3ujFUwncP8Sf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ar0TEAAAA2wAAAA8AAAAAAAAAAAAAAAAAmAIAAGRycy9k&#10;b3ducmV2LnhtbFBLBQYAAAAABAAEAPUAAACJAwAAAAA=&#10;" filled="f" stroked="f">
                  <v:textbox inset="0,0,0,0">
                    <w:txbxContent>
                      <w:p w:rsidR="005331F4" w:rsidRDefault="00BB692B">
                        <w:pPr>
                          <w:spacing w:before="48" w:line="369" w:lineRule="auto"/>
                          <w:ind w:left="236" w:right="62"/>
                          <w:rPr>
                            <w:rFonts w:ascii="Calibri"/>
                            <w:sz w:val="18"/>
                          </w:rPr>
                        </w:pPr>
                        <w:r>
                          <w:rPr>
                            <w:rFonts w:ascii="Calibri"/>
                            <w:color w:val="404040"/>
                            <w:sz w:val="18"/>
                          </w:rPr>
                          <w:t>Male medical Female medical Male surgical Female surgical Paediatric Obs/Gynae</w:t>
                        </w:r>
                      </w:p>
                      <w:p w:rsidR="005331F4" w:rsidRDefault="00BB692B">
                        <w:pPr>
                          <w:spacing w:line="215" w:lineRule="exact"/>
                          <w:ind w:left="236"/>
                          <w:rPr>
                            <w:rFonts w:ascii="Calibri"/>
                            <w:sz w:val="18"/>
                          </w:rPr>
                        </w:pPr>
                        <w:r>
                          <w:rPr>
                            <w:rFonts w:ascii="Calibri"/>
                            <w:color w:val="404040"/>
                            <w:sz w:val="18"/>
                          </w:rPr>
                          <w:t>Maternity</w:t>
                        </w:r>
                      </w:p>
                    </w:txbxContent>
                  </v:textbox>
                </v:shape>
                <w10:wrap anchorx="page" anchory="page"/>
              </v:group>
            </w:pict>
          </mc:Fallback>
        </mc:AlternateContent>
      </w:r>
      <w:hyperlink r:id="rId38">
        <w:r w:rsidR="00BB692B">
          <w:rPr>
            <w:color w:val="0000FF"/>
            <w:w w:val="95"/>
            <w:u w:val="single" w:color="0000FF"/>
          </w:rPr>
          <w:t>www.iprjb.org</w:t>
        </w:r>
      </w:hyperlink>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spacing w:before="9"/>
        <w:ind w:left="0"/>
        <w:jc w:val="left"/>
        <w:rPr>
          <w:sz w:val="21"/>
        </w:rPr>
      </w:pPr>
    </w:p>
    <w:p w:rsidR="005331F4" w:rsidRDefault="00BB692B">
      <w:pPr>
        <w:pStyle w:val="Heading1"/>
        <w:spacing w:before="90"/>
      </w:pPr>
      <w:r>
        <w:t>Figure 1: Units of deployment for nurses in Narok County referral hospital</w:t>
      </w:r>
    </w:p>
    <w:p w:rsidR="005331F4" w:rsidRDefault="005331F4">
      <w:pPr>
        <w:pStyle w:val="BodyText"/>
        <w:spacing w:before="5"/>
        <w:ind w:left="0"/>
        <w:jc w:val="left"/>
        <w:rPr>
          <w:b/>
          <w:sz w:val="20"/>
        </w:rPr>
      </w:pPr>
    </w:p>
    <w:p w:rsidR="005331F4" w:rsidRDefault="00BB692B">
      <w:pPr>
        <w:pStyle w:val="ListParagraph"/>
        <w:numPr>
          <w:ilvl w:val="1"/>
          <w:numId w:val="3"/>
        </w:numPr>
        <w:tabs>
          <w:tab w:val="left" w:pos="601"/>
        </w:tabs>
        <w:spacing w:before="1"/>
        <w:ind w:hanging="361"/>
        <w:jc w:val="both"/>
        <w:rPr>
          <w:b/>
          <w:sz w:val="24"/>
        </w:rPr>
      </w:pPr>
      <w:r>
        <w:rPr>
          <w:b/>
          <w:sz w:val="24"/>
        </w:rPr>
        <w:t>Nurses’ Knowledge of the</w:t>
      </w:r>
      <w:r>
        <w:rPr>
          <w:b/>
          <w:spacing w:val="-1"/>
          <w:sz w:val="24"/>
        </w:rPr>
        <w:t xml:space="preserve"> </w:t>
      </w:r>
      <w:r>
        <w:rPr>
          <w:b/>
          <w:sz w:val="24"/>
        </w:rPr>
        <w:t>NP</w:t>
      </w:r>
    </w:p>
    <w:p w:rsidR="005331F4" w:rsidRDefault="00BB692B">
      <w:pPr>
        <w:pStyle w:val="BodyText"/>
        <w:spacing w:before="96"/>
        <w:ind w:right="217"/>
      </w:pPr>
      <w:r>
        <w:t>In assessment of the nurses’ knowledge, Slightly more than half 52% (n=53) of the nurses rated themselves as being good in terms of understanding of the nursing process, Those who rated themselves as being average accounted for 19.6% (n=20), another 20% (n=20) also rated themselves as being very good, poor rating received 6% (n=6) while those who perceived themselves as having very poor understanding of the nursing process amounted to 3% (n=3) and the figure below illustrates these results.</w:t>
      </w:r>
    </w:p>
    <w:p w:rsidR="005331F4" w:rsidRDefault="005331F4">
      <w:pPr>
        <w:sectPr w:rsidR="005331F4">
          <w:headerReference w:type="default" r:id="rId39"/>
          <w:footerReference w:type="default" r:id="rId40"/>
          <w:pgSz w:w="12240" w:h="15840"/>
          <w:pgMar w:top="1940" w:right="1220" w:bottom="1360" w:left="1200" w:header="435" w:footer="1166" w:gutter="0"/>
          <w:pgNumType w:start="23"/>
          <w:cols w:space="720"/>
        </w:sectPr>
      </w:pPr>
    </w:p>
    <w:p w:rsidR="005331F4" w:rsidRDefault="006663C1">
      <w:pPr>
        <w:pStyle w:val="BodyText"/>
        <w:spacing w:line="273" w:lineRule="exact"/>
        <w:ind w:left="0" w:right="912"/>
        <w:jc w:val="right"/>
      </w:pPr>
      <w:r>
        <w:rPr>
          <w:noProof/>
        </w:rPr>
        <w:lastRenderedPageBreak/>
        <mc:AlternateContent>
          <mc:Choice Requires="wpg">
            <w:drawing>
              <wp:anchor distT="0" distB="0" distL="114300" distR="114300" simplePos="0" relativeHeight="486670848" behindDoc="1" locked="0" layoutInCell="1" allowOverlap="1">
                <wp:simplePos x="0" y="0"/>
                <wp:positionH relativeFrom="page">
                  <wp:posOffset>0</wp:posOffset>
                </wp:positionH>
                <wp:positionV relativeFrom="page">
                  <wp:posOffset>1388110</wp:posOffset>
                </wp:positionV>
                <wp:extent cx="7772400" cy="3103880"/>
                <wp:effectExtent l="0" t="0" r="0" b="0"/>
                <wp:wrapNone/>
                <wp:docPr id="2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3103880"/>
                          <a:chOff x="0" y="2186"/>
                          <a:chExt cx="12240" cy="4888"/>
                        </a:xfrm>
                      </wpg:grpSpPr>
                      <wps:wsp>
                        <wps:cNvPr id="27" name="Freeform 43"/>
                        <wps:cNvSpPr>
                          <a:spLocks/>
                        </wps:cNvSpPr>
                        <wps:spPr bwMode="auto">
                          <a:xfrm>
                            <a:off x="0" y="2186"/>
                            <a:ext cx="12240" cy="60"/>
                          </a:xfrm>
                          <a:custGeom>
                            <a:avLst/>
                            <a:gdLst>
                              <a:gd name="T0" fmla="*/ 12240 w 12240"/>
                              <a:gd name="T1" fmla="+- 0 2186 2186"/>
                              <a:gd name="T2" fmla="*/ 2186 h 60"/>
                              <a:gd name="T3" fmla="*/ 0 w 12240"/>
                              <a:gd name="T4" fmla="+- 0 2186 2186"/>
                              <a:gd name="T5" fmla="*/ 2186 h 60"/>
                              <a:gd name="T6" fmla="*/ 0 w 12240"/>
                              <a:gd name="T7" fmla="+- 0 2225 2186"/>
                              <a:gd name="T8" fmla="*/ 2225 h 60"/>
                              <a:gd name="T9" fmla="*/ 0 w 12240"/>
                              <a:gd name="T10" fmla="+- 0 2246 2186"/>
                              <a:gd name="T11" fmla="*/ 2246 h 60"/>
                              <a:gd name="T12" fmla="*/ 12240 w 12240"/>
                              <a:gd name="T13" fmla="+- 0 2246 2186"/>
                              <a:gd name="T14" fmla="*/ 2246 h 60"/>
                              <a:gd name="T15" fmla="*/ 12240 w 12240"/>
                              <a:gd name="T16" fmla="+- 0 2225 2186"/>
                              <a:gd name="T17" fmla="*/ 2225 h 60"/>
                              <a:gd name="T18" fmla="*/ 12240 w 12240"/>
                              <a:gd name="T19" fmla="+- 0 2186 2186"/>
                              <a:gd name="T20" fmla="*/ 2186 h 60"/>
                            </a:gdLst>
                            <a:ahLst/>
                            <a:cxnLst>
                              <a:cxn ang="0">
                                <a:pos x="T0" y="T2"/>
                              </a:cxn>
                              <a:cxn ang="0">
                                <a:pos x="T3" y="T5"/>
                              </a:cxn>
                              <a:cxn ang="0">
                                <a:pos x="T6" y="T8"/>
                              </a:cxn>
                              <a:cxn ang="0">
                                <a:pos x="T9" y="T11"/>
                              </a:cxn>
                              <a:cxn ang="0">
                                <a:pos x="T12" y="T14"/>
                              </a:cxn>
                              <a:cxn ang="0">
                                <a:pos x="T15" y="T17"/>
                              </a:cxn>
                              <a:cxn ang="0">
                                <a:pos x="T18" y="T20"/>
                              </a:cxn>
                            </a:cxnLst>
                            <a:rect l="0" t="0" r="r" b="b"/>
                            <a:pathLst>
                              <a:path w="12240" h="60">
                                <a:moveTo>
                                  <a:pt x="12240" y="0"/>
                                </a:moveTo>
                                <a:lnTo>
                                  <a:pt x="0" y="0"/>
                                </a:lnTo>
                                <a:lnTo>
                                  <a:pt x="0" y="39"/>
                                </a:lnTo>
                                <a:lnTo>
                                  <a:pt x="0" y="60"/>
                                </a:lnTo>
                                <a:lnTo>
                                  <a:pt x="12240" y="60"/>
                                </a:lnTo>
                                <a:lnTo>
                                  <a:pt x="12240" y="39"/>
                                </a:lnTo>
                                <a:lnTo>
                                  <a:pt x="1224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Rectangle 42"/>
                        <wps:cNvSpPr>
                          <a:spLocks noChangeArrowheads="1"/>
                        </wps:cNvSpPr>
                        <wps:spPr bwMode="auto">
                          <a:xfrm>
                            <a:off x="1440" y="2224"/>
                            <a:ext cx="8895" cy="48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AutoShape 41"/>
                        <wps:cNvSpPr>
                          <a:spLocks/>
                        </wps:cNvSpPr>
                        <wps:spPr bwMode="auto">
                          <a:xfrm>
                            <a:off x="2102" y="3528"/>
                            <a:ext cx="8014" cy="2434"/>
                          </a:xfrm>
                          <a:custGeom>
                            <a:avLst/>
                            <a:gdLst>
                              <a:gd name="T0" fmla="+- 0 2102 2102"/>
                              <a:gd name="T1" fmla="*/ T0 w 8014"/>
                              <a:gd name="T2" fmla="+- 0 5962 3528"/>
                              <a:gd name="T3" fmla="*/ 5962 h 2434"/>
                              <a:gd name="T4" fmla="+- 0 2503 2102"/>
                              <a:gd name="T5" fmla="*/ T4 w 8014"/>
                              <a:gd name="T6" fmla="+- 0 5962 3528"/>
                              <a:gd name="T7" fmla="*/ 5962 h 2434"/>
                              <a:gd name="T8" fmla="+- 0 3302 2102"/>
                              <a:gd name="T9" fmla="*/ T8 w 8014"/>
                              <a:gd name="T10" fmla="+- 0 5962 3528"/>
                              <a:gd name="T11" fmla="*/ 5962 h 2434"/>
                              <a:gd name="T12" fmla="+- 0 4104 2102"/>
                              <a:gd name="T13" fmla="*/ T12 w 8014"/>
                              <a:gd name="T14" fmla="+- 0 5962 3528"/>
                              <a:gd name="T15" fmla="*/ 5962 h 2434"/>
                              <a:gd name="T16" fmla="+- 0 4906 2102"/>
                              <a:gd name="T17" fmla="*/ T16 w 8014"/>
                              <a:gd name="T18" fmla="+- 0 5962 3528"/>
                              <a:gd name="T19" fmla="*/ 5962 h 2434"/>
                              <a:gd name="T20" fmla="+- 0 5707 2102"/>
                              <a:gd name="T21" fmla="*/ T20 w 8014"/>
                              <a:gd name="T22" fmla="+- 0 5962 3528"/>
                              <a:gd name="T23" fmla="*/ 5962 h 2434"/>
                              <a:gd name="T24" fmla="+- 0 6509 2102"/>
                              <a:gd name="T25" fmla="*/ T24 w 8014"/>
                              <a:gd name="T26" fmla="+- 0 5962 3528"/>
                              <a:gd name="T27" fmla="*/ 5962 h 2434"/>
                              <a:gd name="T28" fmla="+- 0 10116 2102"/>
                              <a:gd name="T29" fmla="*/ T28 w 8014"/>
                              <a:gd name="T30" fmla="+- 0 5962 3528"/>
                              <a:gd name="T31" fmla="*/ 5962 h 2434"/>
                              <a:gd name="T32" fmla="+- 0 2102 2102"/>
                              <a:gd name="T33" fmla="*/ T32 w 8014"/>
                              <a:gd name="T34" fmla="+- 0 5352 3528"/>
                              <a:gd name="T35" fmla="*/ 5352 h 2434"/>
                              <a:gd name="T36" fmla="+- 0 2503 2102"/>
                              <a:gd name="T37" fmla="*/ T36 w 8014"/>
                              <a:gd name="T38" fmla="+- 0 5352 3528"/>
                              <a:gd name="T39" fmla="*/ 5352 h 2434"/>
                              <a:gd name="T40" fmla="+- 0 3302 2102"/>
                              <a:gd name="T41" fmla="*/ T40 w 8014"/>
                              <a:gd name="T42" fmla="+- 0 5352 3528"/>
                              <a:gd name="T43" fmla="*/ 5352 h 2434"/>
                              <a:gd name="T44" fmla="+- 0 10116 2102"/>
                              <a:gd name="T45" fmla="*/ T44 w 8014"/>
                              <a:gd name="T46" fmla="+- 0 5352 3528"/>
                              <a:gd name="T47" fmla="*/ 5352 h 2434"/>
                              <a:gd name="T48" fmla="+- 0 2102 2102"/>
                              <a:gd name="T49" fmla="*/ T48 w 8014"/>
                              <a:gd name="T50" fmla="+- 0 4745 3528"/>
                              <a:gd name="T51" fmla="*/ 4745 h 2434"/>
                              <a:gd name="T52" fmla="+- 0 2503 2102"/>
                              <a:gd name="T53" fmla="*/ T52 w 8014"/>
                              <a:gd name="T54" fmla="+- 0 4745 3528"/>
                              <a:gd name="T55" fmla="*/ 4745 h 2434"/>
                              <a:gd name="T56" fmla="+- 0 3302 2102"/>
                              <a:gd name="T57" fmla="*/ T56 w 8014"/>
                              <a:gd name="T58" fmla="+- 0 4745 3528"/>
                              <a:gd name="T59" fmla="*/ 4745 h 2434"/>
                              <a:gd name="T60" fmla="+- 0 10116 2102"/>
                              <a:gd name="T61" fmla="*/ T60 w 8014"/>
                              <a:gd name="T62" fmla="+- 0 4745 3528"/>
                              <a:gd name="T63" fmla="*/ 4745 h 2434"/>
                              <a:gd name="T64" fmla="+- 0 2102 2102"/>
                              <a:gd name="T65" fmla="*/ T64 w 8014"/>
                              <a:gd name="T66" fmla="+- 0 4135 3528"/>
                              <a:gd name="T67" fmla="*/ 4135 h 2434"/>
                              <a:gd name="T68" fmla="+- 0 2503 2102"/>
                              <a:gd name="T69" fmla="*/ T68 w 8014"/>
                              <a:gd name="T70" fmla="+- 0 4135 3528"/>
                              <a:gd name="T71" fmla="*/ 4135 h 2434"/>
                              <a:gd name="T72" fmla="+- 0 3302 2102"/>
                              <a:gd name="T73" fmla="*/ T72 w 8014"/>
                              <a:gd name="T74" fmla="+- 0 4135 3528"/>
                              <a:gd name="T75" fmla="*/ 4135 h 2434"/>
                              <a:gd name="T76" fmla="+- 0 10116 2102"/>
                              <a:gd name="T77" fmla="*/ T76 w 8014"/>
                              <a:gd name="T78" fmla="+- 0 4135 3528"/>
                              <a:gd name="T79" fmla="*/ 4135 h 2434"/>
                              <a:gd name="T80" fmla="+- 0 2102 2102"/>
                              <a:gd name="T81" fmla="*/ T80 w 8014"/>
                              <a:gd name="T82" fmla="+- 0 3528 3528"/>
                              <a:gd name="T83" fmla="*/ 3528 h 2434"/>
                              <a:gd name="T84" fmla="+- 0 2503 2102"/>
                              <a:gd name="T85" fmla="*/ T84 w 8014"/>
                              <a:gd name="T86" fmla="+- 0 3528 3528"/>
                              <a:gd name="T87" fmla="*/ 3528 h 2434"/>
                              <a:gd name="T88" fmla="+- 0 3302 2102"/>
                              <a:gd name="T89" fmla="*/ T88 w 8014"/>
                              <a:gd name="T90" fmla="+- 0 3528 3528"/>
                              <a:gd name="T91" fmla="*/ 3528 h 2434"/>
                              <a:gd name="T92" fmla="+- 0 10116 2102"/>
                              <a:gd name="T93" fmla="*/ T92 w 8014"/>
                              <a:gd name="T94" fmla="+- 0 3528 3528"/>
                              <a:gd name="T95" fmla="*/ 3528 h 24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8014" h="2434">
                                <a:moveTo>
                                  <a:pt x="0" y="2434"/>
                                </a:moveTo>
                                <a:lnTo>
                                  <a:pt x="401" y="2434"/>
                                </a:lnTo>
                                <a:moveTo>
                                  <a:pt x="1200" y="2434"/>
                                </a:moveTo>
                                <a:lnTo>
                                  <a:pt x="2002" y="2434"/>
                                </a:lnTo>
                                <a:moveTo>
                                  <a:pt x="2804" y="2434"/>
                                </a:moveTo>
                                <a:lnTo>
                                  <a:pt x="3605" y="2434"/>
                                </a:lnTo>
                                <a:moveTo>
                                  <a:pt x="4407" y="2434"/>
                                </a:moveTo>
                                <a:lnTo>
                                  <a:pt x="8014" y="2434"/>
                                </a:lnTo>
                                <a:moveTo>
                                  <a:pt x="0" y="1824"/>
                                </a:moveTo>
                                <a:lnTo>
                                  <a:pt x="401" y="1824"/>
                                </a:lnTo>
                                <a:moveTo>
                                  <a:pt x="1200" y="1824"/>
                                </a:moveTo>
                                <a:lnTo>
                                  <a:pt x="8014" y="1824"/>
                                </a:lnTo>
                                <a:moveTo>
                                  <a:pt x="0" y="1217"/>
                                </a:moveTo>
                                <a:lnTo>
                                  <a:pt x="401" y="1217"/>
                                </a:lnTo>
                                <a:moveTo>
                                  <a:pt x="1200" y="1217"/>
                                </a:moveTo>
                                <a:lnTo>
                                  <a:pt x="8014" y="1217"/>
                                </a:lnTo>
                                <a:moveTo>
                                  <a:pt x="0" y="607"/>
                                </a:moveTo>
                                <a:lnTo>
                                  <a:pt x="401" y="607"/>
                                </a:lnTo>
                                <a:moveTo>
                                  <a:pt x="1200" y="607"/>
                                </a:moveTo>
                                <a:lnTo>
                                  <a:pt x="8014" y="607"/>
                                </a:lnTo>
                                <a:moveTo>
                                  <a:pt x="0" y="0"/>
                                </a:moveTo>
                                <a:lnTo>
                                  <a:pt x="401" y="0"/>
                                </a:lnTo>
                                <a:moveTo>
                                  <a:pt x="1200" y="0"/>
                                </a:moveTo>
                                <a:lnTo>
                                  <a:pt x="8014" y="0"/>
                                </a:lnTo>
                              </a:path>
                            </a:pathLst>
                          </a:custGeom>
                          <a:noFill/>
                          <a:ln w="6096">
                            <a:solidFill>
                              <a:srgbClr val="88888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40"/>
                        <wps:cNvCnPr>
                          <a:cxnSpLocks noChangeShapeType="1"/>
                        </wps:cNvCnPr>
                        <wps:spPr bwMode="auto">
                          <a:xfrm>
                            <a:off x="2102" y="2921"/>
                            <a:ext cx="8014" cy="0"/>
                          </a:xfrm>
                          <a:prstGeom prst="line">
                            <a:avLst/>
                          </a:prstGeom>
                          <a:noFill/>
                          <a:ln w="6096">
                            <a:solidFill>
                              <a:srgbClr val="888888"/>
                            </a:solidFill>
                            <a:prstDash val="solid"/>
                            <a:round/>
                            <a:headEnd/>
                            <a:tailEnd/>
                          </a:ln>
                          <a:extLst>
                            <a:ext uri="{909E8E84-426E-40DD-AFC4-6F175D3DCCD1}">
                              <a14:hiddenFill xmlns:a14="http://schemas.microsoft.com/office/drawing/2010/main">
                                <a:noFill/>
                              </a14:hiddenFill>
                            </a:ext>
                          </a:extLst>
                        </wps:spPr>
                        <wps:bodyPr/>
                      </wps:wsp>
                      <wps:wsp>
                        <wps:cNvPr id="31" name="AutoShape 39"/>
                        <wps:cNvSpPr>
                          <a:spLocks/>
                        </wps:cNvSpPr>
                        <wps:spPr bwMode="auto">
                          <a:xfrm>
                            <a:off x="2503" y="3405"/>
                            <a:ext cx="7212" cy="3164"/>
                          </a:xfrm>
                          <a:custGeom>
                            <a:avLst/>
                            <a:gdLst>
                              <a:gd name="T0" fmla="+- 0 3302 2503"/>
                              <a:gd name="T1" fmla="*/ T0 w 7212"/>
                              <a:gd name="T2" fmla="+- 0 3406 3406"/>
                              <a:gd name="T3" fmla="*/ 3406 h 3164"/>
                              <a:gd name="T4" fmla="+- 0 2503 2503"/>
                              <a:gd name="T5" fmla="*/ T4 w 7212"/>
                              <a:gd name="T6" fmla="+- 0 3406 3406"/>
                              <a:gd name="T7" fmla="*/ 3406 h 3164"/>
                              <a:gd name="T8" fmla="+- 0 2503 2503"/>
                              <a:gd name="T9" fmla="*/ T8 w 7212"/>
                              <a:gd name="T10" fmla="+- 0 6569 3406"/>
                              <a:gd name="T11" fmla="*/ 6569 h 3164"/>
                              <a:gd name="T12" fmla="+- 0 3302 2503"/>
                              <a:gd name="T13" fmla="*/ T12 w 7212"/>
                              <a:gd name="T14" fmla="+- 0 6569 3406"/>
                              <a:gd name="T15" fmla="*/ 6569 h 3164"/>
                              <a:gd name="T16" fmla="+- 0 3302 2503"/>
                              <a:gd name="T17" fmla="*/ T16 w 7212"/>
                              <a:gd name="T18" fmla="+- 0 3406 3406"/>
                              <a:gd name="T19" fmla="*/ 3406 h 3164"/>
                              <a:gd name="T20" fmla="+- 0 4906 2503"/>
                              <a:gd name="T21" fmla="*/ T20 w 7212"/>
                              <a:gd name="T22" fmla="+- 0 5376 3406"/>
                              <a:gd name="T23" fmla="*/ 5376 h 3164"/>
                              <a:gd name="T24" fmla="+- 0 4104 2503"/>
                              <a:gd name="T25" fmla="*/ T24 w 7212"/>
                              <a:gd name="T26" fmla="+- 0 5376 3406"/>
                              <a:gd name="T27" fmla="*/ 5376 h 3164"/>
                              <a:gd name="T28" fmla="+- 0 4104 2503"/>
                              <a:gd name="T29" fmla="*/ T28 w 7212"/>
                              <a:gd name="T30" fmla="+- 0 6569 3406"/>
                              <a:gd name="T31" fmla="*/ 6569 h 3164"/>
                              <a:gd name="T32" fmla="+- 0 4906 2503"/>
                              <a:gd name="T33" fmla="*/ T32 w 7212"/>
                              <a:gd name="T34" fmla="+- 0 6569 3406"/>
                              <a:gd name="T35" fmla="*/ 6569 h 3164"/>
                              <a:gd name="T36" fmla="+- 0 4906 2503"/>
                              <a:gd name="T37" fmla="*/ T36 w 7212"/>
                              <a:gd name="T38" fmla="+- 0 5376 3406"/>
                              <a:gd name="T39" fmla="*/ 5376 h 3164"/>
                              <a:gd name="T40" fmla="+- 0 6509 2503"/>
                              <a:gd name="T41" fmla="*/ T40 w 7212"/>
                              <a:gd name="T42" fmla="+- 0 5376 3406"/>
                              <a:gd name="T43" fmla="*/ 5376 h 3164"/>
                              <a:gd name="T44" fmla="+- 0 5707 2503"/>
                              <a:gd name="T45" fmla="*/ T44 w 7212"/>
                              <a:gd name="T46" fmla="+- 0 5376 3406"/>
                              <a:gd name="T47" fmla="*/ 5376 h 3164"/>
                              <a:gd name="T48" fmla="+- 0 5707 2503"/>
                              <a:gd name="T49" fmla="*/ T48 w 7212"/>
                              <a:gd name="T50" fmla="+- 0 6569 3406"/>
                              <a:gd name="T51" fmla="*/ 6569 h 3164"/>
                              <a:gd name="T52" fmla="+- 0 6509 2503"/>
                              <a:gd name="T53" fmla="*/ T52 w 7212"/>
                              <a:gd name="T54" fmla="+- 0 6569 3406"/>
                              <a:gd name="T55" fmla="*/ 6569 h 3164"/>
                              <a:gd name="T56" fmla="+- 0 6509 2503"/>
                              <a:gd name="T57" fmla="*/ T56 w 7212"/>
                              <a:gd name="T58" fmla="+- 0 5376 3406"/>
                              <a:gd name="T59" fmla="*/ 5376 h 3164"/>
                              <a:gd name="T60" fmla="+- 0 8112 2503"/>
                              <a:gd name="T61" fmla="*/ T60 w 7212"/>
                              <a:gd name="T62" fmla="+- 0 6209 3406"/>
                              <a:gd name="T63" fmla="*/ 6209 h 3164"/>
                              <a:gd name="T64" fmla="+- 0 7310 2503"/>
                              <a:gd name="T65" fmla="*/ T64 w 7212"/>
                              <a:gd name="T66" fmla="+- 0 6209 3406"/>
                              <a:gd name="T67" fmla="*/ 6209 h 3164"/>
                              <a:gd name="T68" fmla="+- 0 7310 2503"/>
                              <a:gd name="T69" fmla="*/ T68 w 7212"/>
                              <a:gd name="T70" fmla="+- 0 6569 3406"/>
                              <a:gd name="T71" fmla="*/ 6569 h 3164"/>
                              <a:gd name="T72" fmla="+- 0 8112 2503"/>
                              <a:gd name="T73" fmla="*/ T72 w 7212"/>
                              <a:gd name="T74" fmla="+- 0 6569 3406"/>
                              <a:gd name="T75" fmla="*/ 6569 h 3164"/>
                              <a:gd name="T76" fmla="+- 0 8112 2503"/>
                              <a:gd name="T77" fmla="*/ T76 w 7212"/>
                              <a:gd name="T78" fmla="+- 0 6209 3406"/>
                              <a:gd name="T79" fmla="*/ 6209 h 3164"/>
                              <a:gd name="T80" fmla="+- 0 9715 2503"/>
                              <a:gd name="T81" fmla="*/ T80 w 7212"/>
                              <a:gd name="T82" fmla="+- 0 6394 3406"/>
                              <a:gd name="T83" fmla="*/ 6394 h 3164"/>
                              <a:gd name="T84" fmla="+- 0 8914 2503"/>
                              <a:gd name="T85" fmla="*/ T84 w 7212"/>
                              <a:gd name="T86" fmla="+- 0 6394 3406"/>
                              <a:gd name="T87" fmla="*/ 6394 h 3164"/>
                              <a:gd name="T88" fmla="+- 0 8914 2503"/>
                              <a:gd name="T89" fmla="*/ T88 w 7212"/>
                              <a:gd name="T90" fmla="+- 0 6569 3406"/>
                              <a:gd name="T91" fmla="*/ 6569 h 3164"/>
                              <a:gd name="T92" fmla="+- 0 9715 2503"/>
                              <a:gd name="T93" fmla="*/ T92 w 7212"/>
                              <a:gd name="T94" fmla="+- 0 6569 3406"/>
                              <a:gd name="T95" fmla="*/ 6569 h 3164"/>
                              <a:gd name="T96" fmla="+- 0 9715 2503"/>
                              <a:gd name="T97" fmla="*/ T96 w 7212"/>
                              <a:gd name="T98" fmla="+- 0 6394 3406"/>
                              <a:gd name="T99" fmla="*/ 6394 h 3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7212" h="3164">
                                <a:moveTo>
                                  <a:pt x="799" y="0"/>
                                </a:moveTo>
                                <a:lnTo>
                                  <a:pt x="0" y="0"/>
                                </a:lnTo>
                                <a:lnTo>
                                  <a:pt x="0" y="3163"/>
                                </a:lnTo>
                                <a:lnTo>
                                  <a:pt x="799" y="3163"/>
                                </a:lnTo>
                                <a:lnTo>
                                  <a:pt x="799" y="0"/>
                                </a:lnTo>
                                <a:close/>
                                <a:moveTo>
                                  <a:pt x="2403" y="1970"/>
                                </a:moveTo>
                                <a:lnTo>
                                  <a:pt x="1601" y="1970"/>
                                </a:lnTo>
                                <a:lnTo>
                                  <a:pt x="1601" y="3163"/>
                                </a:lnTo>
                                <a:lnTo>
                                  <a:pt x="2403" y="3163"/>
                                </a:lnTo>
                                <a:lnTo>
                                  <a:pt x="2403" y="1970"/>
                                </a:lnTo>
                                <a:close/>
                                <a:moveTo>
                                  <a:pt x="4006" y="1970"/>
                                </a:moveTo>
                                <a:lnTo>
                                  <a:pt x="3204" y="1970"/>
                                </a:lnTo>
                                <a:lnTo>
                                  <a:pt x="3204" y="3163"/>
                                </a:lnTo>
                                <a:lnTo>
                                  <a:pt x="4006" y="3163"/>
                                </a:lnTo>
                                <a:lnTo>
                                  <a:pt x="4006" y="1970"/>
                                </a:lnTo>
                                <a:close/>
                                <a:moveTo>
                                  <a:pt x="5609" y="2803"/>
                                </a:moveTo>
                                <a:lnTo>
                                  <a:pt x="4807" y="2803"/>
                                </a:lnTo>
                                <a:lnTo>
                                  <a:pt x="4807" y="3163"/>
                                </a:lnTo>
                                <a:lnTo>
                                  <a:pt x="5609" y="3163"/>
                                </a:lnTo>
                                <a:lnTo>
                                  <a:pt x="5609" y="2803"/>
                                </a:lnTo>
                                <a:close/>
                                <a:moveTo>
                                  <a:pt x="7212" y="2988"/>
                                </a:moveTo>
                                <a:lnTo>
                                  <a:pt x="6411" y="2988"/>
                                </a:lnTo>
                                <a:lnTo>
                                  <a:pt x="6411" y="3163"/>
                                </a:lnTo>
                                <a:lnTo>
                                  <a:pt x="7212" y="3163"/>
                                </a:lnTo>
                                <a:lnTo>
                                  <a:pt x="7212" y="2988"/>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AutoShape 38"/>
                        <wps:cNvSpPr>
                          <a:spLocks/>
                        </wps:cNvSpPr>
                        <wps:spPr bwMode="auto">
                          <a:xfrm>
                            <a:off x="2037" y="2920"/>
                            <a:ext cx="8079" cy="3711"/>
                          </a:xfrm>
                          <a:custGeom>
                            <a:avLst/>
                            <a:gdLst>
                              <a:gd name="T0" fmla="+- 0 2102 2038"/>
                              <a:gd name="T1" fmla="*/ T0 w 8079"/>
                              <a:gd name="T2" fmla="+- 0 6569 2921"/>
                              <a:gd name="T3" fmla="*/ 6569 h 3711"/>
                              <a:gd name="T4" fmla="+- 0 2102 2038"/>
                              <a:gd name="T5" fmla="*/ T4 w 8079"/>
                              <a:gd name="T6" fmla="+- 0 2921 2921"/>
                              <a:gd name="T7" fmla="*/ 2921 h 3711"/>
                              <a:gd name="T8" fmla="+- 0 2038 2038"/>
                              <a:gd name="T9" fmla="*/ T8 w 8079"/>
                              <a:gd name="T10" fmla="+- 0 6569 2921"/>
                              <a:gd name="T11" fmla="*/ 6569 h 3711"/>
                              <a:gd name="T12" fmla="+- 0 2102 2038"/>
                              <a:gd name="T13" fmla="*/ T12 w 8079"/>
                              <a:gd name="T14" fmla="+- 0 6569 2921"/>
                              <a:gd name="T15" fmla="*/ 6569 h 3711"/>
                              <a:gd name="T16" fmla="+- 0 2038 2038"/>
                              <a:gd name="T17" fmla="*/ T16 w 8079"/>
                              <a:gd name="T18" fmla="+- 0 5962 2921"/>
                              <a:gd name="T19" fmla="*/ 5962 h 3711"/>
                              <a:gd name="T20" fmla="+- 0 2102 2038"/>
                              <a:gd name="T21" fmla="*/ T20 w 8079"/>
                              <a:gd name="T22" fmla="+- 0 5962 2921"/>
                              <a:gd name="T23" fmla="*/ 5962 h 3711"/>
                              <a:gd name="T24" fmla="+- 0 2038 2038"/>
                              <a:gd name="T25" fmla="*/ T24 w 8079"/>
                              <a:gd name="T26" fmla="+- 0 5352 2921"/>
                              <a:gd name="T27" fmla="*/ 5352 h 3711"/>
                              <a:gd name="T28" fmla="+- 0 2102 2038"/>
                              <a:gd name="T29" fmla="*/ T28 w 8079"/>
                              <a:gd name="T30" fmla="+- 0 5352 2921"/>
                              <a:gd name="T31" fmla="*/ 5352 h 3711"/>
                              <a:gd name="T32" fmla="+- 0 2038 2038"/>
                              <a:gd name="T33" fmla="*/ T32 w 8079"/>
                              <a:gd name="T34" fmla="+- 0 4745 2921"/>
                              <a:gd name="T35" fmla="*/ 4745 h 3711"/>
                              <a:gd name="T36" fmla="+- 0 2102 2038"/>
                              <a:gd name="T37" fmla="*/ T36 w 8079"/>
                              <a:gd name="T38" fmla="+- 0 4745 2921"/>
                              <a:gd name="T39" fmla="*/ 4745 h 3711"/>
                              <a:gd name="T40" fmla="+- 0 2038 2038"/>
                              <a:gd name="T41" fmla="*/ T40 w 8079"/>
                              <a:gd name="T42" fmla="+- 0 4135 2921"/>
                              <a:gd name="T43" fmla="*/ 4135 h 3711"/>
                              <a:gd name="T44" fmla="+- 0 2102 2038"/>
                              <a:gd name="T45" fmla="*/ T44 w 8079"/>
                              <a:gd name="T46" fmla="+- 0 4135 2921"/>
                              <a:gd name="T47" fmla="*/ 4135 h 3711"/>
                              <a:gd name="T48" fmla="+- 0 2038 2038"/>
                              <a:gd name="T49" fmla="*/ T48 w 8079"/>
                              <a:gd name="T50" fmla="+- 0 3528 2921"/>
                              <a:gd name="T51" fmla="*/ 3528 h 3711"/>
                              <a:gd name="T52" fmla="+- 0 2102 2038"/>
                              <a:gd name="T53" fmla="*/ T52 w 8079"/>
                              <a:gd name="T54" fmla="+- 0 3528 2921"/>
                              <a:gd name="T55" fmla="*/ 3528 h 3711"/>
                              <a:gd name="T56" fmla="+- 0 2038 2038"/>
                              <a:gd name="T57" fmla="*/ T56 w 8079"/>
                              <a:gd name="T58" fmla="+- 0 2921 2921"/>
                              <a:gd name="T59" fmla="*/ 2921 h 3711"/>
                              <a:gd name="T60" fmla="+- 0 2102 2038"/>
                              <a:gd name="T61" fmla="*/ T60 w 8079"/>
                              <a:gd name="T62" fmla="+- 0 2921 2921"/>
                              <a:gd name="T63" fmla="*/ 2921 h 3711"/>
                              <a:gd name="T64" fmla="+- 0 2102 2038"/>
                              <a:gd name="T65" fmla="*/ T64 w 8079"/>
                              <a:gd name="T66" fmla="+- 0 6569 2921"/>
                              <a:gd name="T67" fmla="*/ 6569 h 3711"/>
                              <a:gd name="T68" fmla="+- 0 10116 2038"/>
                              <a:gd name="T69" fmla="*/ T68 w 8079"/>
                              <a:gd name="T70" fmla="+- 0 6569 2921"/>
                              <a:gd name="T71" fmla="*/ 6569 h 3711"/>
                              <a:gd name="T72" fmla="+- 0 2102 2038"/>
                              <a:gd name="T73" fmla="*/ T72 w 8079"/>
                              <a:gd name="T74" fmla="+- 0 6569 2921"/>
                              <a:gd name="T75" fmla="*/ 6569 h 3711"/>
                              <a:gd name="T76" fmla="+- 0 2102 2038"/>
                              <a:gd name="T77" fmla="*/ T76 w 8079"/>
                              <a:gd name="T78" fmla="+- 0 6631 2921"/>
                              <a:gd name="T79" fmla="*/ 6631 h 3711"/>
                              <a:gd name="T80" fmla="+- 0 3703 2038"/>
                              <a:gd name="T81" fmla="*/ T80 w 8079"/>
                              <a:gd name="T82" fmla="+- 0 6569 2921"/>
                              <a:gd name="T83" fmla="*/ 6569 h 3711"/>
                              <a:gd name="T84" fmla="+- 0 3703 2038"/>
                              <a:gd name="T85" fmla="*/ T84 w 8079"/>
                              <a:gd name="T86" fmla="+- 0 6631 2921"/>
                              <a:gd name="T87" fmla="*/ 6631 h 3711"/>
                              <a:gd name="T88" fmla="+- 0 5306 2038"/>
                              <a:gd name="T89" fmla="*/ T88 w 8079"/>
                              <a:gd name="T90" fmla="+- 0 6569 2921"/>
                              <a:gd name="T91" fmla="*/ 6569 h 3711"/>
                              <a:gd name="T92" fmla="+- 0 5306 2038"/>
                              <a:gd name="T93" fmla="*/ T92 w 8079"/>
                              <a:gd name="T94" fmla="+- 0 6631 2921"/>
                              <a:gd name="T95" fmla="*/ 6631 h 3711"/>
                              <a:gd name="T96" fmla="+- 0 6910 2038"/>
                              <a:gd name="T97" fmla="*/ T96 w 8079"/>
                              <a:gd name="T98" fmla="+- 0 6569 2921"/>
                              <a:gd name="T99" fmla="*/ 6569 h 3711"/>
                              <a:gd name="T100" fmla="+- 0 6910 2038"/>
                              <a:gd name="T101" fmla="*/ T100 w 8079"/>
                              <a:gd name="T102" fmla="+- 0 6631 2921"/>
                              <a:gd name="T103" fmla="*/ 6631 h 3711"/>
                              <a:gd name="T104" fmla="+- 0 8513 2038"/>
                              <a:gd name="T105" fmla="*/ T104 w 8079"/>
                              <a:gd name="T106" fmla="+- 0 6569 2921"/>
                              <a:gd name="T107" fmla="*/ 6569 h 3711"/>
                              <a:gd name="T108" fmla="+- 0 8513 2038"/>
                              <a:gd name="T109" fmla="*/ T108 w 8079"/>
                              <a:gd name="T110" fmla="+- 0 6631 2921"/>
                              <a:gd name="T111" fmla="*/ 6631 h 3711"/>
                              <a:gd name="T112" fmla="+- 0 10116 2038"/>
                              <a:gd name="T113" fmla="*/ T112 w 8079"/>
                              <a:gd name="T114" fmla="+- 0 6569 2921"/>
                              <a:gd name="T115" fmla="*/ 6569 h 3711"/>
                              <a:gd name="T116" fmla="+- 0 10116 2038"/>
                              <a:gd name="T117" fmla="*/ T116 w 8079"/>
                              <a:gd name="T118" fmla="+- 0 6631 2921"/>
                              <a:gd name="T119" fmla="*/ 6631 h 37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8079" h="3711">
                                <a:moveTo>
                                  <a:pt x="64" y="3648"/>
                                </a:moveTo>
                                <a:lnTo>
                                  <a:pt x="64" y="0"/>
                                </a:lnTo>
                                <a:moveTo>
                                  <a:pt x="0" y="3648"/>
                                </a:moveTo>
                                <a:lnTo>
                                  <a:pt x="64" y="3648"/>
                                </a:lnTo>
                                <a:moveTo>
                                  <a:pt x="0" y="3041"/>
                                </a:moveTo>
                                <a:lnTo>
                                  <a:pt x="64" y="3041"/>
                                </a:lnTo>
                                <a:moveTo>
                                  <a:pt x="0" y="2431"/>
                                </a:moveTo>
                                <a:lnTo>
                                  <a:pt x="64" y="2431"/>
                                </a:lnTo>
                                <a:moveTo>
                                  <a:pt x="0" y="1824"/>
                                </a:moveTo>
                                <a:lnTo>
                                  <a:pt x="64" y="1824"/>
                                </a:lnTo>
                                <a:moveTo>
                                  <a:pt x="0" y="1214"/>
                                </a:moveTo>
                                <a:lnTo>
                                  <a:pt x="64" y="1214"/>
                                </a:lnTo>
                                <a:moveTo>
                                  <a:pt x="0" y="607"/>
                                </a:moveTo>
                                <a:lnTo>
                                  <a:pt x="64" y="607"/>
                                </a:lnTo>
                                <a:moveTo>
                                  <a:pt x="0" y="0"/>
                                </a:moveTo>
                                <a:lnTo>
                                  <a:pt x="64" y="0"/>
                                </a:lnTo>
                                <a:moveTo>
                                  <a:pt x="64" y="3648"/>
                                </a:moveTo>
                                <a:lnTo>
                                  <a:pt x="8078" y="3648"/>
                                </a:lnTo>
                                <a:moveTo>
                                  <a:pt x="64" y="3648"/>
                                </a:moveTo>
                                <a:lnTo>
                                  <a:pt x="64" y="3710"/>
                                </a:lnTo>
                                <a:moveTo>
                                  <a:pt x="1665" y="3648"/>
                                </a:moveTo>
                                <a:lnTo>
                                  <a:pt x="1665" y="3710"/>
                                </a:lnTo>
                                <a:moveTo>
                                  <a:pt x="3268" y="3648"/>
                                </a:moveTo>
                                <a:lnTo>
                                  <a:pt x="3268" y="3710"/>
                                </a:lnTo>
                                <a:moveTo>
                                  <a:pt x="4872" y="3648"/>
                                </a:moveTo>
                                <a:lnTo>
                                  <a:pt x="4872" y="3710"/>
                                </a:lnTo>
                                <a:moveTo>
                                  <a:pt x="6475" y="3648"/>
                                </a:moveTo>
                                <a:lnTo>
                                  <a:pt x="6475" y="3710"/>
                                </a:lnTo>
                                <a:moveTo>
                                  <a:pt x="8078" y="3648"/>
                                </a:moveTo>
                                <a:lnTo>
                                  <a:pt x="8078" y="3710"/>
                                </a:lnTo>
                              </a:path>
                            </a:pathLst>
                          </a:custGeom>
                          <a:noFill/>
                          <a:ln w="6096">
                            <a:solidFill>
                              <a:srgbClr val="88888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Rectangle 37"/>
                        <wps:cNvSpPr>
                          <a:spLocks noChangeArrowheads="1"/>
                        </wps:cNvSpPr>
                        <wps:spPr bwMode="auto">
                          <a:xfrm>
                            <a:off x="1440" y="2224"/>
                            <a:ext cx="8895" cy="4845"/>
                          </a:xfrm>
                          <a:prstGeom prst="rect">
                            <a:avLst/>
                          </a:prstGeom>
                          <a:noFill/>
                          <a:ln w="6350">
                            <a:solidFill>
                              <a:srgbClr val="88888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Text Box 36"/>
                        <wps:cNvSpPr txBox="1">
                          <a:spLocks noChangeArrowheads="1"/>
                        </wps:cNvSpPr>
                        <wps:spPr bwMode="auto">
                          <a:xfrm>
                            <a:off x="8924" y="6736"/>
                            <a:ext cx="79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very poor</w:t>
                              </w:r>
                            </w:p>
                          </w:txbxContent>
                        </wps:txbx>
                        <wps:bodyPr rot="0" vert="horz" wrap="square" lIns="0" tIns="0" rIns="0" bIns="0" anchor="t" anchorCtr="0" upright="1">
                          <a:noAutofit/>
                        </wps:bodyPr>
                      </wps:wsp>
                      <wps:wsp>
                        <wps:cNvPr id="35" name="Text Box 35"/>
                        <wps:cNvSpPr txBox="1">
                          <a:spLocks noChangeArrowheads="1"/>
                        </wps:cNvSpPr>
                        <wps:spPr bwMode="auto">
                          <a:xfrm>
                            <a:off x="7519" y="6736"/>
                            <a:ext cx="40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poor</w:t>
                              </w:r>
                            </w:p>
                          </w:txbxContent>
                        </wps:txbx>
                        <wps:bodyPr rot="0" vert="horz" wrap="square" lIns="0" tIns="0" rIns="0" bIns="0" anchor="t" anchorCtr="0" upright="1">
                          <a:noAutofit/>
                        </wps:bodyPr>
                      </wps:wsp>
                      <wps:wsp>
                        <wps:cNvPr id="36" name="Text Box 34"/>
                        <wps:cNvSpPr txBox="1">
                          <a:spLocks noChangeArrowheads="1"/>
                        </wps:cNvSpPr>
                        <wps:spPr bwMode="auto">
                          <a:xfrm>
                            <a:off x="5706" y="6736"/>
                            <a:ext cx="82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very good</w:t>
                              </w:r>
                            </w:p>
                          </w:txbxContent>
                        </wps:txbx>
                        <wps:bodyPr rot="0" vert="horz" wrap="square" lIns="0" tIns="0" rIns="0" bIns="0" anchor="t" anchorCtr="0" upright="1">
                          <a:noAutofit/>
                        </wps:bodyPr>
                      </wps:wsp>
                      <wps:wsp>
                        <wps:cNvPr id="37" name="Text Box 33"/>
                        <wps:cNvSpPr txBox="1">
                          <a:spLocks noChangeArrowheads="1"/>
                        </wps:cNvSpPr>
                        <wps:spPr bwMode="auto">
                          <a:xfrm>
                            <a:off x="4183" y="6736"/>
                            <a:ext cx="6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average</w:t>
                              </w:r>
                            </w:p>
                          </w:txbxContent>
                        </wps:txbx>
                        <wps:bodyPr rot="0" vert="horz" wrap="square" lIns="0" tIns="0" rIns="0" bIns="0" anchor="t" anchorCtr="0" upright="1">
                          <a:noAutofit/>
                        </wps:bodyPr>
                      </wps:wsp>
                      <wps:wsp>
                        <wps:cNvPr id="38" name="Text Box 32"/>
                        <wps:cNvSpPr txBox="1">
                          <a:spLocks noChangeArrowheads="1"/>
                        </wps:cNvSpPr>
                        <wps:spPr bwMode="auto">
                          <a:xfrm>
                            <a:off x="2698" y="6736"/>
                            <a:ext cx="43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good</w:t>
                              </w:r>
                            </w:p>
                          </w:txbxContent>
                        </wps:txbx>
                        <wps:bodyPr rot="0" vert="horz" wrap="square" lIns="0" tIns="0" rIns="0" bIns="0" anchor="t" anchorCtr="0" upright="1">
                          <a:noAutofit/>
                        </wps:bodyPr>
                      </wps:wsp>
                      <wps:wsp>
                        <wps:cNvPr id="39" name="Text Box 31"/>
                        <wps:cNvSpPr txBox="1">
                          <a:spLocks noChangeArrowheads="1"/>
                        </wps:cNvSpPr>
                        <wps:spPr bwMode="auto">
                          <a:xfrm>
                            <a:off x="1671" y="6476"/>
                            <a:ext cx="2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0%</w:t>
                              </w:r>
                            </w:p>
                          </w:txbxContent>
                        </wps:txbx>
                        <wps:bodyPr rot="0" vert="horz" wrap="square" lIns="0" tIns="0" rIns="0" bIns="0" anchor="t" anchorCtr="0" upright="1">
                          <a:noAutofit/>
                        </wps:bodyPr>
                      </wps:wsp>
                      <wps:wsp>
                        <wps:cNvPr id="40" name="Text Box 30"/>
                        <wps:cNvSpPr txBox="1">
                          <a:spLocks noChangeArrowheads="1"/>
                        </wps:cNvSpPr>
                        <wps:spPr bwMode="auto">
                          <a:xfrm>
                            <a:off x="9066" y="6098"/>
                            <a:ext cx="51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2.90%</w:t>
                              </w:r>
                            </w:p>
                          </w:txbxContent>
                        </wps:txbx>
                        <wps:bodyPr rot="0" vert="horz" wrap="square" lIns="0" tIns="0" rIns="0" bIns="0" anchor="t" anchorCtr="0" upright="1">
                          <a:noAutofit/>
                        </wps:bodyPr>
                      </wps:wsp>
                      <wps:wsp>
                        <wps:cNvPr id="41" name="Text Box 29"/>
                        <wps:cNvSpPr txBox="1">
                          <a:spLocks noChangeArrowheads="1"/>
                        </wps:cNvSpPr>
                        <wps:spPr bwMode="auto">
                          <a:xfrm>
                            <a:off x="7463" y="5915"/>
                            <a:ext cx="51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5.90%</w:t>
                              </w:r>
                            </w:p>
                          </w:txbxContent>
                        </wps:txbx>
                        <wps:bodyPr rot="0" vert="horz" wrap="square" lIns="0" tIns="0" rIns="0" bIns="0" anchor="t" anchorCtr="0" upright="1">
                          <a:noAutofit/>
                        </wps:bodyPr>
                      </wps:wsp>
                      <wps:wsp>
                        <wps:cNvPr id="42" name="Text Box 28"/>
                        <wps:cNvSpPr txBox="1">
                          <a:spLocks noChangeArrowheads="1"/>
                        </wps:cNvSpPr>
                        <wps:spPr bwMode="auto">
                          <a:xfrm>
                            <a:off x="1570" y="5867"/>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10%</w:t>
                              </w:r>
                            </w:p>
                          </w:txbxContent>
                        </wps:txbx>
                        <wps:bodyPr rot="0" vert="horz" wrap="square" lIns="0" tIns="0" rIns="0" bIns="0" anchor="t" anchorCtr="0" upright="1">
                          <a:noAutofit/>
                        </wps:bodyPr>
                      </wps:wsp>
                      <wps:wsp>
                        <wps:cNvPr id="43" name="Text Box 27"/>
                        <wps:cNvSpPr txBox="1">
                          <a:spLocks noChangeArrowheads="1"/>
                        </wps:cNvSpPr>
                        <wps:spPr bwMode="auto">
                          <a:xfrm>
                            <a:off x="1570" y="5259"/>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20%</w:t>
                              </w:r>
                            </w:p>
                          </w:txbxContent>
                        </wps:txbx>
                        <wps:bodyPr rot="0" vert="horz" wrap="square" lIns="0" tIns="0" rIns="0" bIns="0" anchor="t" anchorCtr="0" upright="1">
                          <a:noAutofit/>
                        </wps:bodyPr>
                      </wps:wsp>
                      <wps:wsp>
                        <wps:cNvPr id="44" name="Text Box 26"/>
                        <wps:cNvSpPr txBox="1">
                          <a:spLocks noChangeArrowheads="1"/>
                        </wps:cNvSpPr>
                        <wps:spPr bwMode="auto">
                          <a:xfrm>
                            <a:off x="5810" y="5082"/>
                            <a:ext cx="61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19.60%</w:t>
                              </w:r>
                            </w:p>
                          </w:txbxContent>
                        </wps:txbx>
                        <wps:bodyPr rot="0" vert="horz" wrap="square" lIns="0" tIns="0" rIns="0" bIns="0" anchor="t" anchorCtr="0" upright="1">
                          <a:noAutofit/>
                        </wps:bodyPr>
                      </wps:wsp>
                      <wps:wsp>
                        <wps:cNvPr id="45" name="Text Box 25"/>
                        <wps:cNvSpPr txBox="1">
                          <a:spLocks noChangeArrowheads="1"/>
                        </wps:cNvSpPr>
                        <wps:spPr bwMode="auto">
                          <a:xfrm>
                            <a:off x="4207" y="5082"/>
                            <a:ext cx="61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19.60%</w:t>
                              </w:r>
                            </w:p>
                          </w:txbxContent>
                        </wps:txbx>
                        <wps:bodyPr rot="0" vert="horz" wrap="square" lIns="0" tIns="0" rIns="0" bIns="0" anchor="t" anchorCtr="0" upright="1">
                          <a:noAutofit/>
                        </wps:bodyPr>
                      </wps:wsp>
                      <wps:wsp>
                        <wps:cNvPr id="46" name="Text Box 24"/>
                        <wps:cNvSpPr txBox="1">
                          <a:spLocks noChangeArrowheads="1"/>
                        </wps:cNvSpPr>
                        <wps:spPr bwMode="auto">
                          <a:xfrm>
                            <a:off x="1570" y="4651"/>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30%</w:t>
                              </w:r>
                            </w:p>
                          </w:txbxContent>
                        </wps:txbx>
                        <wps:bodyPr rot="0" vert="horz" wrap="square" lIns="0" tIns="0" rIns="0" bIns="0" anchor="t" anchorCtr="0" upright="1">
                          <a:noAutofit/>
                        </wps:bodyPr>
                      </wps:wsp>
                      <wps:wsp>
                        <wps:cNvPr id="47" name="Text Box 23"/>
                        <wps:cNvSpPr txBox="1">
                          <a:spLocks noChangeArrowheads="1"/>
                        </wps:cNvSpPr>
                        <wps:spPr bwMode="auto">
                          <a:xfrm>
                            <a:off x="1570" y="4043"/>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40%</w:t>
                              </w:r>
                            </w:p>
                          </w:txbxContent>
                        </wps:txbx>
                        <wps:bodyPr rot="0" vert="horz" wrap="square" lIns="0" tIns="0" rIns="0" bIns="0" anchor="t" anchorCtr="0" upright="1">
                          <a:noAutofit/>
                        </wps:bodyPr>
                      </wps:wsp>
                      <wps:wsp>
                        <wps:cNvPr id="48" name="Text Box 22"/>
                        <wps:cNvSpPr txBox="1">
                          <a:spLocks noChangeArrowheads="1"/>
                        </wps:cNvSpPr>
                        <wps:spPr bwMode="auto">
                          <a:xfrm>
                            <a:off x="1570" y="3434"/>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50%</w:t>
                              </w:r>
                            </w:p>
                          </w:txbxContent>
                        </wps:txbx>
                        <wps:bodyPr rot="0" vert="horz" wrap="square" lIns="0" tIns="0" rIns="0" bIns="0" anchor="t" anchorCtr="0" upright="1">
                          <a:noAutofit/>
                        </wps:bodyPr>
                      </wps:wsp>
                      <wps:wsp>
                        <wps:cNvPr id="49" name="Text Box 21"/>
                        <wps:cNvSpPr txBox="1">
                          <a:spLocks noChangeArrowheads="1"/>
                        </wps:cNvSpPr>
                        <wps:spPr bwMode="auto">
                          <a:xfrm>
                            <a:off x="2731" y="3112"/>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52%</w:t>
                              </w:r>
                            </w:p>
                          </w:txbxContent>
                        </wps:txbx>
                        <wps:bodyPr rot="0" vert="horz" wrap="square" lIns="0" tIns="0" rIns="0" bIns="0" anchor="t" anchorCtr="0" upright="1">
                          <a:noAutofit/>
                        </wps:bodyPr>
                      </wps:wsp>
                      <wps:wsp>
                        <wps:cNvPr id="50" name="Text Box 20"/>
                        <wps:cNvSpPr txBox="1">
                          <a:spLocks noChangeArrowheads="1"/>
                        </wps:cNvSpPr>
                        <wps:spPr bwMode="auto">
                          <a:xfrm>
                            <a:off x="1570" y="2826"/>
                            <a:ext cx="36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199" w:lineRule="exact"/>
                                <w:rPr>
                                  <w:rFonts w:ascii="Calibri"/>
                                  <w:sz w:val="20"/>
                                </w:rPr>
                              </w:pPr>
                              <w:r>
                                <w:rPr>
                                  <w:rFonts w:ascii="Calibri"/>
                                  <w:sz w:val="20"/>
                                </w:rPr>
                                <w:t>60%</w:t>
                              </w:r>
                            </w:p>
                          </w:txbxContent>
                        </wps:txbx>
                        <wps:bodyPr rot="0" vert="horz" wrap="square" lIns="0" tIns="0" rIns="0" bIns="0" anchor="t" anchorCtr="0" upright="1">
                          <a:noAutofit/>
                        </wps:bodyPr>
                      </wps:wsp>
                      <wps:wsp>
                        <wps:cNvPr id="51" name="Text Box 19"/>
                        <wps:cNvSpPr txBox="1">
                          <a:spLocks noChangeArrowheads="1"/>
                        </wps:cNvSpPr>
                        <wps:spPr bwMode="auto">
                          <a:xfrm>
                            <a:off x="3852" y="2422"/>
                            <a:ext cx="409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spacing w:line="240" w:lineRule="exact"/>
                                <w:rPr>
                                  <w:rFonts w:ascii="Calibri"/>
                                  <w:b/>
                                  <w:sz w:val="24"/>
                                </w:rPr>
                              </w:pPr>
                              <w:r>
                                <w:rPr>
                                  <w:rFonts w:ascii="Calibri"/>
                                  <w:b/>
                                  <w:sz w:val="24"/>
                                </w:rPr>
                                <w:t>Nurse self-rated understanding of the</w:t>
                              </w:r>
                              <w:r>
                                <w:rPr>
                                  <w:rFonts w:ascii="Calibri"/>
                                  <w:b/>
                                  <w:spacing w:val="-36"/>
                                  <w:sz w:val="24"/>
                                </w:rPr>
                                <w:t xml:space="preserve"> </w:t>
                              </w:r>
                              <w:r>
                                <w:rPr>
                                  <w:rFonts w:ascii="Calibri"/>
                                  <w:b/>
                                  <w:sz w:val="24"/>
                                </w:rPr>
                                <w:t>NP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18" o:spid="_x0000_s1062" style="position:absolute;left:0;text-align:left;margin-left:0;margin-top:109.3pt;width:612pt;height:244.4pt;z-index:-16645632;mso-position-horizontal-relative:page;mso-position-vertical-relative:page" coordorigin=",2186" coordsize="12240,4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">
                <v:shape id="Freeform 43" o:spid="_x0000_s1063" style="position:absolute;top:2186;width:12240;height:60;visibility:visible;mso-wrap-style:square;v-text-anchor:top" coordsize="1224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fsJsUA&#10;AADbAAAADwAAAGRycy9kb3ducmV2LnhtbESPT2sCMRTE74LfITzBm2YrRWVrlK3QPxcP3bbS4+vm&#10;dbN087Ik0V2/vSkIPQ4z8xtmsxtsK87kQ+NYwd08A0FcOd1wreDj/Wm2BhEissbWMSm4UIDddjza&#10;YK5dz290LmMtEoRDjgpMjF0uZagMWQxz1xEn78d5izFJX0vtsU9w28pFli2lxYbTgsGO9oaq3/Jk&#10;FVSfxf67OJaH7Lj2/v7r2diX/lGp6WQoHkBEGuJ/+NZ+1QoWK/j7kn6A3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t+wmxQAAANsAAAAPAAAAAAAAAAAAAAAAAJgCAABkcnMv&#10;ZG93bnJldi54bWxQSwUGAAAAAAQABAD1AAAAigMAAAAA&#10;" path="m12240,l,,,39,,60r12240,l12240,39r,-39xe" fillcolor="#5b9bd4" stroked="f">
                  <v:path arrowok="t" o:connecttype="custom" o:connectlocs="12240,2186;0,2186;0,2225;0,2246;12240,2246;12240,2225;12240,2186" o:connectangles="0,0,0,0,0,0,0"/>
                </v:shape>
                <v:rect id="Rectangle 42" o:spid="_x0000_s1064" style="position:absolute;left:1440;top:2224;width:8895;height:4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JdncEA&#10;AADbAAAADwAAAGRycy9kb3ducmV2LnhtbERPz2vCMBS+C/4P4Qm72UQ3y9YZRYTCYPNgO9j10Tzb&#10;sualNrF2//1yGOz48f3e7ifbiZEG3zrWsEoUCOLKmZZrDZ9lvnwG4QOywc4xafghD/vdfLbFzLg7&#10;n2ksQi1iCPsMNTQh9JmUvmrIok9cTxy5ixsshgiHWpoB7zHcdnKtVCotthwbGuzp2FD1XdysBkyf&#10;zPV0efwo328pvtSTyjdfSuuHxXR4BRFoCv/iP/eb0bCOY+OX+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yXZ3BAAAA2wAAAA8AAAAAAAAAAAAAAAAAmAIAAGRycy9kb3du&#10;cmV2LnhtbFBLBQYAAAAABAAEAPUAAACGAwAAAAA=&#10;" stroked="f"/>
                <v:shape id="AutoShape 41" o:spid="_x0000_s1065" style="position:absolute;left:2102;top:3528;width:8014;height:2434;visibility:visible;mso-wrap-style:square;v-text-anchor:top" coordsize="8014,24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oCSMYA&#10;AADbAAAADwAAAGRycy9kb3ducmV2LnhtbESP3WoCMRSE7wXfIRyhN6VmFVp0u1FEWlr8uXDrAxyS&#10;sz91c7JsUt369KZQ8HKYmW+YbNnbRpyp87VjBZNxAoJYO1NzqeD49f40A+EDssHGMSn4JQ/LxXCQ&#10;YWrchQ90zkMpIoR9igqqENpUSq8rsujHriWOXuE6iyHKrpSmw0uE20ZOk+RFWqw5LlTY0roifcp/&#10;rILtITl9+Ik+6t1z/v22uc6xeNwr9TDqV68gAvXhHv5vfxoF0zn8fY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oCSMYAAADbAAAADwAAAAAAAAAAAAAAAACYAgAAZHJz&#10;L2Rvd25yZXYueG1sUEsFBgAAAAAEAAQA9QAAAIsDAAAAAA==&#10;" path="m,2434r401,m1200,2434r802,m2804,2434r801,m4407,2434r3607,m,1824r401,m1200,1824r6814,m,1217r401,m1200,1217r6814,m,607r401,m1200,607r6814,m,l401,t799,l8014,e" filled="f" strokecolor="#888" strokeweight=".48pt">
                  <v:path arrowok="t" o:connecttype="custom" o:connectlocs="0,5962;401,5962;1200,5962;2002,5962;2804,5962;3605,5962;4407,5962;8014,5962;0,5352;401,5352;1200,5352;8014,5352;0,4745;401,4745;1200,4745;8014,4745;0,4135;401,4135;1200,4135;8014,4135;0,3528;401,3528;1200,3528;8014,3528" o:connectangles="0,0,0,0,0,0,0,0,0,0,0,0,0,0,0,0,0,0,0,0,0,0,0,0"/>
                </v:shape>
                <v:line id="Line 40" o:spid="_x0000_s1066" style="position:absolute;visibility:visible;mso-wrap-style:square" from="2102,2921" to="10116,2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nU6cEAAADbAAAADwAAAGRycy9kb3ducmV2LnhtbERPPW+DMBDdK+U/WBcpWzEJTRTROCii&#10;qZq1wJBuJ3wFVHwm2CX039dDpY5P7/uQzaYXE42us6xgHcUgiGurO24UVOXr4x6E88gae8uk4Icc&#10;ZMfFwwFTbe/8TlPhGxFC2KWooPV+SKV0dUsGXWQH4sB92tGgD3BspB7xHsJNLzdxvJMGOw4NLQ6U&#10;t1R/Fd9GAW07fdm+VS8fyU0O5Xm+Upk/KbVazqdnEJ5m/y/+c1+0giSsD1/CD5DH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dTpwQAAANsAAAAPAAAAAAAAAAAAAAAA&#10;AKECAABkcnMvZG93bnJldi54bWxQSwUGAAAAAAQABAD5AAAAjwMAAAAA&#10;" strokecolor="#888" strokeweight=".48pt"/>
                <v:shape id="AutoShape 39" o:spid="_x0000_s1067" style="position:absolute;left:2503;top:3405;width:7212;height:3164;visibility:visible;mso-wrap-style:square;v-text-anchor:top" coordsize="7212,3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wTp8MA&#10;AADbAAAADwAAAGRycy9kb3ducmV2LnhtbESPT4vCMBTE7wt+h/AEL4umVVilaxQRBA8i+AfB26N5&#10;23a3ealJ1PrtjSDscZiZ3zDTeWtqcSPnK8sK0kECgji3uuJCwfGw6k9A+ICssbZMCh7kYT7rfEwx&#10;0/bOO7rtQyEihH2GCsoQmkxKn5dk0A9sQxy9H+sMhihdIbXDe4SbWg6T5EsarDgulNjQsqT8b381&#10;CoYnrj8vv5PzSG4cjisZtsdUK9XrtotvEIHa8B9+t9dawSiF1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wTp8MAAADbAAAADwAAAAAAAAAAAAAAAACYAgAAZHJzL2Rv&#10;d25yZXYueG1sUEsFBgAAAAAEAAQA9QAAAIgDAAAAAA==&#10;" path="m799,l,,,3163r799,l799,xm2403,1970r-802,l1601,3163r802,l2403,1970xm4006,1970r-802,l3204,3163r802,l4006,1970xm5609,2803r-802,l4807,3163r802,l5609,2803xm7212,2988r-801,l6411,3163r801,l7212,2988xe" fillcolor="#5b9bd4" stroked="f">
                  <v:path arrowok="t" o:connecttype="custom" o:connectlocs="799,3406;0,3406;0,6569;799,6569;799,3406;2403,5376;1601,5376;1601,6569;2403,6569;2403,5376;4006,5376;3204,5376;3204,6569;4006,6569;4006,5376;5609,6209;4807,6209;4807,6569;5609,6569;5609,6209;7212,6394;6411,6394;6411,6569;7212,6569;7212,6394" o:connectangles="0,0,0,0,0,0,0,0,0,0,0,0,0,0,0,0,0,0,0,0,0,0,0,0,0"/>
                </v:shape>
                <v:shape id="AutoShape 38" o:spid="_x0000_s1068" style="position:absolute;left:2037;top:2920;width:8079;height:3711;visibility:visible;mso-wrap-style:square;v-text-anchor:top" coordsize="8079,3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7Z8cUA&#10;AADbAAAADwAAAGRycy9kb3ducmV2LnhtbESPT0vDQBTE74LfYXlCb3Zjq1LSbosa1F56sH+gx0f2&#10;mWzNvg3ZZxO/fVcQPA4z8xtmsRp8o87URRfYwN04A0VcBuu4MrDfvd7OQEVBttgEJgM/FGG1vL5a&#10;YG5Dzx903kqlEoRjjgZqkTbXOpY1eYzj0BIn7zN0HiXJrtK2wz7BfaMnWfaoPTpOCzW29FJT+bX9&#10;9gbe+qI43tvCvdODHKJ7Pm1KORkzuhme5qCEBvkP/7XX1sB0Ar9f0g/Qy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7tnxxQAAANsAAAAPAAAAAAAAAAAAAAAAAJgCAABkcnMv&#10;ZG93bnJldi54bWxQSwUGAAAAAAQABAD1AAAAigMAAAAA&#10;" path="m64,3648l64,m,3648r64,m,3041r64,m,2431r64,m,1824r64,m,1214r64,m,607r64,m,l64,t,3648l8078,3648t-8014,l64,3710t1601,-62l1665,3710t1603,-62l3268,3710t1604,-62l4872,3710t1603,-62l6475,3710t1603,-62l8078,3710e" filled="f" strokecolor="#888" strokeweight=".48pt">
                  <v:path arrowok="t" o:connecttype="custom" o:connectlocs="64,6569;64,2921;0,6569;64,6569;0,5962;64,5962;0,5352;64,5352;0,4745;64,4745;0,4135;64,4135;0,3528;64,3528;0,2921;64,2921;64,6569;8078,6569;64,6569;64,6631;1665,6569;1665,6631;3268,6569;3268,6631;4872,6569;4872,6631;6475,6569;6475,6631;8078,6569;8078,6631" o:connectangles="0,0,0,0,0,0,0,0,0,0,0,0,0,0,0,0,0,0,0,0,0,0,0,0,0,0,0,0,0,0"/>
                </v:shape>
                <v:rect id="Rectangle 37" o:spid="_x0000_s1069" style="position:absolute;left:1440;top:2224;width:8895;height:4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IVa8MA&#10;AADbAAAADwAAAGRycy9kb3ducmV2LnhtbESPT4vCMBTE78J+h/AWvNnULYhUo4jgH/Ti1mXPj+bZ&#10;FpuX0mRt9dMbQdjjMPObYebL3tTiRq2rLCsYRzEI4tzqigsFP+fNaArCeWSNtWVScCcHy8XHYI6p&#10;th1/0y3zhQgl7FJUUHrfpFK6vCSDLrINcfAutjXog2wLqVvsQrmp5VccT6TBisNCiQ2tS8qv2Z9R&#10;kOym29NqnPWPQ5ecqIl/N8fjVqnhZ7+agfDU+//wm97rwCXw+hJ+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IVa8MAAADbAAAADwAAAAAAAAAAAAAAAACYAgAAZHJzL2Rv&#10;d25yZXYueG1sUEsFBgAAAAAEAAQA9QAAAIgDAAAAAA==&#10;" filled="f" strokecolor="#888" strokeweight=".5pt"/>
                <v:shape id="Text Box 36" o:spid="_x0000_s1070" type="#_x0000_t202" style="position:absolute;left:8924;top:6736;width:799;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41MQA&#10;AADbAAAADwAAAGRycy9kb3ducmV2LnhtbESPQWvCQBSE7wX/w/KE3urGtoh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3+NTEAAAA2wAAAA8AAAAAAAAAAAAAAAAAmAIAAGRycy9k&#10;b3ducmV2LnhtbFBLBQYAAAAABAAEAPUAAACJAwAAAAA=&#10;" filled="f" stroked="f">
                  <v:textbox inset="0,0,0,0">
                    <w:txbxContent>
                      <w:p w:rsidR="005331F4" w:rsidRDefault="00BB692B">
                        <w:pPr>
                          <w:spacing w:line="199" w:lineRule="exact"/>
                          <w:rPr>
                            <w:rFonts w:ascii="Calibri"/>
                            <w:sz w:val="20"/>
                          </w:rPr>
                        </w:pPr>
                        <w:r>
                          <w:rPr>
                            <w:rFonts w:ascii="Calibri"/>
                            <w:sz w:val="20"/>
                          </w:rPr>
                          <w:t>very poor</w:t>
                        </w:r>
                      </w:p>
                    </w:txbxContent>
                  </v:textbox>
                </v:shape>
                <v:shape id="Text Box 35" o:spid="_x0000_s1071" type="#_x0000_t202" style="position:absolute;left:7519;top:6736;width:406;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dT8QA&#10;AADbAAAADwAAAGRycy9kb3ducmV2LnhtbESPQWvCQBSE7wX/w/KE3urGl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7XU/EAAAA2wAAAA8AAAAAAAAAAAAAAAAAmAIAAGRycy9k&#10;b3ducmV2LnhtbFBLBQYAAAAABAAEAPUAAACJAwAAAAA=&#10;" filled="f" stroked="f">
                  <v:textbox inset="0,0,0,0">
                    <w:txbxContent>
                      <w:p w:rsidR="005331F4" w:rsidRDefault="00BB692B">
                        <w:pPr>
                          <w:spacing w:line="199" w:lineRule="exact"/>
                          <w:rPr>
                            <w:rFonts w:ascii="Calibri"/>
                            <w:sz w:val="20"/>
                          </w:rPr>
                        </w:pPr>
                        <w:r>
                          <w:rPr>
                            <w:rFonts w:ascii="Calibri"/>
                            <w:sz w:val="20"/>
                          </w:rPr>
                          <w:t>poor</w:t>
                        </w:r>
                      </w:p>
                    </w:txbxContent>
                  </v:textbox>
                </v:shape>
                <v:shape id="Text Box 34" o:spid="_x0000_s1072" type="#_x0000_t202" style="position:absolute;left:5706;top:6736;width:82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5331F4" w:rsidRDefault="00BB692B">
                        <w:pPr>
                          <w:spacing w:line="199" w:lineRule="exact"/>
                          <w:rPr>
                            <w:rFonts w:ascii="Calibri"/>
                            <w:sz w:val="20"/>
                          </w:rPr>
                        </w:pPr>
                        <w:r>
                          <w:rPr>
                            <w:rFonts w:ascii="Calibri"/>
                            <w:sz w:val="20"/>
                          </w:rPr>
                          <w:t>very good</w:t>
                        </w:r>
                      </w:p>
                    </w:txbxContent>
                  </v:textbox>
                </v:shape>
                <v:shape id="Text Box 33" o:spid="_x0000_s1073" type="#_x0000_t202" style="position:absolute;left:4183;top:6736;width:6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rsidR="005331F4" w:rsidRDefault="00BB692B">
                        <w:pPr>
                          <w:spacing w:line="199" w:lineRule="exact"/>
                          <w:rPr>
                            <w:rFonts w:ascii="Calibri"/>
                            <w:sz w:val="20"/>
                          </w:rPr>
                        </w:pPr>
                        <w:r>
                          <w:rPr>
                            <w:rFonts w:ascii="Calibri"/>
                            <w:sz w:val="20"/>
                          </w:rPr>
                          <w:t>average</w:t>
                        </w:r>
                      </w:p>
                    </w:txbxContent>
                  </v:textbox>
                </v:shape>
                <v:shape id="Text Box 32" o:spid="_x0000_s1074" type="#_x0000_t202" style="position:absolute;left:2698;top:6736;width:430;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5331F4" w:rsidRDefault="00BB692B">
                        <w:pPr>
                          <w:spacing w:line="199" w:lineRule="exact"/>
                          <w:rPr>
                            <w:rFonts w:ascii="Calibri"/>
                            <w:sz w:val="20"/>
                          </w:rPr>
                        </w:pPr>
                        <w:r>
                          <w:rPr>
                            <w:rFonts w:ascii="Calibri"/>
                            <w:sz w:val="20"/>
                          </w:rPr>
                          <w:t>good</w:t>
                        </w:r>
                      </w:p>
                    </w:txbxContent>
                  </v:textbox>
                </v:shape>
                <v:shape id="Text Box 31" o:spid="_x0000_s1075" type="#_x0000_t202" style="position:absolute;left:1671;top:6476;width:2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5331F4" w:rsidRDefault="00BB692B">
                        <w:pPr>
                          <w:spacing w:line="199" w:lineRule="exact"/>
                          <w:rPr>
                            <w:rFonts w:ascii="Calibri"/>
                            <w:sz w:val="20"/>
                          </w:rPr>
                        </w:pPr>
                        <w:r>
                          <w:rPr>
                            <w:rFonts w:ascii="Calibri"/>
                            <w:sz w:val="20"/>
                          </w:rPr>
                          <w:t>0%</w:t>
                        </w:r>
                      </w:p>
                    </w:txbxContent>
                  </v:textbox>
                </v:shape>
                <v:shape id="Text Box 30" o:spid="_x0000_s1076" type="#_x0000_t202" style="position:absolute;left:9066;top:6098;width:516;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5331F4" w:rsidRDefault="00BB692B">
                        <w:pPr>
                          <w:spacing w:line="199" w:lineRule="exact"/>
                          <w:rPr>
                            <w:rFonts w:ascii="Calibri"/>
                            <w:sz w:val="20"/>
                          </w:rPr>
                        </w:pPr>
                        <w:r>
                          <w:rPr>
                            <w:rFonts w:ascii="Calibri"/>
                            <w:sz w:val="20"/>
                          </w:rPr>
                          <w:t>2.90%</w:t>
                        </w:r>
                      </w:p>
                    </w:txbxContent>
                  </v:textbox>
                </v:shape>
                <v:shape id="Text Box 29" o:spid="_x0000_s1077" type="#_x0000_t202" style="position:absolute;left:7463;top:5915;width:516;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McUA&#10;AADbAAAADwAAAGRycy9kb3ducmV2LnhtbESPQWvCQBSE74X+h+UVvDUbR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igxxQAAANsAAAAPAAAAAAAAAAAAAAAAAJgCAABkcnMv&#10;ZG93bnJldi54bWxQSwUGAAAAAAQABAD1AAAAigMAAAAA&#10;" filled="f" stroked="f">
                  <v:textbox inset="0,0,0,0">
                    <w:txbxContent>
                      <w:p w:rsidR="005331F4" w:rsidRDefault="00BB692B">
                        <w:pPr>
                          <w:spacing w:line="199" w:lineRule="exact"/>
                          <w:rPr>
                            <w:rFonts w:ascii="Calibri"/>
                            <w:sz w:val="20"/>
                          </w:rPr>
                        </w:pPr>
                        <w:r>
                          <w:rPr>
                            <w:rFonts w:ascii="Calibri"/>
                            <w:sz w:val="20"/>
                          </w:rPr>
                          <w:t>5.90%</w:t>
                        </w:r>
                      </w:p>
                    </w:txbxContent>
                  </v:textbox>
                </v:shape>
                <v:shape id="Text Box 28" o:spid="_x0000_s1078" type="#_x0000_t202" style="position:absolute;left:1570;top:5867;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5331F4" w:rsidRDefault="00BB692B">
                        <w:pPr>
                          <w:spacing w:line="199" w:lineRule="exact"/>
                          <w:rPr>
                            <w:rFonts w:ascii="Calibri"/>
                            <w:sz w:val="20"/>
                          </w:rPr>
                        </w:pPr>
                        <w:r>
                          <w:rPr>
                            <w:rFonts w:ascii="Calibri"/>
                            <w:sz w:val="20"/>
                          </w:rPr>
                          <w:t>10%</w:t>
                        </w:r>
                      </w:p>
                    </w:txbxContent>
                  </v:textbox>
                </v:shape>
                <v:shape id="Text Box 27" o:spid="_x0000_s1079" type="#_x0000_t202" style="position:absolute;left:1570;top:5259;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5331F4" w:rsidRDefault="00BB692B">
                        <w:pPr>
                          <w:spacing w:line="199" w:lineRule="exact"/>
                          <w:rPr>
                            <w:rFonts w:ascii="Calibri"/>
                            <w:sz w:val="20"/>
                          </w:rPr>
                        </w:pPr>
                        <w:r>
                          <w:rPr>
                            <w:rFonts w:ascii="Calibri"/>
                            <w:sz w:val="20"/>
                          </w:rPr>
                          <w:t>20%</w:t>
                        </w:r>
                      </w:p>
                    </w:txbxContent>
                  </v:textbox>
                </v:shape>
                <v:shape id="Text Box 26" o:spid="_x0000_s1080" type="#_x0000_t202" style="position:absolute;left:5810;top:5082;width:61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inset="0,0,0,0">
                    <w:txbxContent>
                      <w:p w:rsidR="005331F4" w:rsidRDefault="00BB692B">
                        <w:pPr>
                          <w:spacing w:line="199" w:lineRule="exact"/>
                          <w:rPr>
                            <w:rFonts w:ascii="Calibri"/>
                            <w:sz w:val="20"/>
                          </w:rPr>
                        </w:pPr>
                        <w:r>
                          <w:rPr>
                            <w:rFonts w:ascii="Calibri"/>
                            <w:sz w:val="20"/>
                          </w:rPr>
                          <w:t>19.60%</w:t>
                        </w:r>
                      </w:p>
                    </w:txbxContent>
                  </v:textbox>
                </v:shape>
                <v:shape id="Text Box 25" o:spid="_x0000_s1081" type="#_x0000_t202" style="position:absolute;left:4207;top:5082;width:61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uMsQA&#10;AADbAAAADwAAAGRycy9kb3ducmV2LnhtbESPQWvCQBSE7wX/w/KE3urG0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9LjLEAAAA2wAAAA8AAAAAAAAAAAAAAAAAmAIAAGRycy9k&#10;b3ducmV2LnhtbFBLBQYAAAAABAAEAPUAAACJAwAAAAA=&#10;" filled="f" stroked="f">
                  <v:textbox inset="0,0,0,0">
                    <w:txbxContent>
                      <w:p w:rsidR="005331F4" w:rsidRDefault="00BB692B">
                        <w:pPr>
                          <w:spacing w:line="199" w:lineRule="exact"/>
                          <w:rPr>
                            <w:rFonts w:ascii="Calibri"/>
                            <w:sz w:val="20"/>
                          </w:rPr>
                        </w:pPr>
                        <w:r>
                          <w:rPr>
                            <w:rFonts w:ascii="Calibri"/>
                            <w:sz w:val="20"/>
                          </w:rPr>
                          <w:t>19.60%</w:t>
                        </w:r>
                      </w:p>
                    </w:txbxContent>
                  </v:textbox>
                </v:shape>
                <v:shape id="Text Box 24" o:spid="_x0000_s1082" type="#_x0000_t202" style="position:absolute;left:1570;top:4651;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RcQA&#10;AADbAAAADwAAAGRycy9kb3ducmV2LnhtbESPQWvCQBSE7wX/w/KE3urGU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vsEXEAAAA2wAAAA8AAAAAAAAAAAAAAAAAmAIAAGRycy9k&#10;b3ducmV2LnhtbFBLBQYAAAAABAAEAPUAAACJAwAAAAA=&#10;" filled="f" stroked="f">
                  <v:textbox inset="0,0,0,0">
                    <w:txbxContent>
                      <w:p w:rsidR="005331F4" w:rsidRDefault="00BB692B">
                        <w:pPr>
                          <w:spacing w:line="199" w:lineRule="exact"/>
                          <w:rPr>
                            <w:rFonts w:ascii="Calibri"/>
                            <w:sz w:val="20"/>
                          </w:rPr>
                        </w:pPr>
                        <w:r>
                          <w:rPr>
                            <w:rFonts w:ascii="Calibri"/>
                            <w:sz w:val="20"/>
                          </w:rPr>
                          <w:t>30%</w:t>
                        </w:r>
                      </w:p>
                    </w:txbxContent>
                  </v:textbox>
                </v:shape>
                <v:shape id="Text Box 23" o:spid="_x0000_s1083" type="#_x0000_t202" style="position:absolute;left:1570;top:4043;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V3sUA&#10;AADbAAAADwAAAGRycy9kb3ducmV2LnhtbESPQWvCQBSE70L/w/IK3nRTE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xXexQAAANsAAAAPAAAAAAAAAAAAAAAAAJgCAABkcnMv&#10;ZG93bnJldi54bWxQSwUGAAAAAAQABAD1AAAAigMAAAAA&#10;" filled="f" stroked="f">
                  <v:textbox inset="0,0,0,0">
                    <w:txbxContent>
                      <w:p w:rsidR="005331F4" w:rsidRDefault="00BB692B">
                        <w:pPr>
                          <w:spacing w:line="199" w:lineRule="exact"/>
                          <w:rPr>
                            <w:rFonts w:ascii="Calibri"/>
                            <w:sz w:val="20"/>
                          </w:rPr>
                        </w:pPr>
                        <w:r>
                          <w:rPr>
                            <w:rFonts w:ascii="Calibri"/>
                            <w:sz w:val="20"/>
                          </w:rPr>
                          <w:t>40%</w:t>
                        </w:r>
                      </w:p>
                    </w:txbxContent>
                  </v:textbox>
                </v:shape>
                <v:shape id="Text Box 22" o:spid="_x0000_s1084" type="#_x0000_t202" style="position:absolute;left:1570;top:3434;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rMAA&#10;AADbAAAADwAAAGRycy9kb3ducmV2LnhtbERPTYvCMBC9L/gfwgje1tRF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BrMAAAADbAAAADwAAAAAAAAAAAAAAAACYAgAAZHJzL2Rvd25y&#10;ZXYueG1sUEsFBgAAAAAEAAQA9QAAAIUDAAAAAA==&#10;" filled="f" stroked="f">
                  <v:textbox inset="0,0,0,0">
                    <w:txbxContent>
                      <w:p w:rsidR="005331F4" w:rsidRDefault="00BB692B">
                        <w:pPr>
                          <w:spacing w:line="199" w:lineRule="exact"/>
                          <w:rPr>
                            <w:rFonts w:ascii="Calibri"/>
                            <w:sz w:val="20"/>
                          </w:rPr>
                        </w:pPr>
                        <w:r>
                          <w:rPr>
                            <w:rFonts w:ascii="Calibri"/>
                            <w:sz w:val="20"/>
                          </w:rPr>
                          <w:t>50%</w:t>
                        </w:r>
                      </w:p>
                    </w:txbxContent>
                  </v:textbox>
                </v:shape>
                <v:shape id="Text Box 21" o:spid="_x0000_s1085" type="#_x0000_t202" style="position:absolute;left:2731;top:3112;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AkN8MA&#10;AADbAAAADwAAAGRycy9kb3ducmV2LnhtbESPQWvCQBSE7wX/w/IK3uqmI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7AkN8MAAADbAAAADwAAAAAAAAAAAAAAAACYAgAAZHJzL2Rv&#10;d25yZXYueG1sUEsFBgAAAAAEAAQA9QAAAIgDAAAAAA==&#10;" filled="f" stroked="f">
                  <v:textbox inset="0,0,0,0">
                    <w:txbxContent>
                      <w:p w:rsidR="005331F4" w:rsidRDefault="00BB692B">
                        <w:pPr>
                          <w:spacing w:line="199" w:lineRule="exact"/>
                          <w:rPr>
                            <w:rFonts w:ascii="Calibri"/>
                            <w:sz w:val="20"/>
                          </w:rPr>
                        </w:pPr>
                        <w:r>
                          <w:rPr>
                            <w:rFonts w:ascii="Calibri"/>
                            <w:sz w:val="20"/>
                          </w:rPr>
                          <w:t>52%</w:t>
                        </w:r>
                      </w:p>
                    </w:txbxContent>
                  </v:textbox>
                </v:shape>
                <v:shape id="Text Box 20" o:spid="_x0000_s1086" type="#_x0000_t202" style="position:absolute;left:1570;top:2826;width:36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Mbd8AA&#10;AADbAAAADwAAAGRycy9kb3ducmV2LnhtbERPTYvCMBC9L/gfwgje1tQFZa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1Mbd8AAAADbAAAADwAAAAAAAAAAAAAAAACYAgAAZHJzL2Rvd25y&#10;ZXYueG1sUEsFBgAAAAAEAAQA9QAAAIUDAAAAAA==&#10;" filled="f" stroked="f">
                  <v:textbox inset="0,0,0,0">
                    <w:txbxContent>
                      <w:p w:rsidR="005331F4" w:rsidRDefault="00BB692B">
                        <w:pPr>
                          <w:spacing w:line="199" w:lineRule="exact"/>
                          <w:rPr>
                            <w:rFonts w:ascii="Calibri"/>
                            <w:sz w:val="20"/>
                          </w:rPr>
                        </w:pPr>
                        <w:r>
                          <w:rPr>
                            <w:rFonts w:ascii="Calibri"/>
                            <w:sz w:val="20"/>
                          </w:rPr>
                          <w:t>60%</w:t>
                        </w:r>
                      </w:p>
                    </w:txbxContent>
                  </v:textbox>
                </v:shape>
                <v:shape id="Text Box 19" o:spid="_x0000_s1087" type="#_x0000_t202" style="position:absolute;left:3852;top:2422;width:4091;height: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7MUA&#10;AADbAAAADwAAAGRycy9kb3ducmV2LnhtbESPQWvCQBSE74X+h+UVvDUbBaV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77sxQAAANsAAAAPAAAAAAAAAAAAAAAAAJgCAABkcnMv&#10;ZG93bnJldi54bWxQSwUGAAAAAAQABAD1AAAAigMAAAAA&#10;" filled="f" stroked="f">
                  <v:textbox inset="0,0,0,0">
                    <w:txbxContent>
                      <w:p w:rsidR="005331F4" w:rsidRDefault="00BB692B">
                        <w:pPr>
                          <w:spacing w:line="240" w:lineRule="exact"/>
                          <w:rPr>
                            <w:rFonts w:ascii="Calibri"/>
                            <w:b/>
                            <w:sz w:val="24"/>
                          </w:rPr>
                        </w:pPr>
                        <w:r>
                          <w:rPr>
                            <w:rFonts w:ascii="Calibri"/>
                            <w:b/>
                            <w:sz w:val="24"/>
                          </w:rPr>
                          <w:t>Nurse self-rated understanding of the</w:t>
                        </w:r>
                        <w:r>
                          <w:rPr>
                            <w:rFonts w:ascii="Calibri"/>
                            <w:b/>
                            <w:spacing w:val="-36"/>
                            <w:sz w:val="24"/>
                          </w:rPr>
                          <w:t xml:space="preserve"> </w:t>
                        </w:r>
                        <w:r>
                          <w:rPr>
                            <w:rFonts w:ascii="Calibri"/>
                            <w:b/>
                            <w:sz w:val="24"/>
                          </w:rPr>
                          <w:t>NP</w:t>
                        </w:r>
                      </w:p>
                    </w:txbxContent>
                  </v:textbox>
                </v:shape>
                <w10:wrap anchorx="page" anchory="page"/>
              </v:group>
            </w:pict>
          </mc:Fallback>
        </mc:AlternateContent>
      </w:r>
      <w:hyperlink r:id="rId41">
        <w:r w:rsidR="00BB692B">
          <w:rPr>
            <w:color w:val="0000FF"/>
            <w:w w:val="95"/>
            <w:u w:val="single" w:color="0000FF"/>
          </w:rPr>
          <w:t>www.iprjb.org</w:t>
        </w:r>
      </w:hyperlink>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ind w:left="0"/>
        <w:jc w:val="left"/>
        <w:rPr>
          <w:sz w:val="20"/>
        </w:rPr>
      </w:pPr>
    </w:p>
    <w:p w:rsidR="005331F4" w:rsidRDefault="005331F4">
      <w:pPr>
        <w:pStyle w:val="BodyText"/>
        <w:spacing w:before="8"/>
        <w:ind w:left="0"/>
        <w:jc w:val="left"/>
        <w:rPr>
          <w:sz w:val="22"/>
        </w:rPr>
      </w:pPr>
    </w:p>
    <w:p w:rsidR="005331F4" w:rsidRDefault="00BB692B">
      <w:pPr>
        <w:pStyle w:val="Heading1"/>
      </w:pPr>
      <w:r>
        <w:t>Figure 2: Nurse self-rated understanding of Nursing Process</w:t>
      </w:r>
    </w:p>
    <w:p w:rsidR="005331F4" w:rsidRDefault="005331F4">
      <w:pPr>
        <w:pStyle w:val="BodyText"/>
        <w:spacing w:before="8"/>
        <w:ind w:left="0"/>
        <w:jc w:val="left"/>
        <w:rPr>
          <w:b/>
          <w:sz w:val="20"/>
        </w:rPr>
      </w:pPr>
    </w:p>
    <w:p w:rsidR="005331F4" w:rsidRDefault="00BB692B">
      <w:pPr>
        <w:pStyle w:val="ListParagraph"/>
        <w:numPr>
          <w:ilvl w:val="1"/>
          <w:numId w:val="3"/>
        </w:numPr>
        <w:tabs>
          <w:tab w:val="left" w:pos="601"/>
        </w:tabs>
        <w:spacing w:before="0"/>
        <w:ind w:hanging="361"/>
        <w:rPr>
          <w:b/>
          <w:sz w:val="24"/>
        </w:rPr>
      </w:pPr>
      <w:r>
        <w:rPr>
          <w:b/>
          <w:sz w:val="24"/>
        </w:rPr>
        <w:t>Training on Nursing</w:t>
      </w:r>
      <w:r>
        <w:rPr>
          <w:b/>
          <w:spacing w:val="-1"/>
          <w:sz w:val="24"/>
        </w:rPr>
        <w:t xml:space="preserve"> </w:t>
      </w:r>
      <w:r>
        <w:rPr>
          <w:b/>
          <w:sz w:val="24"/>
        </w:rPr>
        <w:t>Process</w:t>
      </w:r>
    </w:p>
    <w:p w:rsidR="005331F4" w:rsidRDefault="00BB692B">
      <w:pPr>
        <w:pStyle w:val="BodyText"/>
        <w:spacing w:before="231"/>
        <w:ind w:right="216"/>
      </w:pPr>
      <w:r>
        <w:t>Majority, (92.2%) of the nurses have been trained on the nursing process. Of those, 95.1% were trained in college while those trained in seminars were (4.9%). On whether the acquired NP knowledge was sufficient to allow nurses practice the same, majority (76.5%) reported that the acquired knowledge was not sufficient enough to competently allow for development and use of NP while the remaining (23.5%) reported that the knowledge acquired was sufficient to allow them to competently apply the scientific process in patient care as illustrated in table 3.</w:t>
      </w:r>
    </w:p>
    <w:p w:rsidR="005331F4" w:rsidRDefault="00BB692B">
      <w:pPr>
        <w:pStyle w:val="BodyText"/>
        <w:spacing w:before="98"/>
      </w:pPr>
      <w:r>
        <w:t>Table 3: Nurses’ Training On NP</w:t>
      </w:r>
    </w:p>
    <w:p w:rsidR="005331F4" w:rsidRDefault="005331F4">
      <w:pPr>
        <w:pStyle w:val="BodyText"/>
        <w:spacing w:before="10"/>
        <w:ind w:left="0"/>
        <w:jc w:val="left"/>
        <w:rPr>
          <w:sz w:val="9"/>
        </w:rPr>
      </w:pPr>
    </w:p>
    <w:tbl>
      <w:tblPr>
        <w:tblW w:w="0" w:type="auto"/>
        <w:tblInd w:w="132" w:type="dxa"/>
        <w:tblLayout w:type="fixed"/>
        <w:tblCellMar>
          <w:left w:w="0" w:type="dxa"/>
          <w:right w:w="0" w:type="dxa"/>
        </w:tblCellMar>
        <w:tblLook w:val="01E0" w:firstRow="1" w:lastRow="1" w:firstColumn="1" w:lastColumn="1" w:noHBand="0" w:noVBand="0"/>
      </w:tblPr>
      <w:tblGrid>
        <w:gridCol w:w="5683"/>
        <w:gridCol w:w="2191"/>
        <w:gridCol w:w="1711"/>
      </w:tblGrid>
      <w:tr w:rsidR="005331F4">
        <w:trPr>
          <w:trHeight w:val="551"/>
        </w:trPr>
        <w:tc>
          <w:tcPr>
            <w:tcW w:w="5683" w:type="dxa"/>
            <w:tcBorders>
              <w:top w:val="single" w:sz="4" w:space="0" w:color="000000"/>
              <w:bottom w:val="single" w:sz="4" w:space="0" w:color="000000"/>
            </w:tcBorders>
          </w:tcPr>
          <w:p w:rsidR="005331F4" w:rsidRDefault="005331F4">
            <w:pPr>
              <w:pStyle w:val="TableParagraph"/>
              <w:spacing w:line="240" w:lineRule="auto"/>
              <w:ind w:left="0"/>
            </w:pPr>
          </w:p>
        </w:tc>
        <w:tc>
          <w:tcPr>
            <w:tcW w:w="2191" w:type="dxa"/>
            <w:tcBorders>
              <w:top w:val="single" w:sz="4" w:space="0" w:color="000000"/>
              <w:bottom w:val="single" w:sz="4" w:space="0" w:color="000000"/>
            </w:tcBorders>
          </w:tcPr>
          <w:p w:rsidR="005331F4" w:rsidRDefault="00BB692B">
            <w:pPr>
              <w:pStyle w:val="TableParagraph"/>
              <w:spacing w:line="268" w:lineRule="exact"/>
              <w:ind w:left="565"/>
              <w:rPr>
                <w:sz w:val="24"/>
              </w:rPr>
            </w:pPr>
            <w:r>
              <w:rPr>
                <w:sz w:val="24"/>
              </w:rPr>
              <w:t>Frequency (N)</w:t>
            </w:r>
          </w:p>
        </w:tc>
        <w:tc>
          <w:tcPr>
            <w:tcW w:w="1711" w:type="dxa"/>
            <w:tcBorders>
              <w:top w:val="single" w:sz="4" w:space="0" w:color="000000"/>
              <w:bottom w:val="single" w:sz="4" w:space="0" w:color="000000"/>
            </w:tcBorders>
          </w:tcPr>
          <w:p w:rsidR="005331F4" w:rsidRDefault="00BB692B">
            <w:pPr>
              <w:pStyle w:val="TableParagraph"/>
              <w:spacing w:line="268" w:lineRule="exact"/>
              <w:ind w:left="220"/>
              <w:rPr>
                <w:sz w:val="24"/>
              </w:rPr>
            </w:pPr>
            <w:r>
              <w:rPr>
                <w:sz w:val="24"/>
              </w:rPr>
              <w:t>Percentage</w:t>
            </w:r>
          </w:p>
          <w:p w:rsidR="005331F4" w:rsidRDefault="00BB692B">
            <w:pPr>
              <w:pStyle w:val="TableParagraph"/>
              <w:spacing w:line="264" w:lineRule="exact"/>
              <w:ind w:left="220"/>
              <w:rPr>
                <w:sz w:val="24"/>
              </w:rPr>
            </w:pPr>
            <w:r>
              <w:rPr>
                <w:sz w:val="24"/>
              </w:rPr>
              <w:t>(%)</w:t>
            </w:r>
          </w:p>
        </w:tc>
      </w:tr>
      <w:tr w:rsidR="005331F4">
        <w:trPr>
          <w:trHeight w:val="275"/>
        </w:trPr>
        <w:tc>
          <w:tcPr>
            <w:tcW w:w="5683" w:type="dxa"/>
            <w:tcBorders>
              <w:top w:val="single" w:sz="4" w:space="0" w:color="000000"/>
            </w:tcBorders>
          </w:tcPr>
          <w:p w:rsidR="005331F4" w:rsidRDefault="00BB692B">
            <w:pPr>
              <w:pStyle w:val="TableParagraph"/>
              <w:spacing w:line="255" w:lineRule="exact"/>
              <w:ind w:left="115"/>
              <w:rPr>
                <w:sz w:val="24"/>
              </w:rPr>
            </w:pPr>
            <w:r>
              <w:rPr>
                <w:sz w:val="24"/>
              </w:rPr>
              <w:t>Received Training On Nursing Process</w:t>
            </w:r>
          </w:p>
        </w:tc>
        <w:tc>
          <w:tcPr>
            <w:tcW w:w="2191" w:type="dxa"/>
            <w:tcBorders>
              <w:top w:val="single" w:sz="4" w:space="0" w:color="000000"/>
            </w:tcBorders>
          </w:tcPr>
          <w:p w:rsidR="005331F4" w:rsidRDefault="005331F4">
            <w:pPr>
              <w:pStyle w:val="TableParagraph"/>
              <w:spacing w:line="240" w:lineRule="auto"/>
              <w:ind w:left="0"/>
              <w:rPr>
                <w:sz w:val="20"/>
              </w:rPr>
            </w:pPr>
          </w:p>
        </w:tc>
        <w:tc>
          <w:tcPr>
            <w:tcW w:w="1711" w:type="dxa"/>
            <w:tcBorders>
              <w:top w:val="single" w:sz="4" w:space="0" w:color="000000"/>
            </w:tcBorders>
          </w:tcPr>
          <w:p w:rsidR="005331F4" w:rsidRDefault="005331F4">
            <w:pPr>
              <w:pStyle w:val="TableParagraph"/>
              <w:spacing w:line="240" w:lineRule="auto"/>
              <w:ind w:left="0"/>
              <w:rPr>
                <w:sz w:val="20"/>
              </w:rPr>
            </w:pPr>
          </w:p>
        </w:tc>
      </w:tr>
      <w:tr w:rsidR="005331F4">
        <w:trPr>
          <w:trHeight w:val="278"/>
        </w:trPr>
        <w:tc>
          <w:tcPr>
            <w:tcW w:w="5683" w:type="dxa"/>
          </w:tcPr>
          <w:p w:rsidR="005331F4" w:rsidRDefault="00BB692B">
            <w:pPr>
              <w:pStyle w:val="TableParagraph"/>
              <w:spacing w:line="259" w:lineRule="exact"/>
              <w:ind w:left="115"/>
              <w:rPr>
                <w:b/>
                <w:sz w:val="24"/>
              </w:rPr>
            </w:pPr>
            <w:r>
              <w:rPr>
                <w:b/>
                <w:sz w:val="24"/>
              </w:rPr>
              <w:t>Yes</w:t>
            </w:r>
          </w:p>
        </w:tc>
        <w:tc>
          <w:tcPr>
            <w:tcW w:w="2191" w:type="dxa"/>
          </w:tcPr>
          <w:p w:rsidR="005331F4" w:rsidRDefault="00BB692B">
            <w:pPr>
              <w:pStyle w:val="TableParagraph"/>
              <w:spacing w:line="259" w:lineRule="exact"/>
              <w:ind w:left="565"/>
              <w:rPr>
                <w:b/>
                <w:sz w:val="24"/>
              </w:rPr>
            </w:pPr>
            <w:r>
              <w:rPr>
                <w:b/>
                <w:sz w:val="24"/>
              </w:rPr>
              <w:t>94</w:t>
            </w:r>
          </w:p>
        </w:tc>
        <w:tc>
          <w:tcPr>
            <w:tcW w:w="1711" w:type="dxa"/>
          </w:tcPr>
          <w:p w:rsidR="005331F4" w:rsidRDefault="00BB692B">
            <w:pPr>
              <w:pStyle w:val="TableParagraph"/>
              <w:spacing w:line="259" w:lineRule="exact"/>
              <w:ind w:left="220"/>
              <w:rPr>
                <w:b/>
                <w:sz w:val="24"/>
              </w:rPr>
            </w:pPr>
            <w:r>
              <w:rPr>
                <w:b/>
                <w:sz w:val="24"/>
              </w:rPr>
              <w:t>92.2</w:t>
            </w:r>
          </w:p>
        </w:tc>
      </w:tr>
      <w:tr w:rsidR="005331F4">
        <w:trPr>
          <w:trHeight w:val="273"/>
        </w:trPr>
        <w:tc>
          <w:tcPr>
            <w:tcW w:w="5683" w:type="dxa"/>
          </w:tcPr>
          <w:p w:rsidR="005331F4" w:rsidRDefault="00BB692B">
            <w:pPr>
              <w:pStyle w:val="TableParagraph"/>
              <w:spacing w:line="254" w:lineRule="exact"/>
              <w:ind w:left="115"/>
              <w:rPr>
                <w:b/>
                <w:sz w:val="24"/>
              </w:rPr>
            </w:pPr>
            <w:r>
              <w:rPr>
                <w:b/>
                <w:sz w:val="24"/>
              </w:rPr>
              <w:t>No</w:t>
            </w:r>
          </w:p>
        </w:tc>
        <w:tc>
          <w:tcPr>
            <w:tcW w:w="2191" w:type="dxa"/>
          </w:tcPr>
          <w:p w:rsidR="005331F4" w:rsidRDefault="00BB692B">
            <w:pPr>
              <w:pStyle w:val="TableParagraph"/>
              <w:spacing w:line="254" w:lineRule="exact"/>
              <w:ind w:left="565"/>
              <w:rPr>
                <w:b/>
                <w:sz w:val="24"/>
              </w:rPr>
            </w:pPr>
            <w:r>
              <w:rPr>
                <w:b/>
                <w:sz w:val="24"/>
              </w:rPr>
              <w:t>8</w:t>
            </w:r>
          </w:p>
        </w:tc>
        <w:tc>
          <w:tcPr>
            <w:tcW w:w="1711" w:type="dxa"/>
          </w:tcPr>
          <w:p w:rsidR="005331F4" w:rsidRDefault="00BB692B">
            <w:pPr>
              <w:pStyle w:val="TableParagraph"/>
              <w:spacing w:line="254" w:lineRule="exact"/>
              <w:ind w:left="220"/>
              <w:rPr>
                <w:b/>
                <w:sz w:val="24"/>
              </w:rPr>
            </w:pPr>
            <w:r>
              <w:rPr>
                <w:b/>
                <w:sz w:val="24"/>
              </w:rPr>
              <w:t>7.8</w:t>
            </w:r>
          </w:p>
        </w:tc>
      </w:tr>
      <w:tr w:rsidR="005331F4">
        <w:trPr>
          <w:trHeight w:val="551"/>
        </w:trPr>
        <w:tc>
          <w:tcPr>
            <w:tcW w:w="5683" w:type="dxa"/>
          </w:tcPr>
          <w:p w:rsidR="005331F4" w:rsidRDefault="00BB692B">
            <w:pPr>
              <w:pStyle w:val="TableParagraph"/>
              <w:spacing w:line="268" w:lineRule="exact"/>
              <w:ind w:left="115"/>
              <w:rPr>
                <w:sz w:val="24"/>
              </w:rPr>
            </w:pPr>
            <w:r>
              <w:rPr>
                <w:sz w:val="24"/>
              </w:rPr>
              <w:t>Total</w:t>
            </w:r>
          </w:p>
          <w:p w:rsidR="005331F4" w:rsidRDefault="00BB692B">
            <w:pPr>
              <w:pStyle w:val="TableParagraph"/>
              <w:spacing w:line="263" w:lineRule="exact"/>
              <w:ind w:left="115"/>
              <w:rPr>
                <w:sz w:val="24"/>
              </w:rPr>
            </w:pPr>
            <w:r>
              <w:rPr>
                <w:sz w:val="24"/>
              </w:rPr>
              <w:t>Where did you train on nursing process</w:t>
            </w:r>
          </w:p>
        </w:tc>
        <w:tc>
          <w:tcPr>
            <w:tcW w:w="2191" w:type="dxa"/>
          </w:tcPr>
          <w:p w:rsidR="005331F4" w:rsidRDefault="00BB692B">
            <w:pPr>
              <w:pStyle w:val="TableParagraph"/>
              <w:spacing w:line="268" w:lineRule="exact"/>
              <w:ind w:left="565"/>
              <w:rPr>
                <w:sz w:val="24"/>
              </w:rPr>
            </w:pPr>
            <w:r>
              <w:rPr>
                <w:sz w:val="24"/>
              </w:rPr>
              <w:t>102</w:t>
            </w:r>
          </w:p>
        </w:tc>
        <w:tc>
          <w:tcPr>
            <w:tcW w:w="1711" w:type="dxa"/>
          </w:tcPr>
          <w:p w:rsidR="005331F4" w:rsidRDefault="00BB692B">
            <w:pPr>
              <w:pStyle w:val="TableParagraph"/>
              <w:spacing w:line="268" w:lineRule="exact"/>
              <w:ind w:left="220"/>
              <w:rPr>
                <w:sz w:val="24"/>
              </w:rPr>
            </w:pPr>
            <w:r>
              <w:rPr>
                <w:sz w:val="24"/>
              </w:rPr>
              <w:t>100</w:t>
            </w:r>
          </w:p>
        </w:tc>
      </w:tr>
      <w:tr w:rsidR="005331F4">
        <w:trPr>
          <w:trHeight w:val="278"/>
        </w:trPr>
        <w:tc>
          <w:tcPr>
            <w:tcW w:w="5683" w:type="dxa"/>
          </w:tcPr>
          <w:p w:rsidR="005331F4" w:rsidRDefault="00BB692B">
            <w:pPr>
              <w:pStyle w:val="TableParagraph"/>
              <w:spacing w:line="258" w:lineRule="exact"/>
              <w:ind w:left="115"/>
              <w:rPr>
                <w:b/>
                <w:sz w:val="24"/>
              </w:rPr>
            </w:pPr>
            <w:r>
              <w:rPr>
                <w:b/>
                <w:sz w:val="24"/>
              </w:rPr>
              <w:t>College</w:t>
            </w:r>
          </w:p>
        </w:tc>
        <w:tc>
          <w:tcPr>
            <w:tcW w:w="2191" w:type="dxa"/>
          </w:tcPr>
          <w:p w:rsidR="005331F4" w:rsidRDefault="00BB692B">
            <w:pPr>
              <w:pStyle w:val="TableParagraph"/>
              <w:spacing w:line="258" w:lineRule="exact"/>
              <w:ind w:left="565"/>
              <w:rPr>
                <w:b/>
                <w:sz w:val="24"/>
              </w:rPr>
            </w:pPr>
            <w:r>
              <w:rPr>
                <w:b/>
                <w:sz w:val="24"/>
              </w:rPr>
              <w:t>89</w:t>
            </w:r>
          </w:p>
        </w:tc>
        <w:tc>
          <w:tcPr>
            <w:tcW w:w="1711" w:type="dxa"/>
          </w:tcPr>
          <w:p w:rsidR="005331F4" w:rsidRDefault="00BB692B">
            <w:pPr>
              <w:pStyle w:val="TableParagraph"/>
              <w:spacing w:line="258" w:lineRule="exact"/>
              <w:ind w:left="220"/>
              <w:rPr>
                <w:b/>
                <w:sz w:val="24"/>
              </w:rPr>
            </w:pPr>
            <w:r>
              <w:rPr>
                <w:b/>
                <w:sz w:val="24"/>
              </w:rPr>
              <w:t>95.1</w:t>
            </w:r>
          </w:p>
        </w:tc>
      </w:tr>
      <w:tr w:rsidR="005331F4">
        <w:trPr>
          <w:trHeight w:val="273"/>
        </w:trPr>
        <w:tc>
          <w:tcPr>
            <w:tcW w:w="5683" w:type="dxa"/>
          </w:tcPr>
          <w:p w:rsidR="005331F4" w:rsidRDefault="00BB692B">
            <w:pPr>
              <w:pStyle w:val="TableParagraph"/>
              <w:spacing w:line="254" w:lineRule="exact"/>
              <w:ind w:left="115"/>
              <w:rPr>
                <w:b/>
                <w:sz w:val="24"/>
              </w:rPr>
            </w:pPr>
            <w:r>
              <w:rPr>
                <w:b/>
                <w:sz w:val="24"/>
              </w:rPr>
              <w:t>Seminars</w:t>
            </w:r>
          </w:p>
        </w:tc>
        <w:tc>
          <w:tcPr>
            <w:tcW w:w="2191" w:type="dxa"/>
          </w:tcPr>
          <w:p w:rsidR="005331F4" w:rsidRDefault="00BB692B">
            <w:pPr>
              <w:pStyle w:val="TableParagraph"/>
              <w:spacing w:line="254" w:lineRule="exact"/>
              <w:ind w:left="565"/>
              <w:rPr>
                <w:b/>
                <w:sz w:val="24"/>
              </w:rPr>
            </w:pPr>
            <w:r>
              <w:rPr>
                <w:b/>
                <w:sz w:val="24"/>
              </w:rPr>
              <w:t>5</w:t>
            </w:r>
          </w:p>
        </w:tc>
        <w:tc>
          <w:tcPr>
            <w:tcW w:w="1711" w:type="dxa"/>
          </w:tcPr>
          <w:p w:rsidR="005331F4" w:rsidRDefault="00BB692B">
            <w:pPr>
              <w:pStyle w:val="TableParagraph"/>
              <w:spacing w:line="254" w:lineRule="exact"/>
              <w:ind w:left="220"/>
              <w:rPr>
                <w:b/>
                <w:sz w:val="24"/>
              </w:rPr>
            </w:pPr>
            <w:r>
              <w:rPr>
                <w:b/>
                <w:sz w:val="24"/>
              </w:rPr>
              <w:t>4.9</w:t>
            </w:r>
          </w:p>
        </w:tc>
      </w:tr>
      <w:tr w:rsidR="005331F4">
        <w:trPr>
          <w:trHeight w:val="552"/>
        </w:trPr>
        <w:tc>
          <w:tcPr>
            <w:tcW w:w="5683" w:type="dxa"/>
          </w:tcPr>
          <w:p w:rsidR="005331F4" w:rsidRDefault="00BB692B">
            <w:pPr>
              <w:pStyle w:val="TableParagraph"/>
              <w:spacing w:line="268" w:lineRule="exact"/>
              <w:ind w:left="115"/>
              <w:rPr>
                <w:sz w:val="24"/>
              </w:rPr>
            </w:pPr>
            <w:r>
              <w:rPr>
                <w:sz w:val="24"/>
              </w:rPr>
              <w:t>Total</w:t>
            </w:r>
          </w:p>
          <w:p w:rsidR="005331F4" w:rsidRDefault="00BB692B">
            <w:pPr>
              <w:pStyle w:val="TableParagraph"/>
              <w:spacing w:line="263" w:lineRule="exact"/>
              <w:ind w:left="115"/>
              <w:rPr>
                <w:sz w:val="24"/>
              </w:rPr>
            </w:pPr>
            <w:r>
              <w:rPr>
                <w:sz w:val="24"/>
              </w:rPr>
              <w:t>Sufficiency of acquired knowledge towards practice</w:t>
            </w:r>
          </w:p>
        </w:tc>
        <w:tc>
          <w:tcPr>
            <w:tcW w:w="2191" w:type="dxa"/>
          </w:tcPr>
          <w:p w:rsidR="005331F4" w:rsidRDefault="00BB692B">
            <w:pPr>
              <w:pStyle w:val="TableParagraph"/>
              <w:spacing w:line="268" w:lineRule="exact"/>
              <w:ind w:left="565"/>
              <w:rPr>
                <w:sz w:val="24"/>
              </w:rPr>
            </w:pPr>
            <w:r>
              <w:rPr>
                <w:sz w:val="24"/>
              </w:rPr>
              <w:t>94</w:t>
            </w:r>
          </w:p>
        </w:tc>
        <w:tc>
          <w:tcPr>
            <w:tcW w:w="1711" w:type="dxa"/>
          </w:tcPr>
          <w:p w:rsidR="005331F4" w:rsidRDefault="00BB692B">
            <w:pPr>
              <w:pStyle w:val="TableParagraph"/>
              <w:spacing w:line="268" w:lineRule="exact"/>
              <w:ind w:left="220"/>
              <w:rPr>
                <w:sz w:val="24"/>
              </w:rPr>
            </w:pPr>
            <w:r>
              <w:rPr>
                <w:sz w:val="24"/>
              </w:rPr>
              <w:t>100</w:t>
            </w:r>
          </w:p>
        </w:tc>
      </w:tr>
      <w:tr w:rsidR="005331F4">
        <w:trPr>
          <w:trHeight w:val="278"/>
        </w:trPr>
        <w:tc>
          <w:tcPr>
            <w:tcW w:w="5683" w:type="dxa"/>
          </w:tcPr>
          <w:p w:rsidR="005331F4" w:rsidRDefault="00BB692B">
            <w:pPr>
              <w:pStyle w:val="TableParagraph"/>
              <w:spacing w:line="258" w:lineRule="exact"/>
              <w:ind w:left="115"/>
              <w:rPr>
                <w:b/>
                <w:sz w:val="24"/>
              </w:rPr>
            </w:pPr>
            <w:r>
              <w:rPr>
                <w:b/>
                <w:sz w:val="24"/>
              </w:rPr>
              <w:t>Yes</w:t>
            </w:r>
          </w:p>
        </w:tc>
        <w:tc>
          <w:tcPr>
            <w:tcW w:w="2191" w:type="dxa"/>
          </w:tcPr>
          <w:p w:rsidR="005331F4" w:rsidRDefault="00BB692B">
            <w:pPr>
              <w:pStyle w:val="TableParagraph"/>
              <w:spacing w:line="258" w:lineRule="exact"/>
              <w:ind w:left="565"/>
              <w:rPr>
                <w:b/>
                <w:sz w:val="24"/>
              </w:rPr>
            </w:pPr>
            <w:r>
              <w:rPr>
                <w:b/>
                <w:sz w:val="24"/>
              </w:rPr>
              <w:t>24</w:t>
            </w:r>
          </w:p>
        </w:tc>
        <w:tc>
          <w:tcPr>
            <w:tcW w:w="1711" w:type="dxa"/>
          </w:tcPr>
          <w:p w:rsidR="005331F4" w:rsidRDefault="00BB692B">
            <w:pPr>
              <w:pStyle w:val="TableParagraph"/>
              <w:spacing w:line="258" w:lineRule="exact"/>
              <w:ind w:left="220"/>
              <w:rPr>
                <w:b/>
                <w:sz w:val="24"/>
              </w:rPr>
            </w:pPr>
            <w:r>
              <w:rPr>
                <w:b/>
                <w:sz w:val="24"/>
              </w:rPr>
              <w:t>23.5</w:t>
            </w:r>
          </w:p>
        </w:tc>
      </w:tr>
      <w:tr w:rsidR="005331F4">
        <w:trPr>
          <w:trHeight w:val="273"/>
        </w:trPr>
        <w:tc>
          <w:tcPr>
            <w:tcW w:w="5683" w:type="dxa"/>
          </w:tcPr>
          <w:p w:rsidR="005331F4" w:rsidRDefault="00BB692B">
            <w:pPr>
              <w:pStyle w:val="TableParagraph"/>
              <w:spacing w:line="254" w:lineRule="exact"/>
              <w:ind w:left="115"/>
              <w:rPr>
                <w:b/>
                <w:sz w:val="24"/>
              </w:rPr>
            </w:pPr>
            <w:r>
              <w:rPr>
                <w:b/>
                <w:sz w:val="24"/>
              </w:rPr>
              <w:t>No</w:t>
            </w:r>
          </w:p>
        </w:tc>
        <w:tc>
          <w:tcPr>
            <w:tcW w:w="2191" w:type="dxa"/>
          </w:tcPr>
          <w:p w:rsidR="005331F4" w:rsidRDefault="00BB692B">
            <w:pPr>
              <w:pStyle w:val="TableParagraph"/>
              <w:spacing w:line="254" w:lineRule="exact"/>
              <w:ind w:left="565"/>
              <w:rPr>
                <w:b/>
                <w:sz w:val="24"/>
              </w:rPr>
            </w:pPr>
            <w:r>
              <w:rPr>
                <w:b/>
                <w:sz w:val="24"/>
              </w:rPr>
              <w:t>78</w:t>
            </w:r>
          </w:p>
        </w:tc>
        <w:tc>
          <w:tcPr>
            <w:tcW w:w="1711" w:type="dxa"/>
          </w:tcPr>
          <w:p w:rsidR="005331F4" w:rsidRDefault="00BB692B">
            <w:pPr>
              <w:pStyle w:val="TableParagraph"/>
              <w:spacing w:line="254" w:lineRule="exact"/>
              <w:ind w:left="220"/>
              <w:rPr>
                <w:b/>
                <w:sz w:val="24"/>
              </w:rPr>
            </w:pPr>
            <w:r>
              <w:rPr>
                <w:b/>
                <w:sz w:val="24"/>
              </w:rPr>
              <w:t>76.5</w:t>
            </w:r>
          </w:p>
        </w:tc>
      </w:tr>
      <w:tr w:rsidR="005331F4">
        <w:trPr>
          <w:trHeight w:val="276"/>
        </w:trPr>
        <w:tc>
          <w:tcPr>
            <w:tcW w:w="5683" w:type="dxa"/>
            <w:tcBorders>
              <w:bottom w:val="single" w:sz="4" w:space="0" w:color="000000"/>
            </w:tcBorders>
          </w:tcPr>
          <w:p w:rsidR="005331F4" w:rsidRDefault="00BB692B">
            <w:pPr>
              <w:pStyle w:val="TableParagraph"/>
              <w:ind w:left="115"/>
              <w:rPr>
                <w:sz w:val="24"/>
              </w:rPr>
            </w:pPr>
            <w:r>
              <w:rPr>
                <w:sz w:val="24"/>
              </w:rPr>
              <w:t>Total</w:t>
            </w:r>
          </w:p>
        </w:tc>
        <w:tc>
          <w:tcPr>
            <w:tcW w:w="2191" w:type="dxa"/>
            <w:tcBorders>
              <w:bottom w:val="single" w:sz="4" w:space="0" w:color="000000"/>
            </w:tcBorders>
          </w:tcPr>
          <w:p w:rsidR="005331F4" w:rsidRDefault="00BB692B">
            <w:pPr>
              <w:pStyle w:val="TableParagraph"/>
              <w:ind w:left="565"/>
              <w:rPr>
                <w:sz w:val="24"/>
              </w:rPr>
            </w:pPr>
            <w:r>
              <w:rPr>
                <w:sz w:val="24"/>
              </w:rPr>
              <w:t>102</w:t>
            </w:r>
          </w:p>
        </w:tc>
        <w:tc>
          <w:tcPr>
            <w:tcW w:w="1711" w:type="dxa"/>
            <w:tcBorders>
              <w:bottom w:val="single" w:sz="4" w:space="0" w:color="000000"/>
            </w:tcBorders>
          </w:tcPr>
          <w:p w:rsidR="005331F4" w:rsidRDefault="00BB692B">
            <w:pPr>
              <w:pStyle w:val="TableParagraph"/>
              <w:ind w:left="220"/>
              <w:rPr>
                <w:sz w:val="24"/>
              </w:rPr>
            </w:pPr>
            <w:r>
              <w:rPr>
                <w:sz w:val="24"/>
              </w:rPr>
              <w:t>100</w:t>
            </w:r>
          </w:p>
        </w:tc>
      </w:tr>
    </w:tbl>
    <w:p w:rsidR="005331F4" w:rsidRDefault="005331F4">
      <w:pPr>
        <w:rPr>
          <w:sz w:val="24"/>
        </w:rPr>
        <w:sectPr w:rsidR="005331F4">
          <w:pgSz w:w="12240" w:h="15840"/>
          <w:pgMar w:top="1940" w:right="1220" w:bottom="1360" w:left="1200" w:header="435" w:footer="1166" w:gutter="0"/>
          <w:cols w:space="720"/>
        </w:sectPr>
      </w:pPr>
    </w:p>
    <w:p w:rsidR="005331F4" w:rsidRDefault="006663C1">
      <w:pPr>
        <w:pStyle w:val="BodyText"/>
        <w:spacing w:line="273" w:lineRule="exact"/>
        <w:ind w:left="7501"/>
        <w:jc w:val="left"/>
      </w:pPr>
      <w:r>
        <w:rPr>
          <w:noProof/>
        </w:rPr>
        <w:lastRenderedPageBreak/>
        <mc:AlternateContent>
          <mc:Choice Requires="wps">
            <w:drawing>
              <wp:anchor distT="0" distB="0" distL="114300" distR="114300" simplePos="0" relativeHeight="15744512" behindDoc="0" locked="0" layoutInCell="1" allowOverlap="1">
                <wp:simplePos x="0" y="0"/>
                <wp:positionH relativeFrom="page">
                  <wp:posOffset>0</wp:posOffset>
                </wp:positionH>
                <wp:positionV relativeFrom="page">
                  <wp:posOffset>1388110</wp:posOffset>
                </wp:positionV>
                <wp:extent cx="7772400" cy="38100"/>
                <wp:effectExtent l="0" t="0" r="0" b="0"/>
                <wp:wrapNone/>
                <wp:docPr id="2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1CA2C14" id="Rectangle 17" o:spid="_x0000_s1026" style="position:absolute;margin-left:0;margin-top:109.3pt;width:612pt;height:3pt;z-index:1574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" fillcolor="#5b9bd4" stroked="f">
                <w10:wrap anchorx="page" anchory="page"/>
              </v:rect>
            </w:pict>
          </mc:Fallback>
        </mc:AlternateContent>
      </w:r>
      <w:hyperlink r:id="rId42">
        <w:r w:rsidR="00BB692B">
          <w:rPr>
            <w:color w:val="0000FF"/>
            <w:u w:val="single" w:color="0000FF"/>
          </w:rPr>
          <w:t>www.iprjb.org</w:t>
        </w:r>
      </w:hyperlink>
    </w:p>
    <w:p w:rsidR="005331F4" w:rsidRDefault="00BB692B">
      <w:pPr>
        <w:pStyle w:val="Heading1"/>
        <w:numPr>
          <w:ilvl w:val="1"/>
          <w:numId w:val="3"/>
        </w:numPr>
        <w:tabs>
          <w:tab w:val="left" w:pos="601"/>
        </w:tabs>
        <w:spacing w:before="5"/>
        <w:ind w:hanging="361"/>
      </w:pPr>
      <w:r>
        <w:t>Nursing process</w:t>
      </w:r>
      <w:r>
        <w:rPr>
          <w:spacing w:val="-1"/>
        </w:rPr>
        <w:t xml:space="preserve"> </w:t>
      </w:r>
      <w:r>
        <w:t>implementation</w:t>
      </w:r>
    </w:p>
    <w:p w:rsidR="005331F4" w:rsidRDefault="00BB692B">
      <w:pPr>
        <w:pStyle w:val="BodyText"/>
        <w:spacing w:before="93"/>
        <w:ind w:right="211"/>
        <w:rPr>
          <w:b/>
          <w:i/>
        </w:rPr>
      </w:pPr>
      <w:r>
        <w:t>Table 4 shows that out of 6.9% (N=7 ) nurses who reported to have actively practiced NP, only 1% (N=1) was able to list correctly all the NP steps meaning that the gap is extremely huge in terms of knowledge as well as practice. The reasons given by nurses for not developing and implementing nursing process in patient management received varied responses with high patient volume/workload taking the highest percentage at 57.9% followed at a distance by staff shortage at 25.3%, insufficient knowledge 8.4%, lack of motivation 3.1% while 5.3% gave no reason</w:t>
      </w:r>
      <w:r>
        <w:rPr>
          <w:b/>
          <w:i/>
        </w:rPr>
        <w:t>.</w:t>
      </w:r>
    </w:p>
    <w:p w:rsidR="005331F4" w:rsidRDefault="00BB692B">
      <w:pPr>
        <w:pStyle w:val="Heading2"/>
        <w:spacing w:before="209"/>
        <w:jc w:val="both"/>
      </w:pPr>
      <w:r>
        <w:rPr>
          <w:i w:val="0"/>
        </w:rPr>
        <w:t>Table 4:</w:t>
      </w:r>
      <w:r>
        <w:t>NP Implementation Among Nurses In NCRH</w:t>
      </w:r>
    </w:p>
    <w:p w:rsidR="005331F4" w:rsidRDefault="005331F4">
      <w:pPr>
        <w:pStyle w:val="BodyText"/>
        <w:spacing w:before="4" w:after="1"/>
        <w:ind w:left="0"/>
        <w:jc w:val="left"/>
        <w:rPr>
          <w:b/>
          <w:i/>
          <w:sz w:val="12"/>
        </w:rPr>
      </w:pPr>
    </w:p>
    <w:tbl>
      <w:tblPr>
        <w:tblW w:w="0" w:type="auto"/>
        <w:tblInd w:w="125" w:type="dxa"/>
        <w:tblLayout w:type="fixed"/>
        <w:tblCellMar>
          <w:left w:w="0" w:type="dxa"/>
          <w:right w:w="0" w:type="dxa"/>
        </w:tblCellMar>
        <w:tblLook w:val="01E0" w:firstRow="1" w:lastRow="1" w:firstColumn="1" w:lastColumn="1" w:noHBand="0" w:noVBand="0"/>
      </w:tblPr>
      <w:tblGrid>
        <w:gridCol w:w="1174"/>
        <w:gridCol w:w="4262"/>
        <w:gridCol w:w="2580"/>
        <w:gridCol w:w="1576"/>
      </w:tblGrid>
      <w:tr w:rsidR="005331F4">
        <w:trPr>
          <w:trHeight w:val="276"/>
        </w:trPr>
        <w:tc>
          <w:tcPr>
            <w:tcW w:w="5436" w:type="dxa"/>
            <w:gridSpan w:val="2"/>
            <w:tcBorders>
              <w:top w:val="single" w:sz="4" w:space="0" w:color="000000"/>
              <w:bottom w:val="single" w:sz="4" w:space="0" w:color="000000"/>
            </w:tcBorders>
          </w:tcPr>
          <w:p w:rsidR="005331F4" w:rsidRDefault="005331F4">
            <w:pPr>
              <w:pStyle w:val="TableParagraph"/>
              <w:spacing w:line="240" w:lineRule="auto"/>
              <w:ind w:left="0"/>
              <w:rPr>
                <w:sz w:val="20"/>
              </w:rPr>
            </w:pPr>
          </w:p>
        </w:tc>
        <w:tc>
          <w:tcPr>
            <w:tcW w:w="2580" w:type="dxa"/>
            <w:tcBorders>
              <w:top w:val="single" w:sz="4" w:space="0" w:color="000000"/>
              <w:bottom w:val="single" w:sz="4" w:space="0" w:color="000000"/>
            </w:tcBorders>
          </w:tcPr>
          <w:p w:rsidR="005331F4" w:rsidRDefault="00BB692B">
            <w:pPr>
              <w:pStyle w:val="TableParagraph"/>
              <w:ind w:left="903" w:right="150"/>
              <w:jc w:val="center"/>
              <w:rPr>
                <w:b/>
                <w:sz w:val="24"/>
              </w:rPr>
            </w:pPr>
            <w:r>
              <w:rPr>
                <w:b/>
                <w:sz w:val="24"/>
              </w:rPr>
              <w:t>Frequency (N)</w:t>
            </w:r>
          </w:p>
        </w:tc>
        <w:tc>
          <w:tcPr>
            <w:tcW w:w="1576" w:type="dxa"/>
            <w:tcBorders>
              <w:top w:val="single" w:sz="4" w:space="0" w:color="000000"/>
              <w:bottom w:val="single" w:sz="4" w:space="0" w:color="000000"/>
            </w:tcBorders>
          </w:tcPr>
          <w:p w:rsidR="005331F4" w:rsidRDefault="00BB692B">
            <w:pPr>
              <w:pStyle w:val="TableParagraph"/>
              <w:ind w:left="151" w:right="138"/>
              <w:jc w:val="center"/>
              <w:rPr>
                <w:b/>
                <w:sz w:val="24"/>
              </w:rPr>
            </w:pPr>
            <w:r>
              <w:rPr>
                <w:b/>
                <w:sz w:val="24"/>
              </w:rPr>
              <w:t>Percent (%)</w:t>
            </w:r>
          </w:p>
        </w:tc>
      </w:tr>
      <w:tr w:rsidR="005331F4">
        <w:trPr>
          <w:trHeight w:val="275"/>
        </w:trPr>
        <w:tc>
          <w:tcPr>
            <w:tcW w:w="1174" w:type="dxa"/>
            <w:tcBorders>
              <w:top w:val="single" w:sz="4" w:space="0" w:color="000000"/>
            </w:tcBorders>
          </w:tcPr>
          <w:p w:rsidR="005331F4" w:rsidRDefault="005331F4">
            <w:pPr>
              <w:pStyle w:val="TableParagraph"/>
              <w:spacing w:line="240" w:lineRule="auto"/>
              <w:ind w:left="0"/>
              <w:rPr>
                <w:sz w:val="20"/>
              </w:rPr>
            </w:pPr>
          </w:p>
        </w:tc>
        <w:tc>
          <w:tcPr>
            <w:tcW w:w="4262" w:type="dxa"/>
            <w:tcBorders>
              <w:top w:val="single" w:sz="4" w:space="0" w:color="000000"/>
            </w:tcBorders>
          </w:tcPr>
          <w:p w:rsidR="005331F4" w:rsidRDefault="00BB692B">
            <w:pPr>
              <w:pStyle w:val="TableParagraph"/>
              <w:spacing w:line="255" w:lineRule="exact"/>
              <w:ind w:left="505"/>
              <w:rPr>
                <w:b/>
                <w:sz w:val="24"/>
              </w:rPr>
            </w:pPr>
            <w:r>
              <w:rPr>
                <w:b/>
                <w:sz w:val="24"/>
              </w:rPr>
              <w:t>Prepared NCP For Patients</w:t>
            </w:r>
          </w:p>
        </w:tc>
        <w:tc>
          <w:tcPr>
            <w:tcW w:w="2580" w:type="dxa"/>
            <w:tcBorders>
              <w:top w:val="single" w:sz="4" w:space="0" w:color="000000"/>
            </w:tcBorders>
          </w:tcPr>
          <w:p w:rsidR="005331F4" w:rsidRDefault="005331F4">
            <w:pPr>
              <w:pStyle w:val="TableParagraph"/>
              <w:spacing w:line="240" w:lineRule="auto"/>
              <w:ind w:left="0"/>
              <w:rPr>
                <w:sz w:val="20"/>
              </w:rPr>
            </w:pPr>
          </w:p>
        </w:tc>
        <w:tc>
          <w:tcPr>
            <w:tcW w:w="1576" w:type="dxa"/>
            <w:tcBorders>
              <w:top w:val="single" w:sz="4" w:space="0" w:color="000000"/>
            </w:tcBorders>
          </w:tcPr>
          <w:p w:rsidR="005331F4" w:rsidRDefault="005331F4">
            <w:pPr>
              <w:pStyle w:val="TableParagraph"/>
              <w:spacing w:line="240" w:lineRule="auto"/>
              <w:ind w:left="0"/>
              <w:rPr>
                <w:sz w:val="20"/>
              </w:rPr>
            </w:pPr>
          </w:p>
        </w:tc>
      </w:tr>
      <w:tr w:rsidR="005331F4">
        <w:trPr>
          <w:trHeight w:val="273"/>
        </w:trPr>
        <w:tc>
          <w:tcPr>
            <w:tcW w:w="1174" w:type="dxa"/>
          </w:tcPr>
          <w:p w:rsidR="005331F4" w:rsidRDefault="00BB692B">
            <w:pPr>
              <w:pStyle w:val="TableParagraph"/>
              <w:spacing w:line="254" w:lineRule="exact"/>
              <w:ind w:left="122"/>
              <w:rPr>
                <w:sz w:val="24"/>
              </w:rPr>
            </w:pPr>
            <w:r>
              <w:rPr>
                <w:sz w:val="24"/>
              </w:rPr>
              <w:t>Yes</w:t>
            </w:r>
          </w:p>
        </w:tc>
        <w:tc>
          <w:tcPr>
            <w:tcW w:w="4262" w:type="dxa"/>
          </w:tcPr>
          <w:p w:rsidR="005331F4" w:rsidRDefault="005331F4">
            <w:pPr>
              <w:pStyle w:val="TableParagraph"/>
              <w:spacing w:line="240" w:lineRule="auto"/>
              <w:ind w:left="0"/>
              <w:rPr>
                <w:sz w:val="20"/>
              </w:rPr>
            </w:pPr>
          </w:p>
        </w:tc>
        <w:tc>
          <w:tcPr>
            <w:tcW w:w="2580" w:type="dxa"/>
          </w:tcPr>
          <w:p w:rsidR="005331F4" w:rsidRDefault="00BB692B">
            <w:pPr>
              <w:pStyle w:val="TableParagraph"/>
              <w:spacing w:line="254" w:lineRule="exact"/>
              <w:ind w:left="757"/>
              <w:jc w:val="center"/>
              <w:rPr>
                <w:sz w:val="24"/>
              </w:rPr>
            </w:pPr>
            <w:r>
              <w:rPr>
                <w:sz w:val="24"/>
              </w:rPr>
              <w:t>7</w:t>
            </w:r>
          </w:p>
        </w:tc>
        <w:tc>
          <w:tcPr>
            <w:tcW w:w="1576" w:type="dxa"/>
          </w:tcPr>
          <w:p w:rsidR="005331F4" w:rsidRDefault="00BB692B">
            <w:pPr>
              <w:pStyle w:val="TableParagraph"/>
              <w:spacing w:line="254" w:lineRule="exact"/>
              <w:ind w:left="151" w:right="138"/>
              <w:jc w:val="center"/>
              <w:rPr>
                <w:sz w:val="24"/>
              </w:rPr>
            </w:pPr>
            <w:r>
              <w:rPr>
                <w:sz w:val="24"/>
              </w:rPr>
              <w:t>6.9</w:t>
            </w:r>
          </w:p>
        </w:tc>
      </w:tr>
      <w:tr w:rsidR="005331F4">
        <w:trPr>
          <w:trHeight w:val="278"/>
        </w:trPr>
        <w:tc>
          <w:tcPr>
            <w:tcW w:w="1174" w:type="dxa"/>
          </w:tcPr>
          <w:p w:rsidR="005331F4" w:rsidRDefault="00BB692B">
            <w:pPr>
              <w:pStyle w:val="TableParagraph"/>
              <w:spacing w:line="258" w:lineRule="exact"/>
              <w:ind w:left="122"/>
              <w:rPr>
                <w:sz w:val="24"/>
              </w:rPr>
            </w:pPr>
            <w:r>
              <w:rPr>
                <w:sz w:val="24"/>
              </w:rPr>
              <w:t>No</w:t>
            </w:r>
          </w:p>
        </w:tc>
        <w:tc>
          <w:tcPr>
            <w:tcW w:w="4262" w:type="dxa"/>
          </w:tcPr>
          <w:p w:rsidR="005331F4" w:rsidRDefault="005331F4">
            <w:pPr>
              <w:pStyle w:val="TableParagraph"/>
              <w:spacing w:line="240" w:lineRule="auto"/>
              <w:ind w:left="0"/>
              <w:rPr>
                <w:sz w:val="20"/>
              </w:rPr>
            </w:pPr>
          </w:p>
        </w:tc>
        <w:tc>
          <w:tcPr>
            <w:tcW w:w="2580" w:type="dxa"/>
          </w:tcPr>
          <w:p w:rsidR="005331F4" w:rsidRDefault="00BB692B">
            <w:pPr>
              <w:pStyle w:val="TableParagraph"/>
              <w:spacing w:line="258" w:lineRule="exact"/>
              <w:ind w:left="903" w:right="146"/>
              <w:jc w:val="center"/>
              <w:rPr>
                <w:sz w:val="24"/>
              </w:rPr>
            </w:pPr>
            <w:r>
              <w:rPr>
                <w:sz w:val="24"/>
              </w:rPr>
              <w:t>95</w:t>
            </w:r>
          </w:p>
        </w:tc>
        <w:tc>
          <w:tcPr>
            <w:tcW w:w="1576" w:type="dxa"/>
          </w:tcPr>
          <w:p w:rsidR="005331F4" w:rsidRDefault="00BB692B">
            <w:pPr>
              <w:pStyle w:val="TableParagraph"/>
              <w:spacing w:line="258" w:lineRule="exact"/>
              <w:ind w:left="151" w:right="138"/>
              <w:jc w:val="center"/>
              <w:rPr>
                <w:sz w:val="24"/>
              </w:rPr>
            </w:pPr>
            <w:r>
              <w:rPr>
                <w:sz w:val="24"/>
              </w:rPr>
              <w:t>93.1</w:t>
            </w:r>
          </w:p>
        </w:tc>
      </w:tr>
      <w:tr w:rsidR="005331F4">
        <w:trPr>
          <w:trHeight w:val="273"/>
        </w:trPr>
        <w:tc>
          <w:tcPr>
            <w:tcW w:w="1174" w:type="dxa"/>
          </w:tcPr>
          <w:p w:rsidR="005331F4" w:rsidRDefault="00BB692B">
            <w:pPr>
              <w:pStyle w:val="TableParagraph"/>
              <w:spacing w:line="253" w:lineRule="exact"/>
              <w:ind w:left="122"/>
              <w:rPr>
                <w:b/>
                <w:sz w:val="24"/>
              </w:rPr>
            </w:pPr>
            <w:r>
              <w:rPr>
                <w:b/>
                <w:sz w:val="24"/>
              </w:rPr>
              <w:t>Total</w:t>
            </w:r>
          </w:p>
        </w:tc>
        <w:tc>
          <w:tcPr>
            <w:tcW w:w="4262" w:type="dxa"/>
          </w:tcPr>
          <w:p w:rsidR="005331F4" w:rsidRDefault="005331F4">
            <w:pPr>
              <w:pStyle w:val="TableParagraph"/>
              <w:spacing w:line="240" w:lineRule="auto"/>
              <w:ind w:left="0"/>
              <w:rPr>
                <w:sz w:val="20"/>
              </w:rPr>
            </w:pPr>
          </w:p>
        </w:tc>
        <w:tc>
          <w:tcPr>
            <w:tcW w:w="2580" w:type="dxa"/>
          </w:tcPr>
          <w:p w:rsidR="005331F4" w:rsidRDefault="00BB692B">
            <w:pPr>
              <w:pStyle w:val="TableParagraph"/>
              <w:spacing w:line="253" w:lineRule="exact"/>
              <w:ind w:left="903" w:right="146"/>
              <w:jc w:val="center"/>
              <w:rPr>
                <w:b/>
                <w:sz w:val="24"/>
              </w:rPr>
            </w:pPr>
            <w:r>
              <w:rPr>
                <w:b/>
                <w:sz w:val="24"/>
              </w:rPr>
              <w:t>102</w:t>
            </w:r>
          </w:p>
        </w:tc>
        <w:tc>
          <w:tcPr>
            <w:tcW w:w="1576" w:type="dxa"/>
          </w:tcPr>
          <w:p w:rsidR="005331F4" w:rsidRDefault="00BB692B">
            <w:pPr>
              <w:pStyle w:val="TableParagraph"/>
              <w:spacing w:line="253" w:lineRule="exact"/>
              <w:ind w:left="151" w:right="136"/>
              <w:jc w:val="center"/>
              <w:rPr>
                <w:b/>
                <w:sz w:val="24"/>
              </w:rPr>
            </w:pPr>
            <w:r>
              <w:rPr>
                <w:b/>
                <w:sz w:val="24"/>
              </w:rPr>
              <w:t>100%</w:t>
            </w:r>
          </w:p>
        </w:tc>
      </w:tr>
      <w:tr w:rsidR="005331F4">
        <w:trPr>
          <w:trHeight w:val="275"/>
        </w:trPr>
        <w:tc>
          <w:tcPr>
            <w:tcW w:w="9592" w:type="dxa"/>
            <w:gridSpan w:val="4"/>
          </w:tcPr>
          <w:p w:rsidR="005331F4" w:rsidRDefault="00BB692B">
            <w:pPr>
              <w:pStyle w:val="TableParagraph"/>
              <w:ind w:left="1017"/>
              <w:rPr>
                <w:b/>
                <w:sz w:val="24"/>
              </w:rPr>
            </w:pPr>
            <w:r>
              <w:rPr>
                <w:b/>
                <w:sz w:val="24"/>
              </w:rPr>
              <w:t>NP steps used in preparation of the NCP</w:t>
            </w:r>
          </w:p>
        </w:tc>
      </w:tr>
      <w:tr w:rsidR="005331F4">
        <w:trPr>
          <w:trHeight w:val="276"/>
        </w:trPr>
        <w:tc>
          <w:tcPr>
            <w:tcW w:w="5436" w:type="dxa"/>
            <w:gridSpan w:val="2"/>
          </w:tcPr>
          <w:p w:rsidR="005331F4" w:rsidRDefault="00BB692B">
            <w:pPr>
              <w:pStyle w:val="TableParagraph"/>
              <w:spacing w:line="251" w:lineRule="exact"/>
              <w:ind w:left="122"/>
              <w:rPr>
                <w:sz w:val="24"/>
              </w:rPr>
            </w:pPr>
            <w:r>
              <w:rPr>
                <w:sz w:val="24"/>
              </w:rPr>
              <w:t>Correctly outlined all the NP steps</w:t>
            </w:r>
          </w:p>
        </w:tc>
        <w:tc>
          <w:tcPr>
            <w:tcW w:w="2580" w:type="dxa"/>
          </w:tcPr>
          <w:p w:rsidR="005331F4" w:rsidRDefault="00BB692B">
            <w:pPr>
              <w:pStyle w:val="TableParagraph"/>
              <w:spacing w:line="251" w:lineRule="exact"/>
              <w:ind w:left="757"/>
              <w:jc w:val="center"/>
              <w:rPr>
                <w:sz w:val="24"/>
              </w:rPr>
            </w:pPr>
            <w:r>
              <w:rPr>
                <w:sz w:val="24"/>
              </w:rPr>
              <w:t>1</w:t>
            </w:r>
          </w:p>
        </w:tc>
        <w:tc>
          <w:tcPr>
            <w:tcW w:w="1576" w:type="dxa"/>
          </w:tcPr>
          <w:p w:rsidR="005331F4" w:rsidRDefault="00BB692B">
            <w:pPr>
              <w:pStyle w:val="TableParagraph"/>
              <w:spacing w:line="251" w:lineRule="exact"/>
              <w:ind w:left="151" w:right="138"/>
              <w:jc w:val="center"/>
              <w:rPr>
                <w:sz w:val="24"/>
              </w:rPr>
            </w:pPr>
            <w:r>
              <w:rPr>
                <w:sz w:val="24"/>
              </w:rPr>
              <w:t>14.3</w:t>
            </w:r>
          </w:p>
        </w:tc>
      </w:tr>
      <w:tr w:rsidR="005331F4">
        <w:trPr>
          <w:trHeight w:val="278"/>
        </w:trPr>
        <w:tc>
          <w:tcPr>
            <w:tcW w:w="5436" w:type="dxa"/>
            <w:gridSpan w:val="2"/>
          </w:tcPr>
          <w:p w:rsidR="005331F4" w:rsidRDefault="00BB692B">
            <w:pPr>
              <w:pStyle w:val="TableParagraph"/>
              <w:spacing w:line="258" w:lineRule="exact"/>
              <w:ind w:left="122"/>
              <w:rPr>
                <w:sz w:val="24"/>
              </w:rPr>
            </w:pPr>
            <w:r>
              <w:rPr>
                <w:sz w:val="24"/>
              </w:rPr>
              <w:t>Incorrectly outlined all the NP steps</w:t>
            </w:r>
          </w:p>
        </w:tc>
        <w:tc>
          <w:tcPr>
            <w:tcW w:w="2580" w:type="dxa"/>
          </w:tcPr>
          <w:p w:rsidR="005331F4" w:rsidRDefault="00BB692B">
            <w:pPr>
              <w:pStyle w:val="TableParagraph"/>
              <w:spacing w:line="258" w:lineRule="exact"/>
              <w:ind w:left="757"/>
              <w:jc w:val="center"/>
              <w:rPr>
                <w:sz w:val="24"/>
              </w:rPr>
            </w:pPr>
            <w:r>
              <w:rPr>
                <w:sz w:val="24"/>
              </w:rPr>
              <w:t>6</w:t>
            </w:r>
          </w:p>
        </w:tc>
        <w:tc>
          <w:tcPr>
            <w:tcW w:w="1576" w:type="dxa"/>
          </w:tcPr>
          <w:p w:rsidR="005331F4" w:rsidRDefault="00BB692B">
            <w:pPr>
              <w:pStyle w:val="TableParagraph"/>
              <w:spacing w:line="258" w:lineRule="exact"/>
              <w:ind w:left="151" w:right="138"/>
              <w:jc w:val="center"/>
              <w:rPr>
                <w:sz w:val="24"/>
              </w:rPr>
            </w:pPr>
            <w:r>
              <w:rPr>
                <w:sz w:val="24"/>
              </w:rPr>
              <w:t>85.7</w:t>
            </w:r>
          </w:p>
        </w:tc>
      </w:tr>
      <w:tr w:rsidR="005331F4">
        <w:trPr>
          <w:trHeight w:val="273"/>
        </w:trPr>
        <w:tc>
          <w:tcPr>
            <w:tcW w:w="5436" w:type="dxa"/>
            <w:gridSpan w:val="2"/>
          </w:tcPr>
          <w:p w:rsidR="005331F4" w:rsidRDefault="00BB692B">
            <w:pPr>
              <w:pStyle w:val="TableParagraph"/>
              <w:spacing w:line="253" w:lineRule="exact"/>
              <w:ind w:left="122"/>
              <w:rPr>
                <w:b/>
                <w:sz w:val="24"/>
              </w:rPr>
            </w:pPr>
            <w:r>
              <w:rPr>
                <w:b/>
                <w:sz w:val="24"/>
              </w:rPr>
              <w:t>Total</w:t>
            </w:r>
          </w:p>
        </w:tc>
        <w:tc>
          <w:tcPr>
            <w:tcW w:w="2580" w:type="dxa"/>
          </w:tcPr>
          <w:p w:rsidR="005331F4" w:rsidRDefault="00BB692B">
            <w:pPr>
              <w:pStyle w:val="TableParagraph"/>
              <w:spacing w:line="253" w:lineRule="exact"/>
              <w:ind w:left="757"/>
              <w:jc w:val="center"/>
              <w:rPr>
                <w:b/>
                <w:sz w:val="24"/>
              </w:rPr>
            </w:pPr>
            <w:r>
              <w:rPr>
                <w:b/>
                <w:sz w:val="24"/>
              </w:rPr>
              <w:t>7</w:t>
            </w:r>
          </w:p>
        </w:tc>
        <w:tc>
          <w:tcPr>
            <w:tcW w:w="1576" w:type="dxa"/>
          </w:tcPr>
          <w:p w:rsidR="005331F4" w:rsidRDefault="00BB692B">
            <w:pPr>
              <w:pStyle w:val="TableParagraph"/>
              <w:spacing w:line="253" w:lineRule="exact"/>
              <w:ind w:left="151" w:right="136"/>
              <w:jc w:val="center"/>
              <w:rPr>
                <w:b/>
                <w:sz w:val="24"/>
              </w:rPr>
            </w:pPr>
            <w:r>
              <w:rPr>
                <w:b/>
                <w:sz w:val="24"/>
              </w:rPr>
              <w:t>100%</w:t>
            </w:r>
          </w:p>
        </w:tc>
      </w:tr>
      <w:tr w:rsidR="005331F4">
        <w:trPr>
          <w:trHeight w:val="276"/>
        </w:trPr>
        <w:tc>
          <w:tcPr>
            <w:tcW w:w="9592" w:type="dxa"/>
            <w:gridSpan w:val="4"/>
          </w:tcPr>
          <w:p w:rsidR="005331F4" w:rsidRDefault="00BB692B">
            <w:pPr>
              <w:pStyle w:val="TableParagraph"/>
              <w:ind w:left="333"/>
              <w:rPr>
                <w:b/>
                <w:sz w:val="24"/>
              </w:rPr>
            </w:pPr>
            <w:r>
              <w:rPr>
                <w:b/>
                <w:sz w:val="24"/>
              </w:rPr>
              <w:t>Reasons for non-implementation of NP in patient care</w:t>
            </w:r>
          </w:p>
        </w:tc>
      </w:tr>
      <w:tr w:rsidR="005331F4">
        <w:trPr>
          <w:trHeight w:val="278"/>
        </w:trPr>
        <w:tc>
          <w:tcPr>
            <w:tcW w:w="5436" w:type="dxa"/>
            <w:gridSpan w:val="2"/>
          </w:tcPr>
          <w:p w:rsidR="005331F4" w:rsidRDefault="00BB692B">
            <w:pPr>
              <w:pStyle w:val="TableParagraph"/>
              <w:spacing w:line="253" w:lineRule="exact"/>
              <w:ind w:left="122"/>
              <w:rPr>
                <w:sz w:val="24"/>
              </w:rPr>
            </w:pPr>
            <w:r>
              <w:rPr>
                <w:sz w:val="24"/>
              </w:rPr>
              <w:t>High workload/ High patient volume</w:t>
            </w:r>
          </w:p>
        </w:tc>
        <w:tc>
          <w:tcPr>
            <w:tcW w:w="2580" w:type="dxa"/>
          </w:tcPr>
          <w:p w:rsidR="005331F4" w:rsidRDefault="00BB692B">
            <w:pPr>
              <w:pStyle w:val="TableParagraph"/>
              <w:spacing w:line="253" w:lineRule="exact"/>
              <w:ind w:left="903" w:right="146"/>
              <w:jc w:val="center"/>
              <w:rPr>
                <w:b/>
                <w:sz w:val="24"/>
              </w:rPr>
            </w:pPr>
            <w:r>
              <w:rPr>
                <w:b/>
                <w:sz w:val="24"/>
              </w:rPr>
              <w:t>55</w:t>
            </w:r>
          </w:p>
        </w:tc>
        <w:tc>
          <w:tcPr>
            <w:tcW w:w="1576" w:type="dxa"/>
          </w:tcPr>
          <w:p w:rsidR="005331F4" w:rsidRDefault="00BB692B">
            <w:pPr>
              <w:pStyle w:val="TableParagraph"/>
              <w:spacing w:line="253" w:lineRule="exact"/>
              <w:ind w:left="151" w:right="138"/>
              <w:jc w:val="center"/>
              <w:rPr>
                <w:sz w:val="24"/>
              </w:rPr>
            </w:pPr>
            <w:r>
              <w:rPr>
                <w:sz w:val="24"/>
              </w:rPr>
              <w:t>57.9</w:t>
            </w:r>
          </w:p>
        </w:tc>
      </w:tr>
      <w:tr w:rsidR="005331F4">
        <w:trPr>
          <w:trHeight w:val="273"/>
        </w:trPr>
        <w:tc>
          <w:tcPr>
            <w:tcW w:w="5436" w:type="dxa"/>
            <w:gridSpan w:val="2"/>
          </w:tcPr>
          <w:p w:rsidR="005331F4" w:rsidRDefault="00BB692B">
            <w:pPr>
              <w:pStyle w:val="TableParagraph"/>
              <w:spacing w:line="254" w:lineRule="exact"/>
              <w:ind w:left="122"/>
              <w:rPr>
                <w:sz w:val="24"/>
              </w:rPr>
            </w:pPr>
            <w:r>
              <w:rPr>
                <w:sz w:val="24"/>
              </w:rPr>
              <w:t>Staff shortage</w:t>
            </w:r>
          </w:p>
        </w:tc>
        <w:tc>
          <w:tcPr>
            <w:tcW w:w="2580" w:type="dxa"/>
          </w:tcPr>
          <w:p w:rsidR="005331F4" w:rsidRDefault="00BB692B">
            <w:pPr>
              <w:pStyle w:val="TableParagraph"/>
              <w:spacing w:line="254" w:lineRule="exact"/>
              <w:ind w:left="903" w:right="146"/>
              <w:jc w:val="center"/>
              <w:rPr>
                <w:sz w:val="24"/>
              </w:rPr>
            </w:pPr>
            <w:r>
              <w:rPr>
                <w:sz w:val="24"/>
              </w:rPr>
              <w:t>24</w:t>
            </w:r>
          </w:p>
        </w:tc>
        <w:tc>
          <w:tcPr>
            <w:tcW w:w="1576" w:type="dxa"/>
          </w:tcPr>
          <w:p w:rsidR="005331F4" w:rsidRDefault="00BB692B">
            <w:pPr>
              <w:pStyle w:val="TableParagraph"/>
              <w:spacing w:line="254" w:lineRule="exact"/>
              <w:ind w:left="151" w:right="138"/>
              <w:jc w:val="center"/>
              <w:rPr>
                <w:sz w:val="24"/>
              </w:rPr>
            </w:pPr>
            <w:r>
              <w:rPr>
                <w:sz w:val="24"/>
              </w:rPr>
              <w:t>25.3</w:t>
            </w:r>
          </w:p>
        </w:tc>
      </w:tr>
      <w:tr w:rsidR="005331F4">
        <w:trPr>
          <w:trHeight w:val="276"/>
        </w:trPr>
        <w:tc>
          <w:tcPr>
            <w:tcW w:w="5436" w:type="dxa"/>
            <w:gridSpan w:val="2"/>
          </w:tcPr>
          <w:p w:rsidR="005331F4" w:rsidRDefault="00BB692B">
            <w:pPr>
              <w:pStyle w:val="TableParagraph"/>
              <w:ind w:left="122"/>
              <w:rPr>
                <w:sz w:val="24"/>
              </w:rPr>
            </w:pPr>
            <w:r>
              <w:rPr>
                <w:sz w:val="24"/>
              </w:rPr>
              <w:t>Insufficient knowledge</w:t>
            </w:r>
          </w:p>
        </w:tc>
        <w:tc>
          <w:tcPr>
            <w:tcW w:w="2580" w:type="dxa"/>
          </w:tcPr>
          <w:p w:rsidR="005331F4" w:rsidRDefault="00BB692B">
            <w:pPr>
              <w:pStyle w:val="TableParagraph"/>
              <w:ind w:left="757"/>
              <w:jc w:val="center"/>
              <w:rPr>
                <w:sz w:val="24"/>
              </w:rPr>
            </w:pPr>
            <w:r>
              <w:rPr>
                <w:sz w:val="24"/>
              </w:rPr>
              <w:t>8</w:t>
            </w:r>
          </w:p>
        </w:tc>
        <w:tc>
          <w:tcPr>
            <w:tcW w:w="1576" w:type="dxa"/>
          </w:tcPr>
          <w:p w:rsidR="005331F4" w:rsidRDefault="00BB692B">
            <w:pPr>
              <w:pStyle w:val="TableParagraph"/>
              <w:ind w:left="151" w:right="138"/>
              <w:jc w:val="center"/>
              <w:rPr>
                <w:sz w:val="24"/>
              </w:rPr>
            </w:pPr>
            <w:r>
              <w:rPr>
                <w:sz w:val="24"/>
              </w:rPr>
              <w:t>8.4</w:t>
            </w:r>
          </w:p>
        </w:tc>
      </w:tr>
      <w:tr w:rsidR="005331F4">
        <w:trPr>
          <w:trHeight w:val="276"/>
        </w:trPr>
        <w:tc>
          <w:tcPr>
            <w:tcW w:w="5436" w:type="dxa"/>
            <w:gridSpan w:val="2"/>
          </w:tcPr>
          <w:p w:rsidR="005331F4" w:rsidRDefault="00BB692B">
            <w:pPr>
              <w:pStyle w:val="TableParagraph"/>
              <w:ind w:left="122"/>
              <w:rPr>
                <w:sz w:val="24"/>
              </w:rPr>
            </w:pPr>
            <w:r>
              <w:rPr>
                <w:sz w:val="24"/>
              </w:rPr>
              <w:t>Lack of motivation from administration</w:t>
            </w:r>
          </w:p>
        </w:tc>
        <w:tc>
          <w:tcPr>
            <w:tcW w:w="2580" w:type="dxa"/>
          </w:tcPr>
          <w:p w:rsidR="005331F4" w:rsidRDefault="00BB692B">
            <w:pPr>
              <w:pStyle w:val="TableParagraph"/>
              <w:ind w:left="757"/>
              <w:jc w:val="center"/>
              <w:rPr>
                <w:sz w:val="24"/>
              </w:rPr>
            </w:pPr>
            <w:r>
              <w:rPr>
                <w:sz w:val="24"/>
              </w:rPr>
              <w:t>3</w:t>
            </w:r>
          </w:p>
        </w:tc>
        <w:tc>
          <w:tcPr>
            <w:tcW w:w="1576" w:type="dxa"/>
          </w:tcPr>
          <w:p w:rsidR="005331F4" w:rsidRDefault="00BB692B">
            <w:pPr>
              <w:pStyle w:val="TableParagraph"/>
              <w:ind w:left="151" w:right="138"/>
              <w:jc w:val="center"/>
              <w:rPr>
                <w:sz w:val="24"/>
              </w:rPr>
            </w:pPr>
            <w:r>
              <w:rPr>
                <w:sz w:val="24"/>
              </w:rPr>
              <w:t>3.1</w:t>
            </w:r>
          </w:p>
        </w:tc>
      </w:tr>
      <w:tr w:rsidR="005331F4">
        <w:trPr>
          <w:trHeight w:val="278"/>
        </w:trPr>
        <w:tc>
          <w:tcPr>
            <w:tcW w:w="5436" w:type="dxa"/>
            <w:gridSpan w:val="2"/>
          </w:tcPr>
          <w:p w:rsidR="005331F4" w:rsidRDefault="00BB692B">
            <w:pPr>
              <w:pStyle w:val="TableParagraph"/>
              <w:spacing w:line="258" w:lineRule="exact"/>
              <w:ind w:left="122"/>
              <w:rPr>
                <w:sz w:val="24"/>
              </w:rPr>
            </w:pPr>
            <w:r>
              <w:rPr>
                <w:sz w:val="24"/>
              </w:rPr>
              <w:t>No reason</w:t>
            </w:r>
          </w:p>
        </w:tc>
        <w:tc>
          <w:tcPr>
            <w:tcW w:w="2580" w:type="dxa"/>
          </w:tcPr>
          <w:p w:rsidR="005331F4" w:rsidRDefault="00BB692B">
            <w:pPr>
              <w:pStyle w:val="TableParagraph"/>
              <w:spacing w:line="258" w:lineRule="exact"/>
              <w:ind w:left="757"/>
              <w:jc w:val="center"/>
              <w:rPr>
                <w:sz w:val="24"/>
              </w:rPr>
            </w:pPr>
            <w:r>
              <w:rPr>
                <w:sz w:val="24"/>
              </w:rPr>
              <w:t>5</w:t>
            </w:r>
          </w:p>
        </w:tc>
        <w:tc>
          <w:tcPr>
            <w:tcW w:w="1576" w:type="dxa"/>
          </w:tcPr>
          <w:p w:rsidR="005331F4" w:rsidRDefault="00BB692B">
            <w:pPr>
              <w:pStyle w:val="TableParagraph"/>
              <w:spacing w:line="258" w:lineRule="exact"/>
              <w:ind w:left="151" w:right="138"/>
              <w:jc w:val="center"/>
              <w:rPr>
                <w:sz w:val="24"/>
              </w:rPr>
            </w:pPr>
            <w:r>
              <w:rPr>
                <w:sz w:val="24"/>
              </w:rPr>
              <w:t>5.3</w:t>
            </w:r>
          </w:p>
        </w:tc>
      </w:tr>
      <w:tr w:rsidR="005331F4">
        <w:trPr>
          <w:trHeight w:val="276"/>
        </w:trPr>
        <w:tc>
          <w:tcPr>
            <w:tcW w:w="5436" w:type="dxa"/>
            <w:gridSpan w:val="2"/>
            <w:tcBorders>
              <w:bottom w:val="single" w:sz="4" w:space="0" w:color="000000"/>
            </w:tcBorders>
          </w:tcPr>
          <w:p w:rsidR="005331F4" w:rsidRDefault="00BB692B">
            <w:pPr>
              <w:pStyle w:val="TableParagraph"/>
              <w:ind w:left="122"/>
              <w:rPr>
                <w:b/>
                <w:sz w:val="24"/>
              </w:rPr>
            </w:pPr>
            <w:r>
              <w:rPr>
                <w:b/>
                <w:sz w:val="24"/>
              </w:rPr>
              <w:t>Total</w:t>
            </w:r>
          </w:p>
        </w:tc>
        <w:tc>
          <w:tcPr>
            <w:tcW w:w="2580" w:type="dxa"/>
            <w:tcBorders>
              <w:bottom w:val="single" w:sz="4" w:space="0" w:color="000000"/>
            </w:tcBorders>
          </w:tcPr>
          <w:p w:rsidR="005331F4" w:rsidRDefault="00BB692B">
            <w:pPr>
              <w:pStyle w:val="TableParagraph"/>
              <w:ind w:left="903" w:right="146"/>
              <w:jc w:val="center"/>
              <w:rPr>
                <w:b/>
                <w:sz w:val="24"/>
              </w:rPr>
            </w:pPr>
            <w:r>
              <w:rPr>
                <w:b/>
                <w:sz w:val="24"/>
              </w:rPr>
              <w:t>95</w:t>
            </w:r>
          </w:p>
        </w:tc>
        <w:tc>
          <w:tcPr>
            <w:tcW w:w="1576" w:type="dxa"/>
            <w:tcBorders>
              <w:bottom w:val="single" w:sz="4" w:space="0" w:color="000000"/>
            </w:tcBorders>
          </w:tcPr>
          <w:p w:rsidR="005331F4" w:rsidRDefault="00BB692B">
            <w:pPr>
              <w:pStyle w:val="TableParagraph"/>
              <w:ind w:left="151" w:right="136"/>
              <w:jc w:val="center"/>
              <w:rPr>
                <w:b/>
                <w:sz w:val="24"/>
              </w:rPr>
            </w:pPr>
            <w:r>
              <w:rPr>
                <w:b/>
                <w:sz w:val="24"/>
              </w:rPr>
              <w:t>100%</w:t>
            </w:r>
          </w:p>
        </w:tc>
      </w:tr>
    </w:tbl>
    <w:p w:rsidR="005331F4" w:rsidRDefault="00BB692B">
      <w:pPr>
        <w:pStyle w:val="ListParagraph"/>
        <w:numPr>
          <w:ilvl w:val="1"/>
          <w:numId w:val="3"/>
        </w:numPr>
        <w:tabs>
          <w:tab w:val="left" w:pos="601"/>
        </w:tabs>
        <w:spacing w:before="92"/>
        <w:ind w:hanging="361"/>
        <w:jc w:val="both"/>
        <w:rPr>
          <w:b/>
          <w:sz w:val="24"/>
        </w:rPr>
      </w:pPr>
      <w:r>
        <w:rPr>
          <w:b/>
          <w:sz w:val="24"/>
        </w:rPr>
        <w:t>Institution</w:t>
      </w:r>
      <w:r>
        <w:rPr>
          <w:b/>
          <w:spacing w:val="-1"/>
          <w:sz w:val="24"/>
        </w:rPr>
        <w:t xml:space="preserve"> </w:t>
      </w:r>
      <w:r>
        <w:rPr>
          <w:b/>
          <w:sz w:val="24"/>
        </w:rPr>
        <w:t>barriers</w:t>
      </w:r>
    </w:p>
    <w:p w:rsidR="005331F4" w:rsidRDefault="00BB692B">
      <w:pPr>
        <w:pStyle w:val="ListParagraph"/>
        <w:numPr>
          <w:ilvl w:val="2"/>
          <w:numId w:val="3"/>
        </w:numPr>
        <w:tabs>
          <w:tab w:val="left" w:pos="781"/>
        </w:tabs>
        <w:spacing w:before="101"/>
        <w:ind w:hanging="541"/>
        <w:jc w:val="both"/>
        <w:rPr>
          <w:b/>
          <w:sz w:val="24"/>
        </w:rPr>
      </w:pPr>
      <w:r>
        <w:rPr>
          <w:b/>
          <w:sz w:val="24"/>
        </w:rPr>
        <w:t>Workload distribution</w:t>
      </w:r>
    </w:p>
    <w:p w:rsidR="005331F4" w:rsidRDefault="00BB692B">
      <w:pPr>
        <w:pStyle w:val="BodyText"/>
        <w:spacing w:before="94"/>
        <w:ind w:right="217"/>
      </w:pPr>
      <w:r>
        <w:t>Regarding nurse-patient ratio in various in-patient departments in NCRH, male medical ward reported the highest mean ratio of 32.0 (range 18 to 45) meaning the number of patients in this ward is high at a given point in time compared to the number of nurses working in this unit. In female medical ward, the mean ratio was also high at 33.0 (range 17 to 48) depicting high patient volume in relation to nurses working in this unit. The lowest ratio was reported in Obs/Gynae ward (mean 17.0 and range 10-24) and this is as a result of lower number of patients admitted in this particular unit at a specific time or day. Generally, this means that some wards have fewer patients compared to others and also, this may mean that nurses’ distribution per department is not revised according to workload. The widest variability of nurse to patient ratio was recorded in Maternity unit with a mean ratio of 23.0 and a range of 6 to 40. This range depicted the different nurse to patient ratios in the postnatal, antenatal and labor wards all of which are under maternity department. Conclusively, this would mean that nurses are distributed by the hospital management based on the prevailing workload conditions in each ward and that this distribution need revision from time to time so as to avoid overworking nurses in particular departments. The varied</w:t>
      </w:r>
      <w:r>
        <w:rPr>
          <w:spacing w:val="15"/>
        </w:rPr>
        <w:t xml:space="preserve"> </w:t>
      </w:r>
      <w:r>
        <w:t>range</w:t>
      </w:r>
      <w:r>
        <w:rPr>
          <w:spacing w:val="14"/>
        </w:rPr>
        <w:t xml:space="preserve"> </w:t>
      </w:r>
      <w:r>
        <w:t>of</w:t>
      </w:r>
      <w:r>
        <w:rPr>
          <w:spacing w:val="15"/>
        </w:rPr>
        <w:t xml:space="preserve"> </w:t>
      </w:r>
      <w:r>
        <w:t>number</w:t>
      </w:r>
      <w:r>
        <w:rPr>
          <w:spacing w:val="17"/>
        </w:rPr>
        <w:t xml:space="preserve"> </w:t>
      </w:r>
      <w:r>
        <w:t>of</w:t>
      </w:r>
      <w:r>
        <w:rPr>
          <w:spacing w:val="18"/>
        </w:rPr>
        <w:t xml:space="preserve"> </w:t>
      </w:r>
      <w:r>
        <w:t>patients</w:t>
      </w:r>
      <w:r>
        <w:rPr>
          <w:spacing w:val="16"/>
        </w:rPr>
        <w:t xml:space="preserve"> </w:t>
      </w:r>
      <w:r>
        <w:t>per</w:t>
      </w:r>
      <w:r>
        <w:rPr>
          <w:spacing w:val="15"/>
        </w:rPr>
        <w:t xml:space="preserve"> </w:t>
      </w:r>
      <w:r>
        <w:t>ward</w:t>
      </w:r>
      <w:r>
        <w:rPr>
          <w:spacing w:val="14"/>
        </w:rPr>
        <w:t xml:space="preserve"> </w:t>
      </w:r>
      <w:r>
        <w:t>may</w:t>
      </w:r>
      <w:r>
        <w:rPr>
          <w:spacing w:val="13"/>
        </w:rPr>
        <w:t xml:space="preserve"> </w:t>
      </w:r>
      <w:r>
        <w:t>mean</w:t>
      </w:r>
      <w:r>
        <w:rPr>
          <w:spacing w:val="16"/>
        </w:rPr>
        <w:t xml:space="preserve"> </w:t>
      </w:r>
      <w:r>
        <w:t>that</w:t>
      </w:r>
      <w:r>
        <w:rPr>
          <w:spacing w:val="15"/>
        </w:rPr>
        <w:t xml:space="preserve"> </w:t>
      </w:r>
      <w:r>
        <w:t>nurses</w:t>
      </w:r>
      <w:r>
        <w:rPr>
          <w:spacing w:val="19"/>
        </w:rPr>
        <w:t xml:space="preserve"> </w:t>
      </w:r>
      <w:r>
        <w:t>gave</w:t>
      </w:r>
      <w:r>
        <w:rPr>
          <w:spacing w:val="14"/>
        </w:rPr>
        <w:t xml:space="preserve"> </w:t>
      </w:r>
      <w:r>
        <w:t>out</w:t>
      </w:r>
      <w:r>
        <w:rPr>
          <w:spacing w:val="17"/>
        </w:rPr>
        <w:t xml:space="preserve"> </w:t>
      </w:r>
      <w:r>
        <w:t>the</w:t>
      </w:r>
      <w:r>
        <w:rPr>
          <w:spacing w:val="15"/>
        </w:rPr>
        <w:t xml:space="preserve"> </w:t>
      </w:r>
      <w:r>
        <w:t>numbers</w:t>
      </w:r>
      <w:r>
        <w:rPr>
          <w:spacing w:val="15"/>
        </w:rPr>
        <w:t xml:space="preserve"> </w:t>
      </w:r>
      <w:r>
        <w:t>based</w:t>
      </w:r>
    </w:p>
    <w:p w:rsidR="005331F4" w:rsidRDefault="005331F4">
      <w:pPr>
        <w:sectPr w:rsidR="005331F4">
          <w:pgSz w:w="12240" w:h="15840"/>
          <w:pgMar w:top="1940" w:right="1220" w:bottom="1360" w:left="1200" w:header="435" w:footer="1166" w:gutter="0"/>
          <w:cols w:space="720"/>
        </w:sectPr>
      </w:pPr>
    </w:p>
    <w:p w:rsidR="005331F4" w:rsidRDefault="006663C1">
      <w:pPr>
        <w:pStyle w:val="BodyText"/>
        <w:spacing w:line="273" w:lineRule="exact"/>
        <w:ind w:left="0" w:right="912"/>
        <w:jc w:val="right"/>
      </w:pPr>
      <w:r>
        <w:rPr>
          <w:noProof/>
        </w:rPr>
        <w:lastRenderedPageBreak/>
        <mc:AlternateContent>
          <mc:Choice Requires="wps">
            <w:drawing>
              <wp:anchor distT="0" distB="0" distL="114300" distR="114300" simplePos="0" relativeHeight="15746560" behindDoc="0" locked="0" layoutInCell="1" allowOverlap="1">
                <wp:simplePos x="0" y="0"/>
                <wp:positionH relativeFrom="page">
                  <wp:posOffset>0</wp:posOffset>
                </wp:positionH>
                <wp:positionV relativeFrom="page">
                  <wp:posOffset>1388110</wp:posOffset>
                </wp:positionV>
                <wp:extent cx="7772400" cy="38100"/>
                <wp:effectExtent l="0" t="0" r="0" b="0"/>
                <wp:wrapNone/>
                <wp:docPr id="2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4E1378F" id="Rectangle 16" o:spid="_x0000_s1026" style="position:absolute;margin-left:0;margin-top:109.3pt;width:612pt;height:3pt;z-index:1574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" fillcolor="#5b9bd4" stroked="f">
                <w10:wrap anchorx="page" anchory="page"/>
              </v:rect>
            </w:pict>
          </mc:Fallback>
        </mc:AlternateContent>
      </w:r>
      <w:hyperlink r:id="rId43">
        <w:r w:rsidR="00BB692B">
          <w:rPr>
            <w:color w:val="0000FF"/>
            <w:w w:val="95"/>
            <w:u w:val="single" w:color="0000FF"/>
          </w:rPr>
          <w:t>www.iprjb.org</w:t>
        </w:r>
      </w:hyperlink>
    </w:p>
    <w:p w:rsidR="005331F4" w:rsidRDefault="00BB692B">
      <w:pPr>
        <w:pStyle w:val="BodyText"/>
        <w:ind w:right="217"/>
      </w:pPr>
      <w:r>
        <w:t>on the workload at a particular point in time as well as based on disease outbreaks which tend to bring up the numbers of patients admitted in a particular time. Table 4.5 illustrates the above information.</w:t>
      </w:r>
    </w:p>
    <w:p w:rsidR="005331F4" w:rsidRDefault="006663C1">
      <w:pPr>
        <w:pStyle w:val="Heading1"/>
        <w:spacing w:before="103"/>
      </w:pPr>
      <w:r>
        <w:rPr>
          <w:noProof/>
        </w:rPr>
        <mc:AlternateContent>
          <mc:Choice Requires="wps">
            <w:drawing>
              <wp:anchor distT="0" distB="0" distL="0" distR="0" simplePos="0" relativeHeight="487604224" behindDoc="1" locked="0" layoutInCell="1" allowOverlap="1">
                <wp:simplePos x="0" y="0"/>
                <wp:positionH relativeFrom="page">
                  <wp:posOffset>845820</wp:posOffset>
                </wp:positionH>
                <wp:positionV relativeFrom="paragraph">
                  <wp:posOffset>306705</wp:posOffset>
                </wp:positionV>
                <wp:extent cx="6082030" cy="6350"/>
                <wp:effectExtent l="0" t="0" r="0" b="0"/>
                <wp:wrapTopAndBottom/>
                <wp:docPr id="2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82030" cy="6350"/>
                        </a:xfrm>
                        <a:custGeom>
                          <a:avLst/>
                          <a:gdLst>
                            <a:gd name="T0" fmla="+- 0 3737 1332"/>
                            <a:gd name="T1" fmla="*/ T0 w 9578"/>
                            <a:gd name="T2" fmla="+- 0 483 483"/>
                            <a:gd name="T3" fmla="*/ 483 h 10"/>
                            <a:gd name="T4" fmla="+- 0 3728 1332"/>
                            <a:gd name="T5" fmla="*/ T4 w 9578"/>
                            <a:gd name="T6" fmla="+- 0 483 483"/>
                            <a:gd name="T7" fmla="*/ 483 h 10"/>
                            <a:gd name="T8" fmla="+- 0 3728 1332"/>
                            <a:gd name="T9" fmla="*/ T8 w 9578"/>
                            <a:gd name="T10" fmla="+- 0 483 483"/>
                            <a:gd name="T11" fmla="*/ 483 h 10"/>
                            <a:gd name="T12" fmla="+- 0 1332 1332"/>
                            <a:gd name="T13" fmla="*/ T12 w 9578"/>
                            <a:gd name="T14" fmla="+- 0 483 483"/>
                            <a:gd name="T15" fmla="*/ 483 h 10"/>
                            <a:gd name="T16" fmla="+- 0 1332 1332"/>
                            <a:gd name="T17" fmla="*/ T16 w 9578"/>
                            <a:gd name="T18" fmla="+- 0 493 483"/>
                            <a:gd name="T19" fmla="*/ 493 h 10"/>
                            <a:gd name="T20" fmla="+- 0 3728 1332"/>
                            <a:gd name="T21" fmla="*/ T20 w 9578"/>
                            <a:gd name="T22" fmla="+- 0 493 483"/>
                            <a:gd name="T23" fmla="*/ 493 h 10"/>
                            <a:gd name="T24" fmla="+- 0 3728 1332"/>
                            <a:gd name="T25" fmla="*/ T24 w 9578"/>
                            <a:gd name="T26" fmla="+- 0 493 483"/>
                            <a:gd name="T27" fmla="*/ 493 h 10"/>
                            <a:gd name="T28" fmla="+- 0 3737 1332"/>
                            <a:gd name="T29" fmla="*/ T28 w 9578"/>
                            <a:gd name="T30" fmla="+- 0 493 483"/>
                            <a:gd name="T31" fmla="*/ 493 h 10"/>
                            <a:gd name="T32" fmla="+- 0 3737 1332"/>
                            <a:gd name="T33" fmla="*/ T32 w 9578"/>
                            <a:gd name="T34" fmla="+- 0 483 483"/>
                            <a:gd name="T35" fmla="*/ 483 h 10"/>
                            <a:gd name="T36" fmla="+- 0 6121 1332"/>
                            <a:gd name="T37" fmla="*/ T36 w 9578"/>
                            <a:gd name="T38" fmla="+- 0 483 483"/>
                            <a:gd name="T39" fmla="*/ 483 h 10"/>
                            <a:gd name="T40" fmla="+- 0 3737 1332"/>
                            <a:gd name="T41" fmla="*/ T40 w 9578"/>
                            <a:gd name="T42" fmla="+- 0 483 483"/>
                            <a:gd name="T43" fmla="*/ 483 h 10"/>
                            <a:gd name="T44" fmla="+- 0 3737 1332"/>
                            <a:gd name="T45" fmla="*/ T44 w 9578"/>
                            <a:gd name="T46" fmla="+- 0 493 483"/>
                            <a:gd name="T47" fmla="*/ 493 h 10"/>
                            <a:gd name="T48" fmla="+- 0 6121 1332"/>
                            <a:gd name="T49" fmla="*/ T48 w 9578"/>
                            <a:gd name="T50" fmla="+- 0 493 483"/>
                            <a:gd name="T51" fmla="*/ 493 h 10"/>
                            <a:gd name="T52" fmla="+- 0 6121 1332"/>
                            <a:gd name="T53" fmla="*/ T52 w 9578"/>
                            <a:gd name="T54" fmla="+- 0 483 483"/>
                            <a:gd name="T55" fmla="*/ 483 h 10"/>
                            <a:gd name="T56" fmla="+- 0 10910 1332"/>
                            <a:gd name="T57" fmla="*/ T56 w 9578"/>
                            <a:gd name="T58" fmla="+- 0 483 483"/>
                            <a:gd name="T59" fmla="*/ 483 h 10"/>
                            <a:gd name="T60" fmla="+- 0 8526 1332"/>
                            <a:gd name="T61" fmla="*/ T60 w 9578"/>
                            <a:gd name="T62" fmla="+- 0 483 483"/>
                            <a:gd name="T63" fmla="*/ 483 h 10"/>
                            <a:gd name="T64" fmla="+- 0 8517 1332"/>
                            <a:gd name="T65" fmla="*/ T64 w 9578"/>
                            <a:gd name="T66" fmla="+- 0 483 483"/>
                            <a:gd name="T67" fmla="*/ 483 h 10"/>
                            <a:gd name="T68" fmla="+- 0 6131 1332"/>
                            <a:gd name="T69" fmla="*/ T68 w 9578"/>
                            <a:gd name="T70" fmla="+- 0 483 483"/>
                            <a:gd name="T71" fmla="*/ 483 h 10"/>
                            <a:gd name="T72" fmla="+- 0 6121 1332"/>
                            <a:gd name="T73" fmla="*/ T72 w 9578"/>
                            <a:gd name="T74" fmla="+- 0 483 483"/>
                            <a:gd name="T75" fmla="*/ 483 h 10"/>
                            <a:gd name="T76" fmla="+- 0 6121 1332"/>
                            <a:gd name="T77" fmla="*/ T76 w 9578"/>
                            <a:gd name="T78" fmla="+- 0 493 483"/>
                            <a:gd name="T79" fmla="*/ 493 h 10"/>
                            <a:gd name="T80" fmla="+- 0 6131 1332"/>
                            <a:gd name="T81" fmla="*/ T80 w 9578"/>
                            <a:gd name="T82" fmla="+- 0 493 483"/>
                            <a:gd name="T83" fmla="*/ 493 h 10"/>
                            <a:gd name="T84" fmla="+- 0 8517 1332"/>
                            <a:gd name="T85" fmla="*/ T84 w 9578"/>
                            <a:gd name="T86" fmla="+- 0 493 483"/>
                            <a:gd name="T87" fmla="*/ 493 h 10"/>
                            <a:gd name="T88" fmla="+- 0 8526 1332"/>
                            <a:gd name="T89" fmla="*/ T88 w 9578"/>
                            <a:gd name="T90" fmla="+- 0 493 483"/>
                            <a:gd name="T91" fmla="*/ 493 h 10"/>
                            <a:gd name="T92" fmla="+- 0 10910 1332"/>
                            <a:gd name="T93" fmla="*/ T92 w 9578"/>
                            <a:gd name="T94" fmla="+- 0 493 483"/>
                            <a:gd name="T95" fmla="*/ 493 h 10"/>
                            <a:gd name="T96" fmla="+- 0 10910 1332"/>
                            <a:gd name="T97" fmla="*/ T96 w 9578"/>
                            <a:gd name="T98" fmla="+- 0 483 483"/>
                            <a:gd name="T99" fmla="*/ 48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578" h="10">
                              <a:moveTo>
                                <a:pt x="2405" y="0"/>
                              </a:moveTo>
                              <a:lnTo>
                                <a:pt x="2396" y="0"/>
                              </a:lnTo>
                              <a:lnTo>
                                <a:pt x="0" y="0"/>
                              </a:lnTo>
                              <a:lnTo>
                                <a:pt x="0" y="10"/>
                              </a:lnTo>
                              <a:lnTo>
                                <a:pt x="2396" y="10"/>
                              </a:lnTo>
                              <a:lnTo>
                                <a:pt x="2405" y="10"/>
                              </a:lnTo>
                              <a:lnTo>
                                <a:pt x="2405" y="0"/>
                              </a:lnTo>
                              <a:close/>
                              <a:moveTo>
                                <a:pt x="4789" y="0"/>
                              </a:moveTo>
                              <a:lnTo>
                                <a:pt x="2405" y="0"/>
                              </a:lnTo>
                              <a:lnTo>
                                <a:pt x="2405" y="10"/>
                              </a:lnTo>
                              <a:lnTo>
                                <a:pt x="4789" y="10"/>
                              </a:lnTo>
                              <a:lnTo>
                                <a:pt x="4789" y="0"/>
                              </a:lnTo>
                              <a:close/>
                              <a:moveTo>
                                <a:pt x="9578" y="0"/>
                              </a:moveTo>
                              <a:lnTo>
                                <a:pt x="7194" y="0"/>
                              </a:lnTo>
                              <a:lnTo>
                                <a:pt x="7185" y="0"/>
                              </a:lnTo>
                              <a:lnTo>
                                <a:pt x="4799" y="0"/>
                              </a:lnTo>
                              <a:lnTo>
                                <a:pt x="4789" y="0"/>
                              </a:lnTo>
                              <a:lnTo>
                                <a:pt x="4789" y="10"/>
                              </a:lnTo>
                              <a:lnTo>
                                <a:pt x="4799" y="10"/>
                              </a:lnTo>
                              <a:lnTo>
                                <a:pt x="7185" y="10"/>
                              </a:lnTo>
                              <a:lnTo>
                                <a:pt x="7194" y="10"/>
                              </a:lnTo>
                              <a:lnTo>
                                <a:pt x="9578" y="10"/>
                              </a:lnTo>
                              <a:lnTo>
                                <a:pt x="957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F3CAEE5" id="AutoShape 15" o:spid="_x0000_s1026" style="position:absolute;margin-left:66.6pt;margin-top:24.15pt;width:478.9pt;height:.5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" path="m2405,r-9,l,,,10r2396,l2405,10r,-10xm4789,l2405,r,10l4789,10r,-10xm9578,l7194,r-9,l4799,r-10,l4789,10r10,l7185,10r9,l9578,10r,-10xe" fillcolor="black" stroked="f">
                <v:path arrowok="t" o:connecttype="custom" o:connectlocs="1527175,306705;1521460,306705;1521460,306705;0,306705;0,313055;1521460,313055;1521460,313055;1527175,313055;1527175,306705;3041015,306705;1527175,306705;1527175,313055;3041015,313055;3041015,306705;6082030,306705;4568190,306705;4562475,306705;3047365,306705;3041015,306705;3041015,313055;3047365,313055;4562475,313055;4568190,313055;6082030,313055;6082030,306705" o:connectangles="0,0,0,0,0,0,0,0,0,0,0,0,0,0,0,0,0,0,0,0,0,0,0,0,0"/>
                <w10:wrap type="topAndBottom" anchorx="page"/>
              </v:shape>
            </w:pict>
          </mc:Fallback>
        </mc:AlternateContent>
      </w:r>
      <w:r w:rsidR="00BB692B">
        <w:t>Table 5: Nurse To Patient Ratio In Inpatient Units In Narok County Referral Hospital</w:t>
      </w:r>
    </w:p>
    <w:p w:rsidR="005331F4" w:rsidRDefault="00BB692B">
      <w:pPr>
        <w:tabs>
          <w:tab w:val="left" w:pos="5413"/>
          <w:tab w:val="left" w:pos="8008"/>
        </w:tabs>
        <w:spacing w:after="2"/>
        <w:ind w:left="3034"/>
        <w:rPr>
          <w:b/>
          <w:sz w:val="20"/>
        </w:rPr>
      </w:pPr>
      <w:r>
        <w:rPr>
          <w:b/>
          <w:sz w:val="20"/>
        </w:rPr>
        <w:t>Minimum</w:t>
      </w:r>
      <w:r>
        <w:rPr>
          <w:b/>
          <w:spacing w:val="-3"/>
          <w:sz w:val="20"/>
        </w:rPr>
        <w:t xml:space="preserve"> </w:t>
      </w:r>
      <w:r>
        <w:rPr>
          <w:b/>
          <w:sz w:val="20"/>
        </w:rPr>
        <w:t>Ratio</w:t>
      </w:r>
      <w:r>
        <w:rPr>
          <w:b/>
          <w:sz w:val="20"/>
        </w:rPr>
        <w:tab/>
        <w:t>Maximum</w:t>
      </w:r>
      <w:r>
        <w:rPr>
          <w:b/>
          <w:spacing w:val="-4"/>
          <w:sz w:val="20"/>
        </w:rPr>
        <w:t xml:space="preserve"> </w:t>
      </w:r>
      <w:r>
        <w:rPr>
          <w:b/>
          <w:sz w:val="20"/>
        </w:rPr>
        <w:t>Ratio</w:t>
      </w:r>
      <w:r>
        <w:rPr>
          <w:b/>
          <w:sz w:val="20"/>
        </w:rPr>
        <w:tab/>
        <w:t>Mean Ratio</w:t>
      </w:r>
    </w:p>
    <w:p w:rsidR="005331F4" w:rsidRDefault="006663C1">
      <w:pPr>
        <w:pStyle w:val="BodyText"/>
        <w:spacing w:line="20" w:lineRule="exact"/>
        <w:ind w:left="132"/>
        <w:jc w:val="left"/>
        <w:rPr>
          <w:sz w:val="2"/>
        </w:rPr>
      </w:pPr>
      <w:r>
        <w:rPr>
          <w:noProof/>
          <w:sz w:val="2"/>
        </w:rPr>
        <mc:AlternateContent>
          <mc:Choice Requires="wpg">
            <w:drawing>
              <wp:inline distT="0" distB="0" distL="0" distR="0">
                <wp:extent cx="6082030" cy="6350"/>
                <wp:effectExtent l="0" t="1270" r="0" b="1905"/>
                <wp:docPr id="2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2030" cy="6350"/>
                          <a:chOff x="0" y="0"/>
                          <a:chExt cx="9578" cy="10"/>
                        </a:xfrm>
                      </wpg:grpSpPr>
                      <wps:wsp>
                        <wps:cNvPr id="22" name="AutoShape 14"/>
                        <wps:cNvSpPr>
                          <a:spLocks/>
                        </wps:cNvSpPr>
                        <wps:spPr bwMode="auto">
                          <a:xfrm>
                            <a:off x="0" y="0"/>
                            <a:ext cx="9578" cy="10"/>
                          </a:xfrm>
                          <a:custGeom>
                            <a:avLst/>
                            <a:gdLst>
                              <a:gd name="T0" fmla="*/ 2405 w 9578"/>
                              <a:gd name="T1" fmla="*/ 0 h 10"/>
                              <a:gd name="T2" fmla="*/ 2395 w 9578"/>
                              <a:gd name="T3" fmla="*/ 0 h 10"/>
                              <a:gd name="T4" fmla="*/ 2395 w 9578"/>
                              <a:gd name="T5" fmla="*/ 0 h 10"/>
                              <a:gd name="T6" fmla="*/ 0 w 9578"/>
                              <a:gd name="T7" fmla="*/ 0 h 10"/>
                              <a:gd name="T8" fmla="*/ 0 w 9578"/>
                              <a:gd name="T9" fmla="*/ 10 h 10"/>
                              <a:gd name="T10" fmla="*/ 2395 w 9578"/>
                              <a:gd name="T11" fmla="*/ 10 h 10"/>
                              <a:gd name="T12" fmla="*/ 2395 w 9578"/>
                              <a:gd name="T13" fmla="*/ 10 h 10"/>
                              <a:gd name="T14" fmla="*/ 2405 w 9578"/>
                              <a:gd name="T15" fmla="*/ 10 h 10"/>
                              <a:gd name="T16" fmla="*/ 2405 w 9578"/>
                              <a:gd name="T17" fmla="*/ 0 h 10"/>
                              <a:gd name="T18" fmla="*/ 4788 w 9578"/>
                              <a:gd name="T19" fmla="*/ 0 h 10"/>
                              <a:gd name="T20" fmla="*/ 2405 w 9578"/>
                              <a:gd name="T21" fmla="*/ 0 h 10"/>
                              <a:gd name="T22" fmla="*/ 2405 w 9578"/>
                              <a:gd name="T23" fmla="*/ 10 h 10"/>
                              <a:gd name="T24" fmla="*/ 4788 w 9578"/>
                              <a:gd name="T25" fmla="*/ 10 h 10"/>
                              <a:gd name="T26" fmla="*/ 4788 w 9578"/>
                              <a:gd name="T27" fmla="*/ 0 h 10"/>
                              <a:gd name="T28" fmla="*/ 9577 w 9578"/>
                              <a:gd name="T29" fmla="*/ 0 h 10"/>
                              <a:gd name="T30" fmla="*/ 7194 w 9578"/>
                              <a:gd name="T31" fmla="*/ 0 h 10"/>
                              <a:gd name="T32" fmla="*/ 7184 w 9578"/>
                              <a:gd name="T33" fmla="*/ 0 h 10"/>
                              <a:gd name="T34" fmla="*/ 4798 w 9578"/>
                              <a:gd name="T35" fmla="*/ 0 h 10"/>
                              <a:gd name="T36" fmla="*/ 4789 w 9578"/>
                              <a:gd name="T37" fmla="*/ 0 h 10"/>
                              <a:gd name="T38" fmla="*/ 4789 w 9578"/>
                              <a:gd name="T39" fmla="*/ 10 h 10"/>
                              <a:gd name="T40" fmla="*/ 4798 w 9578"/>
                              <a:gd name="T41" fmla="*/ 10 h 10"/>
                              <a:gd name="T42" fmla="*/ 7184 w 9578"/>
                              <a:gd name="T43" fmla="*/ 10 h 10"/>
                              <a:gd name="T44" fmla="*/ 7194 w 9578"/>
                              <a:gd name="T45" fmla="*/ 10 h 10"/>
                              <a:gd name="T46" fmla="*/ 9577 w 9578"/>
                              <a:gd name="T47" fmla="*/ 10 h 10"/>
                              <a:gd name="T48" fmla="*/ 9577 w 9578"/>
                              <a:gd name="T4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578" h="10">
                                <a:moveTo>
                                  <a:pt x="2405" y="0"/>
                                </a:moveTo>
                                <a:lnTo>
                                  <a:pt x="2395" y="0"/>
                                </a:lnTo>
                                <a:lnTo>
                                  <a:pt x="0" y="0"/>
                                </a:lnTo>
                                <a:lnTo>
                                  <a:pt x="0" y="10"/>
                                </a:lnTo>
                                <a:lnTo>
                                  <a:pt x="2395" y="10"/>
                                </a:lnTo>
                                <a:lnTo>
                                  <a:pt x="2405" y="10"/>
                                </a:lnTo>
                                <a:lnTo>
                                  <a:pt x="2405" y="0"/>
                                </a:lnTo>
                                <a:close/>
                                <a:moveTo>
                                  <a:pt x="4788" y="0"/>
                                </a:moveTo>
                                <a:lnTo>
                                  <a:pt x="2405" y="0"/>
                                </a:lnTo>
                                <a:lnTo>
                                  <a:pt x="2405" y="10"/>
                                </a:lnTo>
                                <a:lnTo>
                                  <a:pt x="4788" y="10"/>
                                </a:lnTo>
                                <a:lnTo>
                                  <a:pt x="4788" y="0"/>
                                </a:lnTo>
                                <a:close/>
                                <a:moveTo>
                                  <a:pt x="9577" y="0"/>
                                </a:moveTo>
                                <a:lnTo>
                                  <a:pt x="7194" y="0"/>
                                </a:lnTo>
                                <a:lnTo>
                                  <a:pt x="7184" y="0"/>
                                </a:lnTo>
                                <a:lnTo>
                                  <a:pt x="4798" y="0"/>
                                </a:lnTo>
                                <a:lnTo>
                                  <a:pt x="4789" y="0"/>
                                </a:lnTo>
                                <a:lnTo>
                                  <a:pt x="4789" y="10"/>
                                </a:lnTo>
                                <a:lnTo>
                                  <a:pt x="4798" y="10"/>
                                </a:lnTo>
                                <a:lnTo>
                                  <a:pt x="7184" y="10"/>
                                </a:lnTo>
                                <a:lnTo>
                                  <a:pt x="7194" y="10"/>
                                </a:lnTo>
                                <a:lnTo>
                                  <a:pt x="9577" y="10"/>
                                </a:lnTo>
                                <a:lnTo>
                                  <a:pt x="957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382F9CFD" id="Group 13" o:spid="_x0000_s1026" style="width:478.9pt;height:.5pt;mso-position-horizontal-relative:char;mso-position-vertical-relative:line" coordsize="9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">
                <v:shape id="AutoShape 14" o:spid="_x0000_s1027" style="position:absolute;width:9578;height:10;visibility:visible;mso-wrap-style:square;v-text-anchor:top" coordsize="95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bbjsMA&#10;AADbAAAADwAAAGRycy9kb3ducmV2LnhtbESPwWrDMBBE74X8g9hAb7UcH4pxrIRSktBLiePk0tti&#10;bSxTa2Us1Xb/vioUehxm5g1T7hfbi4lG3zlWsElSEMSN0x23Cm7X41MOwgdkjb1jUvBNHva71UOJ&#10;hXYzX2iqQysihH2BCkwIQyGlbwxZ9IkbiKN3d6PFEOXYSj3iHOG2l1maPkuLHccFgwO9Gmo+6y+r&#10;4HQ5Hz7efd6fzbzcp6rWg6+CUo/r5WULItAS/sN/7TetIMvg90v8A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bbjsMAAADbAAAADwAAAAAAAAAAAAAAAACYAgAAZHJzL2Rv&#10;d25yZXYueG1sUEsFBgAAAAAEAAQA9QAAAIgDAAAAAA==&#10;" path="m2405,r-10,l,,,10r2395,l2405,10r,-10xm4788,l2405,r,10l4788,10r,-10xm9577,l7194,r-10,l4798,r-9,l4789,10r9,l7184,10r10,l9577,10r,-10xe" fillcolor="black" stroked="f">
                  <v:path arrowok="t" o:connecttype="custom" o:connectlocs="2405,0;2395,0;2395,0;0,0;0,10;2395,10;2395,10;2405,10;2405,0;4788,0;2405,0;2405,10;4788,10;4788,0;9577,0;7194,0;7184,0;4798,0;4789,0;4789,10;4798,10;7184,10;7194,10;9577,10;9577,0" o:connectangles="0,0,0,0,0,0,0,0,0,0,0,0,0,0,0,0,0,0,0,0,0,0,0,0,0"/>
                </v:shape>
                <w10:anchorlock/>
              </v:group>
            </w:pict>
          </mc:Fallback>
        </mc:AlternateContent>
      </w:r>
    </w:p>
    <w:p w:rsidR="005331F4" w:rsidRDefault="00BB692B">
      <w:pPr>
        <w:spacing w:line="215" w:lineRule="exact"/>
        <w:ind w:left="1078"/>
        <w:rPr>
          <w:b/>
          <w:sz w:val="20"/>
        </w:rPr>
      </w:pPr>
      <w:r>
        <w:rPr>
          <w:b/>
          <w:sz w:val="20"/>
        </w:rPr>
        <w:t>Ward</w:t>
      </w:r>
    </w:p>
    <w:p w:rsidR="005331F4" w:rsidRDefault="00BB692B">
      <w:pPr>
        <w:tabs>
          <w:tab w:val="left" w:pos="3543"/>
          <w:tab w:val="left" w:pos="5938"/>
          <w:tab w:val="left" w:pos="8334"/>
        </w:tabs>
        <w:spacing w:line="228" w:lineRule="exact"/>
        <w:ind w:left="240"/>
        <w:rPr>
          <w:sz w:val="20"/>
        </w:rPr>
      </w:pPr>
      <w:r>
        <w:rPr>
          <w:sz w:val="20"/>
        </w:rPr>
        <w:t>Paediatric</w:t>
      </w:r>
      <w:r>
        <w:rPr>
          <w:sz w:val="20"/>
        </w:rPr>
        <w:tab/>
        <w:t>1:15</w:t>
      </w:r>
      <w:r>
        <w:rPr>
          <w:sz w:val="20"/>
        </w:rPr>
        <w:tab/>
        <w:t>1:38</w:t>
      </w:r>
      <w:r>
        <w:rPr>
          <w:sz w:val="20"/>
        </w:rPr>
        <w:tab/>
        <w:t>27.0</w:t>
      </w:r>
    </w:p>
    <w:p w:rsidR="005331F4" w:rsidRDefault="00BB692B">
      <w:pPr>
        <w:tabs>
          <w:tab w:val="left" w:pos="3543"/>
          <w:tab w:val="left" w:pos="5938"/>
          <w:tab w:val="left" w:pos="8334"/>
        </w:tabs>
        <w:ind w:left="240"/>
        <w:rPr>
          <w:sz w:val="20"/>
        </w:rPr>
      </w:pPr>
      <w:r>
        <w:rPr>
          <w:sz w:val="20"/>
        </w:rPr>
        <w:t>Male</w:t>
      </w:r>
      <w:r>
        <w:rPr>
          <w:spacing w:val="-1"/>
          <w:sz w:val="20"/>
        </w:rPr>
        <w:t xml:space="preserve"> </w:t>
      </w:r>
      <w:r>
        <w:rPr>
          <w:sz w:val="20"/>
        </w:rPr>
        <w:t>medical</w:t>
      </w:r>
      <w:r>
        <w:rPr>
          <w:sz w:val="20"/>
        </w:rPr>
        <w:tab/>
        <w:t>1:18</w:t>
      </w:r>
      <w:r>
        <w:rPr>
          <w:sz w:val="20"/>
        </w:rPr>
        <w:tab/>
        <w:t>1:45</w:t>
      </w:r>
      <w:r>
        <w:rPr>
          <w:sz w:val="20"/>
        </w:rPr>
        <w:tab/>
        <w:t>32.0</w:t>
      </w:r>
    </w:p>
    <w:p w:rsidR="005331F4" w:rsidRDefault="00BB692B">
      <w:pPr>
        <w:tabs>
          <w:tab w:val="left" w:pos="3543"/>
          <w:tab w:val="left" w:pos="5938"/>
          <w:tab w:val="left" w:pos="8334"/>
        </w:tabs>
        <w:spacing w:before="1" w:line="229" w:lineRule="exact"/>
        <w:ind w:left="240"/>
        <w:rPr>
          <w:sz w:val="20"/>
        </w:rPr>
      </w:pPr>
      <w:r>
        <w:rPr>
          <w:sz w:val="20"/>
        </w:rPr>
        <w:t>Male</w:t>
      </w:r>
      <w:r>
        <w:rPr>
          <w:spacing w:val="-3"/>
          <w:sz w:val="20"/>
        </w:rPr>
        <w:t xml:space="preserve"> </w:t>
      </w:r>
      <w:r>
        <w:rPr>
          <w:sz w:val="20"/>
        </w:rPr>
        <w:t>surgical</w:t>
      </w:r>
      <w:r>
        <w:rPr>
          <w:sz w:val="20"/>
        </w:rPr>
        <w:tab/>
        <w:t>1:10</w:t>
      </w:r>
      <w:r>
        <w:rPr>
          <w:sz w:val="20"/>
        </w:rPr>
        <w:tab/>
        <w:t>1:30</w:t>
      </w:r>
      <w:r>
        <w:rPr>
          <w:sz w:val="20"/>
        </w:rPr>
        <w:tab/>
        <w:t>20.0</w:t>
      </w:r>
    </w:p>
    <w:p w:rsidR="005331F4" w:rsidRDefault="00BB692B">
      <w:pPr>
        <w:tabs>
          <w:tab w:val="left" w:pos="3543"/>
          <w:tab w:val="left" w:pos="5938"/>
          <w:tab w:val="left" w:pos="8334"/>
        </w:tabs>
        <w:spacing w:line="229" w:lineRule="exact"/>
        <w:ind w:left="240"/>
        <w:rPr>
          <w:sz w:val="20"/>
        </w:rPr>
      </w:pPr>
      <w:r>
        <w:rPr>
          <w:sz w:val="20"/>
        </w:rPr>
        <w:t>Female medical</w:t>
      </w:r>
      <w:r>
        <w:rPr>
          <w:sz w:val="20"/>
        </w:rPr>
        <w:tab/>
        <w:t>1:17</w:t>
      </w:r>
      <w:r>
        <w:rPr>
          <w:sz w:val="20"/>
        </w:rPr>
        <w:tab/>
        <w:t>1:48</w:t>
      </w:r>
      <w:r>
        <w:rPr>
          <w:sz w:val="20"/>
        </w:rPr>
        <w:tab/>
        <w:t>33.0</w:t>
      </w:r>
    </w:p>
    <w:p w:rsidR="005331F4" w:rsidRDefault="00BB692B">
      <w:pPr>
        <w:tabs>
          <w:tab w:val="left" w:pos="3543"/>
          <w:tab w:val="left" w:pos="5938"/>
          <w:tab w:val="left" w:pos="8334"/>
        </w:tabs>
        <w:spacing w:before="1"/>
        <w:ind w:left="240"/>
        <w:rPr>
          <w:sz w:val="20"/>
        </w:rPr>
      </w:pPr>
      <w:r>
        <w:rPr>
          <w:sz w:val="20"/>
        </w:rPr>
        <w:t>Female</w:t>
      </w:r>
      <w:r>
        <w:rPr>
          <w:spacing w:val="-1"/>
          <w:sz w:val="20"/>
        </w:rPr>
        <w:t xml:space="preserve"> </w:t>
      </w:r>
      <w:r>
        <w:rPr>
          <w:sz w:val="20"/>
        </w:rPr>
        <w:t>surgical</w:t>
      </w:r>
      <w:r>
        <w:rPr>
          <w:sz w:val="20"/>
        </w:rPr>
        <w:tab/>
        <w:t>1:12</w:t>
      </w:r>
      <w:r>
        <w:rPr>
          <w:sz w:val="20"/>
        </w:rPr>
        <w:tab/>
        <w:t>1:33</w:t>
      </w:r>
      <w:r>
        <w:rPr>
          <w:sz w:val="20"/>
        </w:rPr>
        <w:tab/>
        <w:t>23.0</w:t>
      </w:r>
    </w:p>
    <w:p w:rsidR="005331F4" w:rsidRDefault="00BB692B">
      <w:pPr>
        <w:tabs>
          <w:tab w:val="left" w:pos="3543"/>
          <w:tab w:val="left" w:pos="5938"/>
          <w:tab w:val="left" w:pos="8334"/>
        </w:tabs>
        <w:ind w:left="240"/>
        <w:rPr>
          <w:sz w:val="20"/>
        </w:rPr>
      </w:pPr>
      <w:r>
        <w:rPr>
          <w:sz w:val="20"/>
        </w:rPr>
        <w:t>Obs/Gynae</w:t>
      </w:r>
      <w:r>
        <w:rPr>
          <w:sz w:val="20"/>
        </w:rPr>
        <w:tab/>
        <w:t>1:10</w:t>
      </w:r>
      <w:r>
        <w:rPr>
          <w:sz w:val="20"/>
        </w:rPr>
        <w:tab/>
        <w:t>1:24</w:t>
      </w:r>
      <w:r>
        <w:rPr>
          <w:sz w:val="20"/>
        </w:rPr>
        <w:tab/>
        <w:t>17.0</w:t>
      </w:r>
    </w:p>
    <w:p w:rsidR="005331F4" w:rsidRDefault="00BB692B">
      <w:pPr>
        <w:tabs>
          <w:tab w:val="left" w:pos="3593"/>
          <w:tab w:val="left" w:pos="5938"/>
          <w:tab w:val="left" w:pos="8334"/>
        </w:tabs>
        <w:spacing w:after="8"/>
        <w:ind w:left="240"/>
        <w:rPr>
          <w:sz w:val="20"/>
        </w:rPr>
      </w:pPr>
      <w:r>
        <w:rPr>
          <w:sz w:val="20"/>
        </w:rPr>
        <w:t>Maternity</w:t>
      </w:r>
      <w:r>
        <w:rPr>
          <w:sz w:val="20"/>
        </w:rPr>
        <w:tab/>
        <w:t>1:6</w:t>
      </w:r>
      <w:r>
        <w:rPr>
          <w:sz w:val="20"/>
        </w:rPr>
        <w:tab/>
        <w:t>1:40</w:t>
      </w:r>
      <w:r>
        <w:rPr>
          <w:sz w:val="20"/>
        </w:rPr>
        <w:tab/>
        <w:t>23.0</w:t>
      </w:r>
    </w:p>
    <w:p w:rsidR="005331F4" w:rsidRDefault="006663C1">
      <w:pPr>
        <w:pStyle w:val="BodyText"/>
        <w:spacing w:line="20" w:lineRule="exact"/>
        <w:ind w:left="118"/>
        <w:jc w:val="left"/>
        <w:rPr>
          <w:sz w:val="2"/>
        </w:rPr>
      </w:pPr>
      <w:r>
        <w:rPr>
          <w:noProof/>
          <w:sz w:val="2"/>
        </w:rPr>
        <mc:AlternateContent>
          <mc:Choice Requires="wpg">
            <w:drawing>
              <wp:inline distT="0" distB="0" distL="0" distR="0">
                <wp:extent cx="6090920" cy="6350"/>
                <wp:effectExtent l="0" t="0" r="0" b="7620"/>
                <wp:docPr id="19"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0920" cy="6350"/>
                          <a:chOff x="0" y="0"/>
                          <a:chExt cx="9592" cy="10"/>
                        </a:xfrm>
                      </wpg:grpSpPr>
                      <wps:wsp>
                        <wps:cNvPr id="20" name="Rectangle 12"/>
                        <wps:cNvSpPr>
                          <a:spLocks noChangeArrowheads="1"/>
                        </wps:cNvSpPr>
                        <wps:spPr bwMode="auto">
                          <a:xfrm>
                            <a:off x="0" y="0"/>
                            <a:ext cx="959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5="http://schemas.microsoft.com/office/word/2012/wordml">
            <w:pict>
              <v:group w14:anchorId="7EAD2BBC" id="Group 11" o:spid="_x0000_s1026" style="width:479.6pt;height:.5pt;mso-position-horizontal-relative:char;mso-position-vertical-relative:line" coordsize="959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">
                <v:rect id="Rectangle 12" o:spid="_x0000_s1027" style="position:absolute;width:9592;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Pk38IA&#10;AADbAAAADwAAAGRycy9kb3ducmV2LnhtbERPy4rCMBTdD/gP4QruxtTiDFqNooIwmwFfC91dm2tb&#10;bG5qktHOfL1ZDLg8nPd03ppa3Mn5yrKCQT8BQZxbXXGh4LBfv49A+ICssbZMCn7Jw3zWeZtipu2D&#10;t3TfhULEEPYZKihDaDIpfV6SQd+3DXHkLtYZDBG6QmqHjxhuapkmyac0WHFsKLGhVUn5dfdjFCzH&#10;o+VtM+Tvv+35RKfj+fqR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TfwgAAANsAAAAPAAAAAAAAAAAAAAAAAJgCAABkcnMvZG93&#10;bnJldi54bWxQSwUGAAAAAAQABAD1AAAAhwMAAAAA&#10;" fillcolor="black" stroked="f"/>
                <w10:anchorlock/>
              </v:group>
            </w:pict>
          </mc:Fallback>
        </mc:AlternateContent>
      </w:r>
    </w:p>
    <w:p w:rsidR="005331F4" w:rsidRDefault="00BB692B">
      <w:pPr>
        <w:pStyle w:val="Heading1"/>
        <w:numPr>
          <w:ilvl w:val="1"/>
          <w:numId w:val="2"/>
        </w:numPr>
        <w:tabs>
          <w:tab w:val="left" w:pos="601"/>
        </w:tabs>
        <w:spacing w:before="87"/>
        <w:ind w:hanging="361"/>
        <w:jc w:val="both"/>
      </w:pPr>
      <w:r>
        <w:t>Institutional</w:t>
      </w:r>
      <w:r>
        <w:rPr>
          <w:spacing w:val="-1"/>
        </w:rPr>
        <w:t xml:space="preserve"> </w:t>
      </w:r>
      <w:r>
        <w:t>Support</w:t>
      </w:r>
    </w:p>
    <w:p w:rsidR="005331F4" w:rsidRDefault="00BB692B">
      <w:pPr>
        <w:pStyle w:val="BodyText"/>
        <w:spacing w:before="93"/>
        <w:ind w:right="216"/>
      </w:pPr>
      <w:r>
        <w:t>Table 6 illustrates the support given by hospital administration towards NP use in patient management. Majority (90.2%) of the respondents said there is no recognition of NP by hospital leadership as a tool for delivery of quality nursing care and the same number (90.2%) also said that no support was given by the hospital leadership towards NP implementation. Majority (92.2%) stated that no monitoring of NP implementation is done by the hospital administration and 100 (98%) said that there is no recognition of staff that apply NP in patient management. All respondents 102 (100%) said that no incentive is given by the hospital administration, 90 (88.2%) said that NP implementation is not part of their annual performance appraisal objectives and majority (83%) of them said that the hospital management provided them with the necessary NP equipment.</w:t>
      </w:r>
    </w:p>
    <w:p w:rsidR="005331F4" w:rsidRDefault="00BB692B">
      <w:pPr>
        <w:spacing w:before="107"/>
        <w:ind w:left="240"/>
        <w:jc w:val="both"/>
        <w:rPr>
          <w:b/>
          <w:sz w:val="24"/>
        </w:rPr>
      </w:pPr>
      <w:r>
        <w:rPr>
          <w:b/>
          <w:i/>
          <w:sz w:val="24"/>
        </w:rPr>
        <w:t xml:space="preserve">Table 6: </w:t>
      </w:r>
      <w:r>
        <w:rPr>
          <w:b/>
          <w:sz w:val="24"/>
        </w:rPr>
        <w:t>Support By Institution/Hospital</w:t>
      </w:r>
    </w:p>
    <w:p w:rsidR="005331F4" w:rsidRDefault="005331F4">
      <w:pPr>
        <w:pStyle w:val="BodyText"/>
        <w:spacing w:before="2" w:after="1"/>
        <w:ind w:left="0"/>
        <w:jc w:val="left"/>
        <w:rPr>
          <w:b/>
          <w:sz w:val="9"/>
        </w:rPr>
      </w:pPr>
    </w:p>
    <w:tbl>
      <w:tblPr>
        <w:tblW w:w="0" w:type="auto"/>
        <w:tblInd w:w="132" w:type="dxa"/>
        <w:tblLayout w:type="fixed"/>
        <w:tblCellMar>
          <w:left w:w="0" w:type="dxa"/>
          <w:right w:w="0" w:type="dxa"/>
        </w:tblCellMar>
        <w:tblLook w:val="01E0" w:firstRow="1" w:lastRow="1" w:firstColumn="1" w:lastColumn="1" w:noHBand="0" w:noVBand="0"/>
      </w:tblPr>
      <w:tblGrid>
        <w:gridCol w:w="5699"/>
        <w:gridCol w:w="2032"/>
        <w:gridCol w:w="1856"/>
      </w:tblGrid>
      <w:tr w:rsidR="005331F4">
        <w:trPr>
          <w:trHeight w:val="414"/>
        </w:trPr>
        <w:tc>
          <w:tcPr>
            <w:tcW w:w="5699" w:type="dxa"/>
            <w:tcBorders>
              <w:top w:val="single" w:sz="4" w:space="0" w:color="000000"/>
              <w:bottom w:val="single" w:sz="4" w:space="0" w:color="000000"/>
            </w:tcBorders>
          </w:tcPr>
          <w:p w:rsidR="005331F4" w:rsidRDefault="005331F4">
            <w:pPr>
              <w:pStyle w:val="TableParagraph"/>
              <w:spacing w:line="240" w:lineRule="auto"/>
              <w:ind w:left="0"/>
            </w:pPr>
          </w:p>
        </w:tc>
        <w:tc>
          <w:tcPr>
            <w:tcW w:w="2032" w:type="dxa"/>
            <w:tcBorders>
              <w:top w:val="single" w:sz="4" w:space="0" w:color="000000"/>
              <w:bottom w:val="single" w:sz="4" w:space="0" w:color="000000"/>
            </w:tcBorders>
          </w:tcPr>
          <w:p w:rsidR="005331F4" w:rsidRDefault="00BB692B">
            <w:pPr>
              <w:pStyle w:val="TableParagraph"/>
              <w:spacing w:line="204" w:lineRule="exact"/>
              <w:ind w:left="637"/>
              <w:rPr>
                <w:sz w:val="18"/>
              </w:rPr>
            </w:pPr>
            <w:r>
              <w:rPr>
                <w:sz w:val="18"/>
              </w:rPr>
              <w:t>Frequency (n)</w:t>
            </w:r>
          </w:p>
        </w:tc>
        <w:tc>
          <w:tcPr>
            <w:tcW w:w="1856" w:type="dxa"/>
            <w:tcBorders>
              <w:top w:val="single" w:sz="4" w:space="0" w:color="000000"/>
              <w:bottom w:val="single" w:sz="4" w:space="0" w:color="000000"/>
            </w:tcBorders>
          </w:tcPr>
          <w:p w:rsidR="005331F4" w:rsidRDefault="00BB692B">
            <w:pPr>
              <w:pStyle w:val="TableParagraph"/>
              <w:spacing w:line="204" w:lineRule="exact"/>
              <w:ind w:left="377"/>
              <w:rPr>
                <w:sz w:val="18"/>
              </w:rPr>
            </w:pPr>
            <w:r>
              <w:rPr>
                <w:sz w:val="18"/>
              </w:rPr>
              <w:t>Percent (%)</w:t>
            </w:r>
          </w:p>
        </w:tc>
      </w:tr>
      <w:tr w:rsidR="005331F4">
        <w:trPr>
          <w:trHeight w:val="205"/>
        </w:trPr>
        <w:tc>
          <w:tcPr>
            <w:tcW w:w="5699" w:type="dxa"/>
            <w:tcBorders>
              <w:top w:val="single" w:sz="4" w:space="0" w:color="000000"/>
            </w:tcBorders>
          </w:tcPr>
          <w:p w:rsidR="005331F4" w:rsidRDefault="00BB692B">
            <w:pPr>
              <w:pStyle w:val="TableParagraph"/>
              <w:spacing w:line="185" w:lineRule="exact"/>
              <w:ind w:left="115"/>
              <w:rPr>
                <w:sz w:val="18"/>
              </w:rPr>
            </w:pPr>
            <w:r>
              <w:rPr>
                <w:sz w:val="18"/>
              </w:rPr>
              <w:t>Recognition of NP as a quality nursing care delivery framework</w:t>
            </w:r>
          </w:p>
        </w:tc>
        <w:tc>
          <w:tcPr>
            <w:tcW w:w="2032" w:type="dxa"/>
            <w:tcBorders>
              <w:top w:val="single" w:sz="4" w:space="0" w:color="000000"/>
            </w:tcBorders>
          </w:tcPr>
          <w:p w:rsidR="005331F4" w:rsidRDefault="005331F4">
            <w:pPr>
              <w:pStyle w:val="TableParagraph"/>
              <w:spacing w:line="240" w:lineRule="auto"/>
              <w:ind w:left="0"/>
              <w:rPr>
                <w:sz w:val="14"/>
              </w:rPr>
            </w:pPr>
          </w:p>
        </w:tc>
        <w:tc>
          <w:tcPr>
            <w:tcW w:w="1856" w:type="dxa"/>
            <w:tcBorders>
              <w:top w:val="single" w:sz="4" w:space="0" w:color="000000"/>
            </w:tcBorders>
          </w:tcPr>
          <w:p w:rsidR="005331F4" w:rsidRDefault="005331F4">
            <w:pPr>
              <w:pStyle w:val="TableParagraph"/>
              <w:spacing w:line="240" w:lineRule="auto"/>
              <w:ind w:left="0"/>
              <w:rPr>
                <w:sz w:val="14"/>
              </w:rPr>
            </w:pPr>
          </w:p>
        </w:tc>
      </w:tr>
      <w:tr w:rsidR="005331F4">
        <w:trPr>
          <w:trHeight w:val="207"/>
        </w:trPr>
        <w:tc>
          <w:tcPr>
            <w:tcW w:w="5699" w:type="dxa"/>
          </w:tcPr>
          <w:p w:rsidR="005331F4" w:rsidRDefault="00BB692B">
            <w:pPr>
              <w:pStyle w:val="TableParagraph"/>
              <w:spacing w:line="188" w:lineRule="exact"/>
              <w:ind w:left="115"/>
              <w:rPr>
                <w:sz w:val="18"/>
              </w:rPr>
            </w:pPr>
            <w:r>
              <w:rPr>
                <w:sz w:val="18"/>
              </w:rPr>
              <w:t>Yes</w:t>
            </w:r>
          </w:p>
        </w:tc>
        <w:tc>
          <w:tcPr>
            <w:tcW w:w="2032" w:type="dxa"/>
          </w:tcPr>
          <w:p w:rsidR="005331F4" w:rsidRDefault="00BB692B">
            <w:pPr>
              <w:pStyle w:val="TableParagraph"/>
              <w:spacing w:line="188" w:lineRule="exact"/>
              <w:ind w:left="637"/>
              <w:rPr>
                <w:sz w:val="18"/>
              </w:rPr>
            </w:pPr>
            <w:r>
              <w:rPr>
                <w:sz w:val="18"/>
              </w:rPr>
              <w:t>10</w:t>
            </w:r>
          </w:p>
        </w:tc>
        <w:tc>
          <w:tcPr>
            <w:tcW w:w="1856" w:type="dxa"/>
          </w:tcPr>
          <w:p w:rsidR="005331F4" w:rsidRDefault="00BB692B">
            <w:pPr>
              <w:pStyle w:val="TableParagraph"/>
              <w:spacing w:line="188" w:lineRule="exact"/>
              <w:ind w:left="377"/>
              <w:rPr>
                <w:sz w:val="18"/>
              </w:rPr>
            </w:pPr>
            <w:r>
              <w:rPr>
                <w:sz w:val="18"/>
              </w:rPr>
              <w:t>9.8</w:t>
            </w:r>
          </w:p>
        </w:tc>
      </w:tr>
      <w:tr w:rsidR="005331F4">
        <w:trPr>
          <w:trHeight w:val="207"/>
        </w:trPr>
        <w:tc>
          <w:tcPr>
            <w:tcW w:w="5699" w:type="dxa"/>
          </w:tcPr>
          <w:p w:rsidR="005331F4" w:rsidRDefault="00BB692B">
            <w:pPr>
              <w:pStyle w:val="TableParagraph"/>
              <w:spacing w:line="188" w:lineRule="exact"/>
              <w:ind w:left="115"/>
              <w:rPr>
                <w:sz w:val="18"/>
              </w:rPr>
            </w:pPr>
            <w:r>
              <w:rPr>
                <w:sz w:val="18"/>
              </w:rPr>
              <w:t>No</w:t>
            </w:r>
          </w:p>
        </w:tc>
        <w:tc>
          <w:tcPr>
            <w:tcW w:w="2032" w:type="dxa"/>
          </w:tcPr>
          <w:p w:rsidR="005331F4" w:rsidRDefault="00BB692B">
            <w:pPr>
              <w:pStyle w:val="TableParagraph"/>
              <w:spacing w:line="188" w:lineRule="exact"/>
              <w:ind w:left="637"/>
              <w:rPr>
                <w:sz w:val="18"/>
              </w:rPr>
            </w:pPr>
            <w:r>
              <w:rPr>
                <w:sz w:val="18"/>
              </w:rPr>
              <w:t>92</w:t>
            </w:r>
          </w:p>
        </w:tc>
        <w:tc>
          <w:tcPr>
            <w:tcW w:w="1856" w:type="dxa"/>
          </w:tcPr>
          <w:p w:rsidR="005331F4" w:rsidRDefault="00BB692B">
            <w:pPr>
              <w:pStyle w:val="TableParagraph"/>
              <w:spacing w:line="188" w:lineRule="exact"/>
              <w:ind w:left="377"/>
              <w:rPr>
                <w:sz w:val="18"/>
              </w:rPr>
            </w:pPr>
            <w:r>
              <w:rPr>
                <w:sz w:val="18"/>
              </w:rPr>
              <w:t>90.2</w:t>
            </w:r>
          </w:p>
        </w:tc>
      </w:tr>
      <w:tr w:rsidR="005331F4">
        <w:trPr>
          <w:trHeight w:val="206"/>
        </w:trPr>
        <w:tc>
          <w:tcPr>
            <w:tcW w:w="5699" w:type="dxa"/>
            <w:tcBorders>
              <w:bottom w:val="single" w:sz="4" w:space="0" w:color="000000"/>
            </w:tcBorders>
          </w:tcPr>
          <w:p w:rsidR="005331F4" w:rsidRDefault="00BB692B">
            <w:pPr>
              <w:pStyle w:val="TableParagraph"/>
              <w:spacing w:line="187" w:lineRule="exact"/>
              <w:ind w:left="115"/>
              <w:rPr>
                <w:sz w:val="18"/>
              </w:rPr>
            </w:pPr>
            <w:r>
              <w:rPr>
                <w:sz w:val="18"/>
              </w:rPr>
              <w:t>Total</w:t>
            </w:r>
          </w:p>
        </w:tc>
        <w:tc>
          <w:tcPr>
            <w:tcW w:w="2032" w:type="dxa"/>
            <w:tcBorders>
              <w:bottom w:val="single" w:sz="4" w:space="0" w:color="000000"/>
            </w:tcBorders>
          </w:tcPr>
          <w:p w:rsidR="005331F4" w:rsidRDefault="00BB692B">
            <w:pPr>
              <w:pStyle w:val="TableParagraph"/>
              <w:spacing w:line="187" w:lineRule="exact"/>
              <w:ind w:left="637"/>
              <w:rPr>
                <w:sz w:val="18"/>
              </w:rPr>
            </w:pPr>
            <w:r>
              <w:rPr>
                <w:sz w:val="18"/>
              </w:rPr>
              <w:t>102</w:t>
            </w:r>
          </w:p>
        </w:tc>
        <w:tc>
          <w:tcPr>
            <w:tcW w:w="1856" w:type="dxa"/>
            <w:tcBorders>
              <w:bottom w:val="single" w:sz="4" w:space="0" w:color="000000"/>
            </w:tcBorders>
          </w:tcPr>
          <w:p w:rsidR="005331F4" w:rsidRDefault="00BB692B">
            <w:pPr>
              <w:pStyle w:val="TableParagraph"/>
              <w:spacing w:line="187" w:lineRule="exact"/>
              <w:ind w:left="377"/>
              <w:rPr>
                <w:sz w:val="18"/>
              </w:rPr>
            </w:pPr>
            <w:r>
              <w:rPr>
                <w:sz w:val="18"/>
              </w:rPr>
              <w:t>100</w:t>
            </w:r>
          </w:p>
        </w:tc>
      </w:tr>
      <w:tr w:rsidR="005331F4">
        <w:trPr>
          <w:trHeight w:val="206"/>
        </w:trPr>
        <w:tc>
          <w:tcPr>
            <w:tcW w:w="5699" w:type="dxa"/>
            <w:tcBorders>
              <w:top w:val="single" w:sz="4" w:space="0" w:color="000000"/>
            </w:tcBorders>
          </w:tcPr>
          <w:p w:rsidR="005331F4" w:rsidRDefault="00BB692B">
            <w:pPr>
              <w:pStyle w:val="TableParagraph"/>
              <w:spacing w:line="187" w:lineRule="exact"/>
              <w:ind w:left="115"/>
              <w:rPr>
                <w:sz w:val="18"/>
              </w:rPr>
            </w:pPr>
            <w:r>
              <w:rPr>
                <w:sz w:val="18"/>
              </w:rPr>
              <w:t>NP implementation</w:t>
            </w:r>
          </w:p>
        </w:tc>
        <w:tc>
          <w:tcPr>
            <w:tcW w:w="2032" w:type="dxa"/>
            <w:tcBorders>
              <w:top w:val="single" w:sz="4" w:space="0" w:color="000000"/>
            </w:tcBorders>
          </w:tcPr>
          <w:p w:rsidR="005331F4" w:rsidRDefault="005331F4">
            <w:pPr>
              <w:pStyle w:val="TableParagraph"/>
              <w:spacing w:line="240" w:lineRule="auto"/>
              <w:ind w:left="0"/>
              <w:rPr>
                <w:sz w:val="14"/>
              </w:rPr>
            </w:pPr>
          </w:p>
        </w:tc>
        <w:tc>
          <w:tcPr>
            <w:tcW w:w="1856" w:type="dxa"/>
            <w:tcBorders>
              <w:top w:val="single" w:sz="4" w:space="0" w:color="000000"/>
            </w:tcBorders>
          </w:tcPr>
          <w:p w:rsidR="005331F4" w:rsidRDefault="005331F4">
            <w:pPr>
              <w:pStyle w:val="TableParagraph"/>
              <w:spacing w:line="240" w:lineRule="auto"/>
              <w:ind w:left="0"/>
              <w:rPr>
                <w:sz w:val="14"/>
              </w:rPr>
            </w:pPr>
          </w:p>
        </w:tc>
      </w:tr>
      <w:tr w:rsidR="005331F4">
        <w:trPr>
          <w:trHeight w:val="207"/>
        </w:trPr>
        <w:tc>
          <w:tcPr>
            <w:tcW w:w="5699" w:type="dxa"/>
          </w:tcPr>
          <w:p w:rsidR="005331F4" w:rsidRDefault="00BB692B">
            <w:pPr>
              <w:pStyle w:val="TableParagraph"/>
              <w:spacing w:line="188" w:lineRule="exact"/>
              <w:ind w:left="115"/>
              <w:rPr>
                <w:sz w:val="18"/>
              </w:rPr>
            </w:pPr>
            <w:r>
              <w:rPr>
                <w:sz w:val="18"/>
              </w:rPr>
              <w:t>Yes</w:t>
            </w:r>
          </w:p>
        </w:tc>
        <w:tc>
          <w:tcPr>
            <w:tcW w:w="2032" w:type="dxa"/>
          </w:tcPr>
          <w:p w:rsidR="005331F4" w:rsidRDefault="00BB692B">
            <w:pPr>
              <w:pStyle w:val="TableParagraph"/>
              <w:spacing w:line="188" w:lineRule="exact"/>
              <w:ind w:left="637"/>
              <w:rPr>
                <w:sz w:val="18"/>
              </w:rPr>
            </w:pPr>
            <w:r>
              <w:rPr>
                <w:sz w:val="18"/>
              </w:rPr>
              <w:t>10</w:t>
            </w:r>
          </w:p>
        </w:tc>
        <w:tc>
          <w:tcPr>
            <w:tcW w:w="1856" w:type="dxa"/>
          </w:tcPr>
          <w:p w:rsidR="005331F4" w:rsidRDefault="00BB692B">
            <w:pPr>
              <w:pStyle w:val="TableParagraph"/>
              <w:spacing w:line="188" w:lineRule="exact"/>
              <w:ind w:left="377"/>
              <w:rPr>
                <w:sz w:val="18"/>
              </w:rPr>
            </w:pPr>
            <w:r>
              <w:rPr>
                <w:sz w:val="18"/>
              </w:rPr>
              <w:t>9.8</w:t>
            </w:r>
          </w:p>
        </w:tc>
      </w:tr>
      <w:tr w:rsidR="005331F4">
        <w:trPr>
          <w:trHeight w:val="206"/>
        </w:trPr>
        <w:tc>
          <w:tcPr>
            <w:tcW w:w="5699" w:type="dxa"/>
          </w:tcPr>
          <w:p w:rsidR="005331F4" w:rsidRDefault="00BB692B">
            <w:pPr>
              <w:pStyle w:val="TableParagraph"/>
              <w:spacing w:line="186" w:lineRule="exact"/>
              <w:ind w:left="115"/>
              <w:rPr>
                <w:sz w:val="18"/>
              </w:rPr>
            </w:pPr>
            <w:r>
              <w:rPr>
                <w:sz w:val="18"/>
              </w:rPr>
              <w:t>No</w:t>
            </w:r>
          </w:p>
        </w:tc>
        <w:tc>
          <w:tcPr>
            <w:tcW w:w="2032" w:type="dxa"/>
          </w:tcPr>
          <w:p w:rsidR="005331F4" w:rsidRDefault="00BB692B">
            <w:pPr>
              <w:pStyle w:val="TableParagraph"/>
              <w:spacing w:line="186" w:lineRule="exact"/>
              <w:ind w:left="637"/>
              <w:rPr>
                <w:sz w:val="18"/>
              </w:rPr>
            </w:pPr>
            <w:r>
              <w:rPr>
                <w:sz w:val="18"/>
              </w:rPr>
              <w:t>92</w:t>
            </w:r>
          </w:p>
        </w:tc>
        <w:tc>
          <w:tcPr>
            <w:tcW w:w="1856" w:type="dxa"/>
          </w:tcPr>
          <w:p w:rsidR="005331F4" w:rsidRDefault="00BB692B">
            <w:pPr>
              <w:pStyle w:val="TableParagraph"/>
              <w:spacing w:line="186" w:lineRule="exact"/>
              <w:ind w:left="377"/>
              <w:rPr>
                <w:sz w:val="18"/>
              </w:rPr>
            </w:pPr>
            <w:r>
              <w:rPr>
                <w:sz w:val="18"/>
              </w:rPr>
              <w:t>90.2</w:t>
            </w:r>
          </w:p>
        </w:tc>
      </w:tr>
      <w:tr w:rsidR="005331F4">
        <w:trPr>
          <w:trHeight w:val="288"/>
        </w:trPr>
        <w:tc>
          <w:tcPr>
            <w:tcW w:w="5699" w:type="dxa"/>
            <w:tcBorders>
              <w:bottom w:val="single" w:sz="4" w:space="0" w:color="000000"/>
            </w:tcBorders>
          </w:tcPr>
          <w:p w:rsidR="005331F4" w:rsidRDefault="00BB692B">
            <w:pPr>
              <w:pStyle w:val="TableParagraph"/>
              <w:spacing w:line="203" w:lineRule="exact"/>
              <w:ind w:left="115"/>
              <w:rPr>
                <w:sz w:val="18"/>
              </w:rPr>
            </w:pPr>
            <w:r>
              <w:rPr>
                <w:sz w:val="18"/>
              </w:rPr>
              <w:t>Total</w:t>
            </w:r>
          </w:p>
        </w:tc>
        <w:tc>
          <w:tcPr>
            <w:tcW w:w="2032" w:type="dxa"/>
            <w:tcBorders>
              <w:bottom w:val="single" w:sz="4" w:space="0" w:color="000000"/>
            </w:tcBorders>
          </w:tcPr>
          <w:p w:rsidR="005331F4" w:rsidRDefault="00BB692B">
            <w:pPr>
              <w:pStyle w:val="TableParagraph"/>
              <w:spacing w:line="203" w:lineRule="exact"/>
              <w:ind w:left="637"/>
              <w:rPr>
                <w:sz w:val="18"/>
              </w:rPr>
            </w:pPr>
            <w:r>
              <w:rPr>
                <w:sz w:val="18"/>
              </w:rPr>
              <w:t>102</w:t>
            </w:r>
          </w:p>
        </w:tc>
        <w:tc>
          <w:tcPr>
            <w:tcW w:w="1856" w:type="dxa"/>
            <w:tcBorders>
              <w:bottom w:val="single" w:sz="4" w:space="0" w:color="000000"/>
            </w:tcBorders>
          </w:tcPr>
          <w:p w:rsidR="005331F4" w:rsidRDefault="00BB692B">
            <w:pPr>
              <w:pStyle w:val="TableParagraph"/>
              <w:spacing w:line="203" w:lineRule="exact"/>
              <w:ind w:left="377"/>
              <w:rPr>
                <w:sz w:val="18"/>
              </w:rPr>
            </w:pPr>
            <w:r>
              <w:rPr>
                <w:sz w:val="18"/>
              </w:rPr>
              <w:t>100</w:t>
            </w:r>
          </w:p>
        </w:tc>
      </w:tr>
      <w:tr w:rsidR="005331F4">
        <w:trPr>
          <w:trHeight w:val="205"/>
        </w:trPr>
        <w:tc>
          <w:tcPr>
            <w:tcW w:w="5699" w:type="dxa"/>
            <w:tcBorders>
              <w:top w:val="single" w:sz="4" w:space="0" w:color="000000"/>
            </w:tcBorders>
          </w:tcPr>
          <w:p w:rsidR="005331F4" w:rsidRDefault="00BB692B">
            <w:pPr>
              <w:pStyle w:val="TableParagraph"/>
              <w:spacing w:line="186" w:lineRule="exact"/>
              <w:ind w:left="115"/>
              <w:rPr>
                <w:sz w:val="18"/>
              </w:rPr>
            </w:pPr>
            <w:r>
              <w:rPr>
                <w:sz w:val="18"/>
              </w:rPr>
              <w:t>Monitoring of NP implementation</w:t>
            </w:r>
          </w:p>
        </w:tc>
        <w:tc>
          <w:tcPr>
            <w:tcW w:w="2032" w:type="dxa"/>
            <w:tcBorders>
              <w:top w:val="single" w:sz="4" w:space="0" w:color="000000"/>
            </w:tcBorders>
          </w:tcPr>
          <w:p w:rsidR="005331F4" w:rsidRDefault="005331F4">
            <w:pPr>
              <w:pStyle w:val="TableParagraph"/>
              <w:spacing w:line="240" w:lineRule="auto"/>
              <w:ind w:left="0"/>
              <w:rPr>
                <w:sz w:val="14"/>
              </w:rPr>
            </w:pPr>
          </w:p>
        </w:tc>
        <w:tc>
          <w:tcPr>
            <w:tcW w:w="1856" w:type="dxa"/>
            <w:tcBorders>
              <w:top w:val="single" w:sz="4" w:space="0" w:color="000000"/>
            </w:tcBorders>
          </w:tcPr>
          <w:p w:rsidR="005331F4" w:rsidRDefault="005331F4">
            <w:pPr>
              <w:pStyle w:val="TableParagraph"/>
              <w:spacing w:line="240" w:lineRule="auto"/>
              <w:ind w:left="0"/>
              <w:rPr>
                <w:sz w:val="14"/>
              </w:rPr>
            </w:pPr>
          </w:p>
        </w:tc>
      </w:tr>
      <w:tr w:rsidR="005331F4">
        <w:trPr>
          <w:trHeight w:val="207"/>
        </w:trPr>
        <w:tc>
          <w:tcPr>
            <w:tcW w:w="5699" w:type="dxa"/>
          </w:tcPr>
          <w:p w:rsidR="005331F4" w:rsidRDefault="00BB692B">
            <w:pPr>
              <w:pStyle w:val="TableParagraph"/>
              <w:spacing w:line="188" w:lineRule="exact"/>
              <w:ind w:left="115"/>
              <w:rPr>
                <w:sz w:val="18"/>
              </w:rPr>
            </w:pPr>
            <w:r>
              <w:rPr>
                <w:sz w:val="18"/>
              </w:rPr>
              <w:t>Yes</w:t>
            </w:r>
          </w:p>
        </w:tc>
        <w:tc>
          <w:tcPr>
            <w:tcW w:w="2032" w:type="dxa"/>
          </w:tcPr>
          <w:p w:rsidR="005331F4" w:rsidRDefault="00BB692B">
            <w:pPr>
              <w:pStyle w:val="TableParagraph"/>
              <w:spacing w:line="188" w:lineRule="exact"/>
              <w:ind w:left="637"/>
              <w:rPr>
                <w:sz w:val="18"/>
              </w:rPr>
            </w:pPr>
            <w:r>
              <w:rPr>
                <w:sz w:val="18"/>
              </w:rPr>
              <w:t>8</w:t>
            </w:r>
          </w:p>
        </w:tc>
        <w:tc>
          <w:tcPr>
            <w:tcW w:w="1856" w:type="dxa"/>
          </w:tcPr>
          <w:p w:rsidR="005331F4" w:rsidRDefault="00BB692B">
            <w:pPr>
              <w:pStyle w:val="TableParagraph"/>
              <w:spacing w:line="188" w:lineRule="exact"/>
              <w:ind w:left="377"/>
              <w:rPr>
                <w:sz w:val="18"/>
              </w:rPr>
            </w:pPr>
            <w:r>
              <w:rPr>
                <w:sz w:val="18"/>
              </w:rPr>
              <w:t>7.8</w:t>
            </w:r>
          </w:p>
        </w:tc>
      </w:tr>
      <w:tr w:rsidR="005331F4">
        <w:trPr>
          <w:trHeight w:val="207"/>
        </w:trPr>
        <w:tc>
          <w:tcPr>
            <w:tcW w:w="5699" w:type="dxa"/>
          </w:tcPr>
          <w:p w:rsidR="005331F4" w:rsidRDefault="00BB692B">
            <w:pPr>
              <w:pStyle w:val="TableParagraph"/>
              <w:spacing w:line="188" w:lineRule="exact"/>
              <w:ind w:left="115"/>
              <w:rPr>
                <w:sz w:val="18"/>
              </w:rPr>
            </w:pPr>
            <w:r>
              <w:rPr>
                <w:sz w:val="18"/>
              </w:rPr>
              <w:t>No</w:t>
            </w:r>
          </w:p>
        </w:tc>
        <w:tc>
          <w:tcPr>
            <w:tcW w:w="2032" w:type="dxa"/>
          </w:tcPr>
          <w:p w:rsidR="005331F4" w:rsidRDefault="00BB692B">
            <w:pPr>
              <w:pStyle w:val="TableParagraph"/>
              <w:spacing w:line="188" w:lineRule="exact"/>
              <w:ind w:left="637"/>
              <w:rPr>
                <w:sz w:val="18"/>
              </w:rPr>
            </w:pPr>
            <w:r>
              <w:rPr>
                <w:sz w:val="18"/>
              </w:rPr>
              <w:t>94</w:t>
            </w:r>
          </w:p>
        </w:tc>
        <w:tc>
          <w:tcPr>
            <w:tcW w:w="1856" w:type="dxa"/>
          </w:tcPr>
          <w:p w:rsidR="005331F4" w:rsidRDefault="00BB692B">
            <w:pPr>
              <w:pStyle w:val="TableParagraph"/>
              <w:spacing w:line="188" w:lineRule="exact"/>
              <w:ind w:left="377"/>
              <w:rPr>
                <w:sz w:val="18"/>
              </w:rPr>
            </w:pPr>
            <w:r>
              <w:rPr>
                <w:sz w:val="18"/>
              </w:rPr>
              <w:t>92.2</w:t>
            </w:r>
          </w:p>
        </w:tc>
      </w:tr>
      <w:tr w:rsidR="005331F4">
        <w:trPr>
          <w:trHeight w:val="288"/>
        </w:trPr>
        <w:tc>
          <w:tcPr>
            <w:tcW w:w="5699" w:type="dxa"/>
            <w:tcBorders>
              <w:bottom w:val="single" w:sz="4" w:space="0" w:color="000000"/>
            </w:tcBorders>
          </w:tcPr>
          <w:p w:rsidR="005331F4" w:rsidRDefault="00BB692B">
            <w:pPr>
              <w:pStyle w:val="TableParagraph"/>
              <w:spacing w:line="203" w:lineRule="exact"/>
              <w:ind w:left="115"/>
              <w:rPr>
                <w:sz w:val="18"/>
              </w:rPr>
            </w:pPr>
            <w:r>
              <w:rPr>
                <w:sz w:val="18"/>
              </w:rPr>
              <w:t>Total</w:t>
            </w:r>
          </w:p>
        </w:tc>
        <w:tc>
          <w:tcPr>
            <w:tcW w:w="2032" w:type="dxa"/>
            <w:tcBorders>
              <w:bottom w:val="single" w:sz="4" w:space="0" w:color="000000"/>
            </w:tcBorders>
          </w:tcPr>
          <w:p w:rsidR="005331F4" w:rsidRDefault="00BB692B">
            <w:pPr>
              <w:pStyle w:val="TableParagraph"/>
              <w:spacing w:line="203" w:lineRule="exact"/>
              <w:ind w:left="637"/>
              <w:rPr>
                <w:sz w:val="18"/>
              </w:rPr>
            </w:pPr>
            <w:r>
              <w:rPr>
                <w:sz w:val="18"/>
              </w:rPr>
              <w:t>102</w:t>
            </w:r>
          </w:p>
        </w:tc>
        <w:tc>
          <w:tcPr>
            <w:tcW w:w="1856" w:type="dxa"/>
            <w:tcBorders>
              <w:bottom w:val="single" w:sz="4" w:space="0" w:color="000000"/>
            </w:tcBorders>
          </w:tcPr>
          <w:p w:rsidR="005331F4" w:rsidRDefault="00BB692B">
            <w:pPr>
              <w:pStyle w:val="TableParagraph"/>
              <w:spacing w:line="203" w:lineRule="exact"/>
              <w:ind w:left="377"/>
              <w:rPr>
                <w:sz w:val="18"/>
              </w:rPr>
            </w:pPr>
            <w:r>
              <w:rPr>
                <w:sz w:val="18"/>
              </w:rPr>
              <w:t>100</w:t>
            </w:r>
          </w:p>
        </w:tc>
      </w:tr>
      <w:tr w:rsidR="005331F4">
        <w:trPr>
          <w:trHeight w:val="205"/>
        </w:trPr>
        <w:tc>
          <w:tcPr>
            <w:tcW w:w="5699" w:type="dxa"/>
            <w:tcBorders>
              <w:top w:val="single" w:sz="4" w:space="0" w:color="000000"/>
            </w:tcBorders>
          </w:tcPr>
          <w:p w:rsidR="005331F4" w:rsidRDefault="00BB692B">
            <w:pPr>
              <w:pStyle w:val="TableParagraph"/>
              <w:spacing w:line="185" w:lineRule="exact"/>
              <w:ind w:left="115"/>
              <w:rPr>
                <w:sz w:val="18"/>
              </w:rPr>
            </w:pPr>
            <w:r>
              <w:rPr>
                <w:sz w:val="18"/>
              </w:rPr>
              <w:t>NP use being among performance appraisal objectives</w:t>
            </w:r>
          </w:p>
        </w:tc>
        <w:tc>
          <w:tcPr>
            <w:tcW w:w="2032" w:type="dxa"/>
            <w:tcBorders>
              <w:top w:val="single" w:sz="4" w:space="0" w:color="000000"/>
            </w:tcBorders>
          </w:tcPr>
          <w:p w:rsidR="005331F4" w:rsidRDefault="005331F4">
            <w:pPr>
              <w:pStyle w:val="TableParagraph"/>
              <w:spacing w:line="240" w:lineRule="auto"/>
              <w:ind w:left="0"/>
              <w:rPr>
                <w:sz w:val="14"/>
              </w:rPr>
            </w:pPr>
          </w:p>
        </w:tc>
        <w:tc>
          <w:tcPr>
            <w:tcW w:w="1856" w:type="dxa"/>
            <w:tcBorders>
              <w:top w:val="single" w:sz="4" w:space="0" w:color="000000"/>
            </w:tcBorders>
          </w:tcPr>
          <w:p w:rsidR="005331F4" w:rsidRDefault="005331F4">
            <w:pPr>
              <w:pStyle w:val="TableParagraph"/>
              <w:spacing w:line="240" w:lineRule="auto"/>
              <w:ind w:left="0"/>
              <w:rPr>
                <w:sz w:val="14"/>
              </w:rPr>
            </w:pPr>
          </w:p>
        </w:tc>
      </w:tr>
      <w:tr w:rsidR="005331F4">
        <w:trPr>
          <w:trHeight w:val="207"/>
        </w:trPr>
        <w:tc>
          <w:tcPr>
            <w:tcW w:w="5699" w:type="dxa"/>
          </w:tcPr>
          <w:p w:rsidR="005331F4" w:rsidRDefault="00BB692B">
            <w:pPr>
              <w:pStyle w:val="TableParagraph"/>
              <w:spacing w:line="188" w:lineRule="exact"/>
              <w:ind w:left="115"/>
              <w:rPr>
                <w:sz w:val="18"/>
              </w:rPr>
            </w:pPr>
            <w:r>
              <w:rPr>
                <w:sz w:val="18"/>
              </w:rPr>
              <w:t>Yes</w:t>
            </w:r>
          </w:p>
        </w:tc>
        <w:tc>
          <w:tcPr>
            <w:tcW w:w="2032" w:type="dxa"/>
          </w:tcPr>
          <w:p w:rsidR="005331F4" w:rsidRDefault="00BB692B">
            <w:pPr>
              <w:pStyle w:val="TableParagraph"/>
              <w:spacing w:line="188" w:lineRule="exact"/>
              <w:ind w:left="637"/>
              <w:rPr>
                <w:sz w:val="18"/>
              </w:rPr>
            </w:pPr>
            <w:r>
              <w:rPr>
                <w:sz w:val="18"/>
              </w:rPr>
              <w:t>12</w:t>
            </w:r>
          </w:p>
        </w:tc>
        <w:tc>
          <w:tcPr>
            <w:tcW w:w="1856" w:type="dxa"/>
          </w:tcPr>
          <w:p w:rsidR="005331F4" w:rsidRDefault="00BB692B">
            <w:pPr>
              <w:pStyle w:val="TableParagraph"/>
              <w:spacing w:line="188" w:lineRule="exact"/>
              <w:ind w:left="377"/>
              <w:rPr>
                <w:sz w:val="18"/>
              </w:rPr>
            </w:pPr>
            <w:r>
              <w:rPr>
                <w:sz w:val="18"/>
              </w:rPr>
              <w:t>11.8</w:t>
            </w:r>
          </w:p>
        </w:tc>
      </w:tr>
      <w:tr w:rsidR="005331F4">
        <w:trPr>
          <w:trHeight w:val="207"/>
        </w:trPr>
        <w:tc>
          <w:tcPr>
            <w:tcW w:w="5699" w:type="dxa"/>
          </w:tcPr>
          <w:p w:rsidR="005331F4" w:rsidRDefault="00BB692B">
            <w:pPr>
              <w:pStyle w:val="TableParagraph"/>
              <w:spacing w:line="188" w:lineRule="exact"/>
              <w:ind w:left="115"/>
              <w:rPr>
                <w:sz w:val="18"/>
              </w:rPr>
            </w:pPr>
            <w:r>
              <w:rPr>
                <w:sz w:val="18"/>
              </w:rPr>
              <w:t>No</w:t>
            </w:r>
          </w:p>
        </w:tc>
        <w:tc>
          <w:tcPr>
            <w:tcW w:w="2032" w:type="dxa"/>
          </w:tcPr>
          <w:p w:rsidR="005331F4" w:rsidRDefault="00BB692B">
            <w:pPr>
              <w:pStyle w:val="TableParagraph"/>
              <w:spacing w:line="188" w:lineRule="exact"/>
              <w:ind w:left="637"/>
              <w:rPr>
                <w:sz w:val="18"/>
              </w:rPr>
            </w:pPr>
            <w:r>
              <w:rPr>
                <w:sz w:val="18"/>
              </w:rPr>
              <w:t>90</w:t>
            </w:r>
          </w:p>
        </w:tc>
        <w:tc>
          <w:tcPr>
            <w:tcW w:w="1856" w:type="dxa"/>
          </w:tcPr>
          <w:p w:rsidR="005331F4" w:rsidRDefault="00BB692B">
            <w:pPr>
              <w:pStyle w:val="TableParagraph"/>
              <w:spacing w:line="188" w:lineRule="exact"/>
              <w:ind w:left="377"/>
              <w:rPr>
                <w:sz w:val="18"/>
              </w:rPr>
            </w:pPr>
            <w:r>
              <w:rPr>
                <w:sz w:val="18"/>
              </w:rPr>
              <w:t>88.2</w:t>
            </w:r>
          </w:p>
        </w:tc>
      </w:tr>
      <w:tr w:rsidR="005331F4">
        <w:trPr>
          <w:trHeight w:val="206"/>
        </w:trPr>
        <w:tc>
          <w:tcPr>
            <w:tcW w:w="5699" w:type="dxa"/>
            <w:tcBorders>
              <w:bottom w:val="single" w:sz="4" w:space="0" w:color="000000"/>
            </w:tcBorders>
          </w:tcPr>
          <w:p w:rsidR="005331F4" w:rsidRDefault="00BB692B">
            <w:pPr>
              <w:pStyle w:val="TableParagraph"/>
              <w:spacing w:line="187" w:lineRule="exact"/>
              <w:ind w:left="115"/>
              <w:rPr>
                <w:sz w:val="18"/>
              </w:rPr>
            </w:pPr>
            <w:r>
              <w:rPr>
                <w:sz w:val="18"/>
              </w:rPr>
              <w:t>Total</w:t>
            </w:r>
          </w:p>
        </w:tc>
        <w:tc>
          <w:tcPr>
            <w:tcW w:w="2032" w:type="dxa"/>
            <w:tcBorders>
              <w:bottom w:val="single" w:sz="4" w:space="0" w:color="000000"/>
            </w:tcBorders>
          </w:tcPr>
          <w:p w:rsidR="005331F4" w:rsidRDefault="00BB692B">
            <w:pPr>
              <w:pStyle w:val="TableParagraph"/>
              <w:spacing w:line="187" w:lineRule="exact"/>
              <w:ind w:left="637"/>
              <w:rPr>
                <w:sz w:val="18"/>
              </w:rPr>
            </w:pPr>
            <w:r>
              <w:rPr>
                <w:sz w:val="18"/>
              </w:rPr>
              <w:t>102</w:t>
            </w:r>
          </w:p>
        </w:tc>
        <w:tc>
          <w:tcPr>
            <w:tcW w:w="1856" w:type="dxa"/>
            <w:tcBorders>
              <w:bottom w:val="single" w:sz="4" w:space="0" w:color="000000"/>
            </w:tcBorders>
          </w:tcPr>
          <w:p w:rsidR="005331F4" w:rsidRDefault="00BB692B">
            <w:pPr>
              <w:pStyle w:val="TableParagraph"/>
              <w:spacing w:line="187" w:lineRule="exact"/>
              <w:ind w:left="377"/>
              <w:rPr>
                <w:sz w:val="18"/>
              </w:rPr>
            </w:pPr>
            <w:r>
              <w:rPr>
                <w:sz w:val="18"/>
              </w:rPr>
              <w:t>100</w:t>
            </w:r>
          </w:p>
        </w:tc>
      </w:tr>
      <w:tr w:rsidR="005331F4">
        <w:trPr>
          <w:trHeight w:val="206"/>
        </w:trPr>
        <w:tc>
          <w:tcPr>
            <w:tcW w:w="5699" w:type="dxa"/>
            <w:tcBorders>
              <w:top w:val="single" w:sz="4" w:space="0" w:color="000000"/>
            </w:tcBorders>
          </w:tcPr>
          <w:p w:rsidR="005331F4" w:rsidRDefault="00BB692B">
            <w:pPr>
              <w:pStyle w:val="TableParagraph"/>
              <w:spacing w:line="187" w:lineRule="exact"/>
              <w:ind w:left="115"/>
              <w:rPr>
                <w:sz w:val="18"/>
              </w:rPr>
            </w:pPr>
            <w:r>
              <w:rPr>
                <w:sz w:val="18"/>
              </w:rPr>
              <w:t>Supply of relevant tools for use by staff in implementation of the NP</w:t>
            </w:r>
          </w:p>
        </w:tc>
        <w:tc>
          <w:tcPr>
            <w:tcW w:w="2032" w:type="dxa"/>
            <w:tcBorders>
              <w:top w:val="single" w:sz="4" w:space="0" w:color="000000"/>
            </w:tcBorders>
          </w:tcPr>
          <w:p w:rsidR="005331F4" w:rsidRDefault="005331F4">
            <w:pPr>
              <w:pStyle w:val="TableParagraph"/>
              <w:spacing w:line="240" w:lineRule="auto"/>
              <w:ind w:left="0"/>
              <w:rPr>
                <w:sz w:val="14"/>
              </w:rPr>
            </w:pPr>
          </w:p>
        </w:tc>
        <w:tc>
          <w:tcPr>
            <w:tcW w:w="1856" w:type="dxa"/>
            <w:tcBorders>
              <w:top w:val="single" w:sz="4" w:space="0" w:color="000000"/>
            </w:tcBorders>
          </w:tcPr>
          <w:p w:rsidR="005331F4" w:rsidRDefault="005331F4">
            <w:pPr>
              <w:pStyle w:val="TableParagraph"/>
              <w:spacing w:line="240" w:lineRule="auto"/>
              <w:ind w:left="0"/>
              <w:rPr>
                <w:sz w:val="14"/>
              </w:rPr>
            </w:pPr>
          </w:p>
        </w:tc>
      </w:tr>
      <w:tr w:rsidR="005331F4">
        <w:trPr>
          <w:trHeight w:val="207"/>
        </w:trPr>
        <w:tc>
          <w:tcPr>
            <w:tcW w:w="5699" w:type="dxa"/>
          </w:tcPr>
          <w:p w:rsidR="005331F4" w:rsidRDefault="00BB692B">
            <w:pPr>
              <w:pStyle w:val="TableParagraph"/>
              <w:spacing w:line="188" w:lineRule="exact"/>
              <w:ind w:left="115"/>
              <w:rPr>
                <w:sz w:val="18"/>
              </w:rPr>
            </w:pPr>
            <w:r>
              <w:rPr>
                <w:sz w:val="18"/>
              </w:rPr>
              <w:t>Yes</w:t>
            </w:r>
          </w:p>
        </w:tc>
        <w:tc>
          <w:tcPr>
            <w:tcW w:w="2032" w:type="dxa"/>
          </w:tcPr>
          <w:p w:rsidR="005331F4" w:rsidRDefault="00BB692B">
            <w:pPr>
              <w:pStyle w:val="TableParagraph"/>
              <w:spacing w:line="188" w:lineRule="exact"/>
              <w:ind w:left="637"/>
              <w:rPr>
                <w:sz w:val="18"/>
              </w:rPr>
            </w:pPr>
            <w:r>
              <w:rPr>
                <w:sz w:val="18"/>
              </w:rPr>
              <w:t>85</w:t>
            </w:r>
          </w:p>
        </w:tc>
        <w:tc>
          <w:tcPr>
            <w:tcW w:w="1856" w:type="dxa"/>
          </w:tcPr>
          <w:p w:rsidR="005331F4" w:rsidRDefault="00BB692B">
            <w:pPr>
              <w:pStyle w:val="TableParagraph"/>
              <w:spacing w:line="188" w:lineRule="exact"/>
              <w:ind w:left="377"/>
              <w:rPr>
                <w:sz w:val="18"/>
              </w:rPr>
            </w:pPr>
            <w:r>
              <w:rPr>
                <w:sz w:val="18"/>
              </w:rPr>
              <w:t>83</w:t>
            </w:r>
          </w:p>
        </w:tc>
      </w:tr>
      <w:tr w:rsidR="005331F4">
        <w:trPr>
          <w:trHeight w:val="206"/>
        </w:trPr>
        <w:tc>
          <w:tcPr>
            <w:tcW w:w="5699" w:type="dxa"/>
          </w:tcPr>
          <w:p w:rsidR="005331F4" w:rsidRDefault="00BB692B">
            <w:pPr>
              <w:pStyle w:val="TableParagraph"/>
              <w:spacing w:line="186" w:lineRule="exact"/>
              <w:ind w:left="115"/>
              <w:rPr>
                <w:sz w:val="18"/>
              </w:rPr>
            </w:pPr>
            <w:r>
              <w:rPr>
                <w:sz w:val="18"/>
              </w:rPr>
              <w:t>No</w:t>
            </w:r>
          </w:p>
        </w:tc>
        <w:tc>
          <w:tcPr>
            <w:tcW w:w="2032" w:type="dxa"/>
          </w:tcPr>
          <w:p w:rsidR="005331F4" w:rsidRDefault="00BB692B">
            <w:pPr>
              <w:pStyle w:val="TableParagraph"/>
              <w:spacing w:line="186" w:lineRule="exact"/>
              <w:ind w:left="637"/>
              <w:rPr>
                <w:sz w:val="18"/>
              </w:rPr>
            </w:pPr>
            <w:r>
              <w:rPr>
                <w:sz w:val="18"/>
              </w:rPr>
              <w:t>17</w:t>
            </w:r>
          </w:p>
        </w:tc>
        <w:tc>
          <w:tcPr>
            <w:tcW w:w="1856" w:type="dxa"/>
          </w:tcPr>
          <w:p w:rsidR="005331F4" w:rsidRDefault="00BB692B">
            <w:pPr>
              <w:pStyle w:val="TableParagraph"/>
              <w:spacing w:line="186" w:lineRule="exact"/>
              <w:ind w:left="377"/>
              <w:rPr>
                <w:sz w:val="18"/>
              </w:rPr>
            </w:pPr>
            <w:r>
              <w:rPr>
                <w:sz w:val="18"/>
              </w:rPr>
              <w:t>17</w:t>
            </w:r>
          </w:p>
        </w:tc>
      </w:tr>
      <w:tr w:rsidR="005331F4">
        <w:trPr>
          <w:trHeight w:val="206"/>
        </w:trPr>
        <w:tc>
          <w:tcPr>
            <w:tcW w:w="5699" w:type="dxa"/>
            <w:tcBorders>
              <w:bottom w:val="single" w:sz="4" w:space="0" w:color="000000"/>
            </w:tcBorders>
          </w:tcPr>
          <w:p w:rsidR="005331F4" w:rsidRDefault="00BB692B">
            <w:pPr>
              <w:pStyle w:val="TableParagraph"/>
              <w:spacing w:line="187" w:lineRule="exact"/>
              <w:ind w:left="115"/>
              <w:rPr>
                <w:sz w:val="18"/>
              </w:rPr>
            </w:pPr>
            <w:r>
              <w:rPr>
                <w:sz w:val="18"/>
              </w:rPr>
              <w:t>Total</w:t>
            </w:r>
          </w:p>
        </w:tc>
        <w:tc>
          <w:tcPr>
            <w:tcW w:w="2032" w:type="dxa"/>
            <w:tcBorders>
              <w:bottom w:val="single" w:sz="4" w:space="0" w:color="000000"/>
            </w:tcBorders>
          </w:tcPr>
          <w:p w:rsidR="005331F4" w:rsidRDefault="00BB692B">
            <w:pPr>
              <w:pStyle w:val="TableParagraph"/>
              <w:spacing w:line="187" w:lineRule="exact"/>
              <w:ind w:left="637"/>
              <w:rPr>
                <w:sz w:val="18"/>
              </w:rPr>
            </w:pPr>
            <w:r>
              <w:rPr>
                <w:sz w:val="18"/>
              </w:rPr>
              <w:t>102</w:t>
            </w:r>
          </w:p>
        </w:tc>
        <w:tc>
          <w:tcPr>
            <w:tcW w:w="1856" w:type="dxa"/>
            <w:tcBorders>
              <w:bottom w:val="single" w:sz="4" w:space="0" w:color="000000"/>
            </w:tcBorders>
          </w:tcPr>
          <w:p w:rsidR="005331F4" w:rsidRDefault="00BB692B">
            <w:pPr>
              <w:pStyle w:val="TableParagraph"/>
              <w:spacing w:line="187" w:lineRule="exact"/>
              <w:ind w:left="377"/>
              <w:rPr>
                <w:sz w:val="18"/>
              </w:rPr>
            </w:pPr>
            <w:r>
              <w:rPr>
                <w:sz w:val="18"/>
              </w:rPr>
              <w:t>100</w:t>
            </w:r>
          </w:p>
        </w:tc>
      </w:tr>
    </w:tbl>
    <w:p w:rsidR="005331F4" w:rsidRDefault="005331F4">
      <w:pPr>
        <w:spacing w:line="187" w:lineRule="exact"/>
        <w:rPr>
          <w:sz w:val="18"/>
        </w:rPr>
        <w:sectPr w:rsidR="005331F4">
          <w:pgSz w:w="12240" w:h="15840"/>
          <w:pgMar w:top="1940" w:right="1220" w:bottom="1360" w:left="1200" w:header="435" w:footer="1166" w:gutter="0"/>
          <w:cols w:space="720"/>
        </w:sectPr>
      </w:pPr>
    </w:p>
    <w:p w:rsidR="005331F4" w:rsidRDefault="006663C1">
      <w:pPr>
        <w:pStyle w:val="BodyText"/>
        <w:spacing w:line="273" w:lineRule="exact"/>
        <w:ind w:left="0" w:right="912"/>
        <w:jc w:val="right"/>
      </w:pPr>
      <w:r>
        <w:rPr>
          <w:noProof/>
        </w:rPr>
        <w:lastRenderedPageBreak/>
        <mc:AlternateContent>
          <mc:Choice Requires="wps">
            <w:drawing>
              <wp:anchor distT="0" distB="0" distL="114300" distR="114300" simplePos="0" relativeHeight="15747072" behindDoc="0" locked="0" layoutInCell="1" allowOverlap="1">
                <wp:simplePos x="0" y="0"/>
                <wp:positionH relativeFrom="page">
                  <wp:posOffset>0</wp:posOffset>
                </wp:positionH>
                <wp:positionV relativeFrom="page">
                  <wp:posOffset>1388110</wp:posOffset>
                </wp:positionV>
                <wp:extent cx="7772400" cy="38100"/>
                <wp:effectExtent l="0" t="0" r="0" b="0"/>
                <wp:wrapNone/>
                <wp:docPr id="1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3B99FA4" id="Rectangle 10" o:spid="_x0000_s1026" style="position:absolute;margin-left:0;margin-top:109.3pt;width:612pt;height:3pt;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" fillcolor="#5b9bd4" stroked="f">
                <w10:wrap anchorx="page" anchory="page"/>
              </v:rect>
            </w:pict>
          </mc:Fallback>
        </mc:AlternateContent>
      </w:r>
      <w:hyperlink r:id="rId44">
        <w:r w:rsidR="00BB692B">
          <w:rPr>
            <w:color w:val="0000FF"/>
            <w:w w:val="95"/>
            <w:u w:val="single" w:color="0000FF"/>
          </w:rPr>
          <w:t>www.iprjb.org</w:t>
        </w:r>
      </w:hyperlink>
    </w:p>
    <w:p w:rsidR="005331F4" w:rsidRDefault="00BB692B">
      <w:pPr>
        <w:pStyle w:val="Heading1"/>
        <w:numPr>
          <w:ilvl w:val="1"/>
          <w:numId w:val="2"/>
        </w:numPr>
        <w:tabs>
          <w:tab w:val="left" w:pos="601"/>
        </w:tabs>
        <w:spacing w:before="5"/>
        <w:ind w:right="933" w:hanging="601"/>
        <w:jc w:val="right"/>
      </w:pPr>
      <w:r>
        <w:t>Relationship between nurses’ demographics and nursing process</w:t>
      </w:r>
      <w:r>
        <w:rPr>
          <w:spacing w:val="-30"/>
        </w:rPr>
        <w:t xml:space="preserve"> </w:t>
      </w:r>
      <w:r>
        <w:t>implementation</w:t>
      </w:r>
    </w:p>
    <w:p w:rsidR="005331F4" w:rsidRDefault="00BB692B">
      <w:pPr>
        <w:pStyle w:val="BodyText"/>
        <w:spacing w:before="93"/>
        <w:ind w:right="217"/>
      </w:pPr>
      <w:r>
        <w:t>Chi-square test was utilized to assess the relationship between implementation of nursing process and demographic characteristics of the respondents which include age, academic qualification, working experience and unit. The test showed that there was a close relationship between respondents’ age and implementation of the NP (p =0.001). This means that nurses who are younger and aged between 21-30 years utilized the process in managing patients unlike their counterparts since they had higher chances of practicing the process (62%) unlike older ones (31- 40) 25%, (41-50) 23.5% and (51-60 years) 12.5%.</w:t>
      </w:r>
    </w:p>
    <w:p w:rsidR="005331F4" w:rsidRDefault="00BB692B">
      <w:pPr>
        <w:pStyle w:val="BodyText"/>
        <w:spacing w:before="101"/>
        <w:ind w:right="215"/>
      </w:pPr>
      <w:r>
        <w:t>There was also a close association between nurses’ working experience and implementation of NP (p = 0.015) because the study revealed that recently qualified nurses with experience &lt;5 years and those 6&lt;years&lt;10 had high probability of implementing the NP at 64.7% and 43.8% respectively in relation to 11-15 years (26.3%) and 16 years and above (29.4%). The other covariates on academic qualification (p=0.626) and working unit (p=0.725) showed that they do not influence nursing process and all the above is illustrated in table</w:t>
      </w:r>
      <w:r>
        <w:rPr>
          <w:spacing w:val="-7"/>
        </w:rPr>
        <w:t xml:space="preserve"> </w:t>
      </w:r>
      <w:r>
        <w:t>7.</w:t>
      </w:r>
    </w:p>
    <w:p w:rsidR="005331F4" w:rsidRDefault="00BB692B">
      <w:pPr>
        <w:spacing w:before="105" w:after="3"/>
        <w:ind w:left="240"/>
        <w:jc w:val="both"/>
        <w:rPr>
          <w:b/>
          <w:sz w:val="20"/>
        </w:rPr>
      </w:pPr>
      <w:r>
        <w:rPr>
          <w:b/>
          <w:i/>
          <w:sz w:val="20"/>
        </w:rPr>
        <w:t>Table 7:</w:t>
      </w:r>
      <w:r>
        <w:rPr>
          <w:b/>
          <w:sz w:val="20"/>
        </w:rPr>
        <w:t>Nurse Demographics And NP Implementation</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1"/>
        <w:gridCol w:w="2172"/>
        <w:gridCol w:w="2703"/>
        <w:gridCol w:w="2132"/>
      </w:tblGrid>
      <w:tr w:rsidR="005331F4">
        <w:trPr>
          <w:trHeight w:val="690"/>
        </w:trPr>
        <w:tc>
          <w:tcPr>
            <w:tcW w:w="2571" w:type="dxa"/>
          </w:tcPr>
          <w:p w:rsidR="005331F4" w:rsidRDefault="00BB692B">
            <w:pPr>
              <w:pStyle w:val="TableParagraph"/>
              <w:spacing w:line="223" w:lineRule="exact"/>
              <w:rPr>
                <w:i/>
                <w:sz w:val="20"/>
              </w:rPr>
            </w:pPr>
            <w:r>
              <w:rPr>
                <w:i/>
                <w:sz w:val="20"/>
              </w:rPr>
              <w:t>Variable</w:t>
            </w:r>
          </w:p>
        </w:tc>
        <w:tc>
          <w:tcPr>
            <w:tcW w:w="2172" w:type="dxa"/>
          </w:tcPr>
          <w:p w:rsidR="005331F4" w:rsidRDefault="00BB692B">
            <w:pPr>
              <w:pStyle w:val="TableParagraph"/>
              <w:tabs>
                <w:tab w:val="left" w:pos="1807"/>
              </w:tabs>
              <w:spacing w:line="240" w:lineRule="auto"/>
              <w:ind w:right="98"/>
              <w:rPr>
                <w:i/>
                <w:sz w:val="20"/>
              </w:rPr>
            </w:pPr>
            <w:r>
              <w:rPr>
                <w:i/>
                <w:sz w:val="20"/>
              </w:rPr>
              <w:t>Implemented</w:t>
            </w:r>
            <w:r>
              <w:rPr>
                <w:i/>
                <w:sz w:val="20"/>
              </w:rPr>
              <w:tab/>
            </w:r>
            <w:r>
              <w:rPr>
                <w:i/>
                <w:spacing w:val="-10"/>
                <w:sz w:val="20"/>
              </w:rPr>
              <w:t xml:space="preserve">NP </w:t>
            </w:r>
            <w:r>
              <w:rPr>
                <w:i/>
                <w:sz w:val="20"/>
              </w:rPr>
              <w:t>(n=40)</w:t>
            </w:r>
          </w:p>
          <w:p w:rsidR="005331F4" w:rsidRDefault="00BB692B">
            <w:pPr>
              <w:pStyle w:val="TableParagraph"/>
              <w:spacing w:line="217" w:lineRule="exact"/>
              <w:rPr>
                <w:i/>
                <w:sz w:val="20"/>
              </w:rPr>
            </w:pPr>
            <w:r>
              <w:rPr>
                <w:i/>
                <w:sz w:val="20"/>
              </w:rPr>
              <w:t>Number (%)</w:t>
            </w:r>
          </w:p>
        </w:tc>
        <w:tc>
          <w:tcPr>
            <w:tcW w:w="2703" w:type="dxa"/>
          </w:tcPr>
          <w:p w:rsidR="005331F4" w:rsidRDefault="00BB692B">
            <w:pPr>
              <w:pStyle w:val="TableParagraph"/>
              <w:spacing w:line="240" w:lineRule="auto"/>
              <w:ind w:right="237"/>
              <w:rPr>
                <w:i/>
                <w:sz w:val="20"/>
              </w:rPr>
            </w:pPr>
            <w:r>
              <w:rPr>
                <w:i/>
                <w:sz w:val="20"/>
              </w:rPr>
              <w:t>Didn’t implement NP (n=62) Number (%)</w:t>
            </w:r>
          </w:p>
        </w:tc>
        <w:tc>
          <w:tcPr>
            <w:tcW w:w="2132" w:type="dxa"/>
          </w:tcPr>
          <w:p w:rsidR="005331F4" w:rsidRDefault="00BB692B">
            <w:pPr>
              <w:pStyle w:val="TableParagraph"/>
              <w:spacing w:line="223" w:lineRule="exact"/>
              <w:rPr>
                <w:i/>
                <w:sz w:val="20"/>
              </w:rPr>
            </w:pPr>
            <w:r>
              <w:rPr>
                <w:i/>
                <w:sz w:val="20"/>
              </w:rPr>
              <w:t>Statistical test</w:t>
            </w:r>
          </w:p>
        </w:tc>
      </w:tr>
      <w:tr w:rsidR="005331F4">
        <w:trPr>
          <w:trHeight w:val="230"/>
        </w:trPr>
        <w:tc>
          <w:tcPr>
            <w:tcW w:w="9578" w:type="dxa"/>
            <w:gridSpan w:val="4"/>
          </w:tcPr>
          <w:p w:rsidR="005331F4" w:rsidRDefault="00BB692B">
            <w:pPr>
              <w:pStyle w:val="TableParagraph"/>
              <w:spacing w:line="210" w:lineRule="exact"/>
              <w:rPr>
                <w:i/>
                <w:sz w:val="20"/>
              </w:rPr>
            </w:pPr>
            <w:r>
              <w:rPr>
                <w:i/>
                <w:sz w:val="20"/>
              </w:rPr>
              <w:t>Age versus implementation of nursing process</w:t>
            </w:r>
          </w:p>
        </w:tc>
      </w:tr>
      <w:tr w:rsidR="005331F4">
        <w:trPr>
          <w:trHeight w:val="230"/>
        </w:trPr>
        <w:tc>
          <w:tcPr>
            <w:tcW w:w="2571" w:type="dxa"/>
          </w:tcPr>
          <w:p w:rsidR="005331F4" w:rsidRDefault="00BB692B">
            <w:pPr>
              <w:pStyle w:val="TableParagraph"/>
              <w:spacing w:line="210" w:lineRule="exact"/>
              <w:rPr>
                <w:b/>
                <w:i/>
                <w:sz w:val="20"/>
              </w:rPr>
            </w:pPr>
            <w:r>
              <w:rPr>
                <w:b/>
                <w:i/>
                <w:sz w:val="20"/>
              </w:rPr>
              <w:t>21-30</w:t>
            </w:r>
          </w:p>
        </w:tc>
        <w:tc>
          <w:tcPr>
            <w:tcW w:w="2172" w:type="dxa"/>
          </w:tcPr>
          <w:p w:rsidR="005331F4" w:rsidRDefault="00BB692B">
            <w:pPr>
              <w:pStyle w:val="TableParagraph"/>
              <w:spacing w:line="210" w:lineRule="exact"/>
              <w:rPr>
                <w:b/>
                <w:i/>
                <w:sz w:val="20"/>
              </w:rPr>
            </w:pPr>
            <w:r>
              <w:rPr>
                <w:b/>
                <w:i/>
                <w:sz w:val="20"/>
              </w:rPr>
              <w:t>18 (62%)</w:t>
            </w:r>
          </w:p>
        </w:tc>
        <w:tc>
          <w:tcPr>
            <w:tcW w:w="2703" w:type="dxa"/>
          </w:tcPr>
          <w:p w:rsidR="005331F4" w:rsidRDefault="00BB692B">
            <w:pPr>
              <w:pStyle w:val="TableParagraph"/>
              <w:spacing w:line="210" w:lineRule="exact"/>
              <w:rPr>
                <w:b/>
                <w:i/>
                <w:sz w:val="20"/>
              </w:rPr>
            </w:pPr>
            <w:r>
              <w:rPr>
                <w:b/>
                <w:i/>
                <w:sz w:val="20"/>
              </w:rPr>
              <w:t>11 (38%)</w:t>
            </w:r>
          </w:p>
        </w:tc>
        <w:tc>
          <w:tcPr>
            <w:tcW w:w="2132" w:type="dxa"/>
            <w:vMerge w:val="restart"/>
          </w:tcPr>
          <w:p w:rsidR="005331F4" w:rsidRDefault="005331F4">
            <w:pPr>
              <w:pStyle w:val="TableParagraph"/>
              <w:spacing w:before="4" w:line="240" w:lineRule="auto"/>
              <w:ind w:left="0"/>
              <w:rPr>
                <w:b/>
                <w:sz w:val="20"/>
              </w:rPr>
            </w:pPr>
          </w:p>
          <w:p w:rsidR="005331F4" w:rsidRDefault="00BB692B">
            <w:pPr>
              <w:pStyle w:val="TableParagraph"/>
              <w:spacing w:line="240" w:lineRule="auto"/>
              <w:ind w:left="153"/>
              <w:rPr>
                <w:rFonts w:ascii="Cambria Math" w:eastAsia="Cambria Math"/>
                <w:sz w:val="20"/>
              </w:rPr>
            </w:pPr>
            <w:r>
              <w:rPr>
                <w:rFonts w:ascii="Cambria Math" w:eastAsia="Cambria Math"/>
                <w:sz w:val="20"/>
              </w:rPr>
              <w:t>𝝌</w:t>
            </w:r>
            <w:r>
              <w:rPr>
                <w:rFonts w:ascii="Cambria Math" w:eastAsia="Cambria Math"/>
                <w:sz w:val="20"/>
                <w:vertAlign w:val="superscript"/>
              </w:rPr>
              <w:t>𝟐</w:t>
            </w:r>
            <w:r>
              <w:rPr>
                <w:rFonts w:ascii="Cambria Math" w:eastAsia="Cambria Math"/>
                <w:sz w:val="20"/>
              </w:rPr>
              <w:t xml:space="preserve"> = 𝟐. 𝟕𝟐, 𝒅𝒇 = 𝟑, 𝑷</w:t>
            </w:r>
          </w:p>
          <w:p w:rsidR="005331F4" w:rsidRDefault="00BB692B">
            <w:pPr>
              <w:pStyle w:val="TableParagraph"/>
              <w:spacing w:before="1" w:line="240" w:lineRule="auto"/>
              <w:ind w:left="153"/>
              <w:rPr>
                <w:rFonts w:ascii="Cambria Math" w:eastAsia="Cambria Math"/>
                <w:sz w:val="20"/>
              </w:rPr>
            </w:pPr>
            <w:r>
              <w:rPr>
                <w:rFonts w:ascii="Cambria Math" w:eastAsia="Cambria Math"/>
                <w:sz w:val="20"/>
              </w:rPr>
              <w:t>= 𝟎. 𝟎𝟎𝟏</w:t>
            </w:r>
          </w:p>
        </w:tc>
      </w:tr>
      <w:tr w:rsidR="005331F4">
        <w:trPr>
          <w:trHeight w:val="230"/>
        </w:trPr>
        <w:tc>
          <w:tcPr>
            <w:tcW w:w="2571" w:type="dxa"/>
          </w:tcPr>
          <w:p w:rsidR="005331F4" w:rsidRDefault="00BB692B">
            <w:pPr>
              <w:pStyle w:val="TableParagraph"/>
              <w:spacing w:line="210" w:lineRule="exact"/>
              <w:rPr>
                <w:b/>
                <w:i/>
                <w:sz w:val="20"/>
              </w:rPr>
            </w:pPr>
            <w:r>
              <w:rPr>
                <w:b/>
                <w:i/>
                <w:sz w:val="20"/>
              </w:rPr>
              <w:t>31-40</w:t>
            </w:r>
          </w:p>
        </w:tc>
        <w:tc>
          <w:tcPr>
            <w:tcW w:w="2172" w:type="dxa"/>
          </w:tcPr>
          <w:p w:rsidR="005331F4" w:rsidRDefault="00BB692B">
            <w:pPr>
              <w:pStyle w:val="TableParagraph"/>
              <w:spacing w:line="210" w:lineRule="exact"/>
              <w:rPr>
                <w:b/>
                <w:i/>
                <w:sz w:val="20"/>
              </w:rPr>
            </w:pPr>
            <w:r>
              <w:rPr>
                <w:b/>
                <w:i/>
                <w:sz w:val="20"/>
              </w:rPr>
              <w:t>12 (25%)</w:t>
            </w:r>
          </w:p>
        </w:tc>
        <w:tc>
          <w:tcPr>
            <w:tcW w:w="2703" w:type="dxa"/>
          </w:tcPr>
          <w:p w:rsidR="005331F4" w:rsidRDefault="00BB692B">
            <w:pPr>
              <w:pStyle w:val="TableParagraph"/>
              <w:spacing w:line="210" w:lineRule="exact"/>
              <w:rPr>
                <w:b/>
                <w:i/>
                <w:sz w:val="20"/>
              </w:rPr>
            </w:pPr>
            <w:r>
              <w:rPr>
                <w:b/>
                <w:i/>
                <w:sz w:val="20"/>
              </w:rPr>
              <w:t>36 (75%)</w:t>
            </w:r>
          </w:p>
        </w:tc>
        <w:tc>
          <w:tcPr>
            <w:tcW w:w="2132" w:type="dxa"/>
            <w:vMerge/>
            <w:tcBorders>
              <w:top w:val="nil"/>
            </w:tcBorders>
          </w:tcPr>
          <w:p w:rsidR="005331F4" w:rsidRDefault="005331F4">
            <w:pPr>
              <w:rPr>
                <w:sz w:val="2"/>
                <w:szCs w:val="2"/>
              </w:rPr>
            </w:pPr>
          </w:p>
        </w:tc>
      </w:tr>
      <w:tr w:rsidR="005331F4">
        <w:trPr>
          <w:trHeight w:val="230"/>
        </w:trPr>
        <w:tc>
          <w:tcPr>
            <w:tcW w:w="2571" w:type="dxa"/>
          </w:tcPr>
          <w:p w:rsidR="005331F4" w:rsidRDefault="00BB692B">
            <w:pPr>
              <w:pStyle w:val="TableParagraph"/>
              <w:spacing w:line="210" w:lineRule="exact"/>
              <w:rPr>
                <w:b/>
                <w:i/>
                <w:sz w:val="20"/>
              </w:rPr>
            </w:pPr>
            <w:r>
              <w:rPr>
                <w:b/>
                <w:i/>
                <w:sz w:val="20"/>
              </w:rPr>
              <w:t>41-50</w:t>
            </w:r>
          </w:p>
        </w:tc>
        <w:tc>
          <w:tcPr>
            <w:tcW w:w="2172" w:type="dxa"/>
          </w:tcPr>
          <w:p w:rsidR="005331F4" w:rsidRDefault="00BB692B">
            <w:pPr>
              <w:pStyle w:val="TableParagraph"/>
              <w:spacing w:line="210" w:lineRule="exact"/>
              <w:rPr>
                <w:b/>
                <w:i/>
                <w:sz w:val="20"/>
              </w:rPr>
            </w:pPr>
            <w:r>
              <w:rPr>
                <w:b/>
                <w:i/>
                <w:sz w:val="20"/>
              </w:rPr>
              <w:t>4 (23.5%)</w:t>
            </w:r>
          </w:p>
        </w:tc>
        <w:tc>
          <w:tcPr>
            <w:tcW w:w="2703" w:type="dxa"/>
          </w:tcPr>
          <w:p w:rsidR="005331F4" w:rsidRDefault="00BB692B">
            <w:pPr>
              <w:pStyle w:val="TableParagraph"/>
              <w:spacing w:line="210" w:lineRule="exact"/>
              <w:rPr>
                <w:b/>
                <w:i/>
                <w:sz w:val="20"/>
              </w:rPr>
            </w:pPr>
            <w:r>
              <w:rPr>
                <w:b/>
                <w:i/>
                <w:sz w:val="20"/>
              </w:rPr>
              <w:t>13 (76.5)</w:t>
            </w:r>
          </w:p>
        </w:tc>
        <w:tc>
          <w:tcPr>
            <w:tcW w:w="2132" w:type="dxa"/>
            <w:vMerge/>
            <w:tcBorders>
              <w:top w:val="nil"/>
            </w:tcBorders>
          </w:tcPr>
          <w:p w:rsidR="005331F4" w:rsidRDefault="005331F4">
            <w:pPr>
              <w:rPr>
                <w:sz w:val="2"/>
                <w:szCs w:val="2"/>
              </w:rPr>
            </w:pPr>
          </w:p>
        </w:tc>
      </w:tr>
      <w:tr w:rsidR="005331F4">
        <w:trPr>
          <w:trHeight w:val="230"/>
        </w:trPr>
        <w:tc>
          <w:tcPr>
            <w:tcW w:w="2571" w:type="dxa"/>
          </w:tcPr>
          <w:p w:rsidR="005331F4" w:rsidRDefault="00BB692B">
            <w:pPr>
              <w:pStyle w:val="TableParagraph"/>
              <w:spacing w:line="210" w:lineRule="exact"/>
              <w:rPr>
                <w:b/>
                <w:i/>
                <w:sz w:val="20"/>
              </w:rPr>
            </w:pPr>
            <w:r>
              <w:rPr>
                <w:b/>
                <w:i/>
                <w:sz w:val="20"/>
              </w:rPr>
              <w:t>51-60</w:t>
            </w:r>
          </w:p>
        </w:tc>
        <w:tc>
          <w:tcPr>
            <w:tcW w:w="2172" w:type="dxa"/>
          </w:tcPr>
          <w:p w:rsidR="005331F4" w:rsidRDefault="00BB692B">
            <w:pPr>
              <w:pStyle w:val="TableParagraph"/>
              <w:spacing w:line="210" w:lineRule="exact"/>
              <w:rPr>
                <w:b/>
                <w:i/>
                <w:sz w:val="20"/>
              </w:rPr>
            </w:pPr>
            <w:r>
              <w:rPr>
                <w:b/>
                <w:i/>
                <w:sz w:val="20"/>
              </w:rPr>
              <w:t>1 (12.5)</w:t>
            </w:r>
          </w:p>
        </w:tc>
        <w:tc>
          <w:tcPr>
            <w:tcW w:w="2703" w:type="dxa"/>
          </w:tcPr>
          <w:p w:rsidR="005331F4" w:rsidRDefault="00BB692B">
            <w:pPr>
              <w:pStyle w:val="TableParagraph"/>
              <w:spacing w:line="210" w:lineRule="exact"/>
              <w:rPr>
                <w:b/>
                <w:i/>
                <w:sz w:val="20"/>
              </w:rPr>
            </w:pPr>
            <w:r>
              <w:rPr>
                <w:b/>
                <w:i/>
                <w:sz w:val="20"/>
              </w:rPr>
              <w:t>7 (87.5%)</w:t>
            </w:r>
          </w:p>
        </w:tc>
        <w:tc>
          <w:tcPr>
            <w:tcW w:w="2132" w:type="dxa"/>
            <w:vMerge/>
            <w:tcBorders>
              <w:top w:val="nil"/>
            </w:tcBorders>
          </w:tcPr>
          <w:p w:rsidR="005331F4" w:rsidRDefault="005331F4">
            <w:pPr>
              <w:rPr>
                <w:sz w:val="2"/>
                <w:szCs w:val="2"/>
              </w:rPr>
            </w:pPr>
          </w:p>
        </w:tc>
      </w:tr>
      <w:tr w:rsidR="005331F4">
        <w:trPr>
          <w:trHeight w:val="230"/>
        </w:trPr>
        <w:tc>
          <w:tcPr>
            <w:tcW w:w="9578" w:type="dxa"/>
            <w:gridSpan w:val="4"/>
          </w:tcPr>
          <w:p w:rsidR="005331F4" w:rsidRDefault="00BB692B">
            <w:pPr>
              <w:pStyle w:val="TableParagraph"/>
              <w:spacing w:line="210" w:lineRule="exact"/>
              <w:rPr>
                <w:i/>
                <w:sz w:val="20"/>
              </w:rPr>
            </w:pPr>
            <w:r>
              <w:rPr>
                <w:i/>
                <w:sz w:val="20"/>
              </w:rPr>
              <w:t>Academic qualification versus implementation of nursing process</w:t>
            </w:r>
          </w:p>
        </w:tc>
      </w:tr>
      <w:tr w:rsidR="005331F4">
        <w:trPr>
          <w:trHeight w:val="230"/>
        </w:trPr>
        <w:tc>
          <w:tcPr>
            <w:tcW w:w="2571" w:type="dxa"/>
          </w:tcPr>
          <w:p w:rsidR="005331F4" w:rsidRDefault="00BB692B">
            <w:pPr>
              <w:pStyle w:val="TableParagraph"/>
              <w:spacing w:line="210" w:lineRule="exact"/>
              <w:rPr>
                <w:b/>
                <w:i/>
                <w:sz w:val="20"/>
              </w:rPr>
            </w:pPr>
            <w:r>
              <w:rPr>
                <w:b/>
                <w:i/>
                <w:sz w:val="20"/>
              </w:rPr>
              <w:t>Certificate</w:t>
            </w:r>
          </w:p>
        </w:tc>
        <w:tc>
          <w:tcPr>
            <w:tcW w:w="2172" w:type="dxa"/>
          </w:tcPr>
          <w:p w:rsidR="005331F4" w:rsidRDefault="00BB692B">
            <w:pPr>
              <w:pStyle w:val="TableParagraph"/>
              <w:spacing w:line="210" w:lineRule="exact"/>
              <w:rPr>
                <w:b/>
                <w:i/>
                <w:sz w:val="20"/>
              </w:rPr>
            </w:pPr>
            <w:r>
              <w:rPr>
                <w:b/>
                <w:i/>
                <w:sz w:val="20"/>
              </w:rPr>
              <w:t>1(2.5%)</w:t>
            </w:r>
          </w:p>
        </w:tc>
        <w:tc>
          <w:tcPr>
            <w:tcW w:w="2703" w:type="dxa"/>
          </w:tcPr>
          <w:p w:rsidR="005331F4" w:rsidRDefault="00BB692B">
            <w:pPr>
              <w:pStyle w:val="TableParagraph"/>
              <w:spacing w:line="210" w:lineRule="exact"/>
              <w:rPr>
                <w:b/>
                <w:i/>
                <w:sz w:val="20"/>
              </w:rPr>
            </w:pPr>
            <w:r>
              <w:rPr>
                <w:b/>
                <w:i/>
                <w:sz w:val="20"/>
              </w:rPr>
              <w:t>7(11.3%)</w:t>
            </w:r>
          </w:p>
        </w:tc>
        <w:tc>
          <w:tcPr>
            <w:tcW w:w="2132" w:type="dxa"/>
            <w:vMerge w:val="restart"/>
          </w:tcPr>
          <w:p w:rsidR="005331F4" w:rsidRDefault="00BB692B">
            <w:pPr>
              <w:pStyle w:val="TableParagraph"/>
              <w:spacing w:before="4" w:line="240" w:lineRule="auto"/>
              <w:ind w:left="328"/>
              <w:rPr>
                <w:rFonts w:ascii="Cambria Math" w:eastAsia="Cambria Math"/>
                <w:sz w:val="20"/>
              </w:rPr>
            </w:pPr>
            <w:r>
              <w:rPr>
                <w:rFonts w:ascii="Cambria Math" w:eastAsia="Cambria Math"/>
                <w:sz w:val="20"/>
              </w:rPr>
              <w:t>𝝌</w:t>
            </w:r>
            <w:r>
              <w:rPr>
                <w:rFonts w:ascii="Cambria Math" w:eastAsia="Cambria Math"/>
                <w:sz w:val="20"/>
                <w:vertAlign w:val="superscript"/>
              </w:rPr>
              <w:t>𝟐</w:t>
            </w:r>
            <w:r>
              <w:rPr>
                <w:rFonts w:ascii="Cambria Math" w:eastAsia="Cambria Math"/>
                <w:sz w:val="20"/>
              </w:rPr>
              <w:t xml:space="preserve"> = 𝟏𝟓. 𝟓𝟏𝟓, 𝒅𝒇</w:t>
            </w:r>
          </w:p>
          <w:p w:rsidR="005331F4" w:rsidRDefault="00BB692B">
            <w:pPr>
              <w:pStyle w:val="TableParagraph"/>
              <w:spacing w:before="1" w:line="240" w:lineRule="auto"/>
              <w:ind w:left="328"/>
              <w:rPr>
                <w:rFonts w:ascii="Cambria Math" w:eastAsia="Cambria Math"/>
                <w:sz w:val="20"/>
              </w:rPr>
            </w:pPr>
            <w:r>
              <w:rPr>
                <w:rFonts w:ascii="Cambria Math" w:eastAsia="Cambria Math"/>
                <w:sz w:val="20"/>
              </w:rPr>
              <w:t>= 𝟑, 𝑷 = 𝟎. 𝟔𝟐𝟔</w:t>
            </w:r>
          </w:p>
        </w:tc>
      </w:tr>
      <w:tr w:rsidR="005331F4">
        <w:trPr>
          <w:trHeight w:val="230"/>
        </w:trPr>
        <w:tc>
          <w:tcPr>
            <w:tcW w:w="2571" w:type="dxa"/>
          </w:tcPr>
          <w:p w:rsidR="005331F4" w:rsidRDefault="00BB692B">
            <w:pPr>
              <w:pStyle w:val="TableParagraph"/>
              <w:spacing w:line="210" w:lineRule="exact"/>
              <w:rPr>
                <w:b/>
                <w:i/>
                <w:sz w:val="20"/>
              </w:rPr>
            </w:pPr>
            <w:r>
              <w:rPr>
                <w:b/>
                <w:i/>
                <w:sz w:val="20"/>
              </w:rPr>
              <w:t>Diploma</w:t>
            </w:r>
          </w:p>
        </w:tc>
        <w:tc>
          <w:tcPr>
            <w:tcW w:w="2172" w:type="dxa"/>
          </w:tcPr>
          <w:p w:rsidR="005331F4" w:rsidRDefault="00BB692B">
            <w:pPr>
              <w:pStyle w:val="TableParagraph"/>
              <w:spacing w:line="210" w:lineRule="exact"/>
              <w:rPr>
                <w:b/>
                <w:i/>
                <w:sz w:val="20"/>
              </w:rPr>
            </w:pPr>
            <w:r>
              <w:rPr>
                <w:b/>
                <w:i/>
                <w:sz w:val="20"/>
              </w:rPr>
              <w:t>35(87.5%)</w:t>
            </w:r>
          </w:p>
        </w:tc>
        <w:tc>
          <w:tcPr>
            <w:tcW w:w="2703" w:type="dxa"/>
          </w:tcPr>
          <w:p w:rsidR="005331F4" w:rsidRDefault="00BB692B">
            <w:pPr>
              <w:pStyle w:val="TableParagraph"/>
              <w:spacing w:line="210" w:lineRule="exact"/>
              <w:rPr>
                <w:b/>
                <w:i/>
                <w:sz w:val="20"/>
              </w:rPr>
            </w:pPr>
            <w:r>
              <w:rPr>
                <w:b/>
                <w:i/>
                <w:sz w:val="20"/>
              </w:rPr>
              <w:t>38(61.3%)</w:t>
            </w:r>
          </w:p>
        </w:tc>
        <w:tc>
          <w:tcPr>
            <w:tcW w:w="2132" w:type="dxa"/>
            <w:vMerge/>
            <w:tcBorders>
              <w:top w:val="nil"/>
            </w:tcBorders>
          </w:tcPr>
          <w:p w:rsidR="005331F4" w:rsidRDefault="005331F4">
            <w:pPr>
              <w:rPr>
                <w:sz w:val="2"/>
                <w:szCs w:val="2"/>
              </w:rPr>
            </w:pPr>
          </w:p>
        </w:tc>
      </w:tr>
      <w:tr w:rsidR="005331F4">
        <w:trPr>
          <w:trHeight w:val="230"/>
        </w:trPr>
        <w:tc>
          <w:tcPr>
            <w:tcW w:w="2571" w:type="dxa"/>
          </w:tcPr>
          <w:p w:rsidR="005331F4" w:rsidRDefault="00BB692B">
            <w:pPr>
              <w:pStyle w:val="TableParagraph"/>
              <w:spacing w:line="210" w:lineRule="exact"/>
              <w:rPr>
                <w:b/>
                <w:i/>
                <w:sz w:val="20"/>
              </w:rPr>
            </w:pPr>
            <w:r>
              <w:rPr>
                <w:b/>
                <w:i/>
                <w:sz w:val="20"/>
              </w:rPr>
              <w:t>BScN</w:t>
            </w:r>
          </w:p>
        </w:tc>
        <w:tc>
          <w:tcPr>
            <w:tcW w:w="2172" w:type="dxa"/>
          </w:tcPr>
          <w:p w:rsidR="005331F4" w:rsidRDefault="00BB692B">
            <w:pPr>
              <w:pStyle w:val="TableParagraph"/>
              <w:spacing w:line="210" w:lineRule="exact"/>
              <w:rPr>
                <w:b/>
                <w:i/>
                <w:sz w:val="20"/>
              </w:rPr>
            </w:pPr>
            <w:r>
              <w:rPr>
                <w:b/>
                <w:i/>
                <w:sz w:val="20"/>
              </w:rPr>
              <w:t>4(10%)</w:t>
            </w:r>
          </w:p>
        </w:tc>
        <w:tc>
          <w:tcPr>
            <w:tcW w:w="2703" w:type="dxa"/>
          </w:tcPr>
          <w:p w:rsidR="005331F4" w:rsidRDefault="00BB692B">
            <w:pPr>
              <w:pStyle w:val="TableParagraph"/>
              <w:spacing w:line="210" w:lineRule="exact"/>
              <w:rPr>
                <w:b/>
                <w:i/>
                <w:sz w:val="20"/>
              </w:rPr>
            </w:pPr>
            <w:r>
              <w:rPr>
                <w:b/>
                <w:i/>
                <w:sz w:val="20"/>
              </w:rPr>
              <w:t>16(25.8%)</w:t>
            </w:r>
          </w:p>
        </w:tc>
        <w:tc>
          <w:tcPr>
            <w:tcW w:w="2132" w:type="dxa"/>
            <w:vMerge/>
            <w:tcBorders>
              <w:top w:val="nil"/>
            </w:tcBorders>
          </w:tcPr>
          <w:p w:rsidR="005331F4" w:rsidRDefault="005331F4">
            <w:pPr>
              <w:rPr>
                <w:sz w:val="2"/>
                <w:szCs w:val="2"/>
              </w:rPr>
            </w:pPr>
          </w:p>
        </w:tc>
      </w:tr>
      <w:tr w:rsidR="005331F4">
        <w:trPr>
          <w:trHeight w:val="230"/>
        </w:trPr>
        <w:tc>
          <w:tcPr>
            <w:tcW w:w="2571" w:type="dxa"/>
          </w:tcPr>
          <w:p w:rsidR="005331F4" w:rsidRDefault="00BB692B">
            <w:pPr>
              <w:pStyle w:val="TableParagraph"/>
              <w:spacing w:line="210" w:lineRule="exact"/>
              <w:rPr>
                <w:b/>
                <w:i/>
                <w:sz w:val="20"/>
              </w:rPr>
            </w:pPr>
            <w:r>
              <w:rPr>
                <w:b/>
                <w:i/>
                <w:sz w:val="20"/>
              </w:rPr>
              <w:t>Masters</w:t>
            </w:r>
          </w:p>
        </w:tc>
        <w:tc>
          <w:tcPr>
            <w:tcW w:w="2172" w:type="dxa"/>
          </w:tcPr>
          <w:p w:rsidR="005331F4" w:rsidRDefault="00BB692B">
            <w:pPr>
              <w:pStyle w:val="TableParagraph"/>
              <w:spacing w:line="210" w:lineRule="exact"/>
              <w:rPr>
                <w:b/>
                <w:i/>
                <w:sz w:val="20"/>
              </w:rPr>
            </w:pPr>
            <w:r>
              <w:rPr>
                <w:b/>
                <w:i/>
                <w:sz w:val="20"/>
              </w:rPr>
              <w:t>0(0%)</w:t>
            </w:r>
          </w:p>
        </w:tc>
        <w:tc>
          <w:tcPr>
            <w:tcW w:w="2703" w:type="dxa"/>
          </w:tcPr>
          <w:p w:rsidR="005331F4" w:rsidRDefault="00BB692B">
            <w:pPr>
              <w:pStyle w:val="TableParagraph"/>
              <w:spacing w:line="210" w:lineRule="exact"/>
              <w:rPr>
                <w:b/>
                <w:i/>
                <w:sz w:val="20"/>
              </w:rPr>
            </w:pPr>
            <w:r>
              <w:rPr>
                <w:b/>
                <w:i/>
                <w:sz w:val="20"/>
              </w:rPr>
              <w:t>0(0%)</w:t>
            </w:r>
          </w:p>
        </w:tc>
        <w:tc>
          <w:tcPr>
            <w:tcW w:w="2132" w:type="dxa"/>
            <w:vMerge/>
            <w:tcBorders>
              <w:top w:val="nil"/>
            </w:tcBorders>
          </w:tcPr>
          <w:p w:rsidR="005331F4" w:rsidRDefault="005331F4">
            <w:pPr>
              <w:rPr>
                <w:sz w:val="2"/>
                <w:szCs w:val="2"/>
              </w:rPr>
            </w:pPr>
          </w:p>
        </w:tc>
      </w:tr>
      <w:tr w:rsidR="005331F4">
        <w:trPr>
          <w:trHeight w:val="230"/>
        </w:trPr>
        <w:tc>
          <w:tcPr>
            <w:tcW w:w="2571" w:type="dxa"/>
          </w:tcPr>
          <w:p w:rsidR="005331F4" w:rsidRDefault="00BB692B">
            <w:pPr>
              <w:pStyle w:val="TableParagraph"/>
              <w:spacing w:line="210" w:lineRule="exact"/>
              <w:rPr>
                <w:b/>
                <w:i/>
                <w:sz w:val="20"/>
              </w:rPr>
            </w:pPr>
            <w:r>
              <w:rPr>
                <w:b/>
                <w:i/>
                <w:sz w:val="20"/>
              </w:rPr>
              <w:t>Others</w:t>
            </w:r>
          </w:p>
        </w:tc>
        <w:tc>
          <w:tcPr>
            <w:tcW w:w="2172" w:type="dxa"/>
          </w:tcPr>
          <w:p w:rsidR="005331F4" w:rsidRDefault="00BB692B">
            <w:pPr>
              <w:pStyle w:val="TableParagraph"/>
              <w:spacing w:line="210" w:lineRule="exact"/>
              <w:rPr>
                <w:b/>
                <w:i/>
                <w:sz w:val="20"/>
              </w:rPr>
            </w:pPr>
            <w:r>
              <w:rPr>
                <w:b/>
                <w:i/>
                <w:sz w:val="20"/>
              </w:rPr>
              <w:t>0(0%)</w:t>
            </w:r>
          </w:p>
        </w:tc>
        <w:tc>
          <w:tcPr>
            <w:tcW w:w="2703" w:type="dxa"/>
          </w:tcPr>
          <w:p w:rsidR="005331F4" w:rsidRDefault="00BB692B">
            <w:pPr>
              <w:pStyle w:val="TableParagraph"/>
              <w:spacing w:line="210" w:lineRule="exact"/>
              <w:rPr>
                <w:b/>
                <w:i/>
                <w:sz w:val="20"/>
              </w:rPr>
            </w:pPr>
            <w:r>
              <w:rPr>
                <w:b/>
                <w:i/>
                <w:sz w:val="20"/>
              </w:rPr>
              <w:t>1(1.6%)</w:t>
            </w:r>
          </w:p>
        </w:tc>
        <w:tc>
          <w:tcPr>
            <w:tcW w:w="2132" w:type="dxa"/>
            <w:vMerge/>
            <w:tcBorders>
              <w:top w:val="nil"/>
            </w:tcBorders>
          </w:tcPr>
          <w:p w:rsidR="005331F4" w:rsidRDefault="005331F4">
            <w:pPr>
              <w:rPr>
                <w:sz w:val="2"/>
                <w:szCs w:val="2"/>
              </w:rPr>
            </w:pPr>
          </w:p>
        </w:tc>
      </w:tr>
      <w:tr w:rsidR="005331F4">
        <w:trPr>
          <w:trHeight w:val="230"/>
        </w:trPr>
        <w:tc>
          <w:tcPr>
            <w:tcW w:w="9578" w:type="dxa"/>
            <w:gridSpan w:val="4"/>
          </w:tcPr>
          <w:p w:rsidR="005331F4" w:rsidRDefault="00BB692B">
            <w:pPr>
              <w:pStyle w:val="TableParagraph"/>
              <w:spacing w:line="210" w:lineRule="exact"/>
              <w:rPr>
                <w:i/>
                <w:sz w:val="20"/>
              </w:rPr>
            </w:pPr>
            <w:r>
              <w:rPr>
                <w:i/>
                <w:sz w:val="20"/>
              </w:rPr>
              <w:t>Working experience versus implementation of nursing process</w:t>
            </w:r>
          </w:p>
        </w:tc>
      </w:tr>
      <w:tr w:rsidR="005331F4">
        <w:trPr>
          <w:trHeight w:val="230"/>
        </w:trPr>
        <w:tc>
          <w:tcPr>
            <w:tcW w:w="2571" w:type="dxa"/>
          </w:tcPr>
          <w:p w:rsidR="005331F4" w:rsidRDefault="00BB692B">
            <w:pPr>
              <w:pStyle w:val="TableParagraph"/>
              <w:spacing w:line="210" w:lineRule="exact"/>
              <w:rPr>
                <w:b/>
                <w:i/>
                <w:sz w:val="20"/>
              </w:rPr>
            </w:pPr>
            <w:r>
              <w:rPr>
                <w:b/>
                <w:i/>
                <w:sz w:val="20"/>
              </w:rPr>
              <w:t>&lt;5 years</w:t>
            </w:r>
          </w:p>
        </w:tc>
        <w:tc>
          <w:tcPr>
            <w:tcW w:w="2172" w:type="dxa"/>
          </w:tcPr>
          <w:p w:rsidR="005331F4" w:rsidRDefault="00BB692B">
            <w:pPr>
              <w:pStyle w:val="TableParagraph"/>
              <w:spacing w:line="210" w:lineRule="exact"/>
              <w:rPr>
                <w:b/>
                <w:i/>
                <w:sz w:val="20"/>
              </w:rPr>
            </w:pPr>
            <w:r>
              <w:rPr>
                <w:b/>
                <w:i/>
                <w:sz w:val="20"/>
              </w:rPr>
              <w:t>11(27.5%)</w:t>
            </w:r>
          </w:p>
        </w:tc>
        <w:tc>
          <w:tcPr>
            <w:tcW w:w="2703" w:type="dxa"/>
          </w:tcPr>
          <w:p w:rsidR="005331F4" w:rsidRDefault="00BB692B">
            <w:pPr>
              <w:pStyle w:val="TableParagraph"/>
              <w:spacing w:line="210" w:lineRule="exact"/>
              <w:rPr>
                <w:b/>
                <w:i/>
                <w:sz w:val="20"/>
              </w:rPr>
            </w:pPr>
            <w:r>
              <w:rPr>
                <w:b/>
                <w:i/>
                <w:sz w:val="20"/>
              </w:rPr>
              <w:t>6(9.7%)</w:t>
            </w:r>
          </w:p>
        </w:tc>
        <w:tc>
          <w:tcPr>
            <w:tcW w:w="2132" w:type="dxa"/>
            <w:vMerge w:val="restart"/>
          </w:tcPr>
          <w:p w:rsidR="005331F4" w:rsidRDefault="00BB692B">
            <w:pPr>
              <w:pStyle w:val="TableParagraph"/>
              <w:spacing w:before="4" w:line="240" w:lineRule="auto"/>
              <w:ind w:left="328"/>
              <w:rPr>
                <w:rFonts w:ascii="Cambria Math" w:eastAsia="Cambria Math"/>
                <w:sz w:val="20"/>
              </w:rPr>
            </w:pPr>
            <w:r>
              <w:rPr>
                <w:rFonts w:ascii="Cambria Math" w:eastAsia="Cambria Math"/>
                <w:sz w:val="20"/>
              </w:rPr>
              <w:t>𝝌</w:t>
            </w:r>
            <w:r>
              <w:rPr>
                <w:rFonts w:ascii="Cambria Math" w:eastAsia="Cambria Math"/>
                <w:sz w:val="20"/>
                <w:vertAlign w:val="superscript"/>
              </w:rPr>
              <w:t>𝟐</w:t>
            </w:r>
            <w:r>
              <w:rPr>
                <w:rFonts w:ascii="Cambria Math" w:eastAsia="Cambria Math"/>
                <w:sz w:val="20"/>
              </w:rPr>
              <w:t xml:space="preserve"> = 𝟑𝟑. 𝟑𝟎𝟖, 𝒅𝒇</w:t>
            </w:r>
          </w:p>
          <w:p w:rsidR="005331F4" w:rsidRDefault="00BB692B">
            <w:pPr>
              <w:pStyle w:val="TableParagraph"/>
              <w:spacing w:before="1" w:line="240" w:lineRule="auto"/>
              <w:ind w:left="328"/>
              <w:rPr>
                <w:rFonts w:ascii="Cambria Math" w:eastAsia="Cambria Math"/>
                <w:sz w:val="20"/>
              </w:rPr>
            </w:pPr>
            <w:r>
              <w:rPr>
                <w:rFonts w:ascii="Cambria Math" w:eastAsia="Cambria Math"/>
                <w:sz w:val="20"/>
              </w:rPr>
              <w:t>= 𝟑, 𝑷 = 𝟎. 𝟎𝟏𝟓</w:t>
            </w:r>
          </w:p>
        </w:tc>
      </w:tr>
      <w:tr w:rsidR="005331F4">
        <w:trPr>
          <w:trHeight w:val="230"/>
        </w:trPr>
        <w:tc>
          <w:tcPr>
            <w:tcW w:w="2571" w:type="dxa"/>
          </w:tcPr>
          <w:p w:rsidR="005331F4" w:rsidRDefault="00BB692B">
            <w:pPr>
              <w:pStyle w:val="TableParagraph"/>
              <w:spacing w:line="210" w:lineRule="exact"/>
              <w:rPr>
                <w:b/>
                <w:i/>
                <w:sz w:val="20"/>
              </w:rPr>
            </w:pPr>
            <w:r>
              <w:rPr>
                <w:b/>
                <w:i/>
                <w:sz w:val="20"/>
              </w:rPr>
              <w:t>6-10 years</w:t>
            </w:r>
          </w:p>
        </w:tc>
        <w:tc>
          <w:tcPr>
            <w:tcW w:w="2172" w:type="dxa"/>
          </w:tcPr>
          <w:p w:rsidR="005331F4" w:rsidRDefault="00BB692B">
            <w:pPr>
              <w:pStyle w:val="TableParagraph"/>
              <w:spacing w:line="210" w:lineRule="exact"/>
              <w:rPr>
                <w:b/>
                <w:i/>
                <w:sz w:val="20"/>
              </w:rPr>
            </w:pPr>
            <w:r>
              <w:rPr>
                <w:b/>
                <w:i/>
                <w:sz w:val="20"/>
              </w:rPr>
              <w:t>14(35%)</w:t>
            </w:r>
          </w:p>
        </w:tc>
        <w:tc>
          <w:tcPr>
            <w:tcW w:w="2703" w:type="dxa"/>
          </w:tcPr>
          <w:p w:rsidR="005331F4" w:rsidRDefault="00BB692B">
            <w:pPr>
              <w:pStyle w:val="TableParagraph"/>
              <w:spacing w:line="210" w:lineRule="exact"/>
              <w:rPr>
                <w:b/>
                <w:i/>
                <w:sz w:val="20"/>
              </w:rPr>
            </w:pPr>
            <w:r>
              <w:rPr>
                <w:b/>
                <w:i/>
                <w:sz w:val="20"/>
              </w:rPr>
              <w:t>18(29%)</w:t>
            </w:r>
          </w:p>
        </w:tc>
        <w:tc>
          <w:tcPr>
            <w:tcW w:w="2132" w:type="dxa"/>
            <w:vMerge/>
            <w:tcBorders>
              <w:top w:val="nil"/>
            </w:tcBorders>
          </w:tcPr>
          <w:p w:rsidR="005331F4" w:rsidRDefault="005331F4">
            <w:pPr>
              <w:rPr>
                <w:sz w:val="2"/>
                <w:szCs w:val="2"/>
              </w:rPr>
            </w:pPr>
          </w:p>
        </w:tc>
      </w:tr>
      <w:tr w:rsidR="005331F4">
        <w:trPr>
          <w:trHeight w:val="229"/>
        </w:trPr>
        <w:tc>
          <w:tcPr>
            <w:tcW w:w="2571" w:type="dxa"/>
          </w:tcPr>
          <w:p w:rsidR="005331F4" w:rsidRDefault="00BB692B">
            <w:pPr>
              <w:pStyle w:val="TableParagraph"/>
              <w:spacing w:line="210" w:lineRule="exact"/>
              <w:rPr>
                <w:b/>
                <w:i/>
                <w:sz w:val="20"/>
              </w:rPr>
            </w:pPr>
            <w:r>
              <w:rPr>
                <w:b/>
                <w:i/>
                <w:sz w:val="20"/>
              </w:rPr>
              <w:t>11-15 years</w:t>
            </w:r>
          </w:p>
        </w:tc>
        <w:tc>
          <w:tcPr>
            <w:tcW w:w="2172" w:type="dxa"/>
          </w:tcPr>
          <w:p w:rsidR="005331F4" w:rsidRDefault="00BB692B">
            <w:pPr>
              <w:pStyle w:val="TableParagraph"/>
              <w:spacing w:line="210" w:lineRule="exact"/>
              <w:rPr>
                <w:b/>
                <w:i/>
                <w:sz w:val="20"/>
              </w:rPr>
            </w:pPr>
            <w:r>
              <w:rPr>
                <w:b/>
                <w:i/>
                <w:sz w:val="20"/>
              </w:rPr>
              <w:t>5(12.5%)</w:t>
            </w:r>
          </w:p>
        </w:tc>
        <w:tc>
          <w:tcPr>
            <w:tcW w:w="2703" w:type="dxa"/>
          </w:tcPr>
          <w:p w:rsidR="005331F4" w:rsidRDefault="00BB692B">
            <w:pPr>
              <w:pStyle w:val="TableParagraph"/>
              <w:spacing w:line="210" w:lineRule="exact"/>
              <w:rPr>
                <w:b/>
                <w:i/>
                <w:sz w:val="20"/>
              </w:rPr>
            </w:pPr>
            <w:r>
              <w:rPr>
                <w:b/>
                <w:i/>
                <w:sz w:val="20"/>
              </w:rPr>
              <w:t>14(22.6%)</w:t>
            </w:r>
          </w:p>
        </w:tc>
        <w:tc>
          <w:tcPr>
            <w:tcW w:w="2132" w:type="dxa"/>
            <w:vMerge/>
            <w:tcBorders>
              <w:top w:val="nil"/>
            </w:tcBorders>
          </w:tcPr>
          <w:p w:rsidR="005331F4" w:rsidRDefault="005331F4">
            <w:pPr>
              <w:rPr>
                <w:sz w:val="2"/>
                <w:szCs w:val="2"/>
              </w:rPr>
            </w:pPr>
          </w:p>
        </w:tc>
      </w:tr>
      <w:tr w:rsidR="005331F4">
        <w:trPr>
          <w:trHeight w:val="230"/>
        </w:trPr>
        <w:tc>
          <w:tcPr>
            <w:tcW w:w="2571" w:type="dxa"/>
          </w:tcPr>
          <w:p w:rsidR="005331F4" w:rsidRDefault="00BB692B">
            <w:pPr>
              <w:pStyle w:val="TableParagraph"/>
              <w:spacing w:line="210" w:lineRule="exact"/>
              <w:rPr>
                <w:b/>
                <w:i/>
                <w:sz w:val="20"/>
              </w:rPr>
            </w:pPr>
            <w:r>
              <w:rPr>
                <w:b/>
                <w:i/>
                <w:sz w:val="20"/>
              </w:rPr>
              <w:t>&gt;16 years</w:t>
            </w:r>
          </w:p>
        </w:tc>
        <w:tc>
          <w:tcPr>
            <w:tcW w:w="2172" w:type="dxa"/>
          </w:tcPr>
          <w:p w:rsidR="005331F4" w:rsidRDefault="00BB692B">
            <w:pPr>
              <w:pStyle w:val="TableParagraph"/>
              <w:spacing w:line="210" w:lineRule="exact"/>
              <w:rPr>
                <w:b/>
                <w:i/>
                <w:sz w:val="20"/>
              </w:rPr>
            </w:pPr>
            <w:r>
              <w:rPr>
                <w:b/>
                <w:i/>
                <w:sz w:val="20"/>
              </w:rPr>
              <w:t>10(25%)</w:t>
            </w:r>
          </w:p>
        </w:tc>
        <w:tc>
          <w:tcPr>
            <w:tcW w:w="2703" w:type="dxa"/>
          </w:tcPr>
          <w:p w:rsidR="005331F4" w:rsidRDefault="00BB692B">
            <w:pPr>
              <w:pStyle w:val="TableParagraph"/>
              <w:spacing w:line="210" w:lineRule="exact"/>
              <w:rPr>
                <w:b/>
                <w:i/>
                <w:sz w:val="20"/>
              </w:rPr>
            </w:pPr>
            <w:r>
              <w:rPr>
                <w:b/>
                <w:i/>
                <w:sz w:val="20"/>
              </w:rPr>
              <w:t>24(38.7%)</w:t>
            </w:r>
          </w:p>
        </w:tc>
        <w:tc>
          <w:tcPr>
            <w:tcW w:w="2132" w:type="dxa"/>
            <w:vMerge/>
            <w:tcBorders>
              <w:top w:val="nil"/>
            </w:tcBorders>
          </w:tcPr>
          <w:p w:rsidR="005331F4" w:rsidRDefault="005331F4">
            <w:pPr>
              <w:rPr>
                <w:sz w:val="2"/>
                <w:szCs w:val="2"/>
              </w:rPr>
            </w:pPr>
          </w:p>
        </w:tc>
      </w:tr>
      <w:tr w:rsidR="005331F4">
        <w:trPr>
          <w:trHeight w:val="230"/>
        </w:trPr>
        <w:tc>
          <w:tcPr>
            <w:tcW w:w="9578" w:type="dxa"/>
            <w:gridSpan w:val="4"/>
          </w:tcPr>
          <w:p w:rsidR="005331F4" w:rsidRDefault="00BB692B">
            <w:pPr>
              <w:pStyle w:val="TableParagraph"/>
              <w:spacing w:line="210" w:lineRule="exact"/>
              <w:rPr>
                <w:i/>
                <w:sz w:val="20"/>
              </w:rPr>
            </w:pPr>
            <w:r>
              <w:rPr>
                <w:i/>
                <w:sz w:val="20"/>
              </w:rPr>
              <w:t>Working unit/ward versus implementation of nursing process</w:t>
            </w:r>
          </w:p>
        </w:tc>
      </w:tr>
      <w:tr w:rsidR="005331F4">
        <w:trPr>
          <w:trHeight w:val="230"/>
        </w:trPr>
        <w:tc>
          <w:tcPr>
            <w:tcW w:w="2571" w:type="dxa"/>
          </w:tcPr>
          <w:p w:rsidR="005331F4" w:rsidRDefault="00BB692B">
            <w:pPr>
              <w:pStyle w:val="TableParagraph"/>
              <w:spacing w:line="210" w:lineRule="exact"/>
              <w:rPr>
                <w:b/>
                <w:i/>
                <w:sz w:val="20"/>
              </w:rPr>
            </w:pPr>
            <w:r>
              <w:rPr>
                <w:b/>
                <w:i/>
                <w:sz w:val="20"/>
              </w:rPr>
              <w:t>Paediatric</w:t>
            </w:r>
          </w:p>
        </w:tc>
        <w:tc>
          <w:tcPr>
            <w:tcW w:w="2172" w:type="dxa"/>
          </w:tcPr>
          <w:p w:rsidR="005331F4" w:rsidRDefault="00BB692B">
            <w:pPr>
              <w:pStyle w:val="TableParagraph"/>
              <w:spacing w:line="210" w:lineRule="exact"/>
              <w:rPr>
                <w:b/>
                <w:i/>
                <w:sz w:val="20"/>
              </w:rPr>
            </w:pPr>
            <w:r>
              <w:rPr>
                <w:b/>
                <w:i/>
                <w:sz w:val="20"/>
              </w:rPr>
              <w:t>5(12.5%)</w:t>
            </w:r>
          </w:p>
        </w:tc>
        <w:tc>
          <w:tcPr>
            <w:tcW w:w="2703" w:type="dxa"/>
          </w:tcPr>
          <w:p w:rsidR="005331F4" w:rsidRDefault="00BB692B">
            <w:pPr>
              <w:pStyle w:val="TableParagraph"/>
              <w:spacing w:line="210" w:lineRule="exact"/>
              <w:rPr>
                <w:b/>
                <w:i/>
                <w:sz w:val="20"/>
              </w:rPr>
            </w:pPr>
            <w:r>
              <w:rPr>
                <w:b/>
                <w:i/>
                <w:sz w:val="20"/>
              </w:rPr>
              <w:t>9(14.5%)</w:t>
            </w:r>
          </w:p>
        </w:tc>
        <w:tc>
          <w:tcPr>
            <w:tcW w:w="2132" w:type="dxa"/>
            <w:vMerge w:val="restart"/>
          </w:tcPr>
          <w:p w:rsidR="005331F4" w:rsidRDefault="00BB692B">
            <w:pPr>
              <w:pStyle w:val="TableParagraph"/>
              <w:spacing w:before="4" w:line="240" w:lineRule="auto"/>
              <w:ind w:left="328"/>
              <w:rPr>
                <w:rFonts w:ascii="Cambria Math" w:eastAsia="Cambria Math"/>
                <w:sz w:val="20"/>
              </w:rPr>
            </w:pPr>
            <w:r>
              <w:rPr>
                <w:rFonts w:ascii="Cambria Math" w:eastAsia="Cambria Math"/>
                <w:sz w:val="20"/>
              </w:rPr>
              <w:t>𝝌</w:t>
            </w:r>
            <w:r>
              <w:rPr>
                <w:rFonts w:ascii="Cambria Math" w:eastAsia="Cambria Math"/>
                <w:sz w:val="20"/>
                <w:vertAlign w:val="superscript"/>
              </w:rPr>
              <w:t>𝟐</w:t>
            </w:r>
            <w:r>
              <w:rPr>
                <w:rFonts w:ascii="Cambria Math" w:eastAsia="Cambria Math"/>
                <w:sz w:val="20"/>
              </w:rPr>
              <w:t xml:space="preserve"> = 𝟏𝟗. 𝟓𝟎𝟐, 𝒅𝒇</w:t>
            </w:r>
          </w:p>
          <w:p w:rsidR="005331F4" w:rsidRDefault="00BB692B">
            <w:pPr>
              <w:pStyle w:val="TableParagraph"/>
              <w:spacing w:before="1" w:line="240" w:lineRule="auto"/>
              <w:ind w:left="328"/>
              <w:rPr>
                <w:rFonts w:ascii="Cambria Math" w:eastAsia="Cambria Math"/>
                <w:sz w:val="20"/>
              </w:rPr>
            </w:pPr>
            <w:r>
              <w:rPr>
                <w:rFonts w:ascii="Cambria Math" w:eastAsia="Cambria Math"/>
                <w:sz w:val="20"/>
              </w:rPr>
              <w:t>= 𝟒, 𝑷 = 𝟎. 𝟕𝟐𝟓</w:t>
            </w:r>
          </w:p>
        </w:tc>
      </w:tr>
      <w:tr w:rsidR="005331F4">
        <w:trPr>
          <w:trHeight w:val="230"/>
        </w:trPr>
        <w:tc>
          <w:tcPr>
            <w:tcW w:w="2571" w:type="dxa"/>
          </w:tcPr>
          <w:p w:rsidR="005331F4" w:rsidRDefault="00BB692B">
            <w:pPr>
              <w:pStyle w:val="TableParagraph"/>
              <w:spacing w:line="211" w:lineRule="exact"/>
              <w:rPr>
                <w:b/>
                <w:i/>
                <w:sz w:val="20"/>
              </w:rPr>
            </w:pPr>
            <w:r>
              <w:rPr>
                <w:b/>
                <w:i/>
                <w:sz w:val="20"/>
              </w:rPr>
              <w:t>Male/ Female Medical</w:t>
            </w:r>
          </w:p>
        </w:tc>
        <w:tc>
          <w:tcPr>
            <w:tcW w:w="2172" w:type="dxa"/>
          </w:tcPr>
          <w:p w:rsidR="005331F4" w:rsidRDefault="00BB692B">
            <w:pPr>
              <w:pStyle w:val="TableParagraph"/>
              <w:spacing w:line="211" w:lineRule="exact"/>
              <w:rPr>
                <w:b/>
                <w:i/>
                <w:sz w:val="20"/>
              </w:rPr>
            </w:pPr>
            <w:r>
              <w:rPr>
                <w:b/>
                <w:i/>
                <w:sz w:val="20"/>
              </w:rPr>
              <w:t>13(32.5%)</w:t>
            </w:r>
          </w:p>
        </w:tc>
        <w:tc>
          <w:tcPr>
            <w:tcW w:w="2703" w:type="dxa"/>
          </w:tcPr>
          <w:p w:rsidR="005331F4" w:rsidRDefault="00BB692B">
            <w:pPr>
              <w:pStyle w:val="TableParagraph"/>
              <w:spacing w:line="211" w:lineRule="exact"/>
              <w:rPr>
                <w:b/>
                <w:i/>
                <w:sz w:val="20"/>
              </w:rPr>
            </w:pPr>
            <w:r>
              <w:rPr>
                <w:b/>
                <w:i/>
                <w:sz w:val="20"/>
              </w:rPr>
              <w:t>22(35.5%)</w:t>
            </w:r>
          </w:p>
        </w:tc>
        <w:tc>
          <w:tcPr>
            <w:tcW w:w="2132" w:type="dxa"/>
            <w:vMerge/>
            <w:tcBorders>
              <w:top w:val="nil"/>
            </w:tcBorders>
          </w:tcPr>
          <w:p w:rsidR="005331F4" w:rsidRDefault="005331F4">
            <w:pPr>
              <w:rPr>
                <w:sz w:val="2"/>
                <w:szCs w:val="2"/>
              </w:rPr>
            </w:pPr>
          </w:p>
        </w:tc>
      </w:tr>
      <w:tr w:rsidR="005331F4">
        <w:trPr>
          <w:trHeight w:val="230"/>
        </w:trPr>
        <w:tc>
          <w:tcPr>
            <w:tcW w:w="2571" w:type="dxa"/>
          </w:tcPr>
          <w:p w:rsidR="005331F4" w:rsidRDefault="00BB692B">
            <w:pPr>
              <w:pStyle w:val="TableParagraph"/>
              <w:spacing w:line="210" w:lineRule="exact"/>
              <w:rPr>
                <w:b/>
                <w:i/>
                <w:sz w:val="20"/>
              </w:rPr>
            </w:pPr>
            <w:r>
              <w:rPr>
                <w:b/>
                <w:i/>
                <w:sz w:val="20"/>
              </w:rPr>
              <w:t>Male/ Female surgical</w:t>
            </w:r>
          </w:p>
        </w:tc>
        <w:tc>
          <w:tcPr>
            <w:tcW w:w="2172" w:type="dxa"/>
          </w:tcPr>
          <w:p w:rsidR="005331F4" w:rsidRDefault="00BB692B">
            <w:pPr>
              <w:pStyle w:val="TableParagraph"/>
              <w:spacing w:line="210" w:lineRule="exact"/>
              <w:rPr>
                <w:b/>
                <w:i/>
                <w:sz w:val="20"/>
              </w:rPr>
            </w:pPr>
            <w:r>
              <w:rPr>
                <w:b/>
                <w:i/>
                <w:sz w:val="20"/>
              </w:rPr>
              <w:t>11(27.5%)</w:t>
            </w:r>
          </w:p>
        </w:tc>
        <w:tc>
          <w:tcPr>
            <w:tcW w:w="2703" w:type="dxa"/>
          </w:tcPr>
          <w:p w:rsidR="005331F4" w:rsidRDefault="00BB692B">
            <w:pPr>
              <w:pStyle w:val="TableParagraph"/>
              <w:spacing w:line="210" w:lineRule="exact"/>
              <w:rPr>
                <w:b/>
                <w:i/>
                <w:sz w:val="20"/>
              </w:rPr>
            </w:pPr>
            <w:r>
              <w:rPr>
                <w:b/>
                <w:i/>
                <w:sz w:val="20"/>
              </w:rPr>
              <w:t>21(33.9%)</w:t>
            </w:r>
          </w:p>
        </w:tc>
        <w:tc>
          <w:tcPr>
            <w:tcW w:w="2132" w:type="dxa"/>
            <w:vMerge/>
            <w:tcBorders>
              <w:top w:val="nil"/>
            </w:tcBorders>
          </w:tcPr>
          <w:p w:rsidR="005331F4" w:rsidRDefault="005331F4">
            <w:pPr>
              <w:rPr>
                <w:sz w:val="2"/>
                <w:szCs w:val="2"/>
              </w:rPr>
            </w:pPr>
          </w:p>
        </w:tc>
      </w:tr>
      <w:tr w:rsidR="005331F4">
        <w:trPr>
          <w:trHeight w:val="230"/>
        </w:trPr>
        <w:tc>
          <w:tcPr>
            <w:tcW w:w="2571" w:type="dxa"/>
          </w:tcPr>
          <w:p w:rsidR="005331F4" w:rsidRDefault="00BB692B">
            <w:pPr>
              <w:pStyle w:val="TableParagraph"/>
              <w:spacing w:line="210" w:lineRule="exact"/>
              <w:rPr>
                <w:b/>
                <w:i/>
                <w:sz w:val="20"/>
              </w:rPr>
            </w:pPr>
            <w:r>
              <w:rPr>
                <w:b/>
                <w:i/>
                <w:sz w:val="20"/>
              </w:rPr>
              <w:t>Obs/ Gynae</w:t>
            </w:r>
          </w:p>
        </w:tc>
        <w:tc>
          <w:tcPr>
            <w:tcW w:w="2172" w:type="dxa"/>
          </w:tcPr>
          <w:p w:rsidR="005331F4" w:rsidRDefault="00BB692B">
            <w:pPr>
              <w:pStyle w:val="TableParagraph"/>
              <w:spacing w:line="210" w:lineRule="exact"/>
              <w:rPr>
                <w:b/>
                <w:i/>
                <w:sz w:val="20"/>
              </w:rPr>
            </w:pPr>
            <w:r>
              <w:rPr>
                <w:b/>
                <w:i/>
                <w:sz w:val="20"/>
              </w:rPr>
              <w:t>4(10%)</w:t>
            </w:r>
          </w:p>
        </w:tc>
        <w:tc>
          <w:tcPr>
            <w:tcW w:w="2703" w:type="dxa"/>
          </w:tcPr>
          <w:p w:rsidR="005331F4" w:rsidRDefault="00BB692B">
            <w:pPr>
              <w:pStyle w:val="TableParagraph"/>
              <w:spacing w:line="210" w:lineRule="exact"/>
              <w:rPr>
                <w:b/>
                <w:i/>
                <w:sz w:val="20"/>
              </w:rPr>
            </w:pPr>
            <w:r>
              <w:rPr>
                <w:b/>
                <w:i/>
                <w:sz w:val="20"/>
              </w:rPr>
              <w:t>4(6.5%)</w:t>
            </w:r>
          </w:p>
        </w:tc>
        <w:tc>
          <w:tcPr>
            <w:tcW w:w="2132" w:type="dxa"/>
            <w:vMerge/>
            <w:tcBorders>
              <w:top w:val="nil"/>
            </w:tcBorders>
          </w:tcPr>
          <w:p w:rsidR="005331F4" w:rsidRDefault="005331F4">
            <w:pPr>
              <w:rPr>
                <w:sz w:val="2"/>
                <w:szCs w:val="2"/>
              </w:rPr>
            </w:pPr>
          </w:p>
        </w:tc>
      </w:tr>
      <w:tr w:rsidR="005331F4">
        <w:trPr>
          <w:trHeight w:val="230"/>
        </w:trPr>
        <w:tc>
          <w:tcPr>
            <w:tcW w:w="2571" w:type="dxa"/>
          </w:tcPr>
          <w:p w:rsidR="005331F4" w:rsidRDefault="00BB692B">
            <w:pPr>
              <w:pStyle w:val="TableParagraph"/>
              <w:spacing w:line="210" w:lineRule="exact"/>
              <w:rPr>
                <w:b/>
                <w:i/>
                <w:sz w:val="20"/>
              </w:rPr>
            </w:pPr>
            <w:r>
              <w:rPr>
                <w:b/>
                <w:i/>
                <w:sz w:val="20"/>
              </w:rPr>
              <w:t>Maternity</w:t>
            </w:r>
          </w:p>
        </w:tc>
        <w:tc>
          <w:tcPr>
            <w:tcW w:w="2172" w:type="dxa"/>
          </w:tcPr>
          <w:p w:rsidR="005331F4" w:rsidRDefault="00BB692B">
            <w:pPr>
              <w:pStyle w:val="TableParagraph"/>
              <w:spacing w:line="210" w:lineRule="exact"/>
              <w:rPr>
                <w:b/>
                <w:i/>
                <w:sz w:val="20"/>
              </w:rPr>
            </w:pPr>
            <w:r>
              <w:rPr>
                <w:b/>
                <w:i/>
                <w:sz w:val="20"/>
              </w:rPr>
              <w:t>7(17.5%)</w:t>
            </w:r>
          </w:p>
        </w:tc>
        <w:tc>
          <w:tcPr>
            <w:tcW w:w="2703" w:type="dxa"/>
          </w:tcPr>
          <w:p w:rsidR="005331F4" w:rsidRDefault="00BB692B">
            <w:pPr>
              <w:pStyle w:val="TableParagraph"/>
              <w:spacing w:line="210" w:lineRule="exact"/>
              <w:rPr>
                <w:b/>
                <w:i/>
                <w:sz w:val="20"/>
              </w:rPr>
            </w:pPr>
            <w:r>
              <w:rPr>
                <w:b/>
                <w:i/>
                <w:sz w:val="20"/>
              </w:rPr>
              <w:t>6(9.7%)</w:t>
            </w:r>
          </w:p>
        </w:tc>
        <w:tc>
          <w:tcPr>
            <w:tcW w:w="2132" w:type="dxa"/>
            <w:vMerge/>
            <w:tcBorders>
              <w:top w:val="nil"/>
            </w:tcBorders>
          </w:tcPr>
          <w:p w:rsidR="005331F4" w:rsidRDefault="005331F4">
            <w:pPr>
              <w:rPr>
                <w:sz w:val="2"/>
                <w:szCs w:val="2"/>
              </w:rPr>
            </w:pPr>
          </w:p>
        </w:tc>
      </w:tr>
    </w:tbl>
    <w:p w:rsidR="005331F4" w:rsidRDefault="00BB692B">
      <w:pPr>
        <w:pStyle w:val="Heading1"/>
        <w:numPr>
          <w:ilvl w:val="1"/>
          <w:numId w:val="2"/>
        </w:numPr>
        <w:tabs>
          <w:tab w:val="left" w:pos="601"/>
        </w:tabs>
        <w:spacing w:before="97"/>
        <w:ind w:hanging="361"/>
        <w:jc w:val="both"/>
      </w:pPr>
      <w:r>
        <w:t>Association between training and nursing process</w:t>
      </w:r>
      <w:r>
        <w:rPr>
          <w:spacing w:val="-7"/>
        </w:rPr>
        <w:t xml:space="preserve"> </w:t>
      </w:r>
      <w:r>
        <w:t>implementation</w:t>
      </w:r>
    </w:p>
    <w:p w:rsidR="005331F4" w:rsidRDefault="00BB692B">
      <w:pPr>
        <w:pStyle w:val="BodyText"/>
        <w:spacing w:before="94"/>
        <w:ind w:right="220"/>
      </w:pPr>
      <w:r>
        <w:t>Table 8 shows that there was no relationship between the training nurses have ever received (p=0.158), the self-rated understanding of the nursing process (p=0.548) with the implementation of nursing process. On the other hand, the sufficiency of acquired knowledge through training (p=0.001) turned out to have a statistically significant relationship with NP implementation as 34</w:t>
      </w:r>
    </w:p>
    <w:p w:rsidR="005331F4" w:rsidRDefault="005331F4">
      <w:pPr>
        <w:sectPr w:rsidR="005331F4">
          <w:pgSz w:w="12240" w:h="15840"/>
          <w:pgMar w:top="1940" w:right="1220" w:bottom="1360" w:left="1200" w:header="435" w:footer="1166" w:gutter="0"/>
          <w:cols w:space="720"/>
        </w:sectPr>
      </w:pPr>
    </w:p>
    <w:p w:rsidR="005331F4" w:rsidRDefault="006663C1">
      <w:pPr>
        <w:pStyle w:val="BodyText"/>
        <w:spacing w:line="273" w:lineRule="exact"/>
        <w:ind w:left="7501"/>
        <w:jc w:val="left"/>
      </w:pPr>
      <w:r>
        <w:rPr>
          <w:noProof/>
        </w:rPr>
        <w:lastRenderedPageBreak/>
        <mc:AlternateContent>
          <mc:Choice Requires="wps">
            <w:drawing>
              <wp:anchor distT="0" distB="0" distL="114300" distR="114300" simplePos="0" relativeHeight="15747584" behindDoc="0" locked="0" layoutInCell="1" allowOverlap="1">
                <wp:simplePos x="0" y="0"/>
                <wp:positionH relativeFrom="page">
                  <wp:posOffset>0</wp:posOffset>
                </wp:positionH>
                <wp:positionV relativeFrom="page">
                  <wp:posOffset>1388110</wp:posOffset>
                </wp:positionV>
                <wp:extent cx="7772400" cy="38100"/>
                <wp:effectExtent l="0" t="0" r="0" b="0"/>
                <wp:wrapNone/>
                <wp:docPr id="1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982DB82" id="Rectangle 9" o:spid="_x0000_s1026" style="position:absolute;margin-left:0;margin-top:109.3pt;width:612pt;height:3pt;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" fillcolor="#5b9bd4" stroked="f">
                <w10:wrap anchorx="page" anchory="page"/>
              </v:rect>
            </w:pict>
          </mc:Fallback>
        </mc:AlternateContent>
      </w:r>
      <w:hyperlink r:id="rId45">
        <w:r w:rsidR="00BB692B">
          <w:rPr>
            <w:color w:val="0000FF"/>
            <w:u w:val="single" w:color="0000FF"/>
          </w:rPr>
          <w:t>www.iprjb.org</w:t>
        </w:r>
      </w:hyperlink>
    </w:p>
    <w:p w:rsidR="005331F4" w:rsidRDefault="00BB692B">
      <w:pPr>
        <w:pStyle w:val="BodyText"/>
        <w:ind w:right="249"/>
        <w:jc w:val="left"/>
      </w:pPr>
      <w:r>
        <w:t>(90%) of the respondents agreed to be sufficient in terms of knowledge acquired during training and at the same time implemented it.</w:t>
      </w:r>
    </w:p>
    <w:p w:rsidR="005331F4" w:rsidRDefault="00BB692B">
      <w:pPr>
        <w:pStyle w:val="Heading2"/>
        <w:spacing w:before="103" w:after="4"/>
      </w:pPr>
      <w:r>
        <w:rPr>
          <w:i w:val="0"/>
        </w:rPr>
        <w:t xml:space="preserve">Table 8: </w:t>
      </w:r>
      <w:r>
        <w:t>Association Between Training And NP Implementation</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6"/>
        <w:gridCol w:w="1964"/>
        <w:gridCol w:w="2789"/>
        <w:gridCol w:w="3588"/>
      </w:tblGrid>
      <w:tr w:rsidR="005331F4">
        <w:trPr>
          <w:trHeight w:val="827"/>
        </w:trPr>
        <w:tc>
          <w:tcPr>
            <w:tcW w:w="1236" w:type="dxa"/>
          </w:tcPr>
          <w:p w:rsidR="005331F4" w:rsidRDefault="00BB692B">
            <w:pPr>
              <w:pStyle w:val="TableParagraph"/>
              <w:spacing w:line="273" w:lineRule="exact"/>
              <w:ind w:left="170"/>
              <w:rPr>
                <w:b/>
                <w:sz w:val="24"/>
              </w:rPr>
            </w:pPr>
            <w:r>
              <w:rPr>
                <w:b/>
                <w:sz w:val="24"/>
              </w:rPr>
              <w:t>Variable</w:t>
            </w:r>
          </w:p>
        </w:tc>
        <w:tc>
          <w:tcPr>
            <w:tcW w:w="1964" w:type="dxa"/>
          </w:tcPr>
          <w:p w:rsidR="005331F4" w:rsidRDefault="00BB692B">
            <w:pPr>
              <w:pStyle w:val="TableParagraph"/>
              <w:spacing w:line="240" w:lineRule="auto"/>
              <w:ind w:left="110" w:right="102"/>
              <w:jc w:val="center"/>
              <w:rPr>
                <w:b/>
                <w:sz w:val="24"/>
              </w:rPr>
            </w:pPr>
            <w:r>
              <w:rPr>
                <w:b/>
                <w:sz w:val="24"/>
              </w:rPr>
              <w:t>Implemented NP (N=40)</w:t>
            </w:r>
          </w:p>
          <w:p w:rsidR="005331F4" w:rsidRDefault="00BB692B">
            <w:pPr>
              <w:pStyle w:val="TableParagraph"/>
              <w:spacing w:line="259" w:lineRule="exact"/>
              <w:ind w:left="108" w:right="102"/>
              <w:jc w:val="center"/>
              <w:rPr>
                <w:b/>
                <w:sz w:val="24"/>
              </w:rPr>
            </w:pPr>
            <w:r>
              <w:rPr>
                <w:b/>
                <w:sz w:val="24"/>
              </w:rPr>
              <w:t>Number (%)</w:t>
            </w:r>
          </w:p>
        </w:tc>
        <w:tc>
          <w:tcPr>
            <w:tcW w:w="2789" w:type="dxa"/>
          </w:tcPr>
          <w:p w:rsidR="005331F4" w:rsidRDefault="00BB692B">
            <w:pPr>
              <w:pStyle w:val="TableParagraph"/>
              <w:spacing w:line="240" w:lineRule="auto"/>
              <w:ind w:left="467" w:right="463"/>
              <w:jc w:val="center"/>
              <w:rPr>
                <w:b/>
                <w:sz w:val="24"/>
              </w:rPr>
            </w:pPr>
            <w:r>
              <w:rPr>
                <w:b/>
                <w:sz w:val="24"/>
              </w:rPr>
              <w:t>Didn’t Implement NP(N=62)</w:t>
            </w:r>
          </w:p>
          <w:p w:rsidR="005331F4" w:rsidRDefault="00BB692B">
            <w:pPr>
              <w:pStyle w:val="TableParagraph"/>
              <w:spacing w:line="259" w:lineRule="exact"/>
              <w:ind w:left="465" w:right="463"/>
              <w:jc w:val="center"/>
              <w:rPr>
                <w:b/>
                <w:sz w:val="24"/>
              </w:rPr>
            </w:pPr>
            <w:r>
              <w:rPr>
                <w:b/>
                <w:sz w:val="24"/>
              </w:rPr>
              <w:t>Number (%)</w:t>
            </w:r>
          </w:p>
        </w:tc>
        <w:tc>
          <w:tcPr>
            <w:tcW w:w="3588" w:type="dxa"/>
          </w:tcPr>
          <w:p w:rsidR="005331F4" w:rsidRDefault="00BB692B">
            <w:pPr>
              <w:pStyle w:val="TableParagraph"/>
              <w:spacing w:line="273" w:lineRule="exact"/>
              <w:ind w:left="1036"/>
              <w:rPr>
                <w:b/>
                <w:sz w:val="24"/>
              </w:rPr>
            </w:pPr>
            <w:r>
              <w:rPr>
                <w:b/>
                <w:sz w:val="24"/>
              </w:rPr>
              <w:t>Statistical Test</w:t>
            </w:r>
          </w:p>
        </w:tc>
      </w:tr>
      <w:tr w:rsidR="005331F4">
        <w:trPr>
          <w:trHeight w:val="277"/>
        </w:trPr>
        <w:tc>
          <w:tcPr>
            <w:tcW w:w="9577" w:type="dxa"/>
            <w:gridSpan w:val="4"/>
          </w:tcPr>
          <w:p w:rsidR="005331F4" w:rsidRDefault="00BB692B">
            <w:pPr>
              <w:pStyle w:val="TableParagraph"/>
              <w:spacing w:line="258" w:lineRule="exact"/>
              <w:ind w:left="3008" w:right="3002"/>
              <w:jc w:val="center"/>
              <w:rPr>
                <w:b/>
                <w:sz w:val="24"/>
              </w:rPr>
            </w:pPr>
            <w:r>
              <w:rPr>
                <w:b/>
                <w:sz w:val="24"/>
              </w:rPr>
              <w:t>Ever been trained on NP</w:t>
            </w:r>
          </w:p>
        </w:tc>
      </w:tr>
      <w:tr w:rsidR="005331F4">
        <w:trPr>
          <w:trHeight w:val="275"/>
        </w:trPr>
        <w:tc>
          <w:tcPr>
            <w:tcW w:w="1236" w:type="dxa"/>
          </w:tcPr>
          <w:p w:rsidR="005331F4" w:rsidRDefault="00BB692B">
            <w:pPr>
              <w:pStyle w:val="TableParagraph"/>
              <w:rPr>
                <w:sz w:val="24"/>
              </w:rPr>
            </w:pPr>
            <w:r>
              <w:rPr>
                <w:sz w:val="24"/>
              </w:rPr>
              <w:t>Yes</w:t>
            </w:r>
          </w:p>
        </w:tc>
        <w:tc>
          <w:tcPr>
            <w:tcW w:w="1964" w:type="dxa"/>
          </w:tcPr>
          <w:p w:rsidR="005331F4" w:rsidRDefault="00BB692B">
            <w:pPr>
              <w:pStyle w:val="TableParagraph"/>
              <w:ind w:right="102"/>
              <w:jc w:val="center"/>
              <w:rPr>
                <w:sz w:val="24"/>
              </w:rPr>
            </w:pPr>
            <w:r>
              <w:rPr>
                <w:sz w:val="24"/>
              </w:rPr>
              <w:t>37(92.5%)</w:t>
            </w:r>
          </w:p>
        </w:tc>
        <w:tc>
          <w:tcPr>
            <w:tcW w:w="2789" w:type="dxa"/>
          </w:tcPr>
          <w:p w:rsidR="005331F4" w:rsidRDefault="00BB692B">
            <w:pPr>
              <w:pStyle w:val="TableParagraph"/>
              <w:ind w:left="463" w:right="463"/>
              <w:jc w:val="center"/>
              <w:rPr>
                <w:sz w:val="24"/>
              </w:rPr>
            </w:pPr>
            <w:r>
              <w:rPr>
                <w:sz w:val="24"/>
              </w:rPr>
              <w:t>57(91.9%)</w:t>
            </w:r>
          </w:p>
        </w:tc>
        <w:tc>
          <w:tcPr>
            <w:tcW w:w="3588" w:type="dxa"/>
            <w:vMerge w:val="restart"/>
          </w:tcPr>
          <w:p w:rsidR="005331F4" w:rsidRDefault="005331F4">
            <w:pPr>
              <w:pStyle w:val="TableParagraph"/>
              <w:spacing w:before="2" w:line="240" w:lineRule="auto"/>
              <w:ind w:left="0"/>
              <w:rPr>
                <w:b/>
                <w:i/>
                <w:sz w:val="24"/>
              </w:rPr>
            </w:pPr>
          </w:p>
          <w:p w:rsidR="005331F4" w:rsidRDefault="00BB692B">
            <w:pPr>
              <w:pStyle w:val="TableParagraph"/>
              <w:spacing w:line="263" w:lineRule="exact"/>
              <w:ind w:left="304"/>
              <w:rPr>
                <w:rFonts w:ascii="Cambria Math" w:hAnsi="Cambria Math"/>
                <w:sz w:val="24"/>
              </w:rPr>
            </w:pPr>
            <w:r>
              <w:rPr>
                <w:rFonts w:ascii="Cambria Math" w:hAnsi="Cambria Math"/>
                <w:sz w:val="24"/>
              </w:rPr>
              <w:t>χ</w:t>
            </w:r>
            <w:r>
              <w:rPr>
                <w:rFonts w:ascii="Cambria Math" w:hAnsi="Cambria Math"/>
                <w:sz w:val="24"/>
                <w:vertAlign w:val="superscript"/>
              </w:rPr>
              <w:t>2</w:t>
            </w:r>
            <w:r>
              <w:rPr>
                <w:rFonts w:ascii="Cambria Math" w:hAnsi="Cambria Math"/>
                <w:sz w:val="24"/>
              </w:rPr>
              <w:t xml:space="preserve"> = 1.994, df = 1, P = 0.158</w:t>
            </w:r>
          </w:p>
        </w:tc>
      </w:tr>
      <w:tr w:rsidR="005331F4">
        <w:trPr>
          <w:trHeight w:val="275"/>
        </w:trPr>
        <w:tc>
          <w:tcPr>
            <w:tcW w:w="1236" w:type="dxa"/>
          </w:tcPr>
          <w:p w:rsidR="005331F4" w:rsidRDefault="00BB692B">
            <w:pPr>
              <w:pStyle w:val="TableParagraph"/>
              <w:rPr>
                <w:sz w:val="24"/>
              </w:rPr>
            </w:pPr>
            <w:r>
              <w:rPr>
                <w:sz w:val="24"/>
              </w:rPr>
              <w:t>No</w:t>
            </w:r>
          </w:p>
        </w:tc>
        <w:tc>
          <w:tcPr>
            <w:tcW w:w="1964" w:type="dxa"/>
          </w:tcPr>
          <w:p w:rsidR="005331F4" w:rsidRDefault="00BB692B">
            <w:pPr>
              <w:pStyle w:val="TableParagraph"/>
              <w:ind w:left="106" w:right="102"/>
              <w:jc w:val="center"/>
              <w:rPr>
                <w:sz w:val="24"/>
              </w:rPr>
            </w:pPr>
            <w:r>
              <w:rPr>
                <w:sz w:val="24"/>
              </w:rPr>
              <w:t>3(7.5%)</w:t>
            </w:r>
          </w:p>
        </w:tc>
        <w:tc>
          <w:tcPr>
            <w:tcW w:w="2789" w:type="dxa"/>
          </w:tcPr>
          <w:p w:rsidR="005331F4" w:rsidRDefault="00BB692B">
            <w:pPr>
              <w:pStyle w:val="TableParagraph"/>
              <w:ind w:left="463" w:right="463"/>
              <w:jc w:val="center"/>
              <w:rPr>
                <w:sz w:val="24"/>
              </w:rPr>
            </w:pPr>
            <w:r>
              <w:rPr>
                <w:sz w:val="24"/>
              </w:rPr>
              <w:t>5(8.1%)</w:t>
            </w:r>
          </w:p>
        </w:tc>
        <w:tc>
          <w:tcPr>
            <w:tcW w:w="3588" w:type="dxa"/>
            <w:vMerge/>
            <w:tcBorders>
              <w:top w:val="nil"/>
            </w:tcBorders>
          </w:tcPr>
          <w:p w:rsidR="005331F4" w:rsidRDefault="005331F4">
            <w:pPr>
              <w:rPr>
                <w:sz w:val="2"/>
                <w:szCs w:val="2"/>
              </w:rPr>
            </w:pPr>
          </w:p>
        </w:tc>
      </w:tr>
      <w:tr w:rsidR="005331F4">
        <w:trPr>
          <w:trHeight w:val="276"/>
        </w:trPr>
        <w:tc>
          <w:tcPr>
            <w:tcW w:w="9577" w:type="dxa"/>
            <w:gridSpan w:val="4"/>
          </w:tcPr>
          <w:p w:rsidR="005331F4" w:rsidRDefault="00BB692B">
            <w:pPr>
              <w:pStyle w:val="TableParagraph"/>
              <w:ind w:left="3008" w:right="3002"/>
              <w:jc w:val="center"/>
              <w:rPr>
                <w:b/>
                <w:sz w:val="24"/>
              </w:rPr>
            </w:pPr>
            <w:r>
              <w:rPr>
                <w:b/>
                <w:sz w:val="24"/>
              </w:rPr>
              <w:t>Self-rated understanding of NP</w:t>
            </w:r>
          </w:p>
        </w:tc>
      </w:tr>
      <w:tr w:rsidR="005331F4">
        <w:trPr>
          <w:trHeight w:val="275"/>
        </w:trPr>
        <w:tc>
          <w:tcPr>
            <w:tcW w:w="1236" w:type="dxa"/>
          </w:tcPr>
          <w:p w:rsidR="005331F4" w:rsidRDefault="00BB692B">
            <w:pPr>
              <w:pStyle w:val="TableParagraph"/>
              <w:rPr>
                <w:sz w:val="24"/>
              </w:rPr>
            </w:pPr>
            <w:r>
              <w:rPr>
                <w:sz w:val="24"/>
              </w:rPr>
              <w:t>Very good</w:t>
            </w:r>
          </w:p>
        </w:tc>
        <w:tc>
          <w:tcPr>
            <w:tcW w:w="1964" w:type="dxa"/>
          </w:tcPr>
          <w:p w:rsidR="005331F4" w:rsidRDefault="00BB692B">
            <w:pPr>
              <w:pStyle w:val="TableParagraph"/>
              <w:ind w:left="106" w:right="102"/>
              <w:jc w:val="center"/>
              <w:rPr>
                <w:sz w:val="24"/>
              </w:rPr>
            </w:pPr>
            <w:r>
              <w:rPr>
                <w:sz w:val="24"/>
              </w:rPr>
              <w:t>9(22.5%)</w:t>
            </w:r>
          </w:p>
        </w:tc>
        <w:tc>
          <w:tcPr>
            <w:tcW w:w="2789" w:type="dxa"/>
          </w:tcPr>
          <w:p w:rsidR="005331F4" w:rsidRDefault="00BB692B">
            <w:pPr>
              <w:pStyle w:val="TableParagraph"/>
              <w:ind w:left="463" w:right="463"/>
              <w:jc w:val="center"/>
              <w:rPr>
                <w:sz w:val="24"/>
              </w:rPr>
            </w:pPr>
            <w:r>
              <w:rPr>
                <w:sz w:val="24"/>
              </w:rPr>
              <w:t>11(17.7%)</w:t>
            </w:r>
          </w:p>
        </w:tc>
        <w:tc>
          <w:tcPr>
            <w:tcW w:w="3588" w:type="dxa"/>
            <w:vMerge w:val="restart"/>
          </w:tcPr>
          <w:p w:rsidR="005331F4" w:rsidRDefault="00BB692B">
            <w:pPr>
              <w:pStyle w:val="TableParagraph"/>
              <w:spacing w:before="2" w:line="240" w:lineRule="auto"/>
              <w:ind w:left="304"/>
              <w:rPr>
                <w:rFonts w:ascii="Cambria Math" w:hAnsi="Cambria Math"/>
                <w:sz w:val="24"/>
              </w:rPr>
            </w:pPr>
            <w:r>
              <w:rPr>
                <w:rFonts w:ascii="Cambria Math" w:hAnsi="Cambria Math"/>
                <w:sz w:val="24"/>
              </w:rPr>
              <w:t>χ</w:t>
            </w:r>
            <w:r>
              <w:rPr>
                <w:rFonts w:ascii="Cambria Math" w:hAnsi="Cambria Math"/>
                <w:sz w:val="24"/>
                <w:vertAlign w:val="superscript"/>
              </w:rPr>
              <w:t>2</w:t>
            </w:r>
            <w:r>
              <w:rPr>
                <w:rFonts w:ascii="Cambria Math" w:hAnsi="Cambria Math"/>
                <w:sz w:val="24"/>
              </w:rPr>
              <w:t xml:space="preserve"> = 13.09, df = 4, P = 0.548</w:t>
            </w:r>
          </w:p>
        </w:tc>
      </w:tr>
      <w:tr w:rsidR="005331F4">
        <w:trPr>
          <w:trHeight w:val="275"/>
        </w:trPr>
        <w:tc>
          <w:tcPr>
            <w:tcW w:w="1236" w:type="dxa"/>
          </w:tcPr>
          <w:p w:rsidR="005331F4" w:rsidRDefault="00BB692B">
            <w:pPr>
              <w:pStyle w:val="TableParagraph"/>
              <w:rPr>
                <w:sz w:val="24"/>
              </w:rPr>
            </w:pPr>
            <w:r>
              <w:rPr>
                <w:sz w:val="24"/>
              </w:rPr>
              <w:t>Good</w:t>
            </w:r>
          </w:p>
        </w:tc>
        <w:tc>
          <w:tcPr>
            <w:tcW w:w="1964" w:type="dxa"/>
          </w:tcPr>
          <w:p w:rsidR="005331F4" w:rsidRDefault="00BB692B">
            <w:pPr>
              <w:pStyle w:val="TableParagraph"/>
              <w:ind w:right="102"/>
              <w:jc w:val="center"/>
              <w:rPr>
                <w:sz w:val="24"/>
              </w:rPr>
            </w:pPr>
            <w:r>
              <w:rPr>
                <w:sz w:val="24"/>
              </w:rPr>
              <w:t>25(62.5%)</w:t>
            </w:r>
          </w:p>
        </w:tc>
        <w:tc>
          <w:tcPr>
            <w:tcW w:w="2789" w:type="dxa"/>
          </w:tcPr>
          <w:p w:rsidR="005331F4" w:rsidRDefault="00BB692B">
            <w:pPr>
              <w:pStyle w:val="TableParagraph"/>
              <w:ind w:left="463" w:right="463"/>
              <w:jc w:val="center"/>
              <w:rPr>
                <w:sz w:val="24"/>
              </w:rPr>
            </w:pPr>
            <w:r>
              <w:rPr>
                <w:sz w:val="24"/>
              </w:rPr>
              <w:t>28(45.2%)</w:t>
            </w:r>
          </w:p>
        </w:tc>
        <w:tc>
          <w:tcPr>
            <w:tcW w:w="3588" w:type="dxa"/>
            <w:vMerge/>
            <w:tcBorders>
              <w:top w:val="nil"/>
            </w:tcBorders>
          </w:tcPr>
          <w:p w:rsidR="005331F4" w:rsidRDefault="005331F4">
            <w:pPr>
              <w:rPr>
                <w:sz w:val="2"/>
                <w:szCs w:val="2"/>
              </w:rPr>
            </w:pPr>
          </w:p>
        </w:tc>
      </w:tr>
      <w:tr w:rsidR="005331F4">
        <w:trPr>
          <w:trHeight w:val="278"/>
        </w:trPr>
        <w:tc>
          <w:tcPr>
            <w:tcW w:w="1236" w:type="dxa"/>
          </w:tcPr>
          <w:p w:rsidR="005331F4" w:rsidRDefault="00BB692B">
            <w:pPr>
              <w:pStyle w:val="TableParagraph"/>
              <w:spacing w:line="258" w:lineRule="exact"/>
              <w:rPr>
                <w:sz w:val="24"/>
              </w:rPr>
            </w:pPr>
            <w:r>
              <w:rPr>
                <w:sz w:val="24"/>
              </w:rPr>
              <w:t>Average</w:t>
            </w:r>
          </w:p>
        </w:tc>
        <w:tc>
          <w:tcPr>
            <w:tcW w:w="1964" w:type="dxa"/>
          </w:tcPr>
          <w:p w:rsidR="005331F4" w:rsidRDefault="00BB692B">
            <w:pPr>
              <w:pStyle w:val="TableParagraph"/>
              <w:spacing w:line="258" w:lineRule="exact"/>
              <w:ind w:left="104" w:right="102"/>
              <w:jc w:val="center"/>
              <w:rPr>
                <w:sz w:val="24"/>
              </w:rPr>
            </w:pPr>
            <w:r>
              <w:rPr>
                <w:sz w:val="24"/>
              </w:rPr>
              <w:t>4(10%)</w:t>
            </w:r>
          </w:p>
        </w:tc>
        <w:tc>
          <w:tcPr>
            <w:tcW w:w="2789" w:type="dxa"/>
          </w:tcPr>
          <w:p w:rsidR="005331F4" w:rsidRDefault="00BB692B">
            <w:pPr>
              <w:pStyle w:val="TableParagraph"/>
              <w:spacing w:line="258" w:lineRule="exact"/>
              <w:ind w:left="463" w:right="463"/>
              <w:jc w:val="center"/>
              <w:rPr>
                <w:sz w:val="24"/>
              </w:rPr>
            </w:pPr>
            <w:r>
              <w:rPr>
                <w:sz w:val="24"/>
              </w:rPr>
              <w:t>15(24.2%)</w:t>
            </w:r>
          </w:p>
        </w:tc>
        <w:tc>
          <w:tcPr>
            <w:tcW w:w="3588" w:type="dxa"/>
            <w:vMerge/>
            <w:tcBorders>
              <w:top w:val="nil"/>
            </w:tcBorders>
          </w:tcPr>
          <w:p w:rsidR="005331F4" w:rsidRDefault="005331F4">
            <w:pPr>
              <w:rPr>
                <w:sz w:val="2"/>
                <w:szCs w:val="2"/>
              </w:rPr>
            </w:pPr>
          </w:p>
        </w:tc>
      </w:tr>
      <w:tr w:rsidR="005331F4">
        <w:trPr>
          <w:trHeight w:val="275"/>
        </w:trPr>
        <w:tc>
          <w:tcPr>
            <w:tcW w:w="1236" w:type="dxa"/>
          </w:tcPr>
          <w:p w:rsidR="005331F4" w:rsidRDefault="00BB692B">
            <w:pPr>
              <w:pStyle w:val="TableParagraph"/>
              <w:rPr>
                <w:sz w:val="24"/>
              </w:rPr>
            </w:pPr>
            <w:r>
              <w:rPr>
                <w:sz w:val="24"/>
              </w:rPr>
              <w:t>Poor</w:t>
            </w:r>
          </w:p>
        </w:tc>
        <w:tc>
          <w:tcPr>
            <w:tcW w:w="1964" w:type="dxa"/>
          </w:tcPr>
          <w:p w:rsidR="005331F4" w:rsidRDefault="00BB692B">
            <w:pPr>
              <w:pStyle w:val="TableParagraph"/>
              <w:ind w:left="106" w:right="102"/>
              <w:jc w:val="center"/>
              <w:rPr>
                <w:sz w:val="24"/>
              </w:rPr>
            </w:pPr>
            <w:r>
              <w:rPr>
                <w:sz w:val="24"/>
              </w:rPr>
              <w:t>1(2.5%)</w:t>
            </w:r>
          </w:p>
        </w:tc>
        <w:tc>
          <w:tcPr>
            <w:tcW w:w="2789" w:type="dxa"/>
          </w:tcPr>
          <w:p w:rsidR="005331F4" w:rsidRDefault="00BB692B">
            <w:pPr>
              <w:pStyle w:val="TableParagraph"/>
              <w:ind w:left="463" w:right="463"/>
              <w:jc w:val="center"/>
              <w:rPr>
                <w:sz w:val="24"/>
              </w:rPr>
            </w:pPr>
            <w:r>
              <w:rPr>
                <w:sz w:val="24"/>
              </w:rPr>
              <w:t>5(8.1%)</w:t>
            </w:r>
          </w:p>
        </w:tc>
        <w:tc>
          <w:tcPr>
            <w:tcW w:w="3588" w:type="dxa"/>
            <w:vMerge/>
            <w:tcBorders>
              <w:top w:val="nil"/>
            </w:tcBorders>
          </w:tcPr>
          <w:p w:rsidR="005331F4" w:rsidRDefault="005331F4">
            <w:pPr>
              <w:rPr>
                <w:sz w:val="2"/>
                <w:szCs w:val="2"/>
              </w:rPr>
            </w:pPr>
          </w:p>
        </w:tc>
      </w:tr>
      <w:tr w:rsidR="005331F4">
        <w:trPr>
          <w:trHeight w:val="275"/>
        </w:trPr>
        <w:tc>
          <w:tcPr>
            <w:tcW w:w="1236" w:type="dxa"/>
          </w:tcPr>
          <w:p w:rsidR="005331F4" w:rsidRDefault="00BB692B">
            <w:pPr>
              <w:pStyle w:val="TableParagraph"/>
              <w:rPr>
                <w:sz w:val="24"/>
              </w:rPr>
            </w:pPr>
            <w:r>
              <w:rPr>
                <w:sz w:val="24"/>
              </w:rPr>
              <w:t>Very Poor</w:t>
            </w:r>
          </w:p>
        </w:tc>
        <w:tc>
          <w:tcPr>
            <w:tcW w:w="1964" w:type="dxa"/>
          </w:tcPr>
          <w:p w:rsidR="005331F4" w:rsidRDefault="00BB692B">
            <w:pPr>
              <w:pStyle w:val="TableParagraph"/>
              <w:ind w:left="106" w:right="102"/>
              <w:jc w:val="center"/>
              <w:rPr>
                <w:sz w:val="24"/>
              </w:rPr>
            </w:pPr>
            <w:r>
              <w:rPr>
                <w:sz w:val="24"/>
              </w:rPr>
              <w:t>1(2.5%)</w:t>
            </w:r>
          </w:p>
        </w:tc>
        <w:tc>
          <w:tcPr>
            <w:tcW w:w="2789" w:type="dxa"/>
          </w:tcPr>
          <w:p w:rsidR="005331F4" w:rsidRDefault="00BB692B">
            <w:pPr>
              <w:pStyle w:val="TableParagraph"/>
              <w:ind w:left="463" w:right="463"/>
              <w:jc w:val="center"/>
              <w:rPr>
                <w:sz w:val="24"/>
              </w:rPr>
            </w:pPr>
            <w:r>
              <w:rPr>
                <w:sz w:val="24"/>
              </w:rPr>
              <w:t>3(4.8%)</w:t>
            </w:r>
          </w:p>
        </w:tc>
        <w:tc>
          <w:tcPr>
            <w:tcW w:w="3588" w:type="dxa"/>
            <w:vMerge/>
            <w:tcBorders>
              <w:top w:val="nil"/>
            </w:tcBorders>
          </w:tcPr>
          <w:p w:rsidR="005331F4" w:rsidRDefault="005331F4">
            <w:pPr>
              <w:rPr>
                <w:sz w:val="2"/>
                <w:szCs w:val="2"/>
              </w:rPr>
            </w:pPr>
          </w:p>
        </w:tc>
      </w:tr>
      <w:tr w:rsidR="005331F4">
        <w:trPr>
          <w:trHeight w:val="275"/>
        </w:trPr>
        <w:tc>
          <w:tcPr>
            <w:tcW w:w="9577" w:type="dxa"/>
            <w:gridSpan w:val="4"/>
          </w:tcPr>
          <w:p w:rsidR="005331F4" w:rsidRDefault="00BB692B">
            <w:pPr>
              <w:pStyle w:val="TableParagraph"/>
              <w:ind w:left="3010" w:right="3002"/>
              <w:jc w:val="center"/>
              <w:rPr>
                <w:b/>
                <w:sz w:val="24"/>
              </w:rPr>
            </w:pPr>
            <w:r>
              <w:rPr>
                <w:b/>
                <w:sz w:val="24"/>
              </w:rPr>
              <w:t>Sufficiency of acquired knowledge</w:t>
            </w:r>
          </w:p>
        </w:tc>
      </w:tr>
      <w:tr w:rsidR="005331F4">
        <w:trPr>
          <w:trHeight w:val="275"/>
        </w:trPr>
        <w:tc>
          <w:tcPr>
            <w:tcW w:w="1236" w:type="dxa"/>
          </w:tcPr>
          <w:p w:rsidR="005331F4" w:rsidRDefault="00BB692B">
            <w:pPr>
              <w:pStyle w:val="TableParagraph"/>
              <w:rPr>
                <w:sz w:val="24"/>
              </w:rPr>
            </w:pPr>
            <w:r>
              <w:rPr>
                <w:sz w:val="24"/>
              </w:rPr>
              <w:t>Yes</w:t>
            </w:r>
          </w:p>
        </w:tc>
        <w:tc>
          <w:tcPr>
            <w:tcW w:w="1964" w:type="dxa"/>
          </w:tcPr>
          <w:p w:rsidR="005331F4" w:rsidRDefault="00BB692B">
            <w:pPr>
              <w:pStyle w:val="TableParagraph"/>
              <w:ind w:left="104" w:right="102"/>
              <w:jc w:val="center"/>
              <w:rPr>
                <w:sz w:val="24"/>
              </w:rPr>
            </w:pPr>
            <w:r>
              <w:rPr>
                <w:sz w:val="24"/>
              </w:rPr>
              <w:t>36(90%)</w:t>
            </w:r>
          </w:p>
        </w:tc>
        <w:tc>
          <w:tcPr>
            <w:tcW w:w="2789" w:type="dxa"/>
          </w:tcPr>
          <w:p w:rsidR="005331F4" w:rsidRDefault="00BB692B">
            <w:pPr>
              <w:pStyle w:val="TableParagraph"/>
              <w:ind w:left="463" w:right="463"/>
              <w:jc w:val="center"/>
              <w:rPr>
                <w:sz w:val="24"/>
              </w:rPr>
            </w:pPr>
            <w:r>
              <w:rPr>
                <w:sz w:val="24"/>
              </w:rPr>
              <w:t>30(48.4%)</w:t>
            </w:r>
          </w:p>
        </w:tc>
        <w:tc>
          <w:tcPr>
            <w:tcW w:w="3588" w:type="dxa"/>
            <w:vMerge w:val="restart"/>
          </w:tcPr>
          <w:p w:rsidR="005331F4" w:rsidRDefault="00BB692B">
            <w:pPr>
              <w:pStyle w:val="TableParagraph"/>
              <w:spacing w:before="2" w:line="240" w:lineRule="auto"/>
              <w:ind w:left="239"/>
              <w:rPr>
                <w:rFonts w:ascii="Cambria Math" w:hAnsi="Cambria Math"/>
                <w:sz w:val="24"/>
              </w:rPr>
            </w:pPr>
            <w:r>
              <w:rPr>
                <w:rFonts w:ascii="Cambria Math" w:hAnsi="Cambria Math"/>
                <w:sz w:val="24"/>
              </w:rPr>
              <w:t>χ</w:t>
            </w:r>
            <w:r>
              <w:rPr>
                <w:rFonts w:ascii="Cambria Math" w:hAnsi="Cambria Math"/>
                <w:sz w:val="24"/>
                <w:vertAlign w:val="superscript"/>
              </w:rPr>
              <w:t>2</w:t>
            </w:r>
            <w:r>
              <w:rPr>
                <w:rFonts w:ascii="Cambria Math" w:hAnsi="Cambria Math"/>
                <w:sz w:val="24"/>
              </w:rPr>
              <w:t xml:space="preserve"> = 18.436, df = 1, P = 0.001</w:t>
            </w:r>
          </w:p>
        </w:tc>
      </w:tr>
      <w:tr w:rsidR="005331F4">
        <w:trPr>
          <w:trHeight w:val="275"/>
        </w:trPr>
        <w:tc>
          <w:tcPr>
            <w:tcW w:w="1236" w:type="dxa"/>
          </w:tcPr>
          <w:p w:rsidR="005331F4" w:rsidRDefault="00BB692B">
            <w:pPr>
              <w:pStyle w:val="TableParagraph"/>
              <w:rPr>
                <w:sz w:val="24"/>
              </w:rPr>
            </w:pPr>
            <w:r>
              <w:rPr>
                <w:sz w:val="24"/>
              </w:rPr>
              <w:t>No</w:t>
            </w:r>
          </w:p>
        </w:tc>
        <w:tc>
          <w:tcPr>
            <w:tcW w:w="1964" w:type="dxa"/>
          </w:tcPr>
          <w:p w:rsidR="005331F4" w:rsidRDefault="00BB692B">
            <w:pPr>
              <w:pStyle w:val="TableParagraph"/>
              <w:ind w:left="104" w:right="102"/>
              <w:jc w:val="center"/>
              <w:rPr>
                <w:sz w:val="24"/>
              </w:rPr>
            </w:pPr>
            <w:r>
              <w:rPr>
                <w:sz w:val="24"/>
              </w:rPr>
              <w:t>4(10%)</w:t>
            </w:r>
          </w:p>
        </w:tc>
        <w:tc>
          <w:tcPr>
            <w:tcW w:w="2789" w:type="dxa"/>
          </w:tcPr>
          <w:p w:rsidR="005331F4" w:rsidRDefault="00BB692B">
            <w:pPr>
              <w:pStyle w:val="TableParagraph"/>
              <w:ind w:left="463" w:right="463"/>
              <w:jc w:val="center"/>
              <w:rPr>
                <w:sz w:val="24"/>
              </w:rPr>
            </w:pPr>
            <w:r>
              <w:rPr>
                <w:sz w:val="24"/>
              </w:rPr>
              <w:t>32(51.6%)</w:t>
            </w:r>
          </w:p>
        </w:tc>
        <w:tc>
          <w:tcPr>
            <w:tcW w:w="3588" w:type="dxa"/>
            <w:vMerge/>
            <w:tcBorders>
              <w:top w:val="nil"/>
            </w:tcBorders>
          </w:tcPr>
          <w:p w:rsidR="005331F4" w:rsidRDefault="005331F4">
            <w:pPr>
              <w:rPr>
                <w:sz w:val="2"/>
                <w:szCs w:val="2"/>
              </w:rPr>
            </w:pPr>
          </w:p>
        </w:tc>
      </w:tr>
    </w:tbl>
    <w:p w:rsidR="005331F4" w:rsidRDefault="00BB692B">
      <w:pPr>
        <w:pStyle w:val="ListParagraph"/>
        <w:numPr>
          <w:ilvl w:val="1"/>
          <w:numId w:val="2"/>
        </w:numPr>
        <w:tabs>
          <w:tab w:val="left" w:pos="601"/>
        </w:tabs>
        <w:spacing w:before="97"/>
        <w:ind w:hanging="361"/>
        <w:jc w:val="both"/>
        <w:rPr>
          <w:b/>
          <w:sz w:val="24"/>
        </w:rPr>
      </w:pPr>
      <w:r>
        <w:rPr>
          <w:b/>
          <w:sz w:val="24"/>
        </w:rPr>
        <w:t>Association between institutional factors and nursing process</w:t>
      </w:r>
      <w:r>
        <w:rPr>
          <w:b/>
          <w:spacing w:val="-10"/>
          <w:sz w:val="24"/>
        </w:rPr>
        <w:t xml:space="preserve"> </w:t>
      </w:r>
      <w:r>
        <w:rPr>
          <w:b/>
          <w:sz w:val="24"/>
        </w:rPr>
        <w:t>implementation</w:t>
      </w:r>
    </w:p>
    <w:p w:rsidR="005331F4" w:rsidRDefault="00BB692B">
      <w:pPr>
        <w:pStyle w:val="BodyText"/>
        <w:spacing w:before="96"/>
        <w:ind w:right="217"/>
      </w:pPr>
      <w:r>
        <w:t>Table 9 depicts that majority of the institutional factors; nursing process recognition (p=0.085), hospital administration support (p=0.123), appraisal (p=0.056) and monitoring (p=0.034) had no significant relationship with NP implementation. The only institution-related factor that came out to be of statistical significance with NP implementation was the supply of necessary tools (p = 0.001) as those nurses who indicated that they were supplied with necessary materials such as nursing care plans and pens, majority (70%) were able to put to use NP.</w:t>
      </w:r>
    </w:p>
    <w:p w:rsidR="005331F4" w:rsidRDefault="00BB692B">
      <w:pPr>
        <w:pStyle w:val="BodyText"/>
        <w:spacing w:before="99"/>
        <w:ind w:right="211"/>
      </w:pPr>
      <w:r>
        <w:t>Despite majority (80%) of the respondents recognizing NP as a tool for quality nursing care delivery by hospital administration, only 14.5% implemented it (p=0.085). Regarding whether hospital administration supports NP implementation, only 11.3% implemented it out of the 75% who agreed to have received support from the institution (p=0.123). On monitoring of NP implementation by hospital administration, 70% of the respondents agreed that indeed the hospital administration closely monitors them on the use of the said process but out of this, only 11.3% were found to manage patients using NP (p=0.034). The respondents who said that NP implementation was among performance appraisal (annual) objectives were 50% but only 17.7% implemented NP in patient management (p=0.056).</w:t>
      </w:r>
    </w:p>
    <w:p w:rsidR="005331F4" w:rsidRDefault="005331F4">
      <w:pPr>
        <w:sectPr w:rsidR="005331F4">
          <w:pgSz w:w="12240" w:h="15840"/>
          <w:pgMar w:top="1940" w:right="1220" w:bottom="1360" w:left="1200" w:header="435" w:footer="1166" w:gutter="0"/>
          <w:cols w:space="720"/>
        </w:sectPr>
      </w:pPr>
    </w:p>
    <w:p w:rsidR="005331F4" w:rsidRDefault="006663C1">
      <w:pPr>
        <w:pStyle w:val="BodyText"/>
        <w:spacing w:line="273" w:lineRule="exact"/>
        <w:ind w:left="7501"/>
        <w:jc w:val="left"/>
      </w:pPr>
      <w:r>
        <w:rPr>
          <w:noProof/>
        </w:rPr>
        <w:lastRenderedPageBreak/>
        <mc:AlternateContent>
          <mc:Choice Requires="wps">
            <w:drawing>
              <wp:anchor distT="0" distB="0" distL="114300" distR="114300" simplePos="0" relativeHeight="15748096" behindDoc="0" locked="0" layoutInCell="1" allowOverlap="1">
                <wp:simplePos x="0" y="0"/>
                <wp:positionH relativeFrom="page">
                  <wp:posOffset>0</wp:posOffset>
                </wp:positionH>
                <wp:positionV relativeFrom="page">
                  <wp:posOffset>1388110</wp:posOffset>
                </wp:positionV>
                <wp:extent cx="7772400" cy="38100"/>
                <wp:effectExtent l="0" t="0" r="0" b="0"/>
                <wp:wrapNone/>
                <wp:docPr id="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1F16DD8" id="Rectangle 8" o:spid="_x0000_s1026" style="position:absolute;margin-left:0;margin-top:109.3pt;width:612pt;height:3pt;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" fillcolor="#5b9bd4" stroked="f">
                <w10:wrap anchorx="page" anchory="page"/>
              </v:rect>
            </w:pict>
          </mc:Fallback>
        </mc:AlternateContent>
      </w:r>
      <w:hyperlink r:id="rId46">
        <w:r w:rsidR="00BB692B">
          <w:rPr>
            <w:color w:val="0000FF"/>
            <w:u w:val="single" w:color="0000FF"/>
          </w:rPr>
          <w:t>www.iprjb.org</w:t>
        </w:r>
      </w:hyperlink>
    </w:p>
    <w:p w:rsidR="005331F4" w:rsidRDefault="00BB692B">
      <w:pPr>
        <w:pStyle w:val="Heading2"/>
        <w:spacing w:before="5" w:after="3"/>
      </w:pPr>
      <w:r>
        <w:rPr>
          <w:i w:val="0"/>
        </w:rPr>
        <w:t xml:space="preserve">Table 9: </w:t>
      </w:r>
      <w:r>
        <w:t>Association Between Institutional Factors And Implementation Of Nursing Process</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8"/>
        <w:gridCol w:w="2226"/>
        <w:gridCol w:w="2406"/>
        <w:gridCol w:w="3810"/>
      </w:tblGrid>
      <w:tr w:rsidR="005331F4">
        <w:trPr>
          <w:trHeight w:val="827"/>
        </w:trPr>
        <w:tc>
          <w:tcPr>
            <w:tcW w:w="1138" w:type="dxa"/>
          </w:tcPr>
          <w:p w:rsidR="005331F4" w:rsidRDefault="00BB692B">
            <w:pPr>
              <w:pStyle w:val="TableParagraph"/>
              <w:spacing w:line="273" w:lineRule="exact"/>
              <w:rPr>
                <w:b/>
                <w:sz w:val="24"/>
              </w:rPr>
            </w:pPr>
            <w:r>
              <w:rPr>
                <w:b/>
                <w:sz w:val="24"/>
              </w:rPr>
              <w:t>Variable</w:t>
            </w:r>
          </w:p>
        </w:tc>
        <w:tc>
          <w:tcPr>
            <w:tcW w:w="2226" w:type="dxa"/>
          </w:tcPr>
          <w:p w:rsidR="005331F4" w:rsidRDefault="00BB692B">
            <w:pPr>
              <w:pStyle w:val="TableParagraph"/>
              <w:spacing w:line="240" w:lineRule="auto"/>
              <w:ind w:left="241" w:right="233"/>
              <w:jc w:val="center"/>
              <w:rPr>
                <w:b/>
                <w:sz w:val="24"/>
              </w:rPr>
            </w:pPr>
            <w:r>
              <w:rPr>
                <w:b/>
                <w:sz w:val="24"/>
              </w:rPr>
              <w:t>Implemented NP (N=40)</w:t>
            </w:r>
          </w:p>
          <w:p w:rsidR="005331F4" w:rsidRDefault="00BB692B">
            <w:pPr>
              <w:pStyle w:val="TableParagraph"/>
              <w:spacing w:line="259" w:lineRule="exact"/>
              <w:ind w:left="241" w:right="233"/>
              <w:jc w:val="center"/>
              <w:rPr>
                <w:b/>
                <w:sz w:val="24"/>
              </w:rPr>
            </w:pPr>
            <w:r>
              <w:rPr>
                <w:b/>
                <w:sz w:val="24"/>
              </w:rPr>
              <w:t>Number (%)</w:t>
            </w:r>
          </w:p>
        </w:tc>
        <w:tc>
          <w:tcPr>
            <w:tcW w:w="2406" w:type="dxa"/>
          </w:tcPr>
          <w:p w:rsidR="005331F4" w:rsidRDefault="00BB692B">
            <w:pPr>
              <w:pStyle w:val="TableParagraph"/>
              <w:spacing w:line="240" w:lineRule="auto"/>
              <w:ind w:left="277" w:right="271"/>
              <w:jc w:val="center"/>
              <w:rPr>
                <w:b/>
                <w:sz w:val="24"/>
              </w:rPr>
            </w:pPr>
            <w:r>
              <w:rPr>
                <w:b/>
                <w:sz w:val="24"/>
              </w:rPr>
              <w:t>Didn’t Implement NP(N=62)</w:t>
            </w:r>
          </w:p>
          <w:p w:rsidR="005331F4" w:rsidRDefault="00BB692B">
            <w:pPr>
              <w:pStyle w:val="TableParagraph"/>
              <w:spacing w:line="259" w:lineRule="exact"/>
              <w:ind w:left="275" w:right="271"/>
              <w:jc w:val="center"/>
              <w:rPr>
                <w:b/>
                <w:sz w:val="24"/>
              </w:rPr>
            </w:pPr>
            <w:r>
              <w:rPr>
                <w:b/>
                <w:sz w:val="24"/>
              </w:rPr>
              <w:t>Number (%)</w:t>
            </w:r>
          </w:p>
        </w:tc>
        <w:tc>
          <w:tcPr>
            <w:tcW w:w="3810" w:type="dxa"/>
          </w:tcPr>
          <w:p w:rsidR="005331F4" w:rsidRDefault="00BB692B">
            <w:pPr>
              <w:pStyle w:val="TableParagraph"/>
              <w:spacing w:line="273" w:lineRule="exact"/>
              <w:ind w:left="1145"/>
              <w:rPr>
                <w:b/>
                <w:sz w:val="24"/>
              </w:rPr>
            </w:pPr>
            <w:r>
              <w:rPr>
                <w:b/>
                <w:sz w:val="24"/>
              </w:rPr>
              <w:t>Statistical Test</w:t>
            </w:r>
          </w:p>
        </w:tc>
      </w:tr>
      <w:tr w:rsidR="005331F4">
        <w:trPr>
          <w:trHeight w:val="275"/>
        </w:trPr>
        <w:tc>
          <w:tcPr>
            <w:tcW w:w="9580" w:type="dxa"/>
            <w:gridSpan w:val="4"/>
          </w:tcPr>
          <w:p w:rsidR="005331F4" w:rsidRDefault="00BB692B">
            <w:pPr>
              <w:pStyle w:val="TableParagraph"/>
              <w:ind w:left="331"/>
              <w:rPr>
                <w:b/>
                <w:sz w:val="24"/>
              </w:rPr>
            </w:pPr>
            <w:r>
              <w:rPr>
                <w:b/>
                <w:sz w:val="24"/>
              </w:rPr>
              <w:t>Recognition of NP as a tool for quality nursing care delivery by hospital administration</w:t>
            </w:r>
          </w:p>
        </w:tc>
      </w:tr>
      <w:tr w:rsidR="005331F4">
        <w:trPr>
          <w:trHeight w:val="275"/>
        </w:trPr>
        <w:tc>
          <w:tcPr>
            <w:tcW w:w="1138" w:type="dxa"/>
          </w:tcPr>
          <w:p w:rsidR="005331F4" w:rsidRDefault="00BB692B">
            <w:pPr>
              <w:pStyle w:val="TableParagraph"/>
              <w:rPr>
                <w:sz w:val="24"/>
              </w:rPr>
            </w:pPr>
            <w:r>
              <w:rPr>
                <w:sz w:val="24"/>
              </w:rPr>
              <w:t>Yes</w:t>
            </w:r>
          </w:p>
        </w:tc>
        <w:tc>
          <w:tcPr>
            <w:tcW w:w="2226" w:type="dxa"/>
          </w:tcPr>
          <w:p w:rsidR="005331F4" w:rsidRDefault="00BB692B">
            <w:pPr>
              <w:pStyle w:val="TableParagraph"/>
              <w:ind w:left="690"/>
              <w:rPr>
                <w:sz w:val="24"/>
              </w:rPr>
            </w:pPr>
            <w:r>
              <w:rPr>
                <w:sz w:val="24"/>
              </w:rPr>
              <w:t>32(80%)</w:t>
            </w:r>
          </w:p>
        </w:tc>
        <w:tc>
          <w:tcPr>
            <w:tcW w:w="2406" w:type="dxa"/>
          </w:tcPr>
          <w:p w:rsidR="005331F4" w:rsidRDefault="00BB692B">
            <w:pPr>
              <w:pStyle w:val="TableParagraph"/>
              <w:ind w:left="273" w:right="271"/>
              <w:jc w:val="center"/>
              <w:rPr>
                <w:sz w:val="24"/>
              </w:rPr>
            </w:pPr>
            <w:r>
              <w:rPr>
                <w:sz w:val="24"/>
              </w:rPr>
              <w:t>9(14.5%)</w:t>
            </w:r>
          </w:p>
        </w:tc>
        <w:tc>
          <w:tcPr>
            <w:tcW w:w="3810" w:type="dxa"/>
            <w:vMerge w:val="restart"/>
          </w:tcPr>
          <w:p w:rsidR="005331F4" w:rsidRDefault="005331F4">
            <w:pPr>
              <w:pStyle w:val="TableParagraph"/>
              <w:spacing w:before="2" w:line="240" w:lineRule="auto"/>
              <w:ind w:left="0"/>
              <w:rPr>
                <w:b/>
                <w:i/>
                <w:sz w:val="24"/>
              </w:rPr>
            </w:pPr>
          </w:p>
          <w:p w:rsidR="005331F4" w:rsidRDefault="00BB692B">
            <w:pPr>
              <w:pStyle w:val="TableParagraph"/>
              <w:spacing w:line="240" w:lineRule="auto"/>
              <w:ind w:left="413"/>
              <w:rPr>
                <w:rFonts w:ascii="Cambria Math" w:hAnsi="Cambria Math"/>
                <w:sz w:val="24"/>
              </w:rPr>
            </w:pPr>
            <w:r>
              <w:rPr>
                <w:rFonts w:ascii="Cambria Math" w:hAnsi="Cambria Math"/>
                <w:sz w:val="24"/>
              </w:rPr>
              <w:t>χ</w:t>
            </w:r>
            <w:r>
              <w:rPr>
                <w:rFonts w:ascii="Cambria Math" w:hAnsi="Cambria Math"/>
                <w:sz w:val="24"/>
                <w:vertAlign w:val="superscript"/>
              </w:rPr>
              <w:t>2</w:t>
            </w:r>
            <w:r>
              <w:rPr>
                <w:rFonts w:ascii="Cambria Math" w:hAnsi="Cambria Math"/>
                <w:sz w:val="24"/>
              </w:rPr>
              <w:t xml:space="preserve"> = 3.372, df = 1, P = 0.085</w:t>
            </w:r>
          </w:p>
        </w:tc>
      </w:tr>
      <w:tr w:rsidR="005331F4">
        <w:trPr>
          <w:trHeight w:val="549"/>
        </w:trPr>
        <w:tc>
          <w:tcPr>
            <w:tcW w:w="1138" w:type="dxa"/>
          </w:tcPr>
          <w:p w:rsidR="005331F4" w:rsidRDefault="00BB692B">
            <w:pPr>
              <w:pStyle w:val="TableParagraph"/>
              <w:spacing w:line="268" w:lineRule="exact"/>
              <w:rPr>
                <w:sz w:val="24"/>
              </w:rPr>
            </w:pPr>
            <w:r>
              <w:rPr>
                <w:sz w:val="24"/>
              </w:rPr>
              <w:t>No</w:t>
            </w:r>
          </w:p>
        </w:tc>
        <w:tc>
          <w:tcPr>
            <w:tcW w:w="2226" w:type="dxa"/>
          </w:tcPr>
          <w:p w:rsidR="005331F4" w:rsidRDefault="00BB692B">
            <w:pPr>
              <w:pStyle w:val="TableParagraph"/>
              <w:spacing w:line="268" w:lineRule="exact"/>
              <w:ind w:left="750"/>
              <w:rPr>
                <w:sz w:val="24"/>
              </w:rPr>
            </w:pPr>
            <w:r>
              <w:rPr>
                <w:sz w:val="24"/>
              </w:rPr>
              <w:t>8(20%)</w:t>
            </w:r>
          </w:p>
        </w:tc>
        <w:tc>
          <w:tcPr>
            <w:tcW w:w="2406" w:type="dxa"/>
          </w:tcPr>
          <w:p w:rsidR="005331F4" w:rsidRDefault="00BB692B">
            <w:pPr>
              <w:pStyle w:val="TableParagraph"/>
              <w:spacing w:line="268" w:lineRule="exact"/>
              <w:ind w:left="273" w:right="271"/>
              <w:jc w:val="center"/>
              <w:rPr>
                <w:sz w:val="24"/>
              </w:rPr>
            </w:pPr>
            <w:r>
              <w:rPr>
                <w:sz w:val="24"/>
              </w:rPr>
              <w:t>53(85.5%)</w:t>
            </w:r>
          </w:p>
        </w:tc>
        <w:tc>
          <w:tcPr>
            <w:tcW w:w="3810" w:type="dxa"/>
            <w:vMerge/>
            <w:tcBorders>
              <w:top w:val="nil"/>
            </w:tcBorders>
          </w:tcPr>
          <w:p w:rsidR="005331F4" w:rsidRDefault="005331F4">
            <w:pPr>
              <w:rPr>
                <w:sz w:val="2"/>
                <w:szCs w:val="2"/>
              </w:rPr>
            </w:pPr>
          </w:p>
        </w:tc>
      </w:tr>
      <w:tr w:rsidR="005331F4">
        <w:trPr>
          <w:trHeight w:val="275"/>
        </w:trPr>
        <w:tc>
          <w:tcPr>
            <w:tcW w:w="9580" w:type="dxa"/>
            <w:gridSpan w:val="4"/>
          </w:tcPr>
          <w:p w:rsidR="005331F4" w:rsidRDefault="00BB692B">
            <w:pPr>
              <w:pStyle w:val="TableParagraph"/>
              <w:ind w:left="1635" w:right="1636"/>
              <w:jc w:val="center"/>
              <w:rPr>
                <w:b/>
                <w:sz w:val="24"/>
              </w:rPr>
            </w:pPr>
            <w:r>
              <w:rPr>
                <w:b/>
                <w:sz w:val="24"/>
              </w:rPr>
              <w:t>Hospital administration supports NP implementation</w:t>
            </w:r>
          </w:p>
        </w:tc>
      </w:tr>
      <w:tr w:rsidR="005331F4">
        <w:trPr>
          <w:trHeight w:val="278"/>
        </w:trPr>
        <w:tc>
          <w:tcPr>
            <w:tcW w:w="1138" w:type="dxa"/>
          </w:tcPr>
          <w:p w:rsidR="005331F4" w:rsidRDefault="00BB692B">
            <w:pPr>
              <w:pStyle w:val="TableParagraph"/>
              <w:spacing w:line="259" w:lineRule="exact"/>
              <w:rPr>
                <w:sz w:val="24"/>
              </w:rPr>
            </w:pPr>
            <w:r>
              <w:rPr>
                <w:sz w:val="24"/>
              </w:rPr>
              <w:t>Yes</w:t>
            </w:r>
          </w:p>
        </w:tc>
        <w:tc>
          <w:tcPr>
            <w:tcW w:w="2226" w:type="dxa"/>
          </w:tcPr>
          <w:p w:rsidR="005331F4" w:rsidRDefault="00BB692B">
            <w:pPr>
              <w:pStyle w:val="TableParagraph"/>
              <w:spacing w:line="259" w:lineRule="exact"/>
              <w:ind w:left="690"/>
              <w:rPr>
                <w:sz w:val="24"/>
              </w:rPr>
            </w:pPr>
            <w:r>
              <w:rPr>
                <w:sz w:val="24"/>
              </w:rPr>
              <w:t>30(75%)</w:t>
            </w:r>
          </w:p>
        </w:tc>
        <w:tc>
          <w:tcPr>
            <w:tcW w:w="2406" w:type="dxa"/>
          </w:tcPr>
          <w:p w:rsidR="005331F4" w:rsidRDefault="00BB692B">
            <w:pPr>
              <w:pStyle w:val="TableParagraph"/>
              <w:spacing w:line="259" w:lineRule="exact"/>
              <w:ind w:left="273" w:right="271"/>
              <w:jc w:val="center"/>
              <w:rPr>
                <w:sz w:val="24"/>
              </w:rPr>
            </w:pPr>
            <w:r>
              <w:rPr>
                <w:sz w:val="24"/>
              </w:rPr>
              <w:t>7(11.3%)</w:t>
            </w:r>
          </w:p>
        </w:tc>
        <w:tc>
          <w:tcPr>
            <w:tcW w:w="3810" w:type="dxa"/>
            <w:vMerge w:val="restart"/>
          </w:tcPr>
          <w:p w:rsidR="005331F4" w:rsidRDefault="00BB692B">
            <w:pPr>
              <w:pStyle w:val="TableParagraph"/>
              <w:spacing w:before="4" w:line="240" w:lineRule="auto"/>
              <w:ind w:left="345"/>
              <w:rPr>
                <w:rFonts w:ascii="Cambria Math" w:hAnsi="Cambria Math"/>
                <w:sz w:val="24"/>
              </w:rPr>
            </w:pPr>
            <w:r>
              <w:rPr>
                <w:rFonts w:ascii="Cambria Math" w:hAnsi="Cambria Math"/>
                <w:sz w:val="24"/>
              </w:rPr>
              <w:t>χ</w:t>
            </w:r>
            <w:r>
              <w:rPr>
                <w:rFonts w:ascii="Cambria Math" w:hAnsi="Cambria Math"/>
                <w:sz w:val="24"/>
                <w:vertAlign w:val="superscript"/>
              </w:rPr>
              <w:t>2</w:t>
            </w:r>
            <w:r>
              <w:rPr>
                <w:rFonts w:ascii="Cambria Math" w:hAnsi="Cambria Math"/>
                <w:sz w:val="24"/>
              </w:rPr>
              <w:t xml:space="preserve"> = 12.692, df = 1, P = 0.123</w:t>
            </w:r>
          </w:p>
        </w:tc>
      </w:tr>
      <w:tr w:rsidR="005331F4">
        <w:trPr>
          <w:trHeight w:val="275"/>
        </w:trPr>
        <w:tc>
          <w:tcPr>
            <w:tcW w:w="1138" w:type="dxa"/>
          </w:tcPr>
          <w:p w:rsidR="005331F4" w:rsidRDefault="00BB692B">
            <w:pPr>
              <w:pStyle w:val="TableParagraph"/>
              <w:rPr>
                <w:sz w:val="24"/>
              </w:rPr>
            </w:pPr>
            <w:r>
              <w:rPr>
                <w:sz w:val="24"/>
              </w:rPr>
              <w:t>No</w:t>
            </w:r>
          </w:p>
        </w:tc>
        <w:tc>
          <w:tcPr>
            <w:tcW w:w="2226" w:type="dxa"/>
          </w:tcPr>
          <w:p w:rsidR="005331F4" w:rsidRDefault="00BB692B">
            <w:pPr>
              <w:pStyle w:val="TableParagraph"/>
              <w:ind w:left="690"/>
              <w:rPr>
                <w:sz w:val="24"/>
              </w:rPr>
            </w:pPr>
            <w:r>
              <w:rPr>
                <w:sz w:val="24"/>
              </w:rPr>
              <w:t>10(25%)</w:t>
            </w:r>
          </w:p>
        </w:tc>
        <w:tc>
          <w:tcPr>
            <w:tcW w:w="2406" w:type="dxa"/>
          </w:tcPr>
          <w:p w:rsidR="005331F4" w:rsidRDefault="00BB692B">
            <w:pPr>
              <w:pStyle w:val="TableParagraph"/>
              <w:ind w:left="273" w:right="271"/>
              <w:jc w:val="center"/>
              <w:rPr>
                <w:sz w:val="24"/>
              </w:rPr>
            </w:pPr>
            <w:r>
              <w:rPr>
                <w:sz w:val="24"/>
              </w:rPr>
              <w:t>55(88.7%)</w:t>
            </w:r>
          </w:p>
        </w:tc>
        <w:tc>
          <w:tcPr>
            <w:tcW w:w="3810" w:type="dxa"/>
            <w:vMerge/>
            <w:tcBorders>
              <w:top w:val="nil"/>
            </w:tcBorders>
          </w:tcPr>
          <w:p w:rsidR="005331F4" w:rsidRDefault="005331F4">
            <w:pPr>
              <w:rPr>
                <w:sz w:val="2"/>
                <w:szCs w:val="2"/>
              </w:rPr>
            </w:pPr>
          </w:p>
        </w:tc>
      </w:tr>
      <w:tr w:rsidR="005331F4">
        <w:trPr>
          <w:trHeight w:val="275"/>
        </w:trPr>
        <w:tc>
          <w:tcPr>
            <w:tcW w:w="9580" w:type="dxa"/>
            <w:gridSpan w:val="4"/>
          </w:tcPr>
          <w:p w:rsidR="005331F4" w:rsidRDefault="00BB692B">
            <w:pPr>
              <w:pStyle w:val="TableParagraph"/>
              <w:ind w:left="1639" w:right="1636"/>
              <w:jc w:val="center"/>
              <w:rPr>
                <w:b/>
                <w:sz w:val="24"/>
              </w:rPr>
            </w:pPr>
            <w:r>
              <w:rPr>
                <w:b/>
                <w:sz w:val="24"/>
              </w:rPr>
              <w:t>Monitoring of NP implementation by hospital administration</w:t>
            </w:r>
          </w:p>
        </w:tc>
      </w:tr>
      <w:tr w:rsidR="005331F4">
        <w:trPr>
          <w:trHeight w:val="275"/>
        </w:trPr>
        <w:tc>
          <w:tcPr>
            <w:tcW w:w="1138" w:type="dxa"/>
          </w:tcPr>
          <w:p w:rsidR="005331F4" w:rsidRDefault="00BB692B">
            <w:pPr>
              <w:pStyle w:val="TableParagraph"/>
              <w:rPr>
                <w:sz w:val="24"/>
              </w:rPr>
            </w:pPr>
            <w:r>
              <w:rPr>
                <w:sz w:val="24"/>
              </w:rPr>
              <w:t>Yes</w:t>
            </w:r>
          </w:p>
        </w:tc>
        <w:tc>
          <w:tcPr>
            <w:tcW w:w="2226" w:type="dxa"/>
          </w:tcPr>
          <w:p w:rsidR="005331F4" w:rsidRDefault="00BB692B">
            <w:pPr>
              <w:pStyle w:val="TableParagraph"/>
              <w:ind w:left="690"/>
              <w:rPr>
                <w:sz w:val="24"/>
              </w:rPr>
            </w:pPr>
            <w:r>
              <w:rPr>
                <w:sz w:val="24"/>
              </w:rPr>
              <w:t>28(70%)</w:t>
            </w:r>
          </w:p>
        </w:tc>
        <w:tc>
          <w:tcPr>
            <w:tcW w:w="2406" w:type="dxa"/>
          </w:tcPr>
          <w:p w:rsidR="005331F4" w:rsidRDefault="00BB692B">
            <w:pPr>
              <w:pStyle w:val="TableParagraph"/>
              <w:ind w:left="273" w:right="271"/>
              <w:jc w:val="center"/>
              <w:rPr>
                <w:sz w:val="24"/>
              </w:rPr>
            </w:pPr>
            <w:r>
              <w:rPr>
                <w:sz w:val="24"/>
              </w:rPr>
              <w:t>7(11.3%)</w:t>
            </w:r>
          </w:p>
        </w:tc>
        <w:tc>
          <w:tcPr>
            <w:tcW w:w="3810" w:type="dxa"/>
            <w:vMerge w:val="restart"/>
          </w:tcPr>
          <w:p w:rsidR="005331F4" w:rsidRDefault="00BB692B">
            <w:pPr>
              <w:pStyle w:val="TableParagraph"/>
              <w:spacing w:before="2" w:line="240" w:lineRule="auto"/>
              <w:ind w:left="413"/>
              <w:rPr>
                <w:rFonts w:ascii="Cambria Math" w:hAnsi="Cambria Math"/>
                <w:sz w:val="24"/>
              </w:rPr>
            </w:pPr>
            <w:r>
              <w:rPr>
                <w:rFonts w:ascii="Cambria Math" w:hAnsi="Cambria Math"/>
                <w:sz w:val="24"/>
              </w:rPr>
              <w:t>χ</w:t>
            </w:r>
            <w:r>
              <w:rPr>
                <w:rFonts w:ascii="Cambria Math" w:hAnsi="Cambria Math"/>
                <w:sz w:val="24"/>
                <w:vertAlign w:val="superscript"/>
              </w:rPr>
              <w:t>2</w:t>
            </w:r>
            <w:r>
              <w:rPr>
                <w:rFonts w:ascii="Cambria Math" w:hAnsi="Cambria Math"/>
                <w:sz w:val="24"/>
              </w:rPr>
              <w:t xml:space="preserve"> = 7.182, df = 1, P = 0.034</w:t>
            </w:r>
          </w:p>
        </w:tc>
      </w:tr>
      <w:tr w:rsidR="005331F4">
        <w:trPr>
          <w:trHeight w:val="275"/>
        </w:trPr>
        <w:tc>
          <w:tcPr>
            <w:tcW w:w="1138" w:type="dxa"/>
          </w:tcPr>
          <w:p w:rsidR="005331F4" w:rsidRDefault="00BB692B">
            <w:pPr>
              <w:pStyle w:val="TableParagraph"/>
              <w:rPr>
                <w:sz w:val="24"/>
              </w:rPr>
            </w:pPr>
            <w:r>
              <w:rPr>
                <w:sz w:val="24"/>
              </w:rPr>
              <w:t>No</w:t>
            </w:r>
          </w:p>
        </w:tc>
        <w:tc>
          <w:tcPr>
            <w:tcW w:w="2226" w:type="dxa"/>
          </w:tcPr>
          <w:p w:rsidR="005331F4" w:rsidRDefault="00BB692B">
            <w:pPr>
              <w:pStyle w:val="TableParagraph"/>
              <w:ind w:left="690"/>
              <w:rPr>
                <w:sz w:val="24"/>
              </w:rPr>
            </w:pPr>
            <w:r>
              <w:rPr>
                <w:sz w:val="24"/>
              </w:rPr>
              <w:t>12(30%)</w:t>
            </w:r>
          </w:p>
        </w:tc>
        <w:tc>
          <w:tcPr>
            <w:tcW w:w="2406" w:type="dxa"/>
          </w:tcPr>
          <w:p w:rsidR="005331F4" w:rsidRDefault="00BB692B">
            <w:pPr>
              <w:pStyle w:val="TableParagraph"/>
              <w:ind w:left="273" w:right="271"/>
              <w:jc w:val="center"/>
              <w:rPr>
                <w:sz w:val="24"/>
              </w:rPr>
            </w:pPr>
            <w:r>
              <w:rPr>
                <w:sz w:val="24"/>
              </w:rPr>
              <w:t>55(88.7%)</w:t>
            </w:r>
          </w:p>
        </w:tc>
        <w:tc>
          <w:tcPr>
            <w:tcW w:w="3810" w:type="dxa"/>
            <w:vMerge/>
            <w:tcBorders>
              <w:top w:val="nil"/>
            </w:tcBorders>
          </w:tcPr>
          <w:p w:rsidR="005331F4" w:rsidRDefault="005331F4">
            <w:pPr>
              <w:rPr>
                <w:sz w:val="2"/>
                <w:szCs w:val="2"/>
              </w:rPr>
            </w:pPr>
          </w:p>
        </w:tc>
      </w:tr>
      <w:tr w:rsidR="005331F4">
        <w:trPr>
          <w:trHeight w:val="275"/>
        </w:trPr>
        <w:tc>
          <w:tcPr>
            <w:tcW w:w="9580" w:type="dxa"/>
            <w:gridSpan w:val="4"/>
          </w:tcPr>
          <w:p w:rsidR="005331F4" w:rsidRDefault="00BB692B">
            <w:pPr>
              <w:pStyle w:val="TableParagraph"/>
              <w:ind w:left="904"/>
              <w:rPr>
                <w:b/>
                <w:sz w:val="24"/>
              </w:rPr>
            </w:pPr>
            <w:r>
              <w:rPr>
                <w:b/>
                <w:sz w:val="24"/>
              </w:rPr>
              <w:t>NP implementation being among performance appraisal (annual) objectives</w:t>
            </w:r>
          </w:p>
        </w:tc>
      </w:tr>
      <w:tr w:rsidR="005331F4">
        <w:trPr>
          <w:trHeight w:val="278"/>
        </w:trPr>
        <w:tc>
          <w:tcPr>
            <w:tcW w:w="1138" w:type="dxa"/>
          </w:tcPr>
          <w:p w:rsidR="005331F4" w:rsidRDefault="00BB692B">
            <w:pPr>
              <w:pStyle w:val="TableParagraph"/>
              <w:spacing w:line="258" w:lineRule="exact"/>
              <w:rPr>
                <w:sz w:val="24"/>
              </w:rPr>
            </w:pPr>
            <w:r>
              <w:rPr>
                <w:sz w:val="24"/>
              </w:rPr>
              <w:t>Yes</w:t>
            </w:r>
          </w:p>
        </w:tc>
        <w:tc>
          <w:tcPr>
            <w:tcW w:w="2226" w:type="dxa"/>
          </w:tcPr>
          <w:p w:rsidR="005331F4" w:rsidRDefault="00BB692B">
            <w:pPr>
              <w:pStyle w:val="TableParagraph"/>
              <w:spacing w:line="258" w:lineRule="exact"/>
              <w:ind w:left="690"/>
              <w:rPr>
                <w:sz w:val="24"/>
              </w:rPr>
            </w:pPr>
            <w:r>
              <w:rPr>
                <w:sz w:val="24"/>
              </w:rPr>
              <w:t>20(50%)</w:t>
            </w:r>
          </w:p>
        </w:tc>
        <w:tc>
          <w:tcPr>
            <w:tcW w:w="2406" w:type="dxa"/>
          </w:tcPr>
          <w:p w:rsidR="005331F4" w:rsidRDefault="00BB692B">
            <w:pPr>
              <w:pStyle w:val="TableParagraph"/>
              <w:spacing w:line="258" w:lineRule="exact"/>
              <w:ind w:left="273" w:right="271"/>
              <w:jc w:val="center"/>
              <w:rPr>
                <w:sz w:val="24"/>
              </w:rPr>
            </w:pPr>
            <w:r>
              <w:rPr>
                <w:sz w:val="24"/>
              </w:rPr>
              <w:t>11(17.7%)</w:t>
            </w:r>
          </w:p>
        </w:tc>
        <w:tc>
          <w:tcPr>
            <w:tcW w:w="3810" w:type="dxa"/>
            <w:vMerge w:val="restart"/>
          </w:tcPr>
          <w:p w:rsidR="005331F4" w:rsidRDefault="00BB692B">
            <w:pPr>
              <w:pStyle w:val="TableParagraph"/>
              <w:spacing w:before="4" w:line="240" w:lineRule="auto"/>
              <w:ind w:left="345"/>
              <w:rPr>
                <w:rFonts w:ascii="Cambria Math" w:hAnsi="Cambria Math"/>
                <w:sz w:val="24"/>
              </w:rPr>
            </w:pPr>
            <w:r>
              <w:rPr>
                <w:rFonts w:ascii="Cambria Math" w:hAnsi="Cambria Math"/>
                <w:sz w:val="24"/>
              </w:rPr>
              <w:t>χ</w:t>
            </w:r>
            <w:r>
              <w:rPr>
                <w:rFonts w:ascii="Cambria Math" w:hAnsi="Cambria Math"/>
                <w:sz w:val="24"/>
                <w:vertAlign w:val="superscript"/>
              </w:rPr>
              <w:t>2</w:t>
            </w:r>
            <w:r>
              <w:rPr>
                <w:rFonts w:ascii="Cambria Math" w:hAnsi="Cambria Math"/>
                <w:sz w:val="24"/>
              </w:rPr>
              <w:t xml:space="preserve"> = 11.959, df = 1, P = 0.056</w:t>
            </w:r>
          </w:p>
        </w:tc>
      </w:tr>
      <w:tr w:rsidR="005331F4">
        <w:trPr>
          <w:trHeight w:val="275"/>
        </w:trPr>
        <w:tc>
          <w:tcPr>
            <w:tcW w:w="1138" w:type="dxa"/>
          </w:tcPr>
          <w:p w:rsidR="005331F4" w:rsidRDefault="00BB692B">
            <w:pPr>
              <w:pStyle w:val="TableParagraph"/>
              <w:rPr>
                <w:sz w:val="24"/>
              </w:rPr>
            </w:pPr>
            <w:r>
              <w:rPr>
                <w:sz w:val="24"/>
              </w:rPr>
              <w:t>No</w:t>
            </w:r>
          </w:p>
        </w:tc>
        <w:tc>
          <w:tcPr>
            <w:tcW w:w="2226" w:type="dxa"/>
          </w:tcPr>
          <w:p w:rsidR="005331F4" w:rsidRDefault="00BB692B">
            <w:pPr>
              <w:pStyle w:val="TableParagraph"/>
              <w:ind w:left="690"/>
              <w:rPr>
                <w:sz w:val="24"/>
              </w:rPr>
            </w:pPr>
            <w:r>
              <w:rPr>
                <w:sz w:val="24"/>
              </w:rPr>
              <w:t>20(50%)</w:t>
            </w:r>
          </w:p>
        </w:tc>
        <w:tc>
          <w:tcPr>
            <w:tcW w:w="2406" w:type="dxa"/>
          </w:tcPr>
          <w:p w:rsidR="005331F4" w:rsidRDefault="00BB692B">
            <w:pPr>
              <w:pStyle w:val="TableParagraph"/>
              <w:ind w:left="273" w:right="271"/>
              <w:jc w:val="center"/>
              <w:rPr>
                <w:sz w:val="24"/>
              </w:rPr>
            </w:pPr>
            <w:r>
              <w:rPr>
                <w:sz w:val="24"/>
              </w:rPr>
              <w:t>51(82.3%)</w:t>
            </w:r>
          </w:p>
        </w:tc>
        <w:tc>
          <w:tcPr>
            <w:tcW w:w="3810" w:type="dxa"/>
            <w:vMerge/>
            <w:tcBorders>
              <w:top w:val="nil"/>
            </w:tcBorders>
          </w:tcPr>
          <w:p w:rsidR="005331F4" w:rsidRDefault="005331F4">
            <w:pPr>
              <w:rPr>
                <w:sz w:val="2"/>
                <w:szCs w:val="2"/>
              </w:rPr>
            </w:pPr>
          </w:p>
        </w:tc>
      </w:tr>
      <w:tr w:rsidR="005331F4">
        <w:trPr>
          <w:trHeight w:val="275"/>
        </w:trPr>
        <w:tc>
          <w:tcPr>
            <w:tcW w:w="9580" w:type="dxa"/>
            <w:gridSpan w:val="4"/>
          </w:tcPr>
          <w:p w:rsidR="005331F4" w:rsidRDefault="00BB692B">
            <w:pPr>
              <w:pStyle w:val="TableParagraph"/>
              <w:ind w:left="813"/>
              <w:rPr>
                <w:b/>
                <w:sz w:val="24"/>
              </w:rPr>
            </w:pPr>
            <w:r>
              <w:rPr>
                <w:b/>
                <w:sz w:val="24"/>
              </w:rPr>
              <w:t>Institution supplies relevant tools for use by staff in implementation of the NP</w:t>
            </w:r>
          </w:p>
        </w:tc>
      </w:tr>
      <w:tr w:rsidR="005331F4">
        <w:trPr>
          <w:trHeight w:val="275"/>
        </w:trPr>
        <w:tc>
          <w:tcPr>
            <w:tcW w:w="1138" w:type="dxa"/>
          </w:tcPr>
          <w:p w:rsidR="005331F4" w:rsidRDefault="00BB692B">
            <w:pPr>
              <w:pStyle w:val="TableParagraph"/>
              <w:rPr>
                <w:sz w:val="24"/>
              </w:rPr>
            </w:pPr>
            <w:r>
              <w:rPr>
                <w:sz w:val="24"/>
              </w:rPr>
              <w:t>Yes</w:t>
            </w:r>
          </w:p>
        </w:tc>
        <w:tc>
          <w:tcPr>
            <w:tcW w:w="2226" w:type="dxa"/>
          </w:tcPr>
          <w:p w:rsidR="005331F4" w:rsidRDefault="00BB692B">
            <w:pPr>
              <w:pStyle w:val="TableParagraph"/>
              <w:ind w:left="690"/>
              <w:rPr>
                <w:sz w:val="24"/>
              </w:rPr>
            </w:pPr>
            <w:r>
              <w:rPr>
                <w:sz w:val="24"/>
              </w:rPr>
              <w:t>28(70%)</w:t>
            </w:r>
          </w:p>
        </w:tc>
        <w:tc>
          <w:tcPr>
            <w:tcW w:w="2406" w:type="dxa"/>
          </w:tcPr>
          <w:p w:rsidR="005331F4" w:rsidRDefault="00BB692B">
            <w:pPr>
              <w:pStyle w:val="TableParagraph"/>
              <w:ind w:left="273" w:right="271"/>
              <w:jc w:val="center"/>
              <w:rPr>
                <w:sz w:val="24"/>
              </w:rPr>
            </w:pPr>
            <w:r>
              <w:rPr>
                <w:sz w:val="24"/>
              </w:rPr>
              <w:t>57(91.9%)</w:t>
            </w:r>
          </w:p>
        </w:tc>
        <w:tc>
          <w:tcPr>
            <w:tcW w:w="3810" w:type="dxa"/>
            <w:vMerge w:val="restart"/>
          </w:tcPr>
          <w:p w:rsidR="005331F4" w:rsidRDefault="00BB692B">
            <w:pPr>
              <w:pStyle w:val="TableParagraph"/>
              <w:spacing w:before="2" w:line="240" w:lineRule="auto"/>
              <w:ind w:left="345"/>
              <w:rPr>
                <w:rFonts w:ascii="Cambria Math" w:hAnsi="Cambria Math"/>
                <w:sz w:val="24"/>
              </w:rPr>
            </w:pPr>
            <w:r>
              <w:rPr>
                <w:rFonts w:ascii="Cambria Math" w:hAnsi="Cambria Math"/>
                <w:sz w:val="24"/>
              </w:rPr>
              <w:t>χ</w:t>
            </w:r>
            <w:r>
              <w:rPr>
                <w:rFonts w:ascii="Cambria Math" w:hAnsi="Cambria Math"/>
                <w:sz w:val="24"/>
                <w:vertAlign w:val="superscript"/>
              </w:rPr>
              <w:t>2</w:t>
            </w:r>
            <w:r>
              <w:rPr>
                <w:rFonts w:ascii="Cambria Math" w:hAnsi="Cambria Math"/>
                <w:sz w:val="24"/>
              </w:rPr>
              <w:t xml:space="preserve"> = 36.125, df = 1, P = 0.001</w:t>
            </w:r>
          </w:p>
        </w:tc>
      </w:tr>
      <w:tr w:rsidR="005331F4">
        <w:trPr>
          <w:trHeight w:val="275"/>
        </w:trPr>
        <w:tc>
          <w:tcPr>
            <w:tcW w:w="1138" w:type="dxa"/>
          </w:tcPr>
          <w:p w:rsidR="005331F4" w:rsidRDefault="00BB692B">
            <w:pPr>
              <w:pStyle w:val="TableParagraph"/>
              <w:rPr>
                <w:sz w:val="24"/>
              </w:rPr>
            </w:pPr>
            <w:r>
              <w:rPr>
                <w:sz w:val="24"/>
              </w:rPr>
              <w:t>No</w:t>
            </w:r>
          </w:p>
        </w:tc>
        <w:tc>
          <w:tcPr>
            <w:tcW w:w="2226" w:type="dxa"/>
          </w:tcPr>
          <w:p w:rsidR="005331F4" w:rsidRDefault="00BB692B">
            <w:pPr>
              <w:pStyle w:val="TableParagraph"/>
              <w:ind w:left="690"/>
              <w:rPr>
                <w:sz w:val="24"/>
              </w:rPr>
            </w:pPr>
            <w:r>
              <w:rPr>
                <w:sz w:val="24"/>
              </w:rPr>
              <w:t>12(30%)</w:t>
            </w:r>
          </w:p>
        </w:tc>
        <w:tc>
          <w:tcPr>
            <w:tcW w:w="2406" w:type="dxa"/>
          </w:tcPr>
          <w:p w:rsidR="005331F4" w:rsidRDefault="00BB692B">
            <w:pPr>
              <w:pStyle w:val="TableParagraph"/>
              <w:ind w:left="273" w:right="271"/>
              <w:jc w:val="center"/>
              <w:rPr>
                <w:sz w:val="24"/>
              </w:rPr>
            </w:pPr>
            <w:r>
              <w:rPr>
                <w:sz w:val="24"/>
              </w:rPr>
              <w:t>5(8.1%)</w:t>
            </w:r>
          </w:p>
        </w:tc>
        <w:tc>
          <w:tcPr>
            <w:tcW w:w="3810" w:type="dxa"/>
            <w:vMerge/>
            <w:tcBorders>
              <w:top w:val="nil"/>
            </w:tcBorders>
          </w:tcPr>
          <w:p w:rsidR="005331F4" w:rsidRDefault="005331F4">
            <w:pPr>
              <w:rPr>
                <w:sz w:val="2"/>
                <w:szCs w:val="2"/>
              </w:rPr>
            </w:pPr>
          </w:p>
        </w:tc>
      </w:tr>
    </w:tbl>
    <w:p w:rsidR="005331F4" w:rsidRDefault="00BB692B">
      <w:pPr>
        <w:pStyle w:val="ListParagraph"/>
        <w:numPr>
          <w:ilvl w:val="1"/>
          <w:numId w:val="1"/>
        </w:numPr>
        <w:tabs>
          <w:tab w:val="left" w:pos="721"/>
        </w:tabs>
        <w:spacing w:before="97"/>
        <w:ind w:hanging="481"/>
        <w:jc w:val="both"/>
        <w:rPr>
          <w:b/>
          <w:sz w:val="24"/>
        </w:rPr>
      </w:pPr>
      <w:r>
        <w:rPr>
          <w:b/>
          <w:sz w:val="24"/>
        </w:rPr>
        <w:t>Key informant</w:t>
      </w:r>
      <w:r>
        <w:rPr>
          <w:b/>
          <w:spacing w:val="-1"/>
          <w:sz w:val="24"/>
        </w:rPr>
        <w:t xml:space="preserve"> </w:t>
      </w:r>
      <w:r>
        <w:rPr>
          <w:b/>
          <w:sz w:val="24"/>
        </w:rPr>
        <w:t>interview</w:t>
      </w:r>
    </w:p>
    <w:p w:rsidR="005331F4" w:rsidRDefault="00BB692B">
      <w:pPr>
        <w:pStyle w:val="BodyText"/>
        <w:spacing w:before="97"/>
        <w:ind w:right="216"/>
      </w:pPr>
      <w:r>
        <w:t xml:space="preserve">The key informant interview consisted of 5 questions. The nursing officer in charge of the facility and hospital administrator were interviewed in order to establish the support nurses receive from the institution regarding enhancement of NP implementation. The first question was on whether there is practice of nursing care plan in patient management by nurses </w:t>
      </w:r>
      <w:r>
        <w:rPr>
          <w:spacing w:val="4"/>
        </w:rPr>
        <w:t xml:space="preserve">in </w:t>
      </w:r>
      <w:r>
        <w:t xml:space="preserve">the health facility. The response was that nurses do not practice the process despite its scientific rationale because the acute shortage of personnel and high patient volume leads to burnout for nurses hence making it impossible to carry out all nursing activities including formulation of nursing care plan for each individual patient. The interviewee also raised a concern that understaffing has been and is still an issue in the health sector particularly in NCRH but it is beyond the hospital leadership. When it comes to staffing function of management, it is done by higher authority leaving the health facility with fewer staff than expected or as recommended by WHO regarding nurse-patient ratio. She also added that this stands out to be the major reason </w:t>
      </w:r>
      <w:r>
        <w:rPr>
          <w:spacing w:val="3"/>
        </w:rPr>
        <w:t xml:space="preserve">why </w:t>
      </w:r>
      <w:r>
        <w:t>nurses are unable to manage patients using nursing care plan. When the nurse manager was asked about the number of nurses that have been trained on NP, she said that she could not give the exact number of nurses trained on NP but was certain that almost every nurse in the facility received training on NP in the various colleges they attended as the NP is included in the nursing curriculum. Lastly, the nurse manager and hospital administrator revealed that no audit or evaluation is done to ascertain the nursing care plan use in patient management hence making it hard for monitoring and evaluation of the importance of the said scientific process in service delivery particularly in nursing</w:t>
      </w:r>
      <w:r>
        <w:rPr>
          <w:spacing w:val="-4"/>
        </w:rPr>
        <w:t xml:space="preserve"> </w:t>
      </w:r>
      <w:r>
        <w:t>care.</w:t>
      </w:r>
    </w:p>
    <w:p w:rsidR="005331F4" w:rsidRDefault="005331F4">
      <w:pPr>
        <w:sectPr w:rsidR="005331F4">
          <w:pgSz w:w="12240" w:h="15840"/>
          <w:pgMar w:top="1940" w:right="1220" w:bottom="1360" w:left="1200" w:header="435" w:footer="1166" w:gutter="0"/>
          <w:cols w:space="720"/>
        </w:sectPr>
      </w:pPr>
    </w:p>
    <w:p w:rsidR="005331F4" w:rsidRDefault="006663C1">
      <w:pPr>
        <w:pStyle w:val="BodyText"/>
        <w:spacing w:line="273" w:lineRule="exact"/>
        <w:ind w:left="7501"/>
        <w:jc w:val="left"/>
      </w:pPr>
      <w:r>
        <w:rPr>
          <w:noProof/>
        </w:rPr>
        <w:lastRenderedPageBreak/>
        <mc:AlternateContent>
          <mc:Choice Requires="wps">
            <w:drawing>
              <wp:anchor distT="0" distB="0" distL="114300" distR="114300" simplePos="0" relativeHeight="15748608" behindDoc="0" locked="0" layoutInCell="1" allowOverlap="1">
                <wp:simplePos x="0" y="0"/>
                <wp:positionH relativeFrom="page">
                  <wp:posOffset>0</wp:posOffset>
                </wp:positionH>
                <wp:positionV relativeFrom="page">
                  <wp:posOffset>1388110</wp:posOffset>
                </wp:positionV>
                <wp:extent cx="7772400" cy="38100"/>
                <wp:effectExtent l="0" t="0" r="0" b="0"/>
                <wp:wrapNone/>
                <wp:docPr id="1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6B7BA00" id="Rectangle 7" o:spid="_x0000_s1026" style="position:absolute;margin-left:0;margin-top:109.3pt;width:612pt;height:3pt;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" fillcolor="#5b9bd4" stroked="f">
                <w10:wrap anchorx="page" anchory="page"/>
              </v:rect>
            </w:pict>
          </mc:Fallback>
        </mc:AlternateContent>
      </w:r>
      <w:hyperlink r:id="rId47">
        <w:r w:rsidR="00BB692B">
          <w:rPr>
            <w:color w:val="0000FF"/>
            <w:u w:val="single" w:color="0000FF"/>
          </w:rPr>
          <w:t>www.iprjb.org</w:t>
        </w:r>
      </w:hyperlink>
    </w:p>
    <w:p w:rsidR="005331F4" w:rsidRDefault="00BB692B">
      <w:pPr>
        <w:pStyle w:val="Heading1"/>
        <w:numPr>
          <w:ilvl w:val="1"/>
          <w:numId w:val="1"/>
        </w:numPr>
        <w:tabs>
          <w:tab w:val="left" w:pos="721"/>
        </w:tabs>
        <w:spacing w:before="5"/>
        <w:ind w:hanging="481"/>
      </w:pPr>
      <w:r>
        <w:t>Discussion</w:t>
      </w:r>
    </w:p>
    <w:p w:rsidR="005331F4" w:rsidRDefault="00BB692B">
      <w:pPr>
        <w:pStyle w:val="BodyText"/>
        <w:spacing w:before="93"/>
        <w:ind w:right="218"/>
      </w:pPr>
      <w:r>
        <w:t>The research findings revealed a close relationship between respondents’ age and working experience with implementation of the NP. Nurses who are younger and aged between 21-30 years utilized the process in managing patients unlike their older counterparts. In addition, those nurses with experience &lt;5 years and those between 6-10 years had high probability of implementing the process compared to 11 and above years. These findings could be attributed to positive shift of attitude towards nursing process by the young and newly employed nurses, the current mode of nursing upgrading system which is enhancing upward mobility of nursing education and more so the push for patient centered care in our current society. Manal &amp; Hala, (2014) are in total agreement with the above results as they also found out that demographic characteristics of nurses; working duration as well as age significantly impact nursing care application in provision of nursing services to patients.</w:t>
      </w:r>
    </w:p>
    <w:p w:rsidR="005331F4" w:rsidRDefault="00BB692B">
      <w:pPr>
        <w:pStyle w:val="BodyText"/>
        <w:spacing w:before="102"/>
        <w:ind w:right="211"/>
      </w:pPr>
      <w:r>
        <w:t>Although level of education impacts directly to the nurses’ knowledge of the NP and how they implement it as revealed by Manal &amp; Hala, (2014), the results of this study however indicate that academic qualification had no any statistical relationship with use of care plan in patient management. As was observed, bachelor’s degree nurses however had high likelihood of implementing the process unlike certificate and diploma holders and in my own view, these findings could be as a result of lack of emphasis of NP training curriculum, lack of enabling or facilitating factors in the institution like facilitative supervision by managers, lack of enough resources, poor staffing levels and lack of guided practice.</w:t>
      </w:r>
    </w:p>
    <w:p w:rsidR="005331F4" w:rsidRDefault="00BB692B">
      <w:pPr>
        <w:pStyle w:val="BodyText"/>
        <w:spacing w:before="98"/>
        <w:ind w:right="216"/>
      </w:pPr>
      <w:r>
        <w:t>The training received by the respondents and NP implementation had no significant relationship according to the findings of this study, as majority of nurses who acknowledged having received training on nursing process did not practice the same in the clinical areas. On the other hand, some of those nurses who said they did not receive any training on the nursing process actually implemented it in service delivery while those who said that they ever received training, agreed that the acquired training was sufficient enough to enable them apply nursing care plan towards service delivery and patient management. However, among those nurses that used NP through developing care plans (39.2%), only 2 of them were able to outline correctly the order of steps of the NP that they used in formulation of patient nursing care plan. This shows that majority (92.2%) of those nursing staff who received training were unlikely to practice NP and this can be due to lack of know-how on NP, increased workload, lack of updates on nursing process, inconsistence in facilitative supervision, negative attitude towards NP as well as low motivation of nursing staff and these findings marry with the findings of Delgado &amp; Mendes, (2009) as they also found out that there is a mismatch of what is learnt from practice. Conclusively, what is learnt in class is not always obviously practiced.</w:t>
      </w:r>
    </w:p>
    <w:p w:rsidR="005331F4" w:rsidRDefault="00BB692B">
      <w:pPr>
        <w:pStyle w:val="BodyText"/>
        <w:spacing w:before="103"/>
        <w:ind w:right="219"/>
      </w:pPr>
      <w:r>
        <w:t>Regarding self-rating of knowledge of the nursing process, most (52%) participants rated themselves as having good understanding while very good and average rating received (20%) and (19%) respectively. However, the findings of this study reveal that nursing process implementation does not have any relationship of statistical significance with the nurses’ knowledge. This statistical insignificance of the findings could be as a result of negative perceptions, inconsistency in NP practice, inadequate staffing, missing supportive supervision and inadequate resources geared towards use of NP. This finding differ with several other</w:t>
      </w:r>
      <w:r>
        <w:rPr>
          <w:spacing w:val="5"/>
        </w:rPr>
        <w:t xml:space="preserve"> </w:t>
      </w:r>
      <w:r>
        <w:t>studies</w:t>
      </w:r>
    </w:p>
    <w:p w:rsidR="005331F4" w:rsidRDefault="005331F4">
      <w:pPr>
        <w:sectPr w:rsidR="005331F4">
          <w:pgSz w:w="12240" w:h="15840"/>
          <w:pgMar w:top="1940" w:right="1220" w:bottom="1360" w:left="1200" w:header="435" w:footer="1166" w:gutter="0"/>
          <w:cols w:space="720"/>
        </w:sectPr>
      </w:pPr>
    </w:p>
    <w:p w:rsidR="005331F4" w:rsidRDefault="006663C1">
      <w:pPr>
        <w:pStyle w:val="BodyText"/>
        <w:spacing w:line="273" w:lineRule="exact"/>
        <w:ind w:left="0" w:right="912"/>
        <w:jc w:val="right"/>
      </w:pPr>
      <w:r>
        <w:rPr>
          <w:noProof/>
        </w:rPr>
        <w:lastRenderedPageBreak/>
        <mc:AlternateContent>
          <mc:Choice Requires="wps">
            <w:drawing>
              <wp:anchor distT="0" distB="0" distL="114300" distR="114300" simplePos="0" relativeHeight="15749120" behindDoc="0" locked="0" layoutInCell="1" allowOverlap="1">
                <wp:simplePos x="0" y="0"/>
                <wp:positionH relativeFrom="page">
                  <wp:posOffset>0</wp:posOffset>
                </wp:positionH>
                <wp:positionV relativeFrom="page">
                  <wp:posOffset>1388110</wp:posOffset>
                </wp:positionV>
                <wp:extent cx="7772400" cy="38100"/>
                <wp:effectExtent l="0" t="0" r="0" b="0"/>
                <wp:wrapNone/>
                <wp:docPr id="1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A1EFD45" id="Rectangle 6" o:spid="_x0000_s1026" style="position:absolute;margin-left:0;margin-top:109.3pt;width:612pt;height:3pt;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" fillcolor="#5b9bd4" stroked="f">
                <w10:wrap anchorx="page" anchory="page"/>
              </v:rect>
            </w:pict>
          </mc:Fallback>
        </mc:AlternateContent>
      </w:r>
      <w:hyperlink r:id="rId48">
        <w:r w:rsidR="00BB692B">
          <w:rPr>
            <w:color w:val="0000FF"/>
            <w:w w:val="95"/>
            <w:u w:val="single" w:color="0000FF"/>
          </w:rPr>
          <w:t>www.iprjb.org</w:t>
        </w:r>
      </w:hyperlink>
    </w:p>
    <w:p w:rsidR="005331F4" w:rsidRDefault="00BB692B">
      <w:pPr>
        <w:pStyle w:val="BodyText"/>
        <w:ind w:right="213"/>
      </w:pPr>
      <w:r>
        <w:t>for instance, Florence and Adenike, (2013) who found out that the more knowledgeable nurses are, the higher the likelihood of using nursing process in patient management. Another study by Reppetto and Souza, (2005) in Brazil revealed that inadequate knowledge is among the several hindrances to efficient use of NP. Also having divergent views with this study is Hagos, et al., (2014) research conducted in Ethiopia which revealed out about knowledge deficit being amongst the leading hindrance for utilization of nursing care plan in service delivery by nurses. Similarly Zewdu and Abera, (2015) in their study observed that those nursing staff with sufficient education had 8.78 times probability index of using nursing care plan in managing patients compared to their counterparts who lacked knowledge of nursing</w:t>
      </w:r>
      <w:r>
        <w:rPr>
          <w:spacing w:val="-7"/>
        </w:rPr>
        <w:t xml:space="preserve"> </w:t>
      </w:r>
      <w:r>
        <w:t>process.</w:t>
      </w:r>
    </w:p>
    <w:p w:rsidR="005331F4" w:rsidRDefault="00BB692B">
      <w:pPr>
        <w:pStyle w:val="BodyText"/>
        <w:spacing w:before="98"/>
        <w:ind w:right="218"/>
      </w:pPr>
      <w:r>
        <w:t>Nurses’ workload is amongst major barriers which came out in this study and the results obtained showed that nurse to patient ratio was very high in all the units/wards and this could be a major hindrance for non-utilization of NP in care delivery to patients. The highest nurse: patient ratios reported by nurses in the respective wards are as follows; Paediatric 1:38, Male Medical 1:45, Female Medical 1:48, Male Surgical 1:30, Female Surgical 1:33, Maternity 1:40 and Obs/Gynae 1:24. A study by Lukes, (2010) revealed similar results to those of this study that nursing process is easily applicable by nurses to manage individual patients with special medical conditions as opposed to an individual nurse taking care of many patients. This is also in agreement with Clarke and Aiken, (2003) research which revealed that specific barriers like high patient volume and lack of time reduced the efficiency of nursing staff in daily use of the scientific process in delivery of individualized patient services and</w:t>
      </w:r>
      <w:r>
        <w:rPr>
          <w:spacing w:val="-6"/>
        </w:rPr>
        <w:t xml:space="preserve"> </w:t>
      </w:r>
      <w:r>
        <w:t>care.</w:t>
      </w:r>
    </w:p>
    <w:p w:rsidR="005331F4" w:rsidRDefault="00BB692B">
      <w:pPr>
        <w:pStyle w:val="BodyText"/>
        <w:spacing w:before="102"/>
        <w:ind w:right="215"/>
      </w:pPr>
      <w:r>
        <w:t xml:space="preserve">The study findings clearly revealed a relationship of statistical significance on provision of necessary tools for NP application with the actual implementation of the said process. This agrees with the findings of Abebe </w:t>
      </w:r>
      <w:r>
        <w:rPr>
          <w:i/>
        </w:rPr>
        <w:t xml:space="preserve">et al., </w:t>
      </w:r>
      <w:r>
        <w:t>(2014) in Northern Ethiopia which showed that nurses who reported having enough supply of materials required for daily operation in the ward had a higher probability of using nursing care plan in patient management than those who reported lacking some equipment for patient</w:t>
      </w:r>
      <w:r>
        <w:rPr>
          <w:spacing w:val="-2"/>
        </w:rPr>
        <w:t xml:space="preserve"> </w:t>
      </w:r>
      <w:r>
        <w:t>care.</w:t>
      </w:r>
    </w:p>
    <w:p w:rsidR="005331F4" w:rsidRDefault="00BB692B">
      <w:pPr>
        <w:pStyle w:val="BodyText"/>
        <w:spacing w:before="99"/>
        <w:ind w:right="216"/>
      </w:pPr>
      <w:r>
        <w:t xml:space="preserve">The study findings revealed that 50.9% of respondents were in agreement with a statement on whether they liked NP followed closely by (31.4%) of respondents who on the contrary said they disliked the nursing process concept. Most respondents (64.7%) did not agree with the concept of NP being an easy way of identification of patients’ priority and similarly (58.8%) disagreed about the nursing care plan enhancing nurses ability towards provision of individualized quality care which is patient oriented. Varied responses were given by the respondents pertaining if NP can be applied for all patients as most of them (68.6%) disagreed and 98% had a strong feeling that NP can be a cumbersome process in managing patients. Most nurses (51.9%) were also seen to disagree with a statement on whether the nursing process can increase patient satisfaction towards nursing care and on evaluating whether NP should be used in any setting, (62.7%) disagreed and on the other hand (27.5%) agreed and similarly, majority of the respondents (79.4%) strongly disagreed about NP not being applicable in practice. </w:t>
      </w:r>
      <w:r>
        <w:rPr>
          <w:spacing w:val="-3"/>
        </w:rPr>
        <w:t xml:space="preserve">It </w:t>
      </w:r>
      <w:r>
        <w:t>was also observed that most nurses were in agreement with statements regarding NP being a waste of time as well the process only being record keeping. The responses given towards a statement on whether NP is a burden to nurses, a significantly high number of the respondents (76.4%) strongly agreed and on the</w:t>
      </w:r>
      <w:r>
        <w:rPr>
          <w:spacing w:val="29"/>
        </w:rPr>
        <w:t xml:space="preserve"> </w:t>
      </w:r>
      <w:r>
        <w:t>final</w:t>
      </w:r>
      <w:r>
        <w:rPr>
          <w:spacing w:val="30"/>
        </w:rPr>
        <w:t xml:space="preserve"> </w:t>
      </w:r>
      <w:r>
        <w:t>item</w:t>
      </w:r>
      <w:r>
        <w:rPr>
          <w:spacing w:val="30"/>
        </w:rPr>
        <w:t xml:space="preserve"> </w:t>
      </w:r>
      <w:r>
        <w:t>on</w:t>
      </w:r>
      <w:r>
        <w:rPr>
          <w:spacing w:val="29"/>
        </w:rPr>
        <w:t xml:space="preserve"> </w:t>
      </w:r>
      <w:r>
        <w:t>whether</w:t>
      </w:r>
      <w:r>
        <w:rPr>
          <w:spacing w:val="29"/>
        </w:rPr>
        <w:t xml:space="preserve"> </w:t>
      </w:r>
      <w:r>
        <w:t>the</w:t>
      </w:r>
      <w:r>
        <w:rPr>
          <w:spacing w:val="30"/>
        </w:rPr>
        <w:t xml:space="preserve"> </w:t>
      </w:r>
      <w:r>
        <w:t>NP</w:t>
      </w:r>
      <w:r>
        <w:rPr>
          <w:spacing w:val="30"/>
        </w:rPr>
        <w:t xml:space="preserve"> </w:t>
      </w:r>
      <w:r>
        <w:t>should</w:t>
      </w:r>
      <w:r>
        <w:rPr>
          <w:spacing w:val="29"/>
        </w:rPr>
        <w:t xml:space="preserve"> </w:t>
      </w:r>
      <w:r>
        <w:t>only</w:t>
      </w:r>
      <w:r>
        <w:rPr>
          <w:spacing w:val="22"/>
        </w:rPr>
        <w:t xml:space="preserve"> </w:t>
      </w:r>
      <w:r>
        <w:t>be</w:t>
      </w:r>
      <w:r>
        <w:rPr>
          <w:spacing w:val="31"/>
        </w:rPr>
        <w:t xml:space="preserve"> </w:t>
      </w:r>
      <w:r>
        <w:t>used</w:t>
      </w:r>
      <w:r>
        <w:rPr>
          <w:spacing w:val="29"/>
        </w:rPr>
        <w:t xml:space="preserve"> </w:t>
      </w:r>
      <w:r>
        <w:t>by</w:t>
      </w:r>
      <w:r>
        <w:rPr>
          <w:spacing w:val="26"/>
        </w:rPr>
        <w:t xml:space="preserve"> </w:t>
      </w:r>
      <w:r>
        <w:t>BScN</w:t>
      </w:r>
      <w:r>
        <w:rPr>
          <w:spacing w:val="29"/>
        </w:rPr>
        <w:t xml:space="preserve"> </w:t>
      </w:r>
      <w:r>
        <w:t>and</w:t>
      </w:r>
      <w:r>
        <w:rPr>
          <w:spacing w:val="29"/>
        </w:rPr>
        <w:t xml:space="preserve"> </w:t>
      </w:r>
      <w:r>
        <w:t>those</w:t>
      </w:r>
      <w:r>
        <w:rPr>
          <w:spacing w:val="29"/>
        </w:rPr>
        <w:t xml:space="preserve"> </w:t>
      </w:r>
      <w:r>
        <w:t>nurses</w:t>
      </w:r>
      <w:r>
        <w:rPr>
          <w:spacing w:val="30"/>
        </w:rPr>
        <w:t xml:space="preserve"> </w:t>
      </w:r>
      <w:r>
        <w:t>with</w:t>
      </w:r>
      <w:r>
        <w:rPr>
          <w:spacing w:val="31"/>
        </w:rPr>
        <w:t xml:space="preserve"> </w:t>
      </w:r>
      <w:r>
        <w:t>higher</w:t>
      </w:r>
    </w:p>
    <w:p w:rsidR="005331F4" w:rsidRDefault="005331F4">
      <w:pPr>
        <w:sectPr w:rsidR="005331F4">
          <w:pgSz w:w="12240" w:h="15840"/>
          <w:pgMar w:top="1940" w:right="1220" w:bottom="1360" w:left="1200" w:header="435" w:footer="1166" w:gutter="0"/>
          <w:cols w:space="720"/>
        </w:sectPr>
      </w:pPr>
    </w:p>
    <w:p w:rsidR="005331F4" w:rsidRDefault="006663C1">
      <w:pPr>
        <w:pStyle w:val="BodyText"/>
        <w:ind w:right="249" w:firstLine="7260"/>
        <w:jc w:val="left"/>
      </w:pPr>
      <w:r>
        <w:rPr>
          <w:noProof/>
        </w:rPr>
        <w:lastRenderedPageBreak/>
        <mc:AlternateContent>
          <mc:Choice Requires="wps">
            <w:drawing>
              <wp:anchor distT="0" distB="0" distL="114300" distR="114300" simplePos="0" relativeHeight="486676480" behindDoc="1" locked="0" layoutInCell="1" allowOverlap="1">
                <wp:simplePos x="0" y="0"/>
                <wp:positionH relativeFrom="page">
                  <wp:posOffset>0</wp:posOffset>
                </wp:positionH>
                <wp:positionV relativeFrom="page">
                  <wp:posOffset>1388110</wp:posOffset>
                </wp:positionV>
                <wp:extent cx="7772400" cy="38100"/>
                <wp:effectExtent l="0" t="0" r="0" b="0"/>
                <wp:wrapNone/>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66F1F3F" id="Rectangle 5" o:spid="_x0000_s1026" style="position:absolute;margin-left:0;margin-top:109.3pt;width:612pt;height:3pt;z-index:-1664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" fillcolor="#5b9bd4" stroked="f">
                <w10:wrap anchorx="page" anchory="page"/>
              </v:rect>
            </w:pict>
          </mc:Fallback>
        </mc:AlternateContent>
      </w:r>
      <w:hyperlink r:id="rId49">
        <w:r w:rsidR="00BB692B">
          <w:rPr>
            <w:color w:val="0000FF"/>
            <w:u w:val="single" w:color="0000FF"/>
          </w:rPr>
          <w:t>www.iprjb.org</w:t>
        </w:r>
      </w:hyperlink>
      <w:r w:rsidR="00BB692B">
        <w:rPr>
          <w:color w:val="0000FF"/>
        </w:rPr>
        <w:t xml:space="preserve"> </w:t>
      </w:r>
      <w:r w:rsidR="00BB692B">
        <w:t>qualification, almost half (49%) strongly agreed. According to Bowman et al., (1983) study in Australia, use of NP in patient management underwent negative perceptions and similarly, another study by Shabel, (2009) expounded on the issue of attitude that there was a 20% variation towards using NP in patient management. Also in perfect agreement is a study by O’Connell, (1998) which revealed that negative perceptions regarding use of NP were shown by some of the nursing staff and as such this is contrasting with nursing practice. Based on key informant interview, it was evident that not much support was given by the hospital administration to the nurses who are the direct implementers of the Nursing process. The administration pointed out that the much support needed by nurses towards practice on NP is beyond their reach and that the County Government plays a major role particularly when it comes to staffing which is a major obstacle to the health facility. Nurses’ shortage has been and is still a barrier to quality service delivery in health care as a whole and in NCRH in</w:t>
      </w:r>
      <w:r w:rsidR="00BB692B">
        <w:rPr>
          <w:spacing w:val="-17"/>
        </w:rPr>
        <w:t xml:space="preserve"> </w:t>
      </w:r>
      <w:r w:rsidR="00BB692B">
        <w:t>particular.</w:t>
      </w:r>
    </w:p>
    <w:p w:rsidR="005331F4" w:rsidRDefault="005331F4">
      <w:pPr>
        <w:pStyle w:val="BodyText"/>
        <w:spacing w:before="1"/>
        <w:ind w:left="0"/>
        <w:jc w:val="left"/>
        <w:rPr>
          <w:sz w:val="26"/>
        </w:rPr>
      </w:pPr>
    </w:p>
    <w:p w:rsidR="005331F4" w:rsidRDefault="00BB692B">
      <w:pPr>
        <w:pStyle w:val="Heading1"/>
        <w:spacing w:line="328" w:lineRule="auto"/>
        <w:ind w:right="2845"/>
      </w:pPr>
      <w:r>
        <w:t>5.0 SUMMARY, CONCLUSIONS AND RECOMMENDATIONS Summary</w:t>
      </w:r>
    </w:p>
    <w:p w:rsidR="005331F4" w:rsidRDefault="00BB692B">
      <w:pPr>
        <w:pStyle w:val="BodyText"/>
        <w:ind w:right="216"/>
      </w:pPr>
      <w:r>
        <w:t xml:space="preserve">The study investigated barriers to implementation of nursing process among nurses working in Narok County Referral Hospital. </w:t>
      </w:r>
      <w:r>
        <w:rPr>
          <w:spacing w:val="-3"/>
        </w:rPr>
        <w:t xml:space="preserve">It </w:t>
      </w:r>
      <w:r>
        <w:t>intended to generate more information on the possible barriers to use of the said process in the selected health facility since there existed a huge gap in terms of practice of NP in patient management. The study sought to examine institution and nurse-related barriers in respect to implementation of NP. The study established that some of the barriers related to nurses themselves were; level of education, working experience, negative perceptions and workload while institution barriers that came out were; understaffing, lack of necessary support and supervision and finally lack of motivation and recognition of staff for application of NP. The study also established that nurses had negative attitude towards nursing process as a whole despite the many challenges that impede their utilization of the said scientific process.</w:t>
      </w:r>
    </w:p>
    <w:p w:rsidR="005331F4" w:rsidRDefault="00BB692B">
      <w:pPr>
        <w:pStyle w:val="Heading1"/>
        <w:spacing w:before="99"/>
        <w:jc w:val="left"/>
      </w:pPr>
      <w:r>
        <w:t>Conclusions</w:t>
      </w:r>
    </w:p>
    <w:p w:rsidR="005331F4" w:rsidRDefault="00BB692B">
      <w:pPr>
        <w:pStyle w:val="BodyText"/>
        <w:spacing w:before="233"/>
        <w:ind w:right="209"/>
        <w:jc w:val="left"/>
      </w:pPr>
      <w:r>
        <w:t>Regarding these findings, the study therefore concludes that, institution and nurses are a potential barrier to implementation of the NP as each of them was found to impact it negatively.</w:t>
      </w:r>
    </w:p>
    <w:p w:rsidR="005331F4" w:rsidRDefault="00BB692B">
      <w:pPr>
        <w:pStyle w:val="Heading1"/>
        <w:spacing w:before="103"/>
        <w:jc w:val="left"/>
      </w:pPr>
      <w:r>
        <w:t>Recommendations</w:t>
      </w:r>
    </w:p>
    <w:p w:rsidR="005331F4" w:rsidRDefault="00BB692B">
      <w:pPr>
        <w:pStyle w:val="BodyText"/>
        <w:spacing w:before="96"/>
        <w:ind w:right="218"/>
      </w:pPr>
      <w:r>
        <w:t>Based on the study findings, the study hereby recommends that Nurses who qualified prior to integration of NP in nursing training curriculum to be targeted with interventions aimed at improving nursing process implementation at clinical areas and also because of the moderate level of implementation of NP in recent qualified nurses. The study also recommends that the group be included in the interventions targeting nurses in older age group. Increased coverage of NP training among practicing nurses of all cadres by offering opportunities of knowledge enhancement through mentorship programs, Continuous Professional Developments/Medical Education and trainings while on work place (On Job Training) is also key in enhancing quality patient care through management by use of NP which is a scientifically-proven way of caring for patients individually based on their unique needs. Institutions should also put measures in place towards continuous provision of human personnel as well as material resource that are key in NP</w:t>
      </w:r>
    </w:p>
    <w:p w:rsidR="005331F4" w:rsidRDefault="005331F4">
      <w:pPr>
        <w:sectPr w:rsidR="005331F4">
          <w:pgSz w:w="12240" w:h="15840"/>
          <w:pgMar w:top="1940" w:right="1220" w:bottom="1360" w:left="1200" w:header="435" w:footer="1166" w:gutter="0"/>
          <w:cols w:space="720"/>
        </w:sectPr>
      </w:pPr>
    </w:p>
    <w:p w:rsidR="005331F4" w:rsidRDefault="006663C1">
      <w:pPr>
        <w:pStyle w:val="BodyText"/>
        <w:ind w:right="210" w:firstLine="7260"/>
        <w:jc w:val="left"/>
        <w:rPr>
          <w:b/>
        </w:rPr>
      </w:pPr>
      <w:r>
        <w:rPr>
          <w:noProof/>
        </w:rPr>
        <w:lastRenderedPageBreak/>
        <mc:AlternateContent>
          <mc:Choice Requires="wps">
            <w:drawing>
              <wp:anchor distT="0" distB="0" distL="114300" distR="114300" simplePos="0" relativeHeight="486676992" behindDoc="1" locked="0" layoutInCell="1" allowOverlap="1">
                <wp:simplePos x="0" y="0"/>
                <wp:positionH relativeFrom="page">
                  <wp:posOffset>0</wp:posOffset>
                </wp:positionH>
                <wp:positionV relativeFrom="page">
                  <wp:posOffset>1388110</wp:posOffset>
                </wp:positionV>
                <wp:extent cx="7772400" cy="38100"/>
                <wp:effectExtent l="0" t="0" r="0" b="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2D484EC" id="Rectangle 4" o:spid="_x0000_s1026" style="position:absolute;margin-left:0;margin-top:109.3pt;width:612pt;height:3pt;z-index:-1663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" fillcolor="#5b9bd4" stroked="f">
                <w10:wrap anchorx="page" anchory="page"/>
              </v:rect>
            </w:pict>
          </mc:Fallback>
        </mc:AlternateContent>
      </w:r>
      <w:hyperlink r:id="rId50">
        <w:r w:rsidR="00BB692B">
          <w:rPr>
            <w:color w:val="0000FF"/>
            <w:u w:val="single" w:color="0000FF"/>
          </w:rPr>
          <w:t>www.iprjb.org</w:t>
        </w:r>
      </w:hyperlink>
      <w:r w:rsidR="00BB692B">
        <w:rPr>
          <w:color w:val="0000FF"/>
        </w:rPr>
        <w:t xml:space="preserve"> </w:t>
      </w:r>
      <w:r w:rsidR="00BB692B">
        <w:t xml:space="preserve">implementation and The Ministry of Health, Kenya, Department of Nursing to continue with the nursing process mainstreaming program as an intervention to scale up its implementation in clinical setting. Need for further researches especially regarding importance of nursing process in patient management is necessary in order to look into issues affecting NP implementation in geographically diverse areas in Kenya and in higher level and lower level health facilities </w:t>
      </w:r>
      <w:r w:rsidR="00BB692B">
        <w:rPr>
          <w:b/>
        </w:rPr>
        <w:t>REFERENCES</w:t>
      </w:r>
    </w:p>
    <w:p w:rsidR="005331F4" w:rsidRDefault="00BB692B">
      <w:pPr>
        <w:pStyle w:val="BodyText"/>
        <w:spacing w:before="95"/>
        <w:ind w:left="960" w:right="215" w:hanging="720"/>
      </w:pPr>
      <w:r>
        <w:t>Abebe, N., &amp; Abera, H. (2014). The implementation of Nursing process and associated factors among nurses working in Debremarkos and Finotese Hospitals, North West Ethiopia. Journal of nursing and Care, 3 (149), 11-68</w:t>
      </w:r>
    </w:p>
    <w:p w:rsidR="005331F4" w:rsidRDefault="00BB692B">
      <w:pPr>
        <w:spacing w:before="102"/>
        <w:ind w:left="960" w:right="224" w:hanging="720"/>
        <w:jc w:val="both"/>
        <w:rPr>
          <w:sz w:val="24"/>
        </w:rPr>
      </w:pPr>
      <w:r>
        <w:rPr>
          <w:sz w:val="24"/>
        </w:rPr>
        <w:t xml:space="preserve">Akbari M. and Shamsi A., (2011). </w:t>
      </w:r>
      <w:r>
        <w:rPr>
          <w:i/>
          <w:sz w:val="24"/>
        </w:rPr>
        <w:t>A survey on Nursing Process Barriers from the nurses view of Intensive Care Units. Iranian journal of Critical Care Nursing</w:t>
      </w:r>
      <w:r>
        <w:rPr>
          <w:sz w:val="24"/>
        </w:rPr>
        <w:t>., 4(3):181-186</w:t>
      </w:r>
    </w:p>
    <w:p w:rsidR="005331F4" w:rsidRDefault="00BB692B">
      <w:pPr>
        <w:pStyle w:val="BodyText"/>
        <w:spacing w:before="101"/>
        <w:ind w:left="960" w:right="215" w:hanging="720"/>
      </w:pPr>
      <w:r>
        <w:t xml:space="preserve">Akbari Kaji, Mohammad, and Behnaz Farmahani Farahani.,(2009). “The effect of nursing process education on nursing care quality of schizophrenic patients.” KAUMS </w:t>
      </w:r>
      <w:r>
        <w:rPr>
          <w:i/>
        </w:rPr>
        <w:t xml:space="preserve">Journal </w:t>
      </w:r>
      <w:r>
        <w:t>(FEYZ) Vol. 15, No. 1, 2011, pp. 32-37.</w:t>
      </w:r>
    </w:p>
    <w:p w:rsidR="005331F4" w:rsidRDefault="00BB692B">
      <w:pPr>
        <w:pStyle w:val="BodyText"/>
        <w:spacing w:before="98"/>
      </w:pPr>
      <w:r>
        <w:t>Alfaro-LeFevre, R. (2010). Applying nursing process: A tool for critical thinking (7th ed.).</w:t>
      </w:r>
    </w:p>
    <w:p w:rsidR="005331F4" w:rsidRDefault="00BB692B">
      <w:pPr>
        <w:pStyle w:val="BodyText"/>
        <w:ind w:left="960"/>
      </w:pPr>
      <w:r>
        <w:t>Philadelphia: Lippincott, Williams &amp; Wilkins.</w:t>
      </w:r>
    </w:p>
    <w:p w:rsidR="005331F4" w:rsidRDefault="00BB692B">
      <w:pPr>
        <w:pStyle w:val="BodyText"/>
        <w:spacing w:before="101"/>
        <w:ind w:left="960" w:right="222" w:hanging="720"/>
      </w:pPr>
      <w:r>
        <w:t>American Nurses Association (2009). The Nursing Process: A Common Thread among all Nurses. Retrieved From</w:t>
      </w:r>
      <w:r>
        <w:rPr>
          <w:spacing w:val="2"/>
        </w:rPr>
        <w:t xml:space="preserve"> </w:t>
      </w:r>
      <w:hyperlink r:id="rId51">
        <w:r>
          <w:rPr>
            <w:color w:val="0462C1"/>
            <w:u w:val="single" w:color="0462C1"/>
          </w:rPr>
          <w:t>http://www.nursingworld.org</w:t>
        </w:r>
        <w:r>
          <w:t>.</w:t>
        </w:r>
      </w:hyperlink>
    </w:p>
    <w:p w:rsidR="005331F4" w:rsidRDefault="00BB692B">
      <w:pPr>
        <w:pStyle w:val="BodyText"/>
        <w:spacing w:before="98"/>
        <w:ind w:left="960" w:right="222" w:hanging="720"/>
      </w:pPr>
      <w:r>
        <w:t>Aseratie, M. (2011) Assessment on factors affecting implementation of nursing process among nurses in selected governmental hospitals, at Addis Ababa. (Unpublished Master’s thesis). Addis Ababa University, Ethiopia. Page</w:t>
      </w:r>
      <w:r>
        <w:rPr>
          <w:spacing w:val="-2"/>
        </w:rPr>
        <w:t xml:space="preserve"> </w:t>
      </w:r>
      <w:r>
        <w:t>20-36</w:t>
      </w:r>
    </w:p>
    <w:p w:rsidR="005331F4" w:rsidRDefault="00BB692B">
      <w:pPr>
        <w:pStyle w:val="BodyText"/>
        <w:spacing w:before="102"/>
        <w:ind w:left="960" w:right="220" w:hanging="720"/>
      </w:pPr>
      <w:r>
        <w:t>Bastable, S. B. (2008). Nurse as Educator: Principles of teaching and learning for nursing practice (3rded): Mississauga, Ontario, Canada: Jones and Bartlett</w:t>
      </w:r>
      <w:r>
        <w:rPr>
          <w:spacing w:val="-4"/>
        </w:rPr>
        <w:t xml:space="preserve"> </w:t>
      </w:r>
      <w:r>
        <w:t>Publishers.</w:t>
      </w:r>
    </w:p>
    <w:p w:rsidR="005331F4" w:rsidRDefault="00BB692B">
      <w:pPr>
        <w:pStyle w:val="BodyText"/>
        <w:spacing w:before="101"/>
        <w:ind w:left="960" w:right="217" w:hanging="720"/>
      </w:pPr>
      <w:r>
        <w:t>Berman, A., &amp; Kozier, B. (2008). Kozier &amp; Erb’s fundamentals of nursing: Concepts, process, and practice (8</w:t>
      </w:r>
      <w:r>
        <w:rPr>
          <w:vertAlign w:val="superscript"/>
        </w:rPr>
        <w:t>th</w:t>
      </w:r>
      <w:r>
        <w:t>ed.). Upper Saddle River, N.J.: Pearson-Prentice Hall.</w:t>
      </w:r>
    </w:p>
    <w:p w:rsidR="005331F4" w:rsidRDefault="00BB692B">
      <w:pPr>
        <w:pStyle w:val="BodyText"/>
        <w:spacing w:before="98"/>
        <w:ind w:left="960" w:right="222" w:hanging="720"/>
      </w:pPr>
      <w:r>
        <w:t>Bowman, G. S., Thompson, D. R., &amp; Suttom, T. W. (1983). Nurses attitudes towards the nursing process. Journal of Advanced Nursing, 8(2), 125–129.</w:t>
      </w:r>
    </w:p>
    <w:p w:rsidR="005331F4" w:rsidRDefault="00BB692B">
      <w:pPr>
        <w:pStyle w:val="BodyText"/>
        <w:spacing w:before="101"/>
        <w:ind w:left="960" w:right="216" w:hanging="720"/>
      </w:pPr>
      <w:r>
        <w:t>Department of Nursing (2009). Nursing sub-sector strategic plan 2008–2013: Nurses can make a difference in ‘‘Reversing the Trends’’. Kenya: Afya House-Ministry of health.</w:t>
      </w:r>
    </w:p>
    <w:p w:rsidR="005331F4" w:rsidRDefault="00BB692B">
      <w:pPr>
        <w:pStyle w:val="BodyText"/>
        <w:spacing w:before="101"/>
        <w:ind w:left="960" w:right="216" w:hanging="720"/>
      </w:pPr>
      <w:r>
        <w:t>Dominguez-Bellido, B., Velázquez-SanFrancisco, I., Maderuelo-Fernandez, J., Crespo-Anaya,  J., Garcia-Iglesias, A., Rodriguez-Torres, F., Sanchez-Martin, J. Nogales-Carpintero, J. (2012). Barriers and facilitators to the use of the nursing process in primary care. Conference, Wonca, Vienna. Elsevier Churchill Livingstone.</w:t>
      </w:r>
    </w:p>
    <w:p w:rsidR="005331F4" w:rsidRDefault="00BB692B">
      <w:pPr>
        <w:pStyle w:val="BodyText"/>
        <w:spacing w:before="99"/>
        <w:ind w:left="960" w:right="215" w:hanging="720"/>
      </w:pPr>
      <w:r>
        <w:t>Eccles(Parsons) J, Adler TF, Futterman R, Goff SB, Kaczala CM</w:t>
      </w:r>
      <w:r>
        <w:rPr>
          <w:i/>
        </w:rPr>
        <w:t>, et al.</w:t>
      </w:r>
      <w:r>
        <w:t>, (1983). Expectancies, values and academic behaviors. In Achievement and Achievement Motivation, ed. JT Spence, pp. 75-146. San Francisco: Freeman</w:t>
      </w:r>
    </w:p>
    <w:p w:rsidR="005331F4" w:rsidRDefault="00BB692B">
      <w:pPr>
        <w:spacing w:before="101"/>
        <w:ind w:left="960" w:right="214" w:hanging="720"/>
        <w:jc w:val="both"/>
        <w:rPr>
          <w:i/>
          <w:sz w:val="24"/>
        </w:rPr>
      </w:pPr>
      <w:r>
        <w:rPr>
          <w:sz w:val="24"/>
        </w:rPr>
        <w:t xml:space="preserve">Eccles, J. S., &amp; Wigfield, A. (2002). Motivational beliefs, values, and goals. </w:t>
      </w:r>
      <w:r>
        <w:rPr>
          <w:i/>
          <w:sz w:val="24"/>
        </w:rPr>
        <w:t>Annual Review of Psychology, 53(1), 109-132.</w:t>
      </w:r>
    </w:p>
    <w:p w:rsidR="005331F4" w:rsidRDefault="005331F4">
      <w:pPr>
        <w:jc w:val="both"/>
        <w:rPr>
          <w:sz w:val="24"/>
        </w:rPr>
        <w:sectPr w:rsidR="005331F4">
          <w:pgSz w:w="12240" w:h="15840"/>
          <w:pgMar w:top="1940" w:right="1220" w:bottom="1360" w:left="1200" w:header="435" w:footer="1166" w:gutter="0"/>
          <w:cols w:space="720"/>
        </w:sectPr>
      </w:pPr>
    </w:p>
    <w:p w:rsidR="005331F4" w:rsidRDefault="006663C1">
      <w:pPr>
        <w:pStyle w:val="BodyText"/>
        <w:spacing w:line="273" w:lineRule="exact"/>
        <w:ind w:left="7501"/>
        <w:jc w:val="left"/>
      </w:pPr>
      <w:r>
        <w:rPr>
          <w:noProof/>
        </w:rPr>
        <mc:AlternateContent>
          <mc:Choice Requires="wps">
            <w:drawing>
              <wp:anchor distT="0" distB="0" distL="114300" distR="114300" simplePos="0" relativeHeight="15750656" behindDoc="0" locked="0" layoutInCell="1" allowOverlap="1">
                <wp:simplePos x="0" y="0"/>
                <wp:positionH relativeFrom="page">
                  <wp:posOffset>0</wp:posOffset>
                </wp:positionH>
                <wp:positionV relativeFrom="page">
                  <wp:posOffset>1388110</wp:posOffset>
                </wp:positionV>
                <wp:extent cx="7772400" cy="38100"/>
                <wp:effectExtent l="0" t="0" r="0" b="0"/>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06CA0F" id="Rectangle 3" o:spid="_x0000_s1026" style="position:absolute;margin-left:0;margin-top:109.3pt;width:612pt;height:3pt;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" fillcolor="#5b9bd4" stroked="f">
                <w10:wrap anchorx="page" anchory="page"/>
              </v:rect>
            </w:pict>
          </mc:Fallback>
        </mc:AlternateContent>
      </w:r>
      <w:hyperlink r:id="rId52">
        <w:r w:rsidR="00BB692B">
          <w:rPr>
            <w:color w:val="0000FF"/>
            <w:u w:val="single" w:color="0000FF"/>
          </w:rPr>
          <w:t>www.iprjb.org</w:t>
        </w:r>
      </w:hyperlink>
    </w:p>
    <w:p w:rsidR="005331F4" w:rsidRDefault="00BB692B">
      <w:pPr>
        <w:pStyle w:val="BodyText"/>
        <w:jc w:val="left"/>
      </w:pPr>
      <w:r>
        <w:t xml:space="preserve">Retrieved from </w:t>
      </w:r>
      <w:hyperlink r:id="rId53">
        <w:r>
          <w:rPr>
            <w:color w:val="0462C1"/>
            <w:u w:val="single" w:color="0462C1"/>
          </w:rPr>
          <w:t>https://doi.org/10.1146/annurev.psych.53.100901.135153</w:t>
        </w:r>
      </w:hyperlink>
    </w:p>
    <w:p w:rsidR="005331F4" w:rsidRDefault="00BB692B">
      <w:pPr>
        <w:pStyle w:val="BodyText"/>
        <w:spacing w:before="98"/>
        <w:ind w:left="960" w:right="219" w:hanging="720"/>
      </w:pPr>
      <w:r>
        <w:t>Edet, A., Mgbekem, M. &amp; Edet, O. (2009). Professional Nurses’ Perception and Utilization of the nursing process at the University of Calabar Teaching Hospital (UCTH), Calabar, Nigeria page</w:t>
      </w:r>
      <w:r>
        <w:rPr>
          <w:spacing w:val="-3"/>
        </w:rPr>
        <w:t xml:space="preserve"> </w:t>
      </w:r>
      <w:r>
        <w:t>5-16.</w:t>
      </w:r>
    </w:p>
    <w:p w:rsidR="005331F4" w:rsidRDefault="00BB692B">
      <w:pPr>
        <w:pStyle w:val="BodyText"/>
        <w:spacing w:before="101"/>
        <w:ind w:left="960" w:right="217" w:hanging="720"/>
      </w:pPr>
      <w:r>
        <w:t xml:space="preserve">Fissehe, H., Fessehaye, A., Fikadu, B., Semarya, B., &amp; Alemseged, A. (2014). Application of Nursing Process and its Affecting Factors among Nurses Working in Mekelle Zone Hospitals, Northern Ethiopia. Retrieved from </w:t>
      </w:r>
      <w:hyperlink r:id="rId54">
        <w:r>
          <w:rPr>
            <w:color w:val="0462C1"/>
            <w:u w:val="single" w:color="0462C1"/>
          </w:rPr>
          <w:t>http://dx.doi.org/10.1155/2014/675212</w:t>
        </w:r>
      </w:hyperlink>
    </w:p>
    <w:p w:rsidR="005331F4" w:rsidRDefault="00BB692B">
      <w:pPr>
        <w:pStyle w:val="BodyText"/>
        <w:spacing w:before="101"/>
        <w:ind w:left="960" w:right="223" w:hanging="720"/>
      </w:pPr>
      <w:r>
        <w:t>Florence, O.A. and Adenike A.E.O (2012): Factors affecting the use of nursing process in health institutions in Ogbomoso Town, Oyo State. Intern J Med. Pharm Sc.,3(1):91-98.</w:t>
      </w:r>
    </w:p>
    <w:p w:rsidR="005331F4" w:rsidRDefault="00BB692B">
      <w:pPr>
        <w:pStyle w:val="BodyText"/>
        <w:spacing w:before="99"/>
        <w:ind w:left="960" w:right="210" w:hanging="720"/>
        <w:rPr>
          <w:i/>
        </w:rPr>
      </w:pPr>
      <w:r>
        <w:t xml:space="preserve">Florence, O.A. and Adenike A.E.O (2013). The implementation of Nursing Process and Associated Factors Among nurses working in Debremarkos and Finoteselam Hospitals, Northwest Ethiopia. Vol. 3, doi.org/10.4172/2167-1168.1000149. </w:t>
      </w:r>
      <w:r>
        <w:rPr>
          <w:i/>
        </w:rPr>
        <w:t>Journal of Nursing &amp; care.</w:t>
      </w:r>
    </w:p>
    <w:p w:rsidR="005331F4" w:rsidRDefault="00BB692B">
      <w:pPr>
        <w:pStyle w:val="BodyText"/>
        <w:spacing w:before="101"/>
        <w:ind w:left="960" w:right="214" w:hanging="720"/>
      </w:pPr>
      <w:r>
        <w:t>Garba, S.N., Afoi, B.B., Emmanuel, A., Gimba, S.M. &amp; Afuwai, V. (2011) Evaluation of the implementation of nursing process among nurse clinicians. Continental journal of Nursing Science, 4 (1), 34 – 46.</w:t>
      </w:r>
    </w:p>
    <w:p w:rsidR="005331F4" w:rsidRDefault="00BB692B">
      <w:pPr>
        <w:pStyle w:val="BodyText"/>
        <w:spacing w:before="98"/>
      </w:pPr>
      <w:r>
        <w:t>Habermann, M. &amp; Uys, L. R. (2005). The nursing process: A global concept. China.</w:t>
      </w:r>
    </w:p>
    <w:p w:rsidR="005331F4" w:rsidRDefault="00BB692B">
      <w:pPr>
        <w:pStyle w:val="BodyText"/>
        <w:spacing w:before="101"/>
        <w:ind w:left="960" w:right="216" w:hanging="720"/>
      </w:pPr>
      <w:r>
        <w:t xml:space="preserve">Hagos, F., Alemseged, F., Balcha, F., Berhe, S., &amp; Aregay, A. (2014). Application of Nursing process and its affecting factors among nurses working in Mekelle Zone Hospitals, Northern Ethiopia. Nursing Research and Practice, 8. </w:t>
      </w:r>
      <w:hyperlink r:id="rId55">
        <w:r>
          <w:t>http://dx.doi.org/</w:t>
        </w:r>
      </w:hyperlink>
      <w:r>
        <w:t xml:space="preserve"> 0.1155/2014/675212.</w:t>
      </w:r>
    </w:p>
    <w:p w:rsidR="005331F4" w:rsidRDefault="00BB692B">
      <w:pPr>
        <w:pStyle w:val="BodyText"/>
        <w:spacing w:before="101"/>
      </w:pPr>
      <w:r>
        <w:t>Herdman, T. and Kamitsiru, S. (2015). NANDA International, Inc. Diagnostics enfermeros.</w:t>
      </w:r>
    </w:p>
    <w:p w:rsidR="005331F4" w:rsidRDefault="00BB692B">
      <w:pPr>
        <w:pStyle w:val="BodyText"/>
        <w:ind w:left="960"/>
      </w:pPr>
      <w:r>
        <w:t>Barcelona: Elsevier Spain.</w:t>
      </w:r>
    </w:p>
    <w:p w:rsidR="005331F4" w:rsidRDefault="00BB692B">
      <w:pPr>
        <w:pStyle w:val="BodyText"/>
        <w:spacing w:before="99"/>
        <w:ind w:left="960" w:right="222" w:hanging="720"/>
      </w:pPr>
      <w:r>
        <w:t>Jooste, K. Van der Vyfer, M. and Van dike, A. (2010). Implementing the Nursing Process in Gynaecology Wards in Namibia. Africa Journal of Nursing and Midwifery. Vol.12 (1).page 87-99.</w:t>
      </w:r>
    </w:p>
    <w:p w:rsidR="005331F4" w:rsidRDefault="00BB692B">
      <w:pPr>
        <w:pStyle w:val="BodyText"/>
        <w:spacing w:before="101"/>
        <w:ind w:left="960" w:right="222" w:hanging="720"/>
      </w:pPr>
      <w:r>
        <w:t>Ledesma-Delgado, M. E. &amp; Mendes, M. R, (2009). The nursing process presented as routine care actions. Maio-junho, 17(3), 328-338.</w:t>
      </w:r>
    </w:p>
    <w:p w:rsidR="005331F4" w:rsidRDefault="00BB692B">
      <w:pPr>
        <w:pStyle w:val="BodyText"/>
        <w:spacing w:before="101"/>
        <w:ind w:left="960" w:right="222" w:hanging="720"/>
      </w:pPr>
      <w:r>
        <w:t>Mahmoud, M. H., &amp; Bayoumy, H. M. (2014). Barriers and facilitators for execution of nursing process from nurses’ perspective ISSN 2320–5407. International Journal of Advanced Research, 2(2), 300–315.</w:t>
      </w:r>
    </w:p>
    <w:p w:rsidR="005331F4" w:rsidRDefault="00BB692B">
      <w:pPr>
        <w:pStyle w:val="BodyText"/>
        <w:spacing w:before="99"/>
        <w:ind w:left="960" w:right="226" w:hanging="720"/>
      </w:pPr>
      <w:r>
        <w:t>Manal, H.M., &amp; Hala, M.B. (2014). Barriers and facilitators for execution of nursing process from nurses’ perspective International Journal of Advanced Research, 2(2), 300-315.</w:t>
      </w:r>
    </w:p>
    <w:p w:rsidR="005331F4" w:rsidRDefault="00BB692B">
      <w:pPr>
        <w:pStyle w:val="BodyText"/>
        <w:spacing w:before="100"/>
        <w:ind w:left="960" w:right="216" w:hanging="720"/>
      </w:pPr>
      <w:r>
        <w:t>Nabaale S. (2003). Perception of Nurses on the Implementation of the Nursing Process in the Brong Ahafo Region, Ghana. Page 66-81.</w:t>
      </w:r>
    </w:p>
    <w:p w:rsidR="005331F4" w:rsidRDefault="00BB692B">
      <w:pPr>
        <w:pStyle w:val="BodyText"/>
        <w:spacing w:before="101"/>
        <w:ind w:left="960" w:right="223" w:hanging="720"/>
      </w:pPr>
      <w:r>
        <w:t>Nyatichi, M.L. (2012). Factors influencing use of the nursing process in Naivasha district hospital.http://erepository.uonbi.ac.ke:8080/xmlui/handle/123456789/8259</w:t>
      </w:r>
    </w:p>
    <w:p w:rsidR="005331F4" w:rsidRDefault="005331F4">
      <w:pPr>
        <w:sectPr w:rsidR="005331F4">
          <w:pgSz w:w="12240" w:h="15840"/>
          <w:pgMar w:top="1940" w:right="1220" w:bottom="1360" w:left="1200" w:header="435" w:footer="1166" w:gutter="0"/>
          <w:cols w:space="720"/>
        </w:sectPr>
      </w:pPr>
    </w:p>
    <w:p w:rsidR="005331F4" w:rsidRDefault="006663C1">
      <w:pPr>
        <w:pStyle w:val="BodyText"/>
        <w:spacing w:line="273" w:lineRule="exact"/>
        <w:ind w:left="0" w:right="912"/>
        <w:jc w:val="right"/>
      </w:pPr>
      <w:r>
        <w:rPr>
          <w:noProof/>
        </w:rPr>
        <mc:AlternateContent>
          <mc:Choice Requires="wps">
            <w:drawing>
              <wp:anchor distT="0" distB="0" distL="114300" distR="114300" simplePos="0" relativeHeight="15751168" behindDoc="0" locked="0" layoutInCell="1" allowOverlap="1">
                <wp:simplePos x="0" y="0"/>
                <wp:positionH relativeFrom="page">
                  <wp:posOffset>0</wp:posOffset>
                </wp:positionH>
                <wp:positionV relativeFrom="page">
                  <wp:posOffset>1388110</wp:posOffset>
                </wp:positionV>
                <wp:extent cx="7772400" cy="38100"/>
                <wp:effectExtent l="0" t="0" r="0" b="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8E5E2EC" id="Rectangle 2" o:spid="_x0000_s1026" style="position:absolute;margin-left:0;margin-top:109.3pt;width:612pt;height:3pt;z-index:1575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" fillcolor="#5b9bd4" stroked="f">
                <w10:wrap anchorx="page" anchory="page"/>
              </v:rect>
            </w:pict>
          </mc:Fallback>
        </mc:AlternateContent>
      </w:r>
      <w:hyperlink r:id="rId56">
        <w:r w:rsidR="00BB692B">
          <w:rPr>
            <w:color w:val="0000FF"/>
            <w:w w:val="95"/>
            <w:u w:val="single" w:color="0000FF"/>
          </w:rPr>
          <w:t>www.iprjb.org</w:t>
        </w:r>
      </w:hyperlink>
    </w:p>
    <w:p w:rsidR="005331F4" w:rsidRDefault="00BB692B">
      <w:pPr>
        <w:pStyle w:val="BodyText"/>
        <w:ind w:left="960" w:right="218" w:hanging="720"/>
      </w:pPr>
      <w:r>
        <w:t>Ojo, A. and Irinoye, O. O. (2002). Nurses Knowledge and attitudes towards implementation of nursing process in Obafemi Awolowo University Teaching Hospitals Complex, Ile-Ife, Nigeria. West African Journal of Nursing, 13(2),102-109.</w:t>
      </w:r>
    </w:p>
    <w:p w:rsidR="005331F4" w:rsidRDefault="00BB692B">
      <w:pPr>
        <w:pStyle w:val="BodyText"/>
        <w:spacing w:before="98"/>
        <w:ind w:left="960" w:right="216" w:hanging="720"/>
      </w:pPr>
      <w:r>
        <w:t>Parker, M.E. &amp; Smith M.C. (2010). Nursing theories &amp; nursing practice (3</w:t>
      </w:r>
      <w:r>
        <w:rPr>
          <w:vertAlign w:val="superscript"/>
        </w:rPr>
        <w:t>rd</w:t>
      </w:r>
      <w:r>
        <w:t xml:space="preserve"> ed.). Philadelphia USA: F.A. Davis Company</w:t>
      </w:r>
    </w:p>
    <w:p w:rsidR="005331F4" w:rsidRDefault="00BB692B">
      <w:pPr>
        <w:pStyle w:val="BodyText"/>
        <w:spacing w:before="101"/>
      </w:pPr>
      <w:r>
        <w:t>Polit, D. &amp; Hungler, B. (2012). Nursing Research: Principles and Methods. (5th ed.).</w:t>
      </w:r>
    </w:p>
    <w:p w:rsidR="005331F4" w:rsidRDefault="00BB692B">
      <w:pPr>
        <w:pStyle w:val="BodyText"/>
        <w:ind w:left="960"/>
      </w:pPr>
      <w:r>
        <w:t>Philadelphia. J. B. Lippincott Company.</w:t>
      </w:r>
    </w:p>
    <w:p w:rsidR="005331F4" w:rsidRDefault="00BB692B">
      <w:pPr>
        <w:pStyle w:val="BodyText"/>
        <w:spacing w:before="101"/>
        <w:ind w:left="960" w:right="218" w:hanging="720"/>
      </w:pPr>
      <w:r>
        <w:t>Queiroz, O.C.A., Santana, R.S.E., Oliveira, S.C., Moinhos, A.S. and Santos, L.S. (2012). Nurse's perception in front of the implementation of nursing diagnosis and prescription. Nursing Journal. UFPE on line, 6(7), 1347-51.</w:t>
      </w:r>
    </w:p>
    <w:p w:rsidR="005331F4" w:rsidRDefault="00BB692B">
      <w:pPr>
        <w:pStyle w:val="BodyText"/>
        <w:spacing w:before="99"/>
        <w:ind w:left="960" w:right="220" w:hanging="720"/>
      </w:pPr>
      <w:r>
        <w:t>Reppetto MA, de Souza MF (2005). [Evaluation of nursing care systematization through the phases of nursing process performance and registration in a teaching hospital]. Rev Bras Enferm 58: 325-329.</w:t>
      </w:r>
    </w:p>
    <w:p w:rsidR="005331F4" w:rsidRDefault="00BB692B">
      <w:pPr>
        <w:pStyle w:val="BodyText"/>
        <w:spacing w:before="101"/>
        <w:ind w:left="960" w:right="217" w:hanging="720"/>
      </w:pPr>
      <w:r>
        <w:t>Sabona, E., Irinoye, O., Kamazi, D., Uys, L., Ofi, B. and Cassimjee R. (2005). The perception on, and use of, the nursing process in four African Countries. African Journal of Nursing Midwifery, 6 (1) (2005), pp.</w:t>
      </w:r>
      <w:r>
        <w:rPr>
          <w:spacing w:val="1"/>
        </w:rPr>
        <w:t xml:space="preserve"> </w:t>
      </w:r>
      <w:r>
        <w:t>67-77.</w:t>
      </w:r>
    </w:p>
    <w:p w:rsidR="005331F4" w:rsidRDefault="00BB692B">
      <w:pPr>
        <w:spacing w:before="98"/>
        <w:ind w:left="960" w:right="217" w:hanging="720"/>
        <w:jc w:val="both"/>
        <w:rPr>
          <w:i/>
          <w:sz w:val="24"/>
        </w:rPr>
      </w:pPr>
      <w:r>
        <w:rPr>
          <w:sz w:val="24"/>
        </w:rPr>
        <w:t xml:space="preserve">Wayne, G. (2014) Hildegard Peplau-Interpersonal Relations Theory-Nurseslabs. </w:t>
      </w:r>
      <w:r>
        <w:rPr>
          <w:i/>
          <w:sz w:val="24"/>
        </w:rPr>
        <w:t xml:space="preserve">(Available: </w:t>
      </w:r>
      <w:hyperlink r:id="rId57">
        <w:r>
          <w:rPr>
            <w:i/>
            <w:color w:val="0462C1"/>
            <w:sz w:val="24"/>
            <w:u w:val="single" w:color="0462C1"/>
          </w:rPr>
          <w:t>https://nurseslabs.com/hildegard-peplaus-interpersonal-relations-theory/</w:t>
        </w:r>
      </w:hyperlink>
      <w:r>
        <w:rPr>
          <w:i/>
          <w:sz w:val="24"/>
        </w:rPr>
        <w:t>)</w:t>
      </w:r>
    </w:p>
    <w:p w:rsidR="005331F4" w:rsidRDefault="00BB692B">
      <w:pPr>
        <w:pStyle w:val="BodyText"/>
        <w:spacing w:before="101"/>
        <w:ind w:left="960" w:right="221" w:hanging="720"/>
      </w:pPr>
      <w:r>
        <w:t>Zewdu Shewangizaw, Abera Mersha (2014). Determinants towards Implementation of Nursing Process. American Journal of Nursing Science, 4 (3), 45-49.</w:t>
      </w:r>
    </w:p>
    <w:p w:rsidR="005331F4" w:rsidRDefault="00BB692B">
      <w:pPr>
        <w:pStyle w:val="BodyText"/>
        <w:spacing w:before="101"/>
        <w:ind w:left="960" w:right="219" w:hanging="720"/>
      </w:pPr>
      <w:r>
        <w:t>Zewdu Shewangizaw and Abera Mersha (2015). Determinants towards Implementation of Nursing Process. American Journal of Nursing Science. Vol. 4, No.3, 2015, pp. 45-49.</w:t>
      </w:r>
    </w:p>
    <w:sectPr w:rsidR="005331F4">
      <w:pgSz w:w="12240" w:h="15840"/>
      <w:pgMar w:top="1940" w:right="1220" w:bottom="1360" w:left="1200" w:header="435" w:footer="116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470" w:rsidRDefault="00A82470">
      <w:r>
        <w:separator/>
      </w:r>
    </w:p>
  </w:endnote>
  <w:endnote w:type="continuationSeparator" w:id="0">
    <w:p w:rsidR="00A82470" w:rsidRDefault="00A82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1F4" w:rsidRDefault="006663C1">
    <w:pPr>
      <w:pStyle w:val="BodyText"/>
      <w:spacing w:line="14" w:lineRule="auto"/>
      <w:ind w:left="0"/>
      <w:jc w:val="left"/>
      <w:rPr>
        <w:sz w:val="20"/>
      </w:rPr>
    </w:pPr>
    <w:r>
      <w:rPr>
        <w:noProof/>
      </w:rPr>
      <mc:AlternateContent>
        <mc:Choice Requires="wps">
          <w:drawing>
            <wp:anchor distT="0" distB="0" distL="114300" distR="114300" simplePos="0" relativeHeight="486657536" behindDoc="1" locked="0" layoutInCell="1" allowOverlap="1">
              <wp:simplePos x="0" y="0"/>
              <wp:positionH relativeFrom="page">
                <wp:posOffset>3772535</wp:posOffset>
              </wp:positionH>
              <wp:positionV relativeFrom="page">
                <wp:posOffset>9178290</wp:posOffset>
              </wp:positionV>
              <wp:extent cx="22860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pStyle w:val="BodyText"/>
                            <w:spacing w:before="10"/>
                            <w:ind w:left="60"/>
                            <w:jc w:val="left"/>
                          </w:pPr>
                          <w:r>
                            <w:fldChar w:fldCharType="begin"/>
                          </w:r>
                          <w:r>
                            <w:instrText xml:space="preserve"> PAGE </w:instrText>
                          </w:r>
                          <w:r>
                            <w:fldChar w:fldCharType="separate"/>
                          </w:r>
                          <w:r w:rsidR="009C3125">
                            <w:rPr>
                              <w:noProof/>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90" type="#_x0000_t202" style="position:absolute;margin-left:297.05pt;margin-top:722.7pt;width:18pt;height:15.3pt;z-index:-16658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jumsQIAAK8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" filled="f" stroked="f">
              <v:textbox inset="0,0,0,0">
                <w:txbxContent>
                  <w:p w:rsidR="005331F4" w:rsidRDefault="00BB692B">
                    <w:pPr>
                      <w:pStyle w:val="BodyText"/>
                      <w:spacing w:before="10"/>
                      <w:ind w:left="60"/>
                      <w:jc w:val="left"/>
                    </w:pPr>
                    <w:r>
                      <w:fldChar w:fldCharType="begin"/>
                    </w:r>
                    <w:r>
                      <w:instrText xml:space="preserve"> PAGE </w:instrText>
                    </w:r>
                    <w:r>
                      <w:fldChar w:fldCharType="separate"/>
                    </w:r>
                    <w:r w:rsidR="009C3125">
                      <w:rPr>
                        <w:noProof/>
                      </w:rPr>
                      <w:t>15</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1F4" w:rsidRDefault="006663C1">
    <w:pPr>
      <w:pStyle w:val="BodyText"/>
      <w:spacing w:line="14" w:lineRule="auto"/>
      <w:ind w:left="0"/>
      <w:jc w:val="left"/>
      <w:rPr>
        <w:sz w:val="20"/>
      </w:rPr>
    </w:pPr>
    <w:r>
      <w:rPr>
        <w:noProof/>
      </w:rPr>
      <mc:AlternateContent>
        <mc:Choice Requires="wps">
          <w:drawing>
            <wp:anchor distT="0" distB="0" distL="114300" distR="114300" simplePos="0" relativeHeight="486659072" behindDoc="1" locked="0" layoutInCell="1" allowOverlap="1">
              <wp:simplePos x="0" y="0"/>
              <wp:positionH relativeFrom="page">
                <wp:posOffset>3772535</wp:posOffset>
              </wp:positionH>
              <wp:positionV relativeFrom="page">
                <wp:posOffset>9178290</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pStyle w:val="BodyText"/>
                            <w:spacing w:before="10"/>
                            <w:ind w:left="60"/>
                            <w:jc w:val="left"/>
                          </w:pPr>
                          <w:r>
                            <w:fldChar w:fldCharType="begin"/>
                          </w:r>
                          <w:r>
                            <w:instrText xml:space="preserve"> PAGE </w:instrText>
                          </w:r>
                          <w:r>
                            <w:fldChar w:fldCharType="separate"/>
                          </w:r>
                          <w:r w:rsidR="009C3125">
                            <w:rPr>
                              <w:noProof/>
                            </w:rP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92" type="#_x0000_t202" style="position:absolute;margin-left:297.05pt;margin-top:722.7pt;width:18pt;height:15.3pt;z-index:-1665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" filled="f" stroked="f">
              <v:textbox inset="0,0,0,0">
                <w:txbxContent>
                  <w:p w:rsidR="005331F4" w:rsidRDefault="00BB692B">
                    <w:pPr>
                      <w:pStyle w:val="BodyText"/>
                      <w:spacing w:before="10"/>
                      <w:ind w:left="60"/>
                      <w:jc w:val="left"/>
                    </w:pPr>
                    <w:r>
                      <w:fldChar w:fldCharType="begin"/>
                    </w:r>
                    <w:r>
                      <w:instrText xml:space="preserve"> PAGE </w:instrText>
                    </w:r>
                    <w:r>
                      <w:fldChar w:fldCharType="separate"/>
                    </w:r>
                    <w:r w:rsidR="009C3125">
                      <w:rPr>
                        <w:noProof/>
                      </w:rPr>
                      <w:t>32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470" w:rsidRDefault="00A82470">
      <w:r>
        <w:separator/>
      </w:r>
    </w:p>
  </w:footnote>
  <w:footnote w:type="continuationSeparator" w:id="0">
    <w:p w:rsidR="00A82470" w:rsidRDefault="00A824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1F4" w:rsidRDefault="00BB692B">
    <w:pPr>
      <w:pStyle w:val="BodyText"/>
      <w:spacing w:line="14" w:lineRule="auto"/>
      <w:ind w:left="0"/>
      <w:jc w:val="left"/>
      <w:rPr>
        <w:sz w:val="20"/>
      </w:rPr>
    </w:pPr>
    <w:r>
      <w:rPr>
        <w:noProof/>
      </w:rPr>
      <w:drawing>
        <wp:anchor distT="0" distB="0" distL="0" distR="0" simplePos="0" relativeHeight="486655488" behindDoc="1" locked="0" layoutInCell="1" allowOverlap="1">
          <wp:simplePos x="0" y="0"/>
          <wp:positionH relativeFrom="page">
            <wp:posOffset>4859020</wp:posOffset>
          </wp:positionH>
          <wp:positionV relativeFrom="page">
            <wp:posOffset>276225</wp:posOffset>
          </wp:positionV>
          <wp:extent cx="2208529" cy="95821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2208529" cy="958215"/>
                  </a:xfrm>
                  <a:prstGeom prst="rect">
                    <a:avLst/>
                  </a:prstGeom>
                </pic:spPr>
              </pic:pic>
            </a:graphicData>
          </a:graphic>
        </wp:anchor>
      </w:drawing>
    </w:r>
    <w:r w:rsidR="006663C1">
      <w:rPr>
        <w:noProof/>
      </w:rPr>
      <mc:AlternateContent>
        <mc:Choice Requires="wps">
          <w:drawing>
            <wp:anchor distT="0" distB="0" distL="114300" distR="114300" simplePos="0" relativeHeight="486656000" behindDoc="1" locked="0" layoutInCell="1" allowOverlap="1">
              <wp:simplePos x="0" y="0"/>
              <wp:positionH relativeFrom="page">
                <wp:posOffset>0</wp:posOffset>
              </wp:positionH>
              <wp:positionV relativeFrom="page">
                <wp:posOffset>1388110</wp:posOffset>
              </wp:positionV>
              <wp:extent cx="7772400" cy="38100"/>
              <wp:effectExtent l="0" t="0" r="0" b="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474D0D4" id="Rectangle 6" o:spid="_x0000_s1026" style="position:absolute;margin-left:0;margin-top:109.3pt;width:612pt;height:3pt;z-index:-1666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" fillcolor="#5b9bd4" stroked="f">
              <w10:wrap anchorx="page" anchory="page"/>
            </v:rect>
          </w:pict>
        </mc:Fallback>
      </mc:AlternateContent>
    </w:r>
    <w:r w:rsidR="006663C1">
      <w:rPr>
        <w:noProof/>
      </w:rPr>
      <mc:AlternateContent>
        <mc:Choice Requires="wps">
          <w:drawing>
            <wp:anchor distT="0" distB="0" distL="114300" distR="114300" simplePos="0" relativeHeight="486656512" behindDoc="1" locked="0" layoutInCell="1" allowOverlap="1">
              <wp:simplePos x="0" y="0"/>
              <wp:positionH relativeFrom="page">
                <wp:posOffset>901700</wp:posOffset>
              </wp:positionH>
              <wp:positionV relativeFrom="page">
                <wp:posOffset>509905</wp:posOffset>
              </wp:positionV>
              <wp:extent cx="2517775" cy="67183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775" cy="671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pStyle w:val="BodyText"/>
                            <w:spacing w:before="10" w:line="326" w:lineRule="auto"/>
                            <w:ind w:left="20" w:right="-8"/>
                            <w:jc w:val="left"/>
                          </w:pPr>
                          <w:r>
                            <w:t>Journal of Health, Medicine and Nursing ISSN 2520-4025 (Online)</w:t>
                          </w:r>
                        </w:p>
                        <w:p w:rsidR="005331F4" w:rsidRDefault="00BB692B">
                          <w:pPr>
                            <w:pStyle w:val="BodyText"/>
                            <w:ind w:left="20"/>
                            <w:jc w:val="left"/>
                          </w:pPr>
                          <w:r>
                            <w:t>Vol.5, Issue 4. No.3, pp 15- 35,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88" type="#_x0000_t202" style="position:absolute;margin-left:71pt;margin-top:40.15pt;width:198.25pt;height:52.9pt;z-index:-16659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" filled="f" stroked="f">
              <v:textbox inset="0,0,0,0">
                <w:txbxContent>
                  <w:p w:rsidR="005331F4" w:rsidRDefault="00BB692B">
                    <w:pPr>
                      <w:pStyle w:val="BodyText"/>
                      <w:spacing w:before="10" w:line="326" w:lineRule="auto"/>
                      <w:ind w:left="20" w:right="-8"/>
                      <w:jc w:val="left"/>
                    </w:pPr>
                    <w:r>
                      <w:t>Journal of Health, Medicine and Nursing ISSN 2520-4025 (Online)</w:t>
                    </w:r>
                  </w:p>
                  <w:p w:rsidR="005331F4" w:rsidRDefault="00BB692B">
                    <w:pPr>
                      <w:pStyle w:val="BodyText"/>
                      <w:ind w:left="20"/>
                      <w:jc w:val="left"/>
                    </w:pPr>
                    <w:r>
                      <w:t>Vol.5, Issue 4. No.3, pp 15- 35, 2020</w:t>
                    </w:r>
                  </w:p>
                </w:txbxContent>
              </v:textbox>
              <w10:wrap anchorx="page" anchory="page"/>
            </v:shape>
          </w:pict>
        </mc:Fallback>
      </mc:AlternateContent>
    </w:r>
    <w:r w:rsidR="006663C1">
      <w:rPr>
        <w:noProof/>
      </w:rPr>
      <mc:AlternateContent>
        <mc:Choice Requires="wps">
          <w:drawing>
            <wp:anchor distT="0" distB="0" distL="114300" distR="114300" simplePos="0" relativeHeight="486657024" behindDoc="1" locked="0" layoutInCell="1" allowOverlap="1">
              <wp:simplePos x="0" y="0"/>
              <wp:positionH relativeFrom="page">
                <wp:posOffset>5512435</wp:posOffset>
              </wp:positionH>
              <wp:positionV relativeFrom="page">
                <wp:posOffset>1226185</wp:posOffset>
              </wp:positionV>
              <wp:extent cx="916940" cy="19431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694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A82470">
                          <w:pPr>
                            <w:pStyle w:val="BodyText"/>
                            <w:spacing w:before="10"/>
                            <w:ind w:left="20"/>
                            <w:jc w:val="left"/>
                          </w:pPr>
                          <w:hyperlink r:id="rId2">
                            <w:r w:rsidR="00BB692B">
                              <w:rPr>
                                <w:color w:val="0000FF"/>
                                <w:u w:val="single" w:color="0000FF"/>
                              </w:rPr>
                              <w:t>www.iprjb.org</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89" type="#_x0000_t202" style="position:absolute;margin-left:434.05pt;margin-top:96.55pt;width:72.2pt;height:15.3pt;z-index:-1665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" filled="f" stroked="f">
              <v:textbox inset="0,0,0,0">
                <w:txbxContent>
                  <w:p w:rsidR="005331F4" w:rsidRDefault="00BB692B">
                    <w:pPr>
                      <w:pStyle w:val="BodyText"/>
                      <w:spacing w:before="10"/>
                      <w:ind w:left="20"/>
                      <w:jc w:val="left"/>
                    </w:pPr>
                    <w:hyperlink r:id="rId3">
                      <w:r>
                        <w:rPr>
                          <w:color w:val="0000FF"/>
                          <w:u w:val="single" w:color="0000FF"/>
                        </w:rPr>
                        <w:t>www.iprjb.org</w:t>
                      </w:r>
                    </w:hyperlink>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1F4" w:rsidRDefault="00BB692B">
    <w:pPr>
      <w:pStyle w:val="BodyText"/>
      <w:spacing w:line="14" w:lineRule="auto"/>
      <w:ind w:left="0"/>
      <w:jc w:val="left"/>
      <w:rPr>
        <w:sz w:val="20"/>
      </w:rPr>
    </w:pPr>
    <w:r>
      <w:rPr>
        <w:noProof/>
      </w:rPr>
      <w:drawing>
        <wp:anchor distT="0" distB="0" distL="0" distR="0" simplePos="0" relativeHeight="486658048" behindDoc="1" locked="0" layoutInCell="1" allowOverlap="1">
          <wp:simplePos x="0" y="0"/>
          <wp:positionH relativeFrom="page">
            <wp:posOffset>4859020</wp:posOffset>
          </wp:positionH>
          <wp:positionV relativeFrom="page">
            <wp:posOffset>276225</wp:posOffset>
          </wp:positionV>
          <wp:extent cx="2208529" cy="958215"/>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 cstate="print"/>
                  <a:stretch>
                    <a:fillRect/>
                  </a:stretch>
                </pic:blipFill>
                <pic:spPr>
                  <a:xfrm>
                    <a:off x="0" y="0"/>
                    <a:ext cx="2208529" cy="958215"/>
                  </a:xfrm>
                  <a:prstGeom prst="rect">
                    <a:avLst/>
                  </a:prstGeom>
                </pic:spPr>
              </pic:pic>
            </a:graphicData>
          </a:graphic>
        </wp:anchor>
      </w:drawing>
    </w:r>
    <w:r w:rsidR="006663C1">
      <w:rPr>
        <w:noProof/>
      </w:rPr>
      <mc:AlternateContent>
        <mc:Choice Requires="wps">
          <w:drawing>
            <wp:anchor distT="0" distB="0" distL="114300" distR="114300" simplePos="0" relativeHeight="486658560" behindDoc="1" locked="0" layoutInCell="1" allowOverlap="1">
              <wp:simplePos x="0" y="0"/>
              <wp:positionH relativeFrom="page">
                <wp:posOffset>901700</wp:posOffset>
              </wp:positionH>
              <wp:positionV relativeFrom="page">
                <wp:posOffset>509905</wp:posOffset>
              </wp:positionV>
              <wp:extent cx="2517775" cy="67183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775" cy="671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1F4" w:rsidRDefault="00BB692B">
                          <w:pPr>
                            <w:pStyle w:val="BodyText"/>
                            <w:spacing w:before="10" w:line="326" w:lineRule="auto"/>
                            <w:ind w:left="20" w:right="-8"/>
                            <w:jc w:val="left"/>
                          </w:pPr>
                          <w:r>
                            <w:t>Journal of Health, Medicine and Nursing ISSN 2520-4025 (Online)</w:t>
                          </w:r>
                        </w:p>
                        <w:p w:rsidR="005331F4" w:rsidRDefault="00BB692B">
                          <w:pPr>
                            <w:pStyle w:val="BodyText"/>
                            <w:ind w:left="20"/>
                            <w:jc w:val="left"/>
                          </w:pPr>
                          <w:r>
                            <w:t>Vol.5, Issue 4. No.3, pp 15- 35,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91" type="#_x0000_t202" style="position:absolute;margin-left:71pt;margin-top:40.15pt;width:198.25pt;height:52.9pt;z-index:-16657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" filled="f" stroked="f">
              <v:textbox inset="0,0,0,0">
                <w:txbxContent>
                  <w:p w:rsidR="005331F4" w:rsidRDefault="00BB692B">
                    <w:pPr>
                      <w:pStyle w:val="BodyText"/>
                      <w:spacing w:before="10" w:line="326" w:lineRule="auto"/>
                      <w:ind w:left="20" w:right="-8"/>
                      <w:jc w:val="left"/>
                    </w:pPr>
                    <w:r>
                      <w:t>Journal of Health, Medicine and Nursing ISSN 2520-4025 (Online)</w:t>
                    </w:r>
                  </w:p>
                  <w:p w:rsidR="005331F4" w:rsidRDefault="00BB692B">
                    <w:pPr>
                      <w:pStyle w:val="BodyText"/>
                      <w:ind w:left="20"/>
                      <w:jc w:val="left"/>
                    </w:pPr>
                    <w:r>
                      <w:t>Vol.5, Issue 4. No.3, pp 15- 35, 2020</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61C74"/>
    <w:multiLevelType w:val="multilevel"/>
    <w:tmpl w:val="D3342252"/>
    <w:lvl w:ilvl="0">
      <w:start w:val="3"/>
      <w:numFmt w:val="decimal"/>
      <w:lvlText w:val="%1"/>
      <w:lvlJc w:val="left"/>
      <w:pPr>
        <w:ind w:left="600" w:hanging="360"/>
        <w:jc w:val="left"/>
      </w:pPr>
      <w:rPr>
        <w:rFonts w:hint="default"/>
        <w:lang w:val="en-US" w:eastAsia="en-US" w:bidi="ar-SA"/>
      </w:rPr>
    </w:lvl>
    <w:lvl w:ilvl="1">
      <w:start w:val="6"/>
      <w:numFmt w:val="decimal"/>
      <w:lvlText w:val="%1.%2"/>
      <w:lvlJc w:val="left"/>
      <w:pPr>
        <w:ind w:left="600" w:hanging="360"/>
        <w:jc w:val="left"/>
      </w:pPr>
      <w:rPr>
        <w:rFonts w:ascii="Times New Roman" w:eastAsia="Times New Roman" w:hAnsi="Times New Roman" w:cs="Times New Roman" w:hint="default"/>
        <w:b/>
        <w:bCs/>
        <w:spacing w:val="-2"/>
        <w:w w:val="99"/>
        <w:sz w:val="24"/>
        <w:szCs w:val="24"/>
        <w:lang w:val="en-US" w:eastAsia="en-US" w:bidi="ar-SA"/>
      </w:rPr>
    </w:lvl>
    <w:lvl w:ilvl="2">
      <w:numFmt w:val="bullet"/>
      <w:lvlText w:val="•"/>
      <w:lvlJc w:val="left"/>
      <w:pPr>
        <w:ind w:left="2444" w:hanging="360"/>
      </w:pPr>
      <w:rPr>
        <w:rFonts w:hint="default"/>
        <w:lang w:val="en-US" w:eastAsia="en-US" w:bidi="ar-SA"/>
      </w:rPr>
    </w:lvl>
    <w:lvl w:ilvl="3">
      <w:numFmt w:val="bullet"/>
      <w:lvlText w:val="•"/>
      <w:lvlJc w:val="left"/>
      <w:pPr>
        <w:ind w:left="3366" w:hanging="360"/>
      </w:pPr>
      <w:rPr>
        <w:rFonts w:hint="default"/>
        <w:lang w:val="en-US" w:eastAsia="en-US" w:bidi="ar-SA"/>
      </w:rPr>
    </w:lvl>
    <w:lvl w:ilvl="4">
      <w:numFmt w:val="bullet"/>
      <w:lvlText w:val="•"/>
      <w:lvlJc w:val="left"/>
      <w:pPr>
        <w:ind w:left="4288" w:hanging="360"/>
      </w:pPr>
      <w:rPr>
        <w:rFonts w:hint="default"/>
        <w:lang w:val="en-US" w:eastAsia="en-US" w:bidi="ar-SA"/>
      </w:rPr>
    </w:lvl>
    <w:lvl w:ilvl="5">
      <w:numFmt w:val="bullet"/>
      <w:lvlText w:val="•"/>
      <w:lvlJc w:val="left"/>
      <w:pPr>
        <w:ind w:left="5210" w:hanging="360"/>
      </w:pPr>
      <w:rPr>
        <w:rFonts w:hint="default"/>
        <w:lang w:val="en-US" w:eastAsia="en-US" w:bidi="ar-SA"/>
      </w:rPr>
    </w:lvl>
    <w:lvl w:ilvl="6">
      <w:numFmt w:val="bullet"/>
      <w:lvlText w:val="•"/>
      <w:lvlJc w:val="left"/>
      <w:pPr>
        <w:ind w:left="6132" w:hanging="360"/>
      </w:pPr>
      <w:rPr>
        <w:rFonts w:hint="default"/>
        <w:lang w:val="en-US" w:eastAsia="en-US" w:bidi="ar-SA"/>
      </w:rPr>
    </w:lvl>
    <w:lvl w:ilvl="7">
      <w:numFmt w:val="bullet"/>
      <w:lvlText w:val="•"/>
      <w:lvlJc w:val="left"/>
      <w:pPr>
        <w:ind w:left="7054" w:hanging="360"/>
      </w:pPr>
      <w:rPr>
        <w:rFonts w:hint="default"/>
        <w:lang w:val="en-US" w:eastAsia="en-US" w:bidi="ar-SA"/>
      </w:rPr>
    </w:lvl>
    <w:lvl w:ilvl="8">
      <w:numFmt w:val="bullet"/>
      <w:lvlText w:val="•"/>
      <w:lvlJc w:val="left"/>
      <w:pPr>
        <w:ind w:left="7976" w:hanging="360"/>
      </w:pPr>
      <w:rPr>
        <w:rFonts w:hint="default"/>
        <w:lang w:val="en-US" w:eastAsia="en-US" w:bidi="ar-SA"/>
      </w:rPr>
    </w:lvl>
  </w:abstractNum>
  <w:abstractNum w:abstractNumId="1">
    <w:nsid w:val="2F6C0B8E"/>
    <w:multiLevelType w:val="multilevel"/>
    <w:tmpl w:val="1FB231E0"/>
    <w:lvl w:ilvl="0">
      <w:start w:val="4"/>
      <w:numFmt w:val="decimal"/>
      <w:lvlText w:val="%1"/>
      <w:lvlJc w:val="left"/>
      <w:pPr>
        <w:ind w:left="600" w:hanging="360"/>
        <w:jc w:val="left"/>
      </w:pPr>
      <w:rPr>
        <w:rFonts w:hint="default"/>
        <w:lang w:val="en-US" w:eastAsia="en-US" w:bidi="ar-SA"/>
      </w:rPr>
    </w:lvl>
    <w:lvl w:ilvl="1">
      <w:numFmt w:val="decimal"/>
      <w:lvlText w:val="%1.%2"/>
      <w:lvlJc w:val="left"/>
      <w:pPr>
        <w:ind w:left="600" w:hanging="360"/>
        <w:jc w:val="left"/>
      </w:pPr>
      <w:rPr>
        <w:rFonts w:ascii="Times New Roman" w:eastAsia="Times New Roman" w:hAnsi="Times New Roman" w:cs="Times New Roman" w:hint="default"/>
        <w:b/>
        <w:bCs/>
        <w:w w:val="99"/>
        <w:sz w:val="24"/>
        <w:szCs w:val="24"/>
        <w:lang w:val="en-US" w:eastAsia="en-US" w:bidi="ar-SA"/>
      </w:rPr>
    </w:lvl>
    <w:lvl w:ilvl="2">
      <w:start w:val="1"/>
      <w:numFmt w:val="decimal"/>
      <w:lvlText w:val="%1.%2.%3"/>
      <w:lvlJc w:val="left"/>
      <w:pPr>
        <w:ind w:left="780" w:hanging="540"/>
        <w:jc w:val="left"/>
      </w:pPr>
      <w:rPr>
        <w:rFonts w:ascii="Times New Roman" w:eastAsia="Times New Roman" w:hAnsi="Times New Roman" w:cs="Times New Roman" w:hint="default"/>
        <w:b/>
        <w:bCs/>
        <w:spacing w:val="-2"/>
        <w:w w:val="99"/>
        <w:sz w:val="24"/>
        <w:szCs w:val="24"/>
        <w:lang w:val="en-US" w:eastAsia="en-US" w:bidi="ar-SA"/>
      </w:rPr>
    </w:lvl>
    <w:lvl w:ilvl="3">
      <w:numFmt w:val="bullet"/>
      <w:lvlText w:val="•"/>
      <w:lvlJc w:val="left"/>
      <w:pPr>
        <w:ind w:left="2788" w:hanging="540"/>
      </w:pPr>
      <w:rPr>
        <w:rFonts w:hint="default"/>
        <w:lang w:val="en-US" w:eastAsia="en-US" w:bidi="ar-SA"/>
      </w:rPr>
    </w:lvl>
    <w:lvl w:ilvl="4">
      <w:numFmt w:val="bullet"/>
      <w:lvlText w:val="•"/>
      <w:lvlJc w:val="left"/>
      <w:pPr>
        <w:ind w:left="3793" w:hanging="540"/>
      </w:pPr>
      <w:rPr>
        <w:rFonts w:hint="default"/>
        <w:lang w:val="en-US" w:eastAsia="en-US" w:bidi="ar-SA"/>
      </w:rPr>
    </w:lvl>
    <w:lvl w:ilvl="5">
      <w:numFmt w:val="bullet"/>
      <w:lvlText w:val="•"/>
      <w:lvlJc w:val="left"/>
      <w:pPr>
        <w:ind w:left="4797" w:hanging="540"/>
      </w:pPr>
      <w:rPr>
        <w:rFonts w:hint="default"/>
        <w:lang w:val="en-US" w:eastAsia="en-US" w:bidi="ar-SA"/>
      </w:rPr>
    </w:lvl>
    <w:lvl w:ilvl="6">
      <w:numFmt w:val="bullet"/>
      <w:lvlText w:val="•"/>
      <w:lvlJc w:val="left"/>
      <w:pPr>
        <w:ind w:left="5802" w:hanging="540"/>
      </w:pPr>
      <w:rPr>
        <w:rFonts w:hint="default"/>
        <w:lang w:val="en-US" w:eastAsia="en-US" w:bidi="ar-SA"/>
      </w:rPr>
    </w:lvl>
    <w:lvl w:ilvl="7">
      <w:numFmt w:val="bullet"/>
      <w:lvlText w:val="•"/>
      <w:lvlJc w:val="left"/>
      <w:pPr>
        <w:ind w:left="6806" w:hanging="540"/>
      </w:pPr>
      <w:rPr>
        <w:rFonts w:hint="default"/>
        <w:lang w:val="en-US" w:eastAsia="en-US" w:bidi="ar-SA"/>
      </w:rPr>
    </w:lvl>
    <w:lvl w:ilvl="8">
      <w:numFmt w:val="bullet"/>
      <w:lvlText w:val="•"/>
      <w:lvlJc w:val="left"/>
      <w:pPr>
        <w:ind w:left="7811" w:hanging="540"/>
      </w:pPr>
      <w:rPr>
        <w:rFonts w:hint="default"/>
        <w:lang w:val="en-US" w:eastAsia="en-US" w:bidi="ar-SA"/>
      </w:rPr>
    </w:lvl>
  </w:abstractNum>
  <w:abstractNum w:abstractNumId="2">
    <w:nsid w:val="4179743D"/>
    <w:multiLevelType w:val="multilevel"/>
    <w:tmpl w:val="DD243F1E"/>
    <w:lvl w:ilvl="0">
      <w:start w:val="3"/>
      <w:numFmt w:val="decimal"/>
      <w:lvlText w:val="%1"/>
      <w:lvlJc w:val="left"/>
      <w:pPr>
        <w:ind w:left="720" w:hanging="480"/>
        <w:jc w:val="left"/>
      </w:pPr>
      <w:rPr>
        <w:rFonts w:hint="default"/>
        <w:lang w:val="en-US" w:eastAsia="en-US" w:bidi="ar-SA"/>
      </w:rPr>
    </w:lvl>
    <w:lvl w:ilvl="1">
      <w:start w:val="11"/>
      <w:numFmt w:val="decimal"/>
      <w:lvlText w:val="%1.%2"/>
      <w:lvlJc w:val="left"/>
      <w:pPr>
        <w:ind w:left="720" w:hanging="480"/>
        <w:jc w:val="left"/>
      </w:pPr>
      <w:rPr>
        <w:rFonts w:ascii="Times New Roman" w:eastAsia="Times New Roman" w:hAnsi="Times New Roman" w:cs="Times New Roman" w:hint="default"/>
        <w:b/>
        <w:bCs/>
        <w:spacing w:val="-4"/>
        <w:w w:val="99"/>
        <w:sz w:val="24"/>
        <w:szCs w:val="24"/>
        <w:lang w:val="en-US" w:eastAsia="en-US" w:bidi="ar-SA"/>
      </w:rPr>
    </w:lvl>
    <w:lvl w:ilvl="2">
      <w:numFmt w:val="bullet"/>
      <w:lvlText w:val="•"/>
      <w:lvlJc w:val="left"/>
      <w:pPr>
        <w:ind w:left="2540" w:hanging="480"/>
      </w:pPr>
      <w:rPr>
        <w:rFonts w:hint="default"/>
        <w:lang w:val="en-US" w:eastAsia="en-US" w:bidi="ar-SA"/>
      </w:rPr>
    </w:lvl>
    <w:lvl w:ilvl="3">
      <w:numFmt w:val="bullet"/>
      <w:lvlText w:val="•"/>
      <w:lvlJc w:val="left"/>
      <w:pPr>
        <w:ind w:left="3450" w:hanging="480"/>
      </w:pPr>
      <w:rPr>
        <w:rFonts w:hint="default"/>
        <w:lang w:val="en-US" w:eastAsia="en-US" w:bidi="ar-SA"/>
      </w:rPr>
    </w:lvl>
    <w:lvl w:ilvl="4">
      <w:numFmt w:val="bullet"/>
      <w:lvlText w:val="•"/>
      <w:lvlJc w:val="left"/>
      <w:pPr>
        <w:ind w:left="4360" w:hanging="480"/>
      </w:pPr>
      <w:rPr>
        <w:rFonts w:hint="default"/>
        <w:lang w:val="en-US" w:eastAsia="en-US" w:bidi="ar-SA"/>
      </w:rPr>
    </w:lvl>
    <w:lvl w:ilvl="5">
      <w:numFmt w:val="bullet"/>
      <w:lvlText w:val="•"/>
      <w:lvlJc w:val="left"/>
      <w:pPr>
        <w:ind w:left="5270" w:hanging="480"/>
      </w:pPr>
      <w:rPr>
        <w:rFonts w:hint="default"/>
        <w:lang w:val="en-US" w:eastAsia="en-US" w:bidi="ar-SA"/>
      </w:rPr>
    </w:lvl>
    <w:lvl w:ilvl="6">
      <w:numFmt w:val="bullet"/>
      <w:lvlText w:val="•"/>
      <w:lvlJc w:val="left"/>
      <w:pPr>
        <w:ind w:left="6180" w:hanging="480"/>
      </w:pPr>
      <w:rPr>
        <w:rFonts w:hint="default"/>
        <w:lang w:val="en-US" w:eastAsia="en-US" w:bidi="ar-SA"/>
      </w:rPr>
    </w:lvl>
    <w:lvl w:ilvl="7">
      <w:numFmt w:val="bullet"/>
      <w:lvlText w:val="•"/>
      <w:lvlJc w:val="left"/>
      <w:pPr>
        <w:ind w:left="7090" w:hanging="480"/>
      </w:pPr>
      <w:rPr>
        <w:rFonts w:hint="default"/>
        <w:lang w:val="en-US" w:eastAsia="en-US" w:bidi="ar-SA"/>
      </w:rPr>
    </w:lvl>
    <w:lvl w:ilvl="8">
      <w:numFmt w:val="bullet"/>
      <w:lvlText w:val="•"/>
      <w:lvlJc w:val="left"/>
      <w:pPr>
        <w:ind w:left="8000" w:hanging="480"/>
      </w:pPr>
      <w:rPr>
        <w:rFonts w:hint="default"/>
        <w:lang w:val="en-US" w:eastAsia="en-US" w:bidi="ar-SA"/>
      </w:rPr>
    </w:lvl>
  </w:abstractNum>
  <w:abstractNum w:abstractNumId="3">
    <w:nsid w:val="56A119A4"/>
    <w:multiLevelType w:val="hybridMultilevel"/>
    <w:tmpl w:val="BD54B25E"/>
    <w:lvl w:ilvl="0" w:tplc="60507400">
      <w:start w:val="1"/>
      <w:numFmt w:val="decimal"/>
      <w:lvlText w:val="%1."/>
      <w:lvlJc w:val="left"/>
      <w:pPr>
        <w:ind w:left="240" w:hanging="243"/>
        <w:jc w:val="left"/>
      </w:pPr>
      <w:rPr>
        <w:rFonts w:ascii="Times New Roman" w:eastAsia="Times New Roman" w:hAnsi="Times New Roman" w:cs="Times New Roman" w:hint="default"/>
        <w:w w:val="100"/>
        <w:sz w:val="24"/>
        <w:szCs w:val="24"/>
        <w:lang w:val="en-US" w:eastAsia="en-US" w:bidi="ar-SA"/>
      </w:rPr>
    </w:lvl>
    <w:lvl w:ilvl="1" w:tplc="992A44F2">
      <w:numFmt w:val="bullet"/>
      <w:lvlText w:val="•"/>
      <w:lvlJc w:val="left"/>
      <w:pPr>
        <w:ind w:left="1198" w:hanging="243"/>
      </w:pPr>
      <w:rPr>
        <w:rFonts w:hint="default"/>
        <w:lang w:val="en-US" w:eastAsia="en-US" w:bidi="ar-SA"/>
      </w:rPr>
    </w:lvl>
    <w:lvl w:ilvl="2" w:tplc="5A90993A">
      <w:numFmt w:val="bullet"/>
      <w:lvlText w:val="•"/>
      <w:lvlJc w:val="left"/>
      <w:pPr>
        <w:ind w:left="2156" w:hanging="243"/>
      </w:pPr>
      <w:rPr>
        <w:rFonts w:hint="default"/>
        <w:lang w:val="en-US" w:eastAsia="en-US" w:bidi="ar-SA"/>
      </w:rPr>
    </w:lvl>
    <w:lvl w:ilvl="3" w:tplc="E2EAD0CA">
      <w:numFmt w:val="bullet"/>
      <w:lvlText w:val="•"/>
      <w:lvlJc w:val="left"/>
      <w:pPr>
        <w:ind w:left="3114" w:hanging="243"/>
      </w:pPr>
      <w:rPr>
        <w:rFonts w:hint="default"/>
        <w:lang w:val="en-US" w:eastAsia="en-US" w:bidi="ar-SA"/>
      </w:rPr>
    </w:lvl>
    <w:lvl w:ilvl="4" w:tplc="6E2610F2">
      <w:numFmt w:val="bullet"/>
      <w:lvlText w:val="•"/>
      <w:lvlJc w:val="left"/>
      <w:pPr>
        <w:ind w:left="4072" w:hanging="243"/>
      </w:pPr>
      <w:rPr>
        <w:rFonts w:hint="default"/>
        <w:lang w:val="en-US" w:eastAsia="en-US" w:bidi="ar-SA"/>
      </w:rPr>
    </w:lvl>
    <w:lvl w:ilvl="5" w:tplc="66624DA2">
      <w:numFmt w:val="bullet"/>
      <w:lvlText w:val="•"/>
      <w:lvlJc w:val="left"/>
      <w:pPr>
        <w:ind w:left="5030" w:hanging="243"/>
      </w:pPr>
      <w:rPr>
        <w:rFonts w:hint="default"/>
        <w:lang w:val="en-US" w:eastAsia="en-US" w:bidi="ar-SA"/>
      </w:rPr>
    </w:lvl>
    <w:lvl w:ilvl="6" w:tplc="AF8C24A2">
      <w:numFmt w:val="bullet"/>
      <w:lvlText w:val="•"/>
      <w:lvlJc w:val="left"/>
      <w:pPr>
        <w:ind w:left="5988" w:hanging="243"/>
      </w:pPr>
      <w:rPr>
        <w:rFonts w:hint="default"/>
        <w:lang w:val="en-US" w:eastAsia="en-US" w:bidi="ar-SA"/>
      </w:rPr>
    </w:lvl>
    <w:lvl w:ilvl="7" w:tplc="AFB07BEA">
      <w:numFmt w:val="bullet"/>
      <w:lvlText w:val="•"/>
      <w:lvlJc w:val="left"/>
      <w:pPr>
        <w:ind w:left="6946" w:hanging="243"/>
      </w:pPr>
      <w:rPr>
        <w:rFonts w:hint="default"/>
        <w:lang w:val="en-US" w:eastAsia="en-US" w:bidi="ar-SA"/>
      </w:rPr>
    </w:lvl>
    <w:lvl w:ilvl="8" w:tplc="640815C0">
      <w:numFmt w:val="bullet"/>
      <w:lvlText w:val="•"/>
      <w:lvlJc w:val="left"/>
      <w:pPr>
        <w:ind w:left="7904" w:hanging="243"/>
      </w:pPr>
      <w:rPr>
        <w:rFonts w:hint="default"/>
        <w:lang w:val="en-US" w:eastAsia="en-US" w:bidi="ar-S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1F4"/>
    <w:rsid w:val="005331F4"/>
    <w:rsid w:val="006663C1"/>
    <w:rsid w:val="009C3125"/>
    <w:rsid w:val="00A82470"/>
    <w:rsid w:val="00BB6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40"/>
      <w:jc w:val="both"/>
      <w:outlineLvl w:val="0"/>
    </w:pPr>
    <w:rPr>
      <w:b/>
      <w:bCs/>
      <w:sz w:val="24"/>
      <w:szCs w:val="24"/>
    </w:rPr>
  </w:style>
  <w:style w:type="paragraph" w:styleId="Heading2">
    <w:name w:val="heading 2"/>
    <w:basedOn w:val="Normal"/>
    <w:uiPriority w:val="1"/>
    <w:qFormat/>
    <w:pPr>
      <w:ind w:left="240"/>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40"/>
      <w:jc w:val="both"/>
    </w:pPr>
    <w:rPr>
      <w:sz w:val="24"/>
      <w:szCs w:val="24"/>
    </w:rPr>
  </w:style>
  <w:style w:type="paragraph" w:styleId="Title">
    <w:name w:val="Title"/>
    <w:basedOn w:val="Normal"/>
    <w:uiPriority w:val="1"/>
    <w:qFormat/>
    <w:pPr>
      <w:ind w:left="245" w:right="230" w:firstLine="2"/>
      <w:jc w:val="center"/>
    </w:pPr>
    <w:rPr>
      <w:b/>
      <w:bCs/>
      <w:sz w:val="32"/>
      <w:szCs w:val="32"/>
    </w:rPr>
  </w:style>
  <w:style w:type="paragraph" w:styleId="ListParagraph">
    <w:name w:val="List Paragraph"/>
    <w:basedOn w:val="Normal"/>
    <w:uiPriority w:val="1"/>
    <w:qFormat/>
    <w:pPr>
      <w:spacing w:before="5"/>
      <w:ind w:left="600" w:hanging="361"/>
    </w:pPr>
  </w:style>
  <w:style w:type="paragraph" w:customStyle="1" w:styleId="TableParagraph">
    <w:name w:val="Table Paragraph"/>
    <w:basedOn w:val="Normal"/>
    <w:uiPriority w:val="1"/>
    <w:qFormat/>
    <w:pPr>
      <w:spacing w:line="256" w:lineRule="exact"/>
      <w:ind w:left="10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40"/>
      <w:jc w:val="both"/>
      <w:outlineLvl w:val="0"/>
    </w:pPr>
    <w:rPr>
      <w:b/>
      <w:bCs/>
      <w:sz w:val="24"/>
      <w:szCs w:val="24"/>
    </w:rPr>
  </w:style>
  <w:style w:type="paragraph" w:styleId="Heading2">
    <w:name w:val="heading 2"/>
    <w:basedOn w:val="Normal"/>
    <w:uiPriority w:val="1"/>
    <w:qFormat/>
    <w:pPr>
      <w:ind w:left="240"/>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40"/>
      <w:jc w:val="both"/>
    </w:pPr>
    <w:rPr>
      <w:sz w:val="24"/>
      <w:szCs w:val="24"/>
    </w:rPr>
  </w:style>
  <w:style w:type="paragraph" w:styleId="Title">
    <w:name w:val="Title"/>
    <w:basedOn w:val="Normal"/>
    <w:uiPriority w:val="1"/>
    <w:qFormat/>
    <w:pPr>
      <w:ind w:left="245" w:right="230" w:firstLine="2"/>
      <w:jc w:val="center"/>
    </w:pPr>
    <w:rPr>
      <w:b/>
      <w:bCs/>
      <w:sz w:val="32"/>
      <w:szCs w:val="32"/>
    </w:rPr>
  </w:style>
  <w:style w:type="paragraph" w:styleId="ListParagraph">
    <w:name w:val="List Paragraph"/>
    <w:basedOn w:val="Normal"/>
    <w:uiPriority w:val="1"/>
    <w:qFormat/>
    <w:pPr>
      <w:spacing w:before="5"/>
      <w:ind w:left="600" w:hanging="361"/>
    </w:pPr>
  </w:style>
  <w:style w:type="paragraph" w:customStyle="1" w:styleId="TableParagraph">
    <w:name w:val="Table Paragraph"/>
    <w:basedOn w:val="Normal"/>
    <w:uiPriority w:val="1"/>
    <w:qFormat/>
    <w:pPr>
      <w:spacing w:line="256"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2.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yperlink" Target="http://www.iprjb.org/" TargetMode="External"/><Relationship Id="rId47" Type="http://schemas.openxmlformats.org/officeDocument/2006/relationships/hyperlink" Target="http://www.iprjb.org/" TargetMode="External"/><Relationship Id="rId50" Type="http://schemas.openxmlformats.org/officeDocument/2006/relationships/hyperlink" Target="http://www.iprjb.org/" TargetMode="External"/><Relationship Id="rId55" Type="http://schemas.openxmlformats.org/officeDocument/2006/relationships/hyperlink" Target="http://dx.doi.org/"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yperlink" Target="http://www.iprjb.org/" TargetMode="External"/><Relationship Id="rId46" Type="http://schemas.openxmlformats.org/officeDocument/2006/relationships/hyperlink" Target="http://www.iprjb.org/"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hyperlink" Target="http://www.iprjb.org/" TargetMode="External"/><Relationship Id="rId54" Type="http://schemas.openxmlformats.org/officeDocument/2006/relationships/hyperlink" Target="http://dx.doi.org/10.1155/2014/67521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footer" Target="footer2.xml"/><Relationship Id="rId45" Type="http://schemas.openxmlformats.org/officeDocument/2006/relationships/hyperlink" Target="http://www.iprjb.org/" TargetMode="External"/><Relationship Id="rId53" Type="http://schemas.openxmlformats.org/officeDocument/2006/relationships/hyperlink" Target="https://doi.org/10.1146/annurev.psych.53.100901.135153"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yperlink" Target="http://www.iprjb.org/" TargetMode="External"/><Relationship Id="rId57" Type="http://schemas.openxmlformats.org/officeDocument/2006/relationships/hyperlink" Target="https://nurseslabs.com/hildegard-peplaus-interpersonal-relations-theory/" TargetMode="External"/><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www.iprjb.org/" TargetMode="External"/><Relationship Id="rId52" Type="http://schemas.openxmlformats.org/officeDocument/2006/relationships/hyperlink" Target="http://www.iprjb.org/" TargetMode="External"/><Relationship Id="rId4" Type="http://schemas.openxmlformats.org/officeDocument/2006/relationships/settings" Target="settings.xml"/><Relationship Id="rId9" Type="http://schemas.openxmlformats.org/officeDocument/2006/relationships/hyperlink" Target="mailto:annkennyt@yahoo.com"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www.iprjb.org/" TargetMode="External"/><Relationship Id="rId48" Type="http://schemas.openxmlformats.org/officeDocument/2006/relationships/hyperlink" Target="http://www.iprjb.org/" TargetMode="External"/><Relationship Id="rId56" Type="http://schemas.openxmlformats.org/officeDocument/2006/relationships/hyperlink" Target="http://www.iprjb.org/" TargetMode="External"/><Relationship Id="rId8" Type="http://schemas.openxmlformats.org/officeDocument/2006/relationships/image" Target="media/image1.png"/><Relationship Id="rId51" Type="http://schemas.openxmlformats.org/officeDocument/2006/relationships/hyperlink" Target="http://www.nursingworld.org/" TargetMode="External"/><Relationship Id="rId3" Type="http://schemas.microsoft.com/office/2007/relationships/stylesWithEffects" Target="stylesWithEffects.xml"/></Relationships>
</file>

<file path=word/_rels/header1.xml.rels><?xml version="1.0" encoding="UTF-8" standalone="yes"?>
<Relationships xmlns="http://schemas.openxmlformats.org/package/2006/relationships"><Relationship Id="rId3" Type="http://schemas.openxmlformats.org/officeDocument/2006/relationships/hyperlink" Target="http://www.iprjb.org/" TargetMode="External"/><Relationship Id="rId2" Type="http://schemas.openxmlformats.org/officeDocument/2006/relationships/hyperlink" Target="http://www.iprjb.org/"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8281</Words>
  <Characters>47208</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Administrator</cp:lastModifiedBy>
  <cp:revision>2</cp:revision>
  <dcterms:created xsi:type="dcterms:W3CDTF">2021-05-05T12:45:00Z</dcterms:created>
  <dcterms:modified xsi:type="dcterms:W3CDTF">2021-05-05T12:45:00Z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2020-10-01T00:00:00Z</vt:filetime>
  </property>
  <property fmtid="{D5CDD505-2E9C-101B-9397-08002B2CF9AE}" pid="3" name="Creator">
    <vt:lpwstr>Microsoft® Word 2010</vt:lpwstr>
  </property>
  <property fmtid="{D5CDD505-2E9C-101B-9397-08002B2CF9AE}" pid="4" name="LastSaved">
    <vt:filetime>2020-11-06T00:00:00Z</vt:filetime>
  </property>
</Properties>
</file>